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02B" w:rsidRDefault="003C502B" w:rsidP="00ED0EAF">
      <w:pPr>
        <w:spacing w:after="0"/>
        <w:jc w:val="both"/>
        <w:rPr>
          <w:b/>
          <w:bCs/>
          <w:sz w:val="40"/>
          <w:szCs w:val="40"/>
          <w:lang w:val="en-GB"/>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981075" cy="911860"/>
            <wp:effectExtent l="19050" t="0" r="9525" b="0"/>
            <wp:wrapThrough wrapText="bothSides">
              <wp:wrapPolygon edited="0">
                <wp:start x="7130" y="0"/>
                <wp:lineTo x="4614" y="1354"/>
                <wp:lineTo x="419" y="5866"/>
                <wp:lineTo x="-419" y="16696"/>
                <wp:lineTo x="4194" y="21209"/>
                <wp:lineTo x="6711" y="21209"/>
                <wp:lineTo x="15099" y="21209"/>
                <wp:lineTo x="17196" y="21209"/>
                <wp:lineTo x="21810" y="16696"/>
                <wp:lineTo x="21810" y="14440"/>
                <wp:lineTo x="21390" y="5866"/>
                <wp:lineTo x="16357" y="903"/>
                <wp:lineTo x="13841" y="0"/>
                <wp:lineTo x="7130" y="0"/>
              </wp:wrapPolygon>
            </wp:wrapThrough>
            <wp:docPr id="4"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8" r:link="rId9"/>
                    <a:srcRect/>
                    <a:stretch>
                      <a:fillRect/>
                    </a:stretch>
                  </pic:blipFill>
                  <pic:spPr bwMode="auto">
                    <a:xfrm>
                      <a:off x="0" y="0"/>
                      <a:ext cx="981075" cy="911860"/>
                    </a:xfrm>
                    <a:prstGeom prst="rect">
                      <a:avLst/>
                    </a:prstGeom>
                    <a:noFill/>
                  </pic:spPr>
                </pic:pic>
              </a:graphicData>
            </a:graphic>
          </wp:anchor>
        </w:drawing>
      </w:r>
    </w:p>
    <w:p w:rsidR="00996623" w:rsidRPr="00283710" w:rsidRDefault="00996623" w:rsidP="00ED0EAF">
      <w:pPr>
        <w:spacing w:after="0"/>
        <w:jc w:val="both"/>
        <w:rPr>
          <w:b/>
          <w:bCs/>
          <w:sz w:val="40"/>
          <w:szCs w:val="40"/>
          <w:lang w:val="en-GB"/>
        </w:rPr>
      </w:pPr>
      <w:r w:rsidRPr="00283710">
        <w:rPr>
          <w:b/>
          <w:bCs/>
          <w:sz w:val="40"/>
          <w:szCs w:val="40"/>
          <w:lang w:val="en-GB"/>
        </w:rPr>
        <w:t>STANDARD PROCUREMENT DOCUMENT</w:t>
      </w:r>
    </w:p>
    <w:p w:rsidR="00996623" w:rsidRDefault="00996623" w:rsidP="00ED0EAF">
      <w:pPr>
        <w:spacing w:after="0"/>
        <w:jc w:val="both"/>
        <w:rPr>
          <w:rFonts w:cs="Arial"/>
          <w:lang w:val="en-GB"/>
        </w:rPr>
      </w:pPr>
    </w:p>
    <w:p w:rsidR="00996623" w:rsidRDefault="00996623" w:rsidP="00ED0EAF">
      <w:pPr>
        <w:spacing w:after="0"/>
        <w:jc w:val="both"/>
        <w:rPr>
          <w:rFonts w:cs="Arial"/>
          <w:lang w:val="en-GB"/>
        </w:rPr>
      </w:pPr>
    </w:p>
    <w:p w:rsidR="00996623" w:rsidRDefault="00996623" w:rsidP="00ED0EAF">
      <w:pPr>
        <w:pStyle w:val="Header"/>
        <w:tabs>
          <w:tab w:val="clear" w:pos="4320"/>
          <w:tab w:val="clear" w:pos="8640"/>
        </w:tabs>
        <w:rPr>
          <w:rFonts w:cs="Arial"/>
          <w:lang w:val="en-GB"/>
        </w:rPr>
      </w:pPr>
    </w:p>
    <w:p w:rsidR="00996623" w:rsidRDefault="00996623" w:rsidP="00ED0EAF">
      <w:pPr>
        <w:spacing w:after="0"/>
        <w:jc w:val="both"/>
        <w:rPr>
          <w:rFonts w:cs="Arial"/>
          <w:lang w:val="en-GB"/>
        </w:rPr>
      </w:pPr>
    </w:p>
    <w:p w:rsidR="00996623" w:rsidRDefault="00996623" w:rsidP="00ED0EAF">
      <w:pPr>
        <w:spacing w:after="0"/>
        <w:jc w:val="both"/>
        <w:rPr>
          <w:rFonts w:cs="Arial"/>
          <w:lang w:val="en-GB"/>
        </w:rPr>
      </w:pPr>
    </w:p>
    <w:p w:rsidR="00996623" w:rsidRDefault="00996623" w:rsidP="00ED0EAF">
      <w:pPr>
        <w:spacing w:after="0"/>
        <w:jc w:val="both"/>
        <w:rPr>
          <w:rFonts w:cs="Arial"/>
          <w:lang w:val="en-GB"/>
        </w:rPr>
      </w:pPr>
    </w:p>
    <w:p w:rsidR="00996623" w:rsidRDefault="00996623" w:rsidP="00ED0EAF">
      <w:pPr>
        <w:spacing w:after="0"/>
        <w:jc w:val="both"/>
        <w:rPr>
          <w:rFonts w:cs="Arial"/>
          <w:b/>
          <w:sz w:val="68"/>
          <w:lang w:val="en-GB"/>
        </w:rPr>
      </w:pPr>
      <w:r>
        <w:rPr>
          <w:rFonts w:cs="Arial"/>
          <w:b/>
          <w:sz w:val="68"/>
          <w:lang w:val="en-GB"/>
        </w:rPr>
        <w:t>Prequalification of Bidders</w:t>
      </w:r>
    </w:p>
    <w:p w:rsidR="00996623" w:rsidRDefault="00996623" w:rsidP="00ED0EAF">
      <w:pPr>
        <w:spacing w:after="0"/>
        <w:jc w:val="both"/>
        <w:rPr>
          <w:rFonts w:cs="Arial"/>
          <w:b/>
          <w:sz w:val="68"/>
          <w:lang w:val="en-GB"/>
        </w:rPr>
      </w:pPr>
      <w:r>
        <w:rPr>
          <w:rFonts w:cs="Arial"/>
          <w:b/>
          <w:sz w:val="68"/>
          <w:lang w:val="en-GB"/>
        </w:rPr>
        <w:t>For ICB Works</w:t>
      </w:r>
    </w:p>
    <w:p w:rsidR="00996623" w:rsidRDefault="00FA7956" w:rsidP="00ED0EAF">
      <w:pPr>
        <w:spacing w:after="0"/>
        <w:jc w:val="both"/>
        <w:rPr>
          <w:rFonts w:cs="Arial"/>
          <w:b/>
          <w:lang w:val="en-GB"/>
        </w:rPr>
      </w:pPr>
      <w:r>
        <w:rPr>
          <w:rFonts w:cs="Arial"/>
          <w:b/>
          <w:lang w:val="en-GB"/>
        </w:rPr>
        <w:t>(First Amendment)</w:t>
      </w: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Pr="005F576D" w:rsidRDefault="00996623" w:rsidP="00ED0EAF">
      <w:pPr>
        <w:spacing w:after="0"/>
        <w:jc w:val="both"/>
        <w:rPr>
          <w:rFonts w:cs="Arial"/>
          <w:b/>
          <w:sz w:val="24"/>
          <w:szCs w:val="24"/>
          <w:lang w:val="en-GB"/>
        </w:rPr>
      </w:pPr>
      <w:r w:rsidRPr="005F576D">
        <w:rPr>
          <w:rFonts w:cs="Arial"/>
          <w:b/>
          <w:sz w:val="24"/>
          <w:szCs w:val="24"/>
          <w:lang w:val="en-GB"/>
        </w:rPr>
        <w:t>Issue Date: December 2009</w:t>
      </w:r>
    </w:p>
    <w:p w:rsidR="00996623" w:rsidRDefault="00E4608C" w:rsidP="00ED0EAF">
      <w:pPr>
        <w:spacing w:after="0"/>
        <w:jc w:val="both"/>
        <w:rPr>
          <w:rFonts w:cs="Arial"/>
          <w:b/>
          <w:sz w:val="24"/>
          <w:szCs w:val="24"/>
          <w:lang w:val="en-GB"/>
        </w:rPr>
      </w:pPr>
      <w:r w:rsidRPr="00E4608C">
        <w:rPr>
          <w:rFonts w:cs="Arial"/>
          <w:b/>
          <w:sz w:val="24"/>
          <w:szCs w:val="24"/>
          <w:highlight w:val="cyan"/>
          <w:lang w:val="en-GB"/>
        </w:rPr>
        <w:t>(</w:t>
      </w:r>
      <w:r w:rsidR="004E290D">
        <w:rPr>
          <w:rFonts w:cs="Arial"/>
          <w:b/>
          <w:sz w:val="24"/>
          <w:szCs w:val="24"/>
          <w:highlight w:val="cyan"/>
          <w:lang w:val="en-GB"/>
        </w:rPr>
        <w:t>2</w:t>
      </w:r>
      <w:r w:rsidR="004E290D" w:rsidRPr="004E290D">
        <w:rPr>
          <w:rFonts w:cs="Arial"/>
          <w:b/>
          <w:sz w:val="24"/>
          <w:szCs w:val="24"/>
          <w:highlight w:val="cyan"/>
          <w:vertAlign w:val="superscript"/>
          <w:lang w:val="en-GB"/>
        </w:rPr>
        <w:t>nd</w:t>
      </w:r>
      <w:r w:rsidR="004E290D">
        <w:rPr>
          <w:rFonts w:cs="Arial"/>
          <w:b/>
          <w:sz w:val="24"/>
          <w:szCs w:val="24"/>
          <w:highlight w:val="cyan"/>
          <w:lang w:val="en-GB"/>
        </w:rPr>
        <w:t xml:space="preserve"> Revision </w:t>
      </w:r>
      <w:r w:rsidRPr="00E4608C">
        <w:rPr>
          <w:rFonts w:cs="Arial"/>
          <w:b/>
          <w:sz w:val="24"/>
          <w:szCs w:val="24"/>
          <w:highlight w:val="cyan"/>
          <w:lang w:val="en-GB"/>
        </w:rPr>
        <w:t xml:space="preserve"> April,2019)</w:t>
      </w:r>
    </w:p>
    <w:p w:rsidR="004E290D" w:rsidRPr="00722B37" w:rsidRDefault="004E290D" w:rsidP="004E290D">
      <w:pPr>
        <w:spacing w:after="0"/>
        <w:jc w:val="both"/>
        <w:rPr>
          <w:rFonts w:cs="Arial"/>
          <w:b/>
          <w:sz w:val="24"/>
          <w:szCs w:val="24"/>
          <w:lang w:val="en-GB"/>
        </w:rPr>
      </w:pPr>
      <w:r w:rsidRPr="00E4608C">
        <w:rPr>
          <w:rFonts w:cs="Arial"/>
          <w:b/>
          <w:sz w:val="24"/>
          <w:szCs w:val="24"/>
          <w:highlight w:val="cyan"/>
          <w:lang w:val="en-GB"/>
        </w:rPr>
        <w:t>(</w:t>
      </w:r>
      <w:r>
        <w:rPr>
          <w:rFonts w:cs="Arial"/>
          <w:b/>
          <w:sz w:val="24"/>
          <w:szCs w:val="24"/>
          <w:highlight w:val="cyan"/>
          <w:lang w:val="en-GB"/>
        </w:rPr>
        <w:t>3</w:t>
      </w:r>
      <w:r w:rsidRPr="004E290D">
        <w:rPr>
          <w:rFonts w:cs="Arial"/>
          <w:b/>
          <w:sz w:val="24"/>
          <w:szCs w:val="24"/>
          <w:highlight w:val="cyan"/>
          <w:vertAlign w:val="superscript"/>
          <w:lang w:val="en-GB"/>
        </w:rPr>
        <w:t>rd</w:t>
      </w:r>
      <w:r>
        <w:rPr>
          <w:rFonts w:cs="Arial"/>
          <w:b/>
          <w:sz w:val="24"/>
          <w:szCs w:val="24"/>
          <w:highlight w:val="cyan"/>
          <w:lang w:val="en-GB"/>
        </w:rPr>
        <w:t xml:space="preserve"> Revision June</w:t>
      </w:r>
      <w:r w:rsidRPr="00E4608C">
        <w:rPr>
          <w:rFonts w:cs="Arial"/>
          <w:b/>
          <w:sz w:val="24"/>
          <w:szCs w:val="24"/>
          <w:highlight w:val="cyan"/>
          <w:lang w:val="en-GB"/>
        </w:rPr>
        <w:t>,2019)</w:t>
      </w:r>
    </w:p>
    <w:p w:rsidR="004E290D" w:rsidRPr="00722B37" w:rsidRDefault="004E290D" w:rsidP="00ED0EAF">
      <w:pPr>
        <w:spacing w:after="0"/>
        <w:jc w:val="both"/>
        <w:rPr>
          <w:rFonts w:cs="Arial"/>
          <w:b/>
          <w:sz w:val="24"/>
          <w:szCs w:val="24"/>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lang w:val="en-GB"/>
        </w:rPr>
      </w:pPr>
    </w:p>
    <w:p w:rsidR="00996623" w:rsidRDefault="00996623" w:rsidP="00ED0EAF">
      <w:pPr>
        <w:spacing w:after="0"/>
        <w:jc w:val="both"/>
        <w:rPr>
          <w:rFonts w:cs="Arial"/>
          <w:b/>
          <w:sz w:val="28"/>
          <w:lang w:val="en-GB"/>
        </w:rPr>
      </w:pPr>
      <w:r>
        <w:rPr>
          <w:rFonts w:cs="Arial"/>
          <w:b/>
          <w:sz w:val="28"/>
          <w:lang w:val="en-GB"/>
        </w:rPr>
        <w:lastRenderedPageBreak/>
        <w:t>Public Procurement Monitoring Office</w:t>
      </w:r>
    </w:p>
    <w:p w:rsidR="003E50A2" w:rsidRDefault="003E50A2" w:rsidP="00ED0EAF">
      <w:pPr>
        <w:jc w:val="both"/>
      </w:pPr>
    </w:p>
    <w:p w:rsidR="00DB11D8" w:rsidRDefault="00DB11D8" w:rsidP="00ED0EAF">
      <w:pPr>
        <w:jc w:val="both"/>
      </w:pPr>
    </w:p>
    <w:p w:rsidR="00DB11D8" w:rsidRDefault="00DB11D8" w:rsidP="00ED0EAF">
      <w:pPr>
        <w:pStyle w:val="Subtitle"/>
        <w:jc w:val="both"/>
        <w:rPr>
          <w:rFonts w:cs="Arial"/>
          <w:sz w:val="40"/>
        </w:rPr>
      </w:pPr>
      <w:r>
        <w:rPr>
          <w:rFonts w:cs="Arial"/>
          <w:sz w:val="40"/>
        </w:rPr>
        <w:t>Foreword</w:t>
      </w:r>
    </w:p>
    <w:p w:rsidR="00DB11D8" w:rsidRDefault="00DB11D8" w:rsidP="00ED0EAF">
      <w:pPr>
        <w:tabs>
          <w:tab w:val="left" w:pos="4005"/>
        </w:tabs>
        <w:spacing w:after="0"/>
        <w:ind w:firstLine="720"/>
        <w:jc w:val="both"/>
        <w:rPr>
          <w:rFonts w:cs="Arial"/>
          <w:lang w:val="en-GB"/>
        </w:rPr>
      </w:pPr>
      <w:r>
        <w:rPr>
          <w:rFonts w:cs="Arial"/>
          <w:lang w:val="en-GB"/>
        </w:rPr>
        <w:tab/>
      </w:r>
    </w:p>
    <w:p w:rsidR="00DB11D8" w:rsidRDefault="00DB11D8" w:rsidP="00ED0EAF">
      <w:pPr>
        <w:spacing w:after="0"/>
        <w:ind w:firstLine="720"/>
        <w:jc w:val="both"/>
        <w:rPr>
          <w:rFonts w:cs="Arial"/>
          <w:lang w:val="en-GB"/>
        </w:rPr>
      </w:pPr>
      <w:r>
        <w:t xml:space="preserve">This Standard </w:t>
      </w:r>
      <w:r w:rsidRPr="001A74DA">
        <w:t>Procurement</w:t>
      </w:r>
      <w:r>
        <w:t xml:space="preserve"> Document for the Prequalification of Bidders </w:t>
      </w:r>
      <w:r>
        <w:rPr>
          <w:rFonts w:cs="Kokila"/>
          <w:cs/>
        </w:rPr>
        <w:t>(</w:t>
      </w:r>
      <w:r>
        <w:t>SPQD</w:t>
      </w:r>
      <w:r>
        <w:rPr>
          <w:rFonts w:cs="Kokila"/>
          <w:cs/>
        </w:rPr>
        <w:t xml:space="preserve">) </w:t>
      </w:r>
      <w:r>
        <w:rPr>
          <w:lang w:val="en-GB"/>
        </w:rPr>
        <w:t xml:space="preserve">has been prepared by the Public Procurement Monitoring Office for </w:t>
      </w:r>
      <w:r>
        <w:rPr>
          <w:rFonts w:cs="Kokila"/>
          <w:cs/>
          <w:lang w:val="en-GB"/>
        </w:rPr>
        <w:t>“</w:t>
      </w:r>
      <w:r>
        <w:rPr>
          <w:rFonts w:cs="Arial"/>
          <w:lang w:val="en-GB"/>
        </w:rPr>
        <w:t>Procurement of Works</w:t>
      </w:r>
      <w:r>
        <w:rPr>
          <w:rFonts w:cs="Kokila"/>
          <w:cs/>
          <w:lang w:val="en-GB"/>
        </w:rPr>
        <w:t xml:space="preserve">”. </w:t>
      </w:r>
    </w:p>
    <w:p w:rsidR="00DB11D8" w:rsidRDefault="00DB11D8" w:rsidP="00ED0EAF">
      <w:pPr>
        <w:spacing w:after="0"/>
        <w:ind w:firstLine="720"/>
        <w:jc w:val="both"/>
        <w:rPr>
          <w:rFonts w:cs="Arial"/>
          <w:lang w:val="en-GB"/>
        </w:rPr>
      </w:pPr>
    </w:p>
    <w:p w:rsidR="00DB11D8" w:rsidRDefault="00DB11D8" w:rsidP="00ED0EAF">
      <w:pPr>
        <w:spacing w:after="0"/>
        <w:ind w:firstLine="720"/>
        <w:jc w:val="both"/>
        <w:rPr>
          <w:color w:val="000000"/>
          <w:lang w:val="en-GB"/>
        </w:rPr>
      </w:pPr>
      <w:r w:rsidRPr="00CD6B14">
        <w:rPr>
          <w:lang w:val="en-GB"/>
        </w:rPr>
        <w:t xml:space="preserve">This </w:t>
      </w:r>
      <w:r w:rsidRPr="00CD6B14">
        <w:t xml:space="preserve">SPQD </w:t>
      </w:r>
      <w:r w:rsidRPr="00CD6B14">
        <w:rPr>
          <w:lang w:val="en-GB"/>
        </w:rPr>
        <w:t xml:space="preserve">facilitates prequalification of </w:t>
      </w:r>
      <w:r w:rsidRPr="00CD6B14">
        <w:rPr>
          <w:color w:val="000000"/>
          <w:lang w:val="en-GB"/>
        </w:rPr>
        <w:t>bidders for large and complex civil works</w:t>
      </w:r>
      <w:r w:rsidRPr="00CD6B14">
        <w:rPr>
          <w:lang w:val="en-GB"/>
        </w:rPr>
        <w:t xml:space="preserve"> contracts, </w:t>
      </w:r>
      <w:r w:rsidRPr="00CD6B14">
        <w:rPr>
          <w:color w:val="000000"/>
          <w:lang w:val="en-GB"/>
        </w:rPr>
        <w:t>and contracts for technically complex plant</w:t>
      </w:r>
      <w:r w:rsidRPr="00CD6B14">
        <w:rPr>
          <w:rFonts w:cs="Kokila"/>
          <w:color w:val="000000"/>
          <w:cs/>
          <w:lang w:val="en-GB"/>
        </w:rPr>
        <w:t xml:space="preserve">. </w:t>
      </w:r>
      <w:r w:rsidRPr="00CD6B14">
        <w:rPr>
          <w:color w:val="000000"/>
          <w:lang w:val="en-GB"/>
        </w:rPr>
        <w:t xml:space="preserve">This is to ensure that only firms with appropriate experience, a proven track record, and necessary annual turnover, which are free </w:t>
      </w:r>
      <w:r>
        <w:rPr>
          <w:color w:val="000000"/>
          <w:lang w:val="en-GB"/>
        </w:rPr>
        <w:t>of any major pending litigation</w:t>
      </w:r>
      <w:r w:rsidR="00084E36">
        <w:rPr>
          <w:color w:val="000000"/>
          <w:lang w:val="en-GB"/>
        </w:rPr>
        <w:t xml:space="preserve"> </w:t>
      </w:r>
      <w:r w:rsidRPr="00CD6B14">
        <w:rPr>
          <w:color w:val="000000"/>
          <w:lang w:val="en-GB"/>
        </w:rPr>
        <w:t>will be invited to submit</w:t>
      </w:r>
      <w:r>
        <w:rPr>
          <w:color w:val="000000"/>
          <w:lang w:val="en-GB"/>
        </w:rPr>
        <w:t xml:space="preserve"> bids</w:t>
      </w:r>
      <w:r>
        <w:rPr>
          <w:rFonts w:cs="Kokila"/>
          <w:color w:val="000000"/>
          <w:cs/>
          <w:lang w:val="en-GB"/>
        </w:rPr>
        <w:t>.</w:t>
      </w:r>
    </w:p>
    <w:p w:rsidR="00DB11D8" w:rsidRDefault="00DB11D8"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Default="00C15E5F" w:rsidP="00ED0EAF">
      <w:pPr>
        <w:jc w:val="both"/>
      </w:pPr>
    </w:p>
    <w:p w:rsidR="00C15E5F" w:rsidRPr="009361EE" w:rsidRDefault="00C15E5F" w:rsidP="00ED0EAF">
      <w:pPr>
        <w:spacing w:after="0"/>
        <w:jc w:val="both"/>
        <w:rPr>
          <w:b/>
          <w:bCs/>
          <w:sz w:val="40"/>
          <w:lang w:val="fr-FR"/>
        </w:rPr>
      </w:pPr>
      <w:r w:rsidRPr="009361EE">
        <w:rPr>
          <w:b/>
          <w:bCs/>
          <w:sz w:val="40"/>
          <w:lang w:val="fr-FR"/>
        </w:rPr>
        <w:t>PROCUREMENT DOCUMENT</w:t>
      </w:r>
    </w:p>
    <w:p w:rsidR="00C15E5F" w:rsidRPr="009361EE" w:rsidRDefault="00C15E5F" w:rsidP="00ED0EAF">
      <w:pPr>
        <w:spacing w:after="0"/>
        <w:jc w:val="both"/>
        <w:rPr>
          <w:rFonts w:cs="Arial"/>
          <w:lang w:val="fr-FR"/>
        </w:rPr>
      </w:pPr>
    </w:p>
    <w:p w:rsidR="00C15E5F" w:rsidRDefault="00C15E5F" w:rsidP="00ED0EAF">
      <w:pPr>
        <w:spacing w:after="0"/>
        <w:jc w:val="both"/>
        <w:rPr>
          <w:rFonts w:cs="Arial"/>
          <w:lang w:val="fr-FR"/>
        </w:rPr>
      </w:pPr>
    </w:p>
    <w:p w:rsidR="00C15E5F" w:rsidRPr="009361EE" w:rsidRDefault="00C15E5F" w:rsidP="00ED0EAF">
      <w:pPr>
        <w:spacing w:after="0"/>
        <w:jc w:val="both"/>
        <w:rPr>
          <w:rFonts w:cs="Arial"/>
          <w:lang w:val="fr-FR"/>
        </w:rPr>
      </w:pPr>
    </w:p>
    <w:p w:rsidR="00C15E5F" w:rsidRDefault="00C15E5F" w:rsidP="00ED0EAF">
      <w:pPr>
        <w:spacing w:after="0"/>
        <w:jc w:val="both"/>
        <w:rPr>
          <w:b/>
          <w:bCs/>
          <w:sz w:val="68"/>
          <w:lang w:val="en-GB"/>
        </w:rPr>
      </w:pPr>
      <w:r>
        <w:rPr>
          <w:b/>
          <w:bCs/>
          <w:sz w:val="68"/>
          <w:lang w:val="en-GB"/>
        </w:rPr>
        <w:t>Prequalification of Bidders</w:t>
      </w:r>
      <w:bookmarkStart w:id="0" w:name="_Toc496413485"/>
      <w:bookmarkStart w:id="1" w:name="_Toc501529908"/>
    </w:p>
    <w:bookmarkEnd w:id="0"/>
    <w:bookmarkEnd w:id="1"/>
    <w:p w:rsidR="00C15E5F" w:rsidRDefault="00C15E5F" w:rsidP="00ED0EAF">
      <w:pPr>
        <w:spacing w:after="0"/>
        <w:jc w:val="both"/>
        <w:rPr>
          <w:b/>
          <w:bCs/>
          <w:sz w:val="68"/>
          <w:lang w:val="en-GB"/>
        </w:rPr>
      </w:pPr>
      <w:r>
        <w:rPr>
          <w:b/>
          <w:bCs/>
          <w:sz w:val="68"/>
          <w:lang w:val="en-GB"/>
        </w:rPr>
        <w:t>for the</w:t>
      </w:r>
    </w:p>
    <w:p w:rsidR="00C15E5F" w:rsidRDefault="00C15E5F" w:rsidP="00ED0EAF">
      <w:pPr>
        <w:spacing w:after="0"/>
        <w:jc w:val="both"/>
        <w:rPr>
          <w:b/>
          <w:bCs/>
          <w:sz w:val="68"/>
          <w:lang w:val="en-GB"/>
        </w:rPr>
      </w:pPr>
      <w:r>
        <w:rPr>
          <w:b/>
          <w:bCs/>
          <w:sz w:val="68"/>
          <w:lang w:val="en-GB"/>
        </w:rPr>
        <w:t xml:space="preserve">Procurement of </w:t>
      </w:r>
    </w:p>
    <w:p w:rsidR="00C15E5F" w:rsidRDefault="00C15E5F" w:rsidP="00ED0EAF">
      <w:pPr>
        <w:pBdr>
          <w:between w:val="dotted" w:sz="4" w:space="1" w:color="auto"/>
        </w:pBdr>
        <w:spacing w:after="0"/>
        <w:jc w:val="both"/>
        <w:rPr>
          <w:i/>
          <w:iCs/>
          <w:sz w:val="62"/>
          <w:szCs w:val="14"/>
          <w:lang w:val="en-GB"/>
        </w:rPr>
      </w:pPr>
    </w:p>
    <w:p w:rsidR="00C15E5F" w:rsidRPr="00F875BA" w:rsidRDefault="00C15E5F" w:rsidP="00ED0EAF">
      <w:pPr>
        <w:pBdr>
          <w:between w:val="dotted" w:sz="4" w:space="1" w:color="auto"/>
        </w:pBdr>
        <w:spacing w:after="0"/>
        <w:jc w:val="both"/>
        <w:rPr>
          <w:i/>
          <w:iCs/>
          <w:sz w:val="62"/>
          <w:szCs w:val="14"/>
          <w:lang w:val="en-GB"/>
        </w:rPr>
      </w:pPr>
      <w:r w:rsidRPr="00F875BA">
        <w:rPr>
          <w:rFonts w:cs="Kokila"/>
          <w:i/>
          <w:iCs/>
          <w:sz w:val="62"/>
          <w:szCs w:val="62"/>
          <w:cs/>
          <w:lang w:val="en-GB"/>
        </w:rPr>
        <w:t>[</w:t>
      </w:r>
      <w:r w:rsidRPr="00F875BA">
        <w:rPr>
          <w:i/>
          <w:iCs/>
          <w:sz w:val="62"/>
          <w:szCs w:val="14"/>
          <w:lang w:val="en-GB"/>
        </w:rPr>
        <w:t>Insert Name of Work</w:t>
      </w:r>
      <w:r w:rsidRPr="00F875BA">
        <w:rPr>
          <w:rFonts w:cs="Kokila"/>
          <w:i/>
          <w:iCs/>
          <w:sz w:val="62"/>
          <w:szCs w:val="62"/>
          <w:cs/>
          <w:lang w:val="en-GB"/>
        </w:rPr>
        <w:t>]</w:t>
      </w:r>
    </w:p>
    <w:p w:rsidR="00C15E5F" w:rsidRDefault="00C15E5F" w:rsidP="00ED0EAF">
      <w:pPr>
        <w:pBdr>
          <w:top w:val="dotted" w:sz="4" w:space="1" w:color="auto"/>
          <w:bottom w:val="dotted" w:sz="4" w:space="1" w:color="auto"/>
          <w:between w:val="dotted" w:sz="4" w:space="1" w:color="auto"/>
        </w:pBdr>
        <w:spacing w:after="0"/>
        <w:jc w:val="both"/>
        <w:rPr>
          <w:b/>
          <w:bCs/>
          <w:sz w:val="68"/>
          <w:lang w:val="en-GB"/>
        </w:rPr>
      </w:pPr>
    </w:p>
    <w:p w:rsidR="00C15E5F" w:rsidRDefault="00C15E5F" w:rsidP="00ED0EAF">
      <w:pPr>
        <w:pBdr>
          <w:top w:val="dotted" w:sz="4" w:space="1" w:color="auto"/>
          <w:bottom w:val="dotted" w:sz="4" w:space="1" w:color="auto"/>
          <w:between w:val="dotted" w:sz="4" w:space="1" w:color="auto"/>
        </w:pBdr>
        <w:spacing w:after="0"/>
        <w:jc w:val="both"/>
        <w:rPr>
          <w:b/>
          <w:bCs/>
          <w:sz w:val="68"/>
          <w:lang w:val="en-GB"/>
        </w:rPr>
      </w:pPr>
    </w:p>
    <w:p w:rsidR="00C15E5F" w:rsidRDefault="00C15E5F" w:rsidP="00ED0EAF">
      <w:pPr>
        <w:pBdr>
          <w:top w:val="dotted" w:sz="4" w:space="1" w:color="auto"/>
          <w:bottom w:val="dotted" w:sz="4" w:space="1" w:color="auto"/>
          <w:between w:val="dotted" w:sz="4" w:space="1" w:color="auto"/>
        </w:pBdr>
        <w:spacing w:after="0"/>
        <w:jc w:val="both"/>
        <w:rPr>
          <w:b/>
          <w:bCs/>
          <w:sz w:val="68"/>
          <w:lang w:val="en-GB"/>
        </w:rPr>
      </w:pPr>
    </w:p>
    <w:p w:rsidR="00C15E5F" w:rsidRDefault="00C15E5F" w:rsidP="00ED0EAF">
      <w:pPr>
        <w:pStyle w:val="Title"/>
        <w:ind w:right="-634"/>
        <w:jc w:val="both"/>
        <w:rPr>
          <w:b/>
          <w:bCs/>
          <w:spacing w:val="0"/>
          <w:sz w:val="28"/>
        </w:rPr>
      </w:pPr>
    </w:p>
    <w:p w:rsidR="00C15E5F" w:rsidRDefault="00C15E5F" w:rsidP="00ED0EAF">
      <w:pPr>
        <w:pStyle w:val="Title"/>
        <w:ind w:right="-634"/>
        <w:jc w:val="both"/>
        <w:rPr>
          <w:b/>
          <w:bCs/>
          <w:spacing w:val="0"/>
          <w:sz w:val="28"/>
        </w:rPr>
      </w:pPr>
    </w:p>
    <w:p w:rsidR="00C15E5F" w:rsidRDefault="00C15E5F" w:rsidP="00ED0EAF">
      <w:pPr>
        <w:pStyle w:val="Title"/>
        <w:ind w:right="-634"/>
        <w:jc w:val="both"/>
        <w:rPr>
          <w:b/>
          <w:bCs/>
          <w:spacing w:val="0"/>
          <w:sz w:val="28"/>
        </w:rPr>
      </w:pPr>
      <w:r>
        <w:rPr>
          <w:b/>
          <w:bCs/>
          <w:spacing w:val="0"/>
          <w:sz w:val="28"/>
        </w:rPr>
        <w:t>Issued on</w:t>
      </w:r>
      <w:r>
        <w:rPr>
          <w:rFonts w:cs="Kokila"/>
          <w:b/>
          <w:bCs/>
          <w:spacing w:val="0"/>
          <w:sz w:val="28"/>
          <w:szCs w:val="28"/>
          <w:cs/>
          <w:lang w:bidi="ne-NP"/>
        </w:rPr>
        <w:t>:</w:t>
      </w:r>
    </w:p>
    <w:p w:rsidR="00C15E5F" w:rsidRDefault="00C15E5F" w:rsidP="00ED0EAF">
      <w:pPr>
        <w:pStyle w:val="Title"/>
        <w:ind w:right="-634"/>
        <w:jc w:val="both"/>
        <w:rPr>
          <w:b/>
          <w:bCs/>
          <w:spacing w:val="0"/>
          <w:sz w:val="28"/>
        </w:rPr>
      </w:pPr>
      <w:bookmarkStart w:id="2" w:name="_Toc496413487"/>
      <w:bookmarkStart w:id="3" w:name="_Toc501529910"/>
      <w:r>
        <w:rPr>
          <w:b/>
          <w:bCs/>
          <w:spacing w:val="0"/>
          <w:sz w:val="28"/>
        </w:rPr>
        <w:t>Invitation for Prequalification No</w:t>
      </w:r>
      <w:r>
        <w:rPr>
          <w:rFonts w:cs="Kokila"/>
          <w:b/>
          <w:bCs/>
          <w:spacing w:val="0"/>
          <w:sz w:val="28"/>
          <w:szCs w:val="28"/>
          <w:cs/>
          <w:lang w:bidi="ne-NP"/>
        </w:rPr>
        <w:t>.:</w:t>
      </w:r>
      <w:bookmarkEnd w:id="2"/>
      <w:bookmarkEnd w:id="3"/>
    </w:p>
    <w:p w:rsidR="00C15E5F" w:rsidRPr="009361EE" w:rsidRDefault="00C15E5F" w:rsidP="00ED0EAF">
      <w:pPr>
        <w:pStyle w:val="Title"/>
        <w:ind w:right="-634"/>
        <w:jc w:val="both"/>
        <w:rPr>
          <w:b/>
          <w:bCs/>
          <w:spacing w:val="0"/>
          <w:sz w:val="28"/>
        </w:rPr>
      </w:pPr>
      <w:bookmarkStart w:id="4" w:name="_Toc496413488"/>
      <w:bookmarkStart w:id="5" w:name="_Toc501529911"/>
      <w:r w:rsidRPr="009361EE">
        <w:rPr>
          <w:b/>
          <w:bCs/>
          <w:spacing w:val="0"/>
          <w:sz w:val="28"/>
        </w:rPr>
        <w:t>ICB No</w:t>
      </w:r>
      <w:r w:rsidRPr="009361EE">
        <w:rPr>
          <w:rFonts w:cs="Kokila"/>
          <w:b/>
          <w:bCs/>
          <w:spacing w:val="0"/>
          <w:sz w:val="28"/>
          <w:szCs w:val="28"/>
          <w:cs/>
          <w:lang w:bidi="ne-NP"/>
        </w:rPr>
        <w:t>.:</w:t>
      </w:r>
      <w:bookmarkEnd w:id="4"/>
      <w:bookmarkEnd w:id="5"/>
    </w:p>
    <w:p w:rsidR="00C15E5F" w:rsidRPr="009361EE" w:rsidRDefault="00C15E5F" w:rsidP="00ED0EAF">
      <w:pPr>
        <w:pStyle w:val="Title"/>
        <w:ind w:right="-634"/>
        <w:jc w:val="both"/>
      </w:pPr>
      <w:bookmarkStart w:id="6" w:name="_Toc496413489"/>
      <w:bookmarkStart w:id="7" w:name="_Toc501529912"/>
      <w:r w:rsidRPr="009361EE">
        <w:rPr>
          <w:b/>
          <w:bCs/>
          <w:spacing w:val="0"/>
          <w:sz w:val="28"/>
        </w:rPr>
        <w:t>Employer</w:t>
      </w:r>
      <w:r w:rsidRPr="009361EE">
        <w:rPr>
          <w:rFonts w:cs="Kokila"/>
          <w:b/>
          <w:bCs/>
          <w:spacing w:val="0"/>
          <w:sz w:val="28"/>
          <w:szCs w:val="28"/>
          <w:cs/>
          <w:lang w:bidi="ne-NP"/>
        </w:rPr>
        <w:t>:</w:t>
      </w:r>
      <w:bookmarkEnd w:id="6"/>
      <w:bookmarkEnd w:id="7"/>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pStyle w:val="Subtitle2"/>
        <w:jc w:val="both"/>
        <w:rPr>
          <w:sz w:val="40"/>
        </w:rPr>
      </w:pPr>
      <w:bookmarkStart w:id="8" w:name="_Toc496171168"/>
      <w:bookmarkStart w:id="9" w:name="_Toc496587314"/>
      <w:bookmarkStart w:id="10" w:name="_Toc498847211"/>
      <w:bookmarkStart w:id="11" w:name="_Toc498850074"/>
      <w:bookmarkStart w:id="12" w:name="_Toc498851679"/>
      <w:bookmarkStart w:id="13" w:name="_Toc499021750"/>
      <w:bookmarkStart w:id="14" w:name="_Toc499023433"/>
      <w:bookmarkStart w:id="15" w:name="_Toc501529914"/>
      <w:r>
        <w:rPr>
          <w:sz w:val="40"/>
        </w:rPr>
        <w:t>Preface</w:t>
      </w:r>
      <w:bookmarkEnd w:id="8"/>
      <w:bookmarkEnd w:id="9"/>
      <w:bookmarkEnd w:id="10"/>
      <w:bookmarkEnd w:id="11"/>
      <w:bookmarkEnd w:id="12"/>
      <w:bookmarkEnd w:id="13"/>
      <w:bookmarkEnd w:id="14"/>
      <w:bookmarkEnd w:id="15"/>
    </w:p>
    <w:p w:rsidR="00C15E5F" w:rsidRPr="009361EE" w:rsidRDefault="00C15E5F" w:rsidP="00ED0EAF">
      <w:pPr>
        <w:jc w:val="both"/>
      </w:pPr>
    </w:p>
    <w:p w:rsidR="00C15E5F" w:rsidRPr="001068C8" w:rsidRDefault="00C15E5F" w:rsidP="00ED0EAF">
      <w:pPr>
        <w:jc w:val="both"/>
        <w:rPr>
          <w:sz w:val="28"/>
          <w:szCs w:val="28"/>
        </w:rPr>
      </w:pPr>
      <w:r w:rsidRPr="001068C8">
        <w:rPr>
          <w:sz w:val="28"/>
          <w:szCs w:val="28"/>
        </w:rPr>
        <w:t xml:space="preserve">This Prequalification Document </w:t>
      </w:r>
      <w:r w:rsidRPr="001068C8">
        <w:rPr>
          <w:rFonts w:cs="Kokila"/>
          <w:sz w:val="28"/>
          <w:szCs w:val="28"/>
          <w:cs/>
        </w:rPr>
        <w:t>(</w:t>
      </w:r>
      <w:r w:rsidRPr="001068C8">
        <w:rPr>
          <w:sz w:val="28"/>
          <w:szCs w:val="28"/>
        </w:rPr>
        <w:t>PQD</w:t>
      </w:r>
      <w:r w:rsidRPr="001068C8">
        <w:rPr>
          <w:rFonts w:cs="Kokila"/>
          <w:sz w:val="28"/>
          <w:szCs w:val="28"/>
          <w:cs/>
        </w:rPr>
        <w:t xml:space="preserve">) </w:t>
      </w:r>
      <w:r w:rsidRPr="001068C8">
        <w:rPr>
          <w:sz w:val="28"/>
          <w:szCs w:val="28"/>
        </w:rPr>
        <w:t xml:space="preserve">has been prepared by </w:t>
      </w:r>
      <w:r w:rsidRPr="001068C8">
        <w:rPr>
          <w:rFonts w:cs="Kokila"/>
          <w:i/>
          <w:iCs/>
          <w:sz w:val="28"/>
          <w:szCs w:val="28"/>
          <w:cs/>
        </w:rPr>
        <w:t>[</w:t>
      </w:r>
      <w:r w:rsidRPr="001068C8">
        <w:rPr>
          <w:i/>
          <w:sz w:val="28"/>
          <w:szCs w:val="28"/>
        </w:rPr>
        <w:t>Name of the Public Entity</w:t>
      </w:r>
      <w:r w:rsidRPr="001068C8">
        <w:rPr>
          <w:rFonts w:cs="Kokila"/>
          <w:i/>
          <w:iCs/>
          <w:sz w:val="28"/>
          <w:szCs w:val="28"/>
          <w:cs/>
        </w:rPr>
        <w:t>]</w:t>
      </w:r>
      <w:r w:rsidRPr="001068C8">
        <w:rPr>
          <w:sz w:val="28"/>
          <w:szCs w:val="28"/>
        </w:rPr>
        <w:t xml:space="preserve"> and is based on the Standard Procurement Document for the Prequalification of Bidders</w:t>
      </w:r>
      <w:r w:rsidRPr="001068C8">
        <w:rPr>
          <w:rFonts w:cs="Kokila"/>
          <w:sz w:val="28"/>
          <w:szCs w:val="28"/>
          <w:cs/>
        </w:rPr>
        <w:t xml:space="preserve"> (</w:t>
      </w:r>
      <w:r w:rsidRPr="001068C8">
        <w:rPr>
          <w:sz w:val="28"/>
          <w:szCs w:val="28"/>
        </w:rPr>
        <w:t>SPQD</w:t>
      </w:r>
      <w:r w:rsidRPr="001068C8">
        <w:rPr>
          <w:rFonts w:cs="Kokila"/>
          <w:sz w:val="28"/>
          <w:szCs w:val="28"/>
          <w:cs/>
        </w:rPr>
        <w:t xml:space="preserve">) </w:t>
      </w:r>
      <w:r w:rsidRPr="001068C8">
        <w:rPr>
          <w:sz w:val="28"/>
          <w:szCs w:val="28"/>
        </w:rPr>
        <w:t xml:space="preserve">issued by the Public Procurement Monitoring Office </w:t>
      </w:r>
      <w:r w:rsidRPr="001068C8">
        <w:rPr>
          <w:rFonts w:cs="Kokila"/>
          <w:sz w:val="28"/>
          <w:szCs w:val="28"/>
          <w:cs/>
        </w:rPr>
        <w:t>(</w:t>
      </w:r>
      <w:r w:rsidRPr="001068C8">
        <w:rPr>
          <w:sz w:val="28"/>
          <w:szCs w:val="28"/>
        </w:rPr>
        <w:t>PPMO</w:t>
      </w:r>
      <w:r w:rsidRPr="001068C8">
        <w:rPr>
          <w:rFonts w:cs="Kokila"/>
          <w:sz w:val="28"/>
          <w:szCs w:val="28"/>
          <w:cs/>
        </w:rPr>
        <w:t>).</w:t>
      </w:r>
    </w:p>
    <w:p w:rsidR="00C15E5F" w:rsidRPr="009361EE" w:rsidRDefault="00C15E5F" w:rsidP="00ED0EAF">
      <w:pPr>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Pr="0097184E" w:rsidRDefault="00C15E5F" w:rsidP="00ED0EAF">
      <w:pPr>
        <w:suppressAutoHyphens/>
        <w:spacing w:after="0"/>
        <w:jc w:val="both"/>
        <w:rPr>
          <w:rFonts w:ascii="Times New Roman" w:hAnsi="Times New Roman"/>
          <w:b/>
          <w:sz w:val="34"/>
          <w:szCs w:val="24"/>
          <w:lang w:val="en-GB"/>
        </w:rPr>
      </w:pPr>
      <w:r w:rsidRPr="0097184E">
        <w:rPr>
          <w:rFonts w:ascii="Times New Roman" w:hAnsi="Times New Roman"/>
          <w:b/>
          <w:sz w:val="34"/>
          <w:szCs w:val="24"/>
          <w:lang w:val="en-GB"/>
        </w:rPr>
        <w:t>Invitation for Prequalification</w:t>
      </w:r>
    </w:p>
    <w:p w:rsidR="00C15E5F" w:rsidRPr="00CA6679" w:rsidRDefault="00C15E5F" w:rsidP="00ED0EAF">
      <w:pPr>
        <w:spacing w:after="0"/>
        <w:jc w:val="both"/>
        <w:rPr>
          <w:rFonts w:ascii="Times New Roman" w:hAnsi="Times New Roman"/>
          <w:sz w:val="24"/>
          <w:szCs w:val="24"/>
          <w:lang w:val="en-GB"/>
        </w:rPr>
      </w:pPr>
    </w:p>
    <w:p w:rsidR="00C15E5F" w:rsidRPr="00CA6679" w:rsidRDefault="00C15E5F" w:rsidP="00ED0EAF">
      <w:pPr>
        <w:spacing w:after="0"/>
        <w:jc w:val="both"/>
        <w:rPr>
          <w:rFonts w:ascii="Times New Roman" w:hAnsi="Times New Roman"/>
          <w:sz w:val="24"/>
          <w:szCs w:val="24"/>
        </w:rPr>
      </w:pPr>
      <w:r w:rsidRPr="00CA6679">
        <w:rPr>
          <w:rFonts w:ascii="Times New Roman" w:hAnsi="Times New Roman"/>
          <w:sz w:val="24"/>
          <w:szCs w:val="24"/>
        </w:rPr>
        <w:t xml:space="preserve">Government of Nepal </w:t>
      </w:r>
      <w:r w:rsidRPr="00CA6679">
        <w:rPr>
          <w:rFonts w:ascii="Times New Roman" w:hAnsi="Times New Roman" w:cs="Kokila"/>
          <w:sz w:val="24"/>
          <w:szCs w:val="24"/>
          <w:cs/>
        </w:rPr>
        <w:t>(</w:t>
      </w:r>
      <w:r w:rsidRPr="00CA6679">
        <w:rPr>
          <w:rFonts w:ascii="Times New Roman" w:hAnsi="Times New Roman"/>
          <w:sz w:val="24"/>
          <w:szCs w:val="24"/>
        </w:rPr>
        <w:t>GoN</w:t>
      </w:r>
      <w:r w:rsidRPr="00CA6679">
        <w:rPr>
          <w:rFonts w:ascii="Times New Roman" w:hAnsi="Times New Roman" w:cs="Kokila"/>
          <w:sz w:val="24"/>
          <w:szCs w:val="24"/>
          <w:cs/>
        </w:rPr>
        <w:t>)</w:t>
      </w:r>
    </w:p>
    <w:p w:rsidR="00C15E5F" w:rsidRPr="00CA6679" w:rsidRDefault="00C15E5F" w:rsidP="00ED0EAF">
      <w:pPr>
        <w:spacing w:after="0"/>
        <w:jc w:val="both"/>
        <w:rPr>
          <w:rFonts w:ascii="Times New Roman" w:hAnsi="Times New Roman"/>
          <w:i/>
          <w:iCs/>
          <w:sz w:val="24"/>
          <w:szCs w:val="24"/>
        </w:rPr>
      </w:pPr>
      <w:r w:rsidRPr="00CA6679">
        <w:rPr>
          <w:rFonts w:ascii="Times New Roman" w:hAnsi="Times New Roman"/>
          <w:sz w:val="24"/>
          <w:szCs w:val="24"/>
        </w:rPr>
        <w:t>Date</w:t>
      </w:r>
      <w:r w:rsidRPr="00CA6679">
        <w:rPr>
          <w:rFonts w:ascii="Times New Roman" w:hAnsi="Times New Roman" w:cs="Kokila"/>
          <w:sz w:val="24"/>
          <w:szCs w:val="24"/>
          <w:cs/>
        </w:rPr>
        <w:t xml:space="preserve">: </w:t>
      </w:r>
      <w:r w:rsidRPr="00CA6679">
        <w:rPr>
          <w:rFonts w:ascii="Times New Roman" w:hAnsi="Times New Roman"/>
          <w:sz w:val="24"/>
          <w:szCs w:val="24"/>
        </w:rPr>
        <w:t>_______________</w:t>
      </w:r>
    </w:p>
    <w:p w:rsidR="00C15E5F" w:rsidRPr="00CA6679" w:rsidRDefault="00C15E5F" w:rsidP="00ED0EAF">
      <w:pPr>
        <w:spacing w:after="0"/>
        <w:jc w:val="both"/>
        <w:rPr>
          <w:rFonts w:ascii="Times New Roman" w:hAnsi="Times New Roman"/>
          <w:bCs/>
          <w:sz w:val="24"/>
          <w:szCs w:val="24"/>
          <w:u w:val="single"/>
        </w:rPr>
      </w:pPr>
      <w:r w:rsidRPr="00CA6679">
        <w:rPr>
          <w:rFonts w:ascii="Times New Roman" w:hAnsi="Times New Roman"/>
          <w:bCs/>
          <w:sz w:val="24"/>
          <w:szCs w:val="24"/>
        </w:rPr>
        <w:t>Name of Project</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w:t>
      </w:r>
    </w:p>
    <w:p w:rsidR="00C15E5F" w:rsidRDefault="00C15E5F" w:rsidP="00ED0EAF">
      <w:pPr>
        <w:spacing w:after="0"/>
        <w:jc w:val="both"/>
        <w:rPr>
          <w:rFonts w:ascii="Times New Roman" w:hAnsi="Times New Roman"/>
          <w:bCs/>
          <w:sz w:val="24"/>
          <w:szCs w:val="24"/>
        </w:rPr>
      </w:pPr>
      <w:r w:rsidRPr="00CA6679">
        <w:rPr>
          <w:rFonts w:ascii="Times New Roman" w:hAnsi="Times New Roman"/>
          <w:bCs/>
          <w:sz w:val="24"/>
          <w:szCs w:val="24"/>
        </w:rPr>
        <w:t>Name of Contract</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w:t>
      </w:r>
    </w:p>
    <w:p w:rsidR="00C15E5F" w:rsidRPr="00CA6679" w:rsidRDefault="00C15E5F" w:rsidP="00ED0EAF">
      <w:pPr>
        <w:spacing w:after="0"/>
        <w:jc w:val="both"/>
        <w:rPr>
          <w:rFonts w:ascii="Times New Roman" w:hAnsi="Times New Roman"/>
          <w:bCs/>
          <w:sz w:val="24"/>
          <w:szCs w:val="24"/>
        </w:rPr>
      </w:pPr>
      <w:r w:rsidRPr="00CA6679">
        <w:rPr>
          <w:rFonts w:ascii="Times New Roman" w:hAnsi="Times New Roman"/>
          <w:bCs/>
          <w:sz w:val="24"/>
          <w:szCs w:val="24"/>
        </w:rPr>
        <w:t>Contract Identification No</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__________________</w:t>
      </w:r>
    </w:p>
    <w:p w:rsidR="00C15E5F" w:rsidRPr="00CA6679" w:rsidRDefault="00C15E5F" w:rsidP="00ED0EAF">
      <w:pPr>
        <w:spacing w:after="0"/>
        <w:jc w:val="both"/>
        <w:rPr>
          <w:rFonts w:ascii="Times New Roman" w:hAnsi="Times New Roman"/>
          <w:bCs/>
          <w:sz w:val="24"/>
          <w:szCs w:val="24"/>
        </w:rPr>
      </w:pPr>
      <w:r w:rsidRPr="00CA6679">
        <w:rPr>
          <w:rFonts w:ascii="Times New Roman" w:hAnsi="Times New Roman"/>
          <w:bCs/>
          <w:sz w:val="24"/>
          <w:szCs w:val="24"/>
        </w:rPr>
        <w:t xml:space="preserve">Name of the Development Partner </w:t>
      </w:r>
      <w:r w:rsidRPr="00CA6679">
        <w:rPr>
          <w:rFonts w:ascii="Times New Roman" w:hAnsi="Times New Roman" w:cs="Kokila"/>
          <w:bCs/>
          <w:sz w:val="24"/>
          <w:szCs w:val="24"/>
          <w:cs/>
        </w:rPr>
        <w:t>[</w:t>
      </w:r>
      <w:r w:rsidRPr="00CA6679">
        <w:rPr>
          <w:rFonts w:ascii="Times New Roman" w:hAnsi="Times New Roman"/>
          <w:bCs/>
          <w:sz w:val="24"/>
          <w:szCs w:val="24"/>
        </w:rPr>
        <w:t>if applicable</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______________________</w:t>
      </w:r>
    </w:p>
    <w:p w:rsidR="00C15E5F" w:rsidRPr="00CA6679" w:rsidRDefault="00C15E5F" w:rsidP="00ED0EAF">
      <w:pPr>
        <w:spacing w:after="0"/>
        <w:jc w:val="both"/>
        <w:rPr>
          <w:rFonts w:ascii="Times New Roman" w:hAnsi="Times New Roman"/>
          <w:bCs/>
          <w:sz w:val="24"/>
          <w:szCs w:val="24"/>
        </w:rPr>
      </w:pPr>
      <w:r w:rsidRPr="00CA6679">
        <w:rPr>
          <w:rFonts w:ascii="Times New Roman" w:hAnsi="Times New Roman"/>
          <w:bCs/>
          <w:sz w:val="24"/>
          <w:szCs w:val="24"/>
        </w:rPr>
        <w:t>Loan</w:t>
      </w:r>
      <w:r w:rsidRPr="00CA6679">
        <w:rPr>
          <w:rFonts w:ascii="Times New Roman" w:hAnsi="Times New Roman" w:cs="Kokila"/>
          <w:bCs/>
          <w:sz w:val="24"/>
          <w:szCs w:val="24"/>
          <w:cs/>
        </w:rPr>
        <w:t>/</w:t>
      </w:r>
      <w:r w:rsidRPr="00CA6679">
        <w:rPr>
          <w:rFonts w:ascii="Times New Roman" w:hAnsi="Times New Roman"/>
          <w:bCs/>
          <w:sz w:val="24"/>
          <w:szCs w:val="24"/>
        </w:rPr>
        <w:t>Credit</w:t>
      </w:r>
      <w:r w:rsidRPr="00CA6679">
        <w:rPr>
          <w:rFonts w:ascii="Times New Roman" w:hAnsi="Times New Roman" w:cs="Kokila"/>
          <w:bCs/>
          <w:sz w:val="24"/>
          <w:szCs w:val="24"/>
          <w:cs/>
        </w:rPr>
        <w:t>/</w:t>
      </w:r>
      <w:r w:rsidRPr="00CA6679">
        <w:rPr>
          <w:rFonts w:ascii="Times New Roman" w:hAnsi="Times New Roman"/>
          <w:bCs/>
          <w:sz w:val="24"/>
          <w:szCs w:val="24"/>
        </w:rPr>
        <w:t xml:space="preserve">Grant No </w:t>
      </w:r>
      <w:r w:rsidRPr="00CA6679">
        <w:rPr>
          <w:rFonts w:ascii="Times New Roman" w:hAnsi="Times New Roman" w:cs="Kokila"/>
          <w:bCs/>
          <w:sz w:val="24"/>
          <w:szCs w:val="24"/>
          <w:cs/>
        </w:rPr>
        <w:t>[</w:t>
      </w:r>
      <w:r w:rsidRPr="00CA6679">
        <w:rPr>
          <w:rFonts w:ascii="Times New Roman" w:hAnsi="Times New Roman"/>
          <w:bCs/>
          <w:sz w:val="24"/>
          <w:szCs w:val="24"/>
        </w:rPr>
        <w:t>if applicable</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______________________</w:t>
      </w:r>
    </w:p>
    <w:p w:rsidR="00C15E5F" w:rsidRDefault="00C15E5F" w:rsidP="00ED0EAF">
      <w:pPr>
        <w:spacing w:after="0"/>
        <w:jc w:val="both"/>
        <w:rPr>
          <w:rFonts w:ascii="Times New Roman" w:hAnsi="Times New Roman"/>
          <w:bCs/>
          <w:sz w:val="24"/>
          <w:szCs w:val="24"/>
        </w:rPr>
      </w:pPr>
      <w:r w:rsidRPr="00CA6679">
        <w:rPr>
          <w:rFonts w:ascii="Times New Roman" w:hAnsi="Times New Roman"/>
          <w:bCs/>
          <w:sz w:val="24"/>
          <w:szCs w:val="24"/>
        </w:rPr>
        <w:t>Deadlines for Application ____________________</w:t>
      </w:r>
      <w:r>
        <w:rPr>
          <w:rFonts w:ascii="Times New Roman" w:hAnsi="Times New Roman"/>
          <w:bCs/>
          <w:sz w:val="24"/>
          <w:szCs w:val="24"/>
        </w:rPr>
        <w:t>______________</w:t>
      </w:r>
    </w:p>
    <w:p w:rsidR="00C15E5F" w:rsidRPr="00363B06" w:rsidRDefault="00C15E5F" w:rsidP="00ED0EAF">
      <w:pPr>
        <w:pStyle w:val="BodyText"/>
        <w:tabs>
          <w:tab w:val="clear" w:pos="567"/>
        </w:tabs>
        <w:ind w:left="360"/>
        <w:rPr>
          <w:rFonts w:ascii="Times New Roman" w:hAnsi="Times New Roman"/>
          <w:sz w:val="22"/>
          <w:szCs w:val="22"/>
          <w:vertAlign w:val="superscript"/>
        </w:rPr>
      </w:pPr>
    </w:p>
    <w:p w:rsidR="00C15E5F" w:rsidRPr="00FB04BE" w:rsidRDefault="00C15E5F" w:rsidP="00ED0EAF">
      <w:pPr>
        <w:pStyle w:val="BodyText"/>
        <w:numPr>
          <w:ilvl w:val="0"/>
          <w:numId w:val="1"/>
        </w:numPr>
        <w:tabs>
          <w:tab w:val="clear" w:pos="567"/>
        </w:tabs>
        <w:ind w:left="360"/>
        <w:rPr>
          <w:rFonts w:ascii="Times New Roman" w:hAnsi="Times New Roman"/>
          <w:sz w:val="22"/>
          <w:szCs w:val="22"/>
          <w:vertAlign w:val="superscript"/>
        </w:rPr>
      </w:pPr>
      <w:r w:rsidRPr="00FB04BE">
        <w:rPr>
          <w:rFonts w:ascii="Times New Roman" w:hAnsi="Times New Roman"/>
          <w:sz w:val="22"/>
          <w:szCs w:val="22"/>
        </w:rPr>
        <w:t xml:space="preserve">Government of Nepal </w:t>
      </w:r>
      <w:r w:rsidRPr="00FB04BE">
        <w:rPr>
          <w:rFonts w:ascii="Times New Roman" w:hAnsi="Times New Roman" w:cs="Kokila"/>
          <w:i/>
          <w:iCs/>
          <w:sz w:val="22"/>
          <w:szCs w:val="22"/>
          <w:cs/>
          <w:lang w:bidi="ne-NP"/>
        </w:rPr>
        <w:t>[</w:t>
      </w:r>
      <w:r>
        <w:rPr>
          <w:rFonts w:ascii="Times New Roman" w:hAnsi="Times New Roman"/>
          <w:i/>
          <w:sz w:val="22"/>
          <w:szCs w:val="22"/>
        </w:rPr>
        <w:t xml:space="preserve">select as appropriate </w:t>
      </w:r>
      <w:r>
        <w:rPr>
          <w:rFonts w:ascii="Times New Roman" w:hAnsi="Times New Roman" w:cs="Kokila"/>
          <w:i/>
          <w:iCs/>
          <w:sz w:val="22"/>
          <w:szCs w:val="22"/>
          <w:cs/>
          <w:lang w:bidi="ne-NP"/>
        </w:rPr>
        <w:t xml:space="preserve">: </w:t>
      </w:r>
      <w:r w:rsidRPr="00FB04BE">
        <w:rPr>
          <w:rFonts w:ascii="Times New Roman" w:hAnsi="Times New Roman"/>
          <w:i/>
          <w:sz w:val="22"/>
          <w:szCs w:val="22"/>
        </w:rPr>
        <w:t>has allocated or received or has applied for or intends to apply</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a </w:t>
      </w:r>
      <w:r w:rsidRPr="00FB04BE">
        <w:rPr>
          <w:rFonts w:ascii="Times New Roman" w:hAnsi="Times New Roman" w:cs="Kokila"/>
          <w:i/>
          <w:iCs/>
          <w:sz w:val="22"/>
          <w:szCs w:val="22"/>
          <w:cs/>
          <w:lang w:bidi="ne-NP"/>
        </w:rPr>
        <w:t>[</w:t>
      </w:r>
      <w:r>
        <w:rPr>
          <w:rFonts w:ascii="Times New Roman" w:hAnsi="Times New Roman"/>
          <w:i/>
          <w:sz w:val="22"/>
          <w:szCs w:val="22"/>
        </w:rPr>
        <w:t>fund</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loan</w:t>
      </w:r>
      <w:r w:rsidRPr="00FB04BE">
        <w:rPr>
          <w:rFonts w:ascii="Times New Roman" w:hAnsi="Times New Roman" w:cs="Kokila"/>
          <w:i/>
          <w:iCs/>
          <w:sz w:val="22"/>
          <w:szCs w:val="22"/>
          <w:cs/>
          <w:lang w:bidi="ne-NP"/>
        </w:rPr>
        <w:t>/</w:t>
      </w:r>
      <w:r w:rsidRPr="00FB04BE">
        <w:rPr>
          <w:rFonts w:ascii="Times New Roman" w:hAnsi="Times New Roman"/>
          <w:i/>
          <w:sz w:val="22"/>
          <w:szCs w:val="22"/>
        </w:rPr>
        <w:t>credit</w:t>
      </w:r>
      <w:r w:rsidRPr="00FB04BE">
        <w:rPr>
          <w:rFonts w:ascii="Times New Roman" w:hAnsi="Times New Roman" w:cs="Kokila"/>
          <w:i/>
          <w:iCs/>
          <w:sz w:val="22"/>
          <w:szCs w:val="22"/>
          <w:cs/>
          <w:lang w:bidi="ne-NP"/>
        </w:rPr>
        <w:t>/</w:t>
      </w:r>
      <w:r w:rsidRPr="00FB04BE">
        <w:rPr>
          <w:rFonts w:ascii="Times New Roman" w:hAnsi="Times New Roman"/>
          <w:i/>
          <w:sz w:val="22"/>
          <w:szCs w:val="22"/>
        </w:rPr>
        <w:t>grant</w:t>
      </w:r>
      <w:r w:rsidRPr="00FB04BE">
        <w:rPr>
          <w:rFonts w:ascii="Times New Roman" w:hAnsi="Times New Roman" w:cs="Kokila"/>
          <w:i/>
          <w:iCs/>
          <w:sz w:val="22"/>
          <w:szCs w:val="22"/>
          <w:cs/>
          <w:lang w:bidi="ne-NP"/>
        </w:rPr>
        <w:t>]</w:t>
      </w:r>
      <w:r>
        <w:rPr>
          <w:rFonts w:ascii="Times New Roman" w:hAnsi="Times New Roman" w:cs="Kokila"/>
          <w:sz w:val="22"/>
          <w:szCs w:val="22"/>
          <w:cs/>
          <w:lang w:bidi="ne-NP"/>
        </w:rPr>
        <w:t>[</w:t>
      </w:r>
      <w:r w:rsidRPr="00FB04BE">
        <w:rPr>
          <w:rFonts w:ascii="Times New Roman" w:hAnsi="Times New Roman"/>
          <w:sz w:val="22"/>
          <w:szCs w:val="22"/>
        </w:rPr>
        <w:t xml:space="preserve">from </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the </w:t>
      </w:r>
      <w:r w:rsidRPr="00FB04BE">
        <w:rPr>
          <w:rFonts w:ascii="Times New Roman" w:hAnsi="Times New Roman"/>
          <w:i/>
          <w:sz w:val="22"/>
          <w:szCs w:val="22"/>
        </w:rPr>
        <w:t>Source of Financing Agency</w:t>
      </w:r>
      <w:r w:rsidRPr="00FB04BE">
        <w:rPr>
          <w:rFonts w:ascii="Times New Roman" w:hAnsi="Times New Roman" w:cs="Kokila"/>
          <w:i/>
          <w:iCs/>
          <w:sz w:val="22"/>
          <w:szCs w:val="22"/>
          <w:cs/>
          <w:lang w:bidi="ne-NP"/>
        </w:rPr>
        <w:t>]</w:t>
      </w:r>
      <w:r>
        <w:rPr>
          <w:rFonts w:ascii="Times New Roman" w:hAnsi="Times New Roman" w:cs="Kokila"/>
          <w:i/>
          <w:iCs/>
          <w:sz w:val="22"/>
          <w:szCs w:val="22"/>
          <w:cs/>
          <w:lang w:bidi="ne-NP"/>
        </w:rPr>
        <w:t>]</w:t>
      </w:r>
      <w:r w:rsidRPr="00FB04BE">
        <w:rPr>
          <w:rFonts w:ascii="Times New Roman" w:hAnsi="Times New Roman"/>
          <w:sz w:val="22"/>
          <w:szCs w:val="22"/>
        </w:rPr>
        <w:t xml:space="preserve"> towards the cost of the </w:t>
      </w:r>
      <w:r w:rsidRPr="00FB04BE">
        <w:rPr>
          <w:rFonts w:ascii="Times New Roman" w:hAnsi="Times New Roman" w:cs="Kokila"/>
          <w:i/>
          <w:iCs/>
          <w:sz w:val="22"/>
          <w:szCs w:val="22"/>
          <w:cs/>
          <w:lang w:bidi="ne-NP"/>
        </w:rPr>
        <w:t>[</w:t>
      </w:r>
      <w:r w:rsidRPr="00FB04BE">
        <w:rPr>
          <w:rFonts w:ascii="Times New Roman" w:hAnsi="Times New Roman"/>
          <w:i/>
          <w:sz w:val="22"/>
          <w:szCs w:val="22"/>
        </w:rPr>
        <w:t>name of project</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and it intends to apply part of the proceeds of this </w:t>
      </w:r>
      <w:r w:rsidRPr="00FB04BE">
        <w:rPr>
          <w:rFonts w:ascii="Times New Roman" w:hAnsi="Times New Roman" w:cs="Kokila"/>
          <w:i/>
          <w:iCs/>
          <w:sz w:val="22"/>
          <w:szCs w:val="22"/>
          <w:cs/>
          <w:lang w:bidi="ne-NP"/>
        </w:rPr>
        <w:t>[</w:t>
      </w:r>
      <w:r>
        <w:rPr>
          <w:rFonts w:ascii="Times New Roman" w:hAnsi="Times New Roman"/>
          <w:i/>
          <w:sz w:val="22"/>
          <w:szCs w:val="22"/>
        </w:rPr>
        <w:t>fund</w:t>
      </w:r>
      <w:r w:rsidRPr="00FB04BE">
        <w:rPr>
          <w:rFonts w:ascii="Times New Roman" w:hAnsi="Times New Roman" w:cs="Kokila"/>
          <w:i/>
          <w:iCs/>
          <w:sz w:val="22"/>
          <w:szCs w:val="22"/>
          <w:cs/>
          <w:lang w:bidi="ne-NP"/>
        </w:rPr>
        <w:t>/</w:t>
      </w:r>
      <w:r w:rsidRPr="00FB04BE">
        <w:rPr>
          <w:rFonts w:ascii="Times New Roman" w:hAnsi="Times New Roman"/>
          <w:i/>
          <w:sz w:val="22"/>
          <w:szCs w:val="22"/>
        </w:rPr>
        <w:t>loan</w:t>
      </w:r>
      <w:r w:rsidRPr="00FB04BE">
        <w:rPr>
          <w:rFonts w:ascii="Times New Roman" w:hAnsi="Times New Roman" w:cs="Kokila"/>
          <w:i/>
          <w:iCs/>
          <w:sz w:val="22"/>
          <w:szCs w:val="22"/>
          <w:cs/>
          <w:lang w:bidi="ne-NP"/>
        </w:rPr>
        <w:t>/</w:t>
      </w:r>
      <w:r w:rsidRPr="00FB04BE">
        <w:rPr>
          <w:rFonts w:ascii="Times New Roman" w:hAnsi="Times New Roman"/>
          <w:i/>
          <w:sz w:val="22"/>
          <w:szCs w:val="22"/>
        </w:rPr>
        <w:t>credit</w:t>
      </w:r>
      <w:r w:rsidRPr="00FB04BE">
        <w:rPr>
          <w:rFonts w:ascii="Times New Roman" w:hAnsi="Times New Roman" w:cs="Kokila"/>
          <w:i/>
          <w:iCs/>
          <w:sz w:val="22"/>
          <w:szCs w:val="22"/>
          <w:cs/>
          <w:lang w:bidi="ne-NP"/>
        </w:rPr>
        <w:t>/</w:t>
      </w:r>
      <w:r w:rsidRPr="00FB04BE">
        <w:rPr>
          <w:rFonts w:ascii="Times New Roman" w:hAnsi="Times New Roman"/>
          <w:i/>
          <w:sz w:val="22"/>
          <w:szCs w:val="22"/>
        </w:rPr>
        <w:t>grant</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for payments under the contract for </w:t>
      </w:r>
      <w:r w:rsidRPr="00FB04BE">
        <w:rPr>
          <w:rFonts w:ascii="Times New Roman" w:hAnsi="Times New Roman" w:cs="Kokila"/>
          <w:i/>
          <w:iCs/>
          <w:sz w:val="22"/>
          <w:szCs w:val="22"/>
          <w:cs/>
          <w:lang w:bidi="ne-NP"/>
        </w:rPr>
        <w:t>[</w:t>
      </w:r>
      <w:r w:rsidRPr="00FB04BE">
        <w:rPr>
          <w:rFonts w:ascii="Times New Roman" w:hAnsi="Times New Roman"/>
          <w:i/>
          <w:sz w:val="22"/>
          <w:szCs w:val="22"/>
        </w:rPr>
        <w:t>insert name</w:t>
      </w:r>
      <w:r w:rsidRPr="00FB04BE">
        <w:rPr>
          <w:rFonts w:ascii="Times New Roman" w:hAnsi="Times New Roman" w:cs="Kokila"/>
          <w:i/>
          <w:iCs/>
          <w:sz w:val="22"/>
          <w:szCs w:val="22"/>
          <w:cs/>
          <w:lang w:bidi="ne-NP"/>
        </w:rPr>
        <w:t>/</w:t>
      </w:r>
      <w:r w:rsidRPr="00FB04BE">
        <w:rPr>
          <w:rFonts w:ascii="Times New Roman" w:hAnsi="Times New Roman"/>
          <w:i/>
          <w:sz w:val="22"/>
          <w:szCs w:val="22"/>
        </w:rPr>
        <w:t>no</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of contract</w:t>
      </w:r>
      <w:r w:rsidRPr="00FB04BE">
        <w:rPr>
          <w:rFonts w:ascii="Times New Roman" w:hAnsi="Times New Roman"/>
          <w:i/>
          <w:sz w:val="22"/>
          <w:szCs w:val="22"/>
        </w:rPr>
        <w:sym w:font="Symbol" w:char="F0BE"/>
      </w:r>
      <w:r w:rsidRPr="00FB04BE">
        <w:rPr>
          <w:rFonts w:ascii="Times New Roman" w:hAnsi="Times New Roman"/>
          <w:i/>
          <w:sz w:val="22"/>
          <w:szCs w:val="22"/>
        </w:rPr>
        <w:t xml:space="preserve">if prequalification is being invited for more than one contract, </w:t>
      </w:r>
      <w:r>
        <w:rPr>
          <w:rFonts w:ascii="Times New Roman" w:hAnsi="Times New Roman"/>
          <w:i/>
          <w:sz w:val="22"/>
          <w:szCs w:val="22"/>
        </w:rPr>
        <w:t>specify name</w:t>
      </w:r>
      <w:r>
        <w:rPr>
          <w:rFonts w:ascii="Times New Roman" w:hAnsi="Times New Roman" w:cs="Kokila"/>
          <w:i/>
          <w:iCs/>
          <w:sz w:val="22"/>
          <w:szCs w:val="22"/>
          <w:cs/>
          <w:lang w:bidi="ne-NP"/>
        </w:rPr>
        <w:t>/</w:t>
      </w:r>
      <w:r>
        <w:rPr>
          <w:rFonts w:ascii="Times New Roman" w:hAnsi="Times New Roman"/>
          <w:i/>
          <w:sz w:val="22"/>
          <w:szCs w:val="22"/>
        </w:rPr>
        <w:t>number of</w:t>
      </w:r>
      <w:r w:rsidRPr="00FB04BE">
        <w:rPr>
          <w:rFonts w:ascii="Times New Roman" w:hAnsi="Times New Roman"/>
          <w:i/>
          <w:sz w:val="22"/>
          <w:szCs w:val="22"/>
        </w:rPr>
        <w:t xml:space="preserve"> each contract and indicate whether applications may be made for prequalification for one or more of the contracts</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r>
        <w:rPr>
          <w:rStyle w:val="FootnoteReference"/>
          <w:rFonts w:ascii="Times New Roman" w:hAnsi="Times New Roman"/>
          <w:sz w:val="22"/>
          <w:szCs w:val="22"/>
        </w:rPr>
        <w:footnoteReference w:id="2"/>
      </w:r>
    </w:p>
    <w:p w:rsidR="00C15E5F" w:rsidRPr="00FB04BE" w:rsidRDefault="00C15E5F" w:rsidP="00ED0EAF">
      <w:pPr>
        <w:pStyle w:val="BodyText"/>
        <w:numPr>
          <w:ilvl w:val="0"/>
          <w:numId w:val="1"/>
        </w:numPr>
        <w:tabs>
          <w:tab w:val="clear" w:pos="567"/>
        </w:tabs>
        <w:ind w:left="360"/>
        <w:rPr>
          <w:rFonts w:ascii="Times New Roman" w:hAnsi="Times New Roman"/>
          <w:sz w:val="22"/>
          <w:szCs w:val="22"/>
          <w:vertAlign w:val="superscript"/>
        </w:rPr>
      </w:pPr>
      <w:r w:rsidRPr="00FB04BE">
        <w:rPr>
          <w:rFonts w:ascii="Times New Roman" w:hAnsi="Times New Roman"/>
          <w:sz w:val="22"/>
          <w:szCs w:val="22"/>
        </w:rPr>
        <w:t xml:space="preserve">The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name of the Employer</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intends to prequalify firms for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description of works to be procured</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r>
        <w:rPr>
          <w:rStyle w:val="FootnoteReference"/>
          <w:rFonts w:ascii="Times New Roman" w:hAnsi="Times New Roman"/>
          <w:sz w:val="22"/>
          <w:szCs w:val="22"/>
        </w:rPr>
        <w:footnoteReference w:id="3"/>
      </w:r>
    </w:p>
    <w:p w:rsidR="00C15E5F" w:rsidRPr="00FB04BE" w:rsidRDefault="00C15E5F" w:rsidP="00ED0EAF">
      <w:pPr>
        <w:pStyle w:val="BodyText"/>
        <w:numPr>
          <w:ilvl w:val="0"/>
          <w:numId w:val="1"/>
        </w:numPr>
        <w:tabs>
          <w:tab w:val="clear" w:pos="567"/>
        </w:tabs>
        <w:ind w:left="360"/>
        <w:rPr>
          <w:rFonts w:ascii="Times New Roman" w:hAnsi="Times New Roman"/>
          <w:sz w:val="22"/>
          <w:szCs w:val="22"/>
          <w:vertAlign w:val="superscript"/>
        </w:rPr>
      </w:pPr>
      <w:r w:rsidRPr="00FB04BE">
        <w:rPr>
          <w:rFonts w:ascii="Times New Roman" w:hAnsi="Times New Roman"/>
          <w:sz w:val="22"/>
          <w:szCs w:val="22"/>
        </w:rPr>
        <w:t xml:space="preserve">It is expected that invitations to bid will be made in </w:t>
      </w:r>
      <w:r w:rsidRPr="00FB04BE">
        <w:rPr>
          <w:rFonts w:ascii="Times New Roman" w:hAnsi="Times New Roman" w:cs="Kokila"/>
          <w:i/>
          <w:iCs/>
          <w:sz w:val="22"/>
          <w:szCs w:val="22"/>
          <w:cs/>
          <w:lang w:bidi="ne-NP"/>
        </w:rPr>
        <w:t>[</w:t>
      </w:r>
      <w:r w:rsidRPr="00FB04BE">
        <w:rPr>
          <w:rFonts w:ascii="Times New Roman" w:hAnsi="Times New Roman"/>
          <w:i/>
          <w:sz w:val="22"/>
          <w:szCs w:val="22"/>
        </w:rPr>
        <w:t>insert month and year</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p>
    <w:p w:rsidR="00C15E5F" w:rsidRPr="00FB04BE" w:rsidRDefault="00C15E5F" w:rsidP="00ED0EAF">
      <w:pPr>
        <w:pStyle w:val="BodyText"/>
        <w:numPr>
          <w:ilvl w:val="0"/>
          <w:numId w:val="1"/>
        </w:numPr>
        <w:tabs>
          <w:tab w:val="clear" w:pos="567"/>
        </w:tabs>
        <w:suppressAutoHyphens/>
        <w:ind w:left="360"/>
        <w:rPr>
          <w:rFonts w:ascii="Times New Roman" w:hAnsi="Times New Roman"/>
          <w:i/>
          <w:sz w:val="22"/>
          <w:szCs w:val="22"/>
        </w:rPr>
      </w:pPr>
      <w:r w:rsidRPr="00FB04BE">
        <w:rPr>
          <w:rFonts w:ascii="Times New Roman" w:hAnsi="Times New Roman"/>
          <w:sz w:val="22"/>
          <w:szCs w:val="22"/>
        </w:rPr>
        <w:t>Prequalification will be conducted following the criteria contained in the prequalification documents and is open to applicant</w:t>
      </w:r>
      <w:r>
        <w:rPr>
          <w:rFonts w:ascii="Times New Roman" w:hAnsi="Times New Roman"/>
          <w:sz w:val="22"/>
          <w:szCs w:val="22"/>
        </w:rPr>
        <w:t>s</w:t>
      </w:r>
      <w:r w:rsidRPr="00FB04BE">
        <w:rPr>
          <w:rFonts w:ascii="Times New Roman" w:hAnsi="Times New Roman"/>
          <w:sz w:val="22"/>
          <w:szCs w:val="22"/>
        </w:rPr>
        <w:t xml:space="preserve"> from </w:t>
      </w:r>
      <w:r w:rsidRPr="00FB04BE">
        <w:rPr>
          <w:rFonts w:ascii="Times New Roman" w:hAnsi="Times New Roman" w:cs="Kokila"/>
          <w:i/>
          <w:iCs/>
          <w:sz w:val="22"/>
          <w:szCs w:val="22"/>
          <w:cs/>
          <w:lang w:bidi="ne-NP"/>
        </w:rPr>
        <w:t>[</w:t>
      </w:r>
      <w:r w:rsidRPr="00FB04BE">
        <w:rPr>
          <w:rFonts w:ascii="Times New Roman" w:hAnsi="Times New Roman"/>
          <w:i/>
          <w:iCs/>
          <w:sz w:val="22"/>
          <w:szCs w:val="22"/>
        </w:rPr>
        <w:t xml:space="preserve">insert </w:t>
      </w:r>
      <w:r w:rsidRPr="00FB04BE">
        <w:rPr>
          <w:rFonts w:ascii="Times New Roman" w:hAnsi="Times New Roman" w:cs="Kokila"/>
          <w:i/>
          <w:iCs/>
          <w:sz w:val="22"/>
          <w:szCs w:val="22"/>
          <w:cs/>
          <w:lang w:bidi="ne-NP"/>
        </w:rPr>
        <w:t>“</w:t>
      </w:r>
      <w:r w:rsidRPr="00FB04BE">
        <w:rPr>
          <w:rFonts w:ascii="Times New Roman" w:hAnsi="Times New Roman"/>
          <w:i/>
          <w:iCs/>
          <w:sz w:val="22"/>
          <w:szCs w:val="22"/>
        </w:rPr>
        <w:t>all countries</w:t>
      </w:r>
      <w:r w:rsidRPr="00FB04BE">
        <w:rPr>
          <w:rFonts w:ascii="Times New Roman" w:hAnsi="Times New Roman" w:cs="Kokila"/>
          <w:i/>
          <w:iCs/>
          <w:sz w:val="22"/>
          <w:szCs w:val="22"/>
          <w:cs/>
          <w:lang w:bidi="ne-NP"/>
        </w:rPr>
        <w:t xml:space="preserve">” </w:t>
      </w:r>
      <w:r w:rsidRPr="00FB04BE">
        <w:rPr>
          <w:rFonts w:ascii="Times New Roman" w:hAnsi="Times New Roman"/>
          <w:i/>
          <w:iCs/>
          <w:sz w:val="22"/>
          <w:szCs w:val="22"/>
        </w:rPr>
        <w:t xml:space="preserve">for GoN funded contract; insert </w:t>
      </w:r>
      <w:r w:rsidRPr="00FA1100">
        <w:rPr>
          <w:rFonts w:ascii="Times New Roman" w:hAnsi="Times New Roman" w:cs="Kokila"/>
          <w:i/>
          <w:iCs/>
          <w:sz w:val="22"/>
          <w:szCs w:val="22"/>
          <w:cs/>
          <w:lang w:bidi="ne-NP"/>
        </w:rPr>
        <w:t>“</w:t>
      </w:r>
      <w:r w:rsidRPr="00FA1100">
        <w:rPr>
          <w:rFonts w:ascii="Times New Roman" w:hAnsi="Times New Roman"/>
          <w:i/>
          <w:sz w:val="22"/>
          <w:szCs w:val="22"/>
        </w:rPr>
        <w:t>eligible source countries</w:t>
      </w:r>
      <w:r w:rsidRPr="00FA1100">
        <w:rPr>
          <w:rFonts w:ascii="Times New Roman" w:hAnsi="Times New Roman"/>
          <w:i/>
          <w:iCs/>
          <w:sz w:val="22"/>
          <w:szCs w:val="22"/>
        </w:rPr>
        <w:t xml:space="preserve"> as described in the prequalification document for Donor funded project</w:t>
      </w:r>
      <w:r w:rsidRPr="00FA1100">
        <w:rPr>
          <w:rFonts w:ascii="Times New Roman" w:hAnsi="Times New Roman" w:cs="Kokila"/>
          <w:i/>
          <w:iCs/>
          <w:sz w:val="22"/>
          <w:szCs w:val="22"/>
          <w:cs/>
          <w:lang w:bidi="ne-NP"/>
        </w:rPr>
        <w:t>”</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p>
    <w:p w:rsidR="00C15E5F" w:rsidRPr="00FB04BE" w:rsidRDefault="00C15E5F" w:rsidP="00ED0EAF">
      <w:pPr>
        <w:pStyle w:val="BodyText"/>
        <w:numPr>
          <w:ilvl w:val="0"/>
          <w:numId w:val="1"/>
        </w:numPr>
        <w:tabs>
          <w:tab w:val="clear" w:pos="567"/>
        </w:tabs>
        <w:suppressAutoHyphens/>
        <w:ind w:left="360"/>
        <w:rPr>
          <w:rFonts w:ascii="Times New Roman" w:hAnsi="Times New Roman"/>
          <w:sz w:val="22"/>
          <w:szCs w:val="22"/>
        </w:rPr>
      </w:pPr>
      <w:r w:rsidRPr="00FB04BE">
        <w:rPr>
          <w:rFonts w:ascii="Times New Roman" w:hAnsi="Times New Roman"/>
          <w:sz w:val="22"/>
          <w:szCs w:val="22"/>
        </w:rPr>
        <w:t xml:space="preserve">Interested eligible applicants may obtain further information and inspect the prequalification documents at the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name of the Employer</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 xml:space="preserve"> (</w:t>
      </w:r>
      <w:r w:rsidRPr="00FB04BE">
        <w:rPr>
          <w:rFonts w:ascii="Times New Roman" w:hAnsi="Times New Roman"/>
          <w:sz w:val="22"/>
          <w:szCs w:val="22"/>
        </w:rPr>
        <w:t>address below</w:t>
      </w:r>
      <w:r w:rsidRPr="00FB04BE">
        <w:rPr>
          <w:rFonts w:ascii="Times New Roman" w:hAnsi="Times New Roman" w:cs="Kokila"/>
          <w:sz w:val="22"/>
          <w:szCs w:val="22"/>
          <w:cs/>
          <w:lang w:bidi="ne-NP"/>
        </w:rPr>
        <w:t xml:space="preserve">) </w:t>
      </w:r>
      <w:r>
        <w:rPr>
          <w:rFonts w:ascii="Times New Roman" w:hAnsi="Times New Roman"/>
          <w:sz w:val="22"/>
          <w:szCs w:val="22"/>
        </w:rPr>
        <w:t>within office hours</w:t>
      </w:r>
      <w:r w:rsidRPr="00FB04BE">
        <w:rPr>
          <w:rFonts w:ascii="Times New Roman" w:hAnsi="Times New Roman" w:cs="Kokila"/>
          <w:i/>
          <w:iCs/>
          <w:sz w:val="22"/>
          <w:szCs w:val="22"/>
          <w:cs/>
          <w:lang w:bidi="ne-NP"/>
        </w:rPr>
        <w:t>[</w:t>
      </w:r>
      <w:r w:rsidRPr="00FB04BE">
        <w:rPr>
          <w:rFonts w:ascii="Times New Roman" w:hAnsi="Times New Roman"/>
          <w:i/>
          <w:sz w:val="22"/>
          <w:szCs w:val="22"/>
        </w:rPr>
        <w:t>insert e</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g</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10</w:t>
      </w:r>
      <w:r w:rsidRPr="00FB04BE">
        <w:rPr>
          <w:rFonts w:ascii="Times New Roman" w:hAnsi="Times New Roman" w:cs="Kokila"/>
          <w:i/>
          <w:iCs/>
          <w:sz w:val="22"/>
          <w:szCs w:val="22"/>
          <w:cs/>
          <w:lang w:bidi="ne-NP"/>
        </w:rPr>
        <w:t>:</w:t>
      </w:r>
      <w:r w:rsidRPr="00FB04BE">
        <w:rPr>
          <w:rFonts w:ascii="Times New Roman" w:hAnsi="Times New Roman"/>
          <w:i/>
          <w:sz w:val="22"/>
          <w:szCs w:val="22"/>
        </w:rPr>
        <w:t>00 to 17</w:t>
      </w:r>
      <w:r w:rsidRPr="00FB04BE">
        <w:rPr>
          <w:rFonts w:ascii="Times New Roman" w:hAnsi="Times New Roman" w:cs="Kokila"/>
          <w:i/>
          <w:iCs/>
          <w:sz w:val="22"/>
          <w:szCs w:val="22"/>
          <w:cs/>
          <w:lang w:bidi="ne-NP"/>
        </w:rPr>
        <w:t>:</w:t>
      </w:r>
      <w:r w:rsidRPr="00FB04BE">
        <w:rPr>
          <w:rFonts w:ascii="Times New Roman" w:hAnsi="Times New Roman"/>
          <w:i/>
          <w:sz w:val="22"/>
          <w:szCs w:val="22"/>
        </w:rPr>
        <w:t>00 hours</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 xml:space="preserve">. </w:t>
      </w:r>
      <w:r w:rsidRPr="00FB04BE">
        <w:rPr>
          <w:rFonts w:ascii="Times New Roman" w:hAnsi="Times New Roman"/>
          <w:sz w:val="22"/>
          <w:szCs w:val="22"/>
        </w:rPr>
        <w:t xml:space="preserve">A complete set of prequalification documents in </w:t>
      </w:r>
      <w:r w:rsidRPr="00FB04BE">
        <w:rPr>
          <w:rFonts w:ascii="Times New Roman" w:hAnsi="Times New Roman"/>
          <w:iCs/>
          <w:sz w:val="22"/>
          <w:szCs w:val="22"/>
        </w:rPr>
        <w:t xml:space="preserve">English </w:t>
      </w:r>
      <w:r w:rsidRPr="00FB04BE">
        <w:rPr>
          <w:rFonts w:ascii="Times New Roman" w:hAnsi="Times New Roman"/>
          <w:sz w:val="22"/>
          <w:szCs w:val="22"/>
        </w:rPr>
        <w:t xml:space="preserve">may be purchased by interested applicants upon submission of a written application to the office as addressed below and upon payment of a nonrefundable fee of </w:t>
      </w:r>
      <w:r w:rsidRPr="00FB04BE">
        <w:rPr>
          <w:rFonts w:ascii="Times New Roman" w:hAnsi="Times New Roman" w:cs="Kokila"/>
          <w:i/>
          <w:iCs/>
          <w:sz w:val="22"/>
          <w:szCs w:val="22"/>
          <w:cs/>
          <w:lang w:bidi="ne-NP"/>
        </w:rPr>
        <w:t>[</w:t>
      </w:r>
      <w:r w:rsidRPr="00FB04BE">
        <w:rPr>
          <w:rFonts w:ascii="Times New Roman" w:hAnsi="Times New Roman"/>
          <w:i/>
          <w:sz w:val="22"/>
          <w:szCs w:val="22"/>
        </w:rPr>
        <w:t>insert amount in Nepalese Rupees</w:t>
      </w:r>
      <w:r w:rsidRPr="007C1AF4">
        <w:rPr>
          <w:rFonts w:ascii="Times New Roman" w:hAnsi="Times New Roman"/>
          <w:i/>
          <w:sz w:val="22"/>
          <w:szCs w:val="22"/>
        </w:rPr>
        <w:t xml:space="preserve">or </w:t>
      </w:r>
      <w:r w:rsidRPr="00FB04BE">
        <w:rPr>
          <w:rFonts w:ascii="Times New Roman" w:hAnsi="Times New Roman"/>
          <w:i/>
          <w:sz w:val="22"/>
          <w:szCs w:val="22"/>
        </w:rPr>
        <w:t>amount in specified convertible currency</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 xml:space="preserve">. </w:t>
      </w:r>
      <w:r w:rsidRPr="00FB04BE">
        <w:rPr>
          <w:rFonts w:ascii="Times New Roman" w:hAnsi="Times New Roman"/>
          <w:sz w:val="22"/>
          <w:szCs w:val="22"/>
        </w:rPr>
        <w:t xml:space="preserve">The method of payment will be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method of payment</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r>
        <w:rPr>
          <w:rStyle w:val="FootnoteReference"/>
          <w:rFonts w:ascii="Times New Roman" w:hAnsi="Times New Roman"/>
          <w:sz w:val="22"/>
          <w:szCs w:val="22"/>
        </w:rPr>
        <w:footnoteReference w:id="4"/>
      </w:r>
      <w:r w:rsidRPr="00FB04BE">
        <w:rPr>
          <w:rFonts w:ascii="Times New Roman" w:hAnsi="Times New Roman"/>
          <w:sz w:val="22"/>
          <w:szCs w:val="22"/>
        </w:rPr>
        <w:t xml:space="preserve"> The last date for purchase of Prequalification Document is </w:t>
      </w:r>
      <w:r w:rsidRPr="00FB04BE">
        <w:rPr>
          <w:rFonts w:ascii="Times New Roman" w:hAnsi="Times New Roman" w:cs="Kokila"/>
          <w:i/>
          <w:iCs/>
          <w:sz w:val="22"/>
          <w:szCs w:val="22"/>
          <w:cs/>
          <w:lang w:bidi="ne-NP"/>
        </w:rPr>
        <w:t>[</w:t>
      </w:r>
      <w:r w:rsidRPr="00FB04BE">
        <w:rPr>
          <w:rFonts w:ascii="Times New Roman" w:hAnsi="Times New Roman"/>
          <w:i/>
          <w:sz w:val="22"/>
          <w:szCs w:val="22"/>
        </w:rPr>
        <w:t>insert date</w:t>
      </w:r>
      <w:r w:rsidRPr="00FB04BE">
        <w:rPr>
          <w:rFonts w:ascii="Times New Roman" w:hAnsi="Times New Roman" w:cs="Kokila"/>
          <w:i/>
          <w:iCs/>
          <w:sz w:val="22"/>
          <w:szCs w:val="22"/>
          <w:cs/>
          <w:lang w:bidi="ne-NP"/>
        </w:rPr>
        <w:t>].</w:t>
      </w:r>
    </w:p>
    <w:p w:rsidR="00C15E5F" w:rsidRPr="003C7EC3" w:rsidRDefault="00C15E5F" w:rsidP="00ED0EAF">
      <w:pPr>
        <w:pStyle w:val="BodyText"/>
        <w:numPr>
          <w:ilvl w:val="0"/>
          <w:numId w:val="1"/>
        </w:numPr>
        <w:tabs>
          <w:tab w:val="clear" w:pos="567"/>
        </w:tabs>
        <w:suppressAutoHyphens/>
        <w:ind w:left="360"/>
        <w:rPr>
          <w:rFonts w:ascii="Times New Roman" w:hAnsi="Times New Roman"/>
          <w:sz w:val="22"/>
          <w:szCs w:val="22"/>
        </w:rPr>
      </w:pPr>
      <w:r w:rsidRPr="003C7EC3">
        <w:rPr>
          <w:rFonts w:ascii="Times New Roman" w:hAnsi="Times New Roman"/>
          <w:sz w:val="22"/>
          <w:szCs w:val="22"/>
        </w:rPr>
        <w:t xml:space="preserve">Alternatively the applicant may inspect and or submit the application by visiting electronic procurement portal </w:t>
      </w:r>
      <w:hyperlink r:id="rId10" w:history="1">
        <w:r w:rsidRPr="003C7EC3">
          <w:rPr>
            <w:rStyle w:val="Hyperlink"/>
            <w:rFonts w:ascii="Times New Roman" w:hAnsi="Times New Roman"/>
            <w:sz w:val="22"/>
            <w:szCs w:val="22"/>
          </w:rPr>
          <w:t>http</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www</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bolpatra</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gov</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np</w:t>
        </w:r>
      </w:hyperlink>
      <w:r w:rsidRPr="003C7EC3">
        <w:rPr>
          <w:rFonts w:ascii="Times New Roman" w:hAnsi="Times New Roman"/>
          <w:sz w:val="22"/>
          <w:szCs w:val="22"/>
        </w:rPr>
        <w:t xml:space="preserve"> of PPMO</w:t>
      </w:r>
      <w:r w:rsidRPr="003C7EC3">
        <w:rPr>
          <w:rFonts w:ascii="Times New Roman" w:hAnsi="Times New Roman" w:cs="Kokila"/>
          <w:sz w:val="22"/>
          <w:szCs w:val="22"/>
          <w:cs/>
          <w:lang w:bidi="ne-NP"/>
        </w:rPr>
        <w:t xml:space="preserve">. </w:t>
      </w:r>
      <w:r w:rsidRPr="003C7EC3">
        <w:rPr>
          <w:rFonts w:ascii="Times New Roman" w:hAnsi="Times New Roman"/>
          <w:sz w:val="22"/>
          <w:szCs w:val="22"/>
        </w:rPr>
        <w:t>Applicants who choose to submit their application through electronically shall deposit the fee of prequalification document in the revenue account given below and the scanned copy of the bank deposit voucher shall be uploaded at the time of e</w:t>
      </w:r>
      <w:r w:rsidRPr="003C7EC3">
        <w:rPr>
          <w:rFonts w:ascii="Times New Roman" w:hAnsi="Times New Roman" w:cs="Kokila"/>
          <w:sz w:val="22"/>
          <w:szCs w:val="22"/>
          <w:cs/>
          <w:lang w:bidi="ne-NP"/>
        </w:rPr>
        <w:t>-</w:t>
      </w:r>
      <w:r w:rsidRPr="003C7EC3">
        <w:rPr>
          <w:rFonts w:ascii="Times New Roman" w:hAnsi="Times New Roman"/>
          <w:sz w:val="22"/>
          <w:szCs w:val="22"/>
        </w:rPr>
        <w:t>Application submission</w:t>
      </w:r>
      <w:r w:rsidRPr="003C7EC3">
        <w:rPr>
          <w:rFonts w:ascii="Times New Roman" w:hAnsi="Times New Roman" w:cs="Kokila"/>
          <w:sz w:val="22"/>
          <w:szCs w:val="22"/>
          <w:cs/>
          <w:lang w:bidi="ne-NP"/>
        </w:rPr>
        <w:t>.</w:t>
      </w:r>
    </w:p>
    <w:p w:rsidR="00C15E5F" w:rsidRPr="003C7EC3" w:rsidRDefault="00C15E5F" w:rsidP="00ED0EAF">
      <w:pPr>
        <w:pStyle w:val="BodyText"/>
        <w:tabs>
          <w:tab w:val="clear" w:pos="567"/>
        </w:tabs>
        <w:suppressAutoHyphens/>
        <w:ind w:left="360"/>
        <w:rPr>
          <w:rFonts w:ascii="Times New Roman" w:hAnsi="Times New Roman"/>
          <w:sz w:val="22"/>
          <w:szCs w:val="22"/>
        </w:rPr>
      </w:pPr>
      <w:r w:rsidRPr="003C7EC3">
        <w:rPr>
          <w:rFonts w:ascii="Times New Roman" w:hAnsi="Times New Roman"/>
          <w:sz w:val="22"/>
          <w:szCs w:val="22"/>
        </w:rPr>
        <w:lastRenderedPageBreak/>
        <w:t>Name of the Bank</w:t>
      </w:r>
      <w:r w:rsidRPr="003C7EC3">
        <w:rPr>
          <w:rFonts w:ascii="Times New Roman" w:hAnsi="Times New Roman" w:cs="Kokila"/>
          <w:sz w:val="22"/>
          <w:szCs w:val="22"/>
          <w:cs/>
          <w:lang w:bidi="ne-NP"/>
        </w:rPr>
        <w:t>: ……………………………</w:t>
      </w:r>
      <w:r w:rsidRPr="003C7EC3">
        <w:rPr>
          <w:rFonts w:ascii="Times New Roman" w:hAnsi="Times New Roman"/>
          <w:sz w:val="22"/>
          <w:szCs w:val="22"/>
        </w:rPr>
        <w:t>Name of Office</w:t>
      </w:r>
      <w:r w:rsidRPr="003C7EC3">
        <w:rPr>
          <w:rFonts w:ascii="Times New Roman" w:hAnsi="Times New Roman" w:cs="Kokila"/>
          <w:sz w:val="22"/>
          <w:szCs w:val="22"/>
          <w:cs/>
          <w:lang w:bidi="ne-NP"/>
        </w:rPr>
        <w:t>: ………………………………………</w:t>
      </w:r>
    </w:p>
    <w:p w:rsidR="00C15E5F" w:rsidRPr="003C7EC3" w:rsidRDefault="00C15E5F" w:rsidP="00ED0EAF">
      <w:pPr>
        <w:pStyle w:val="BodyText"/>
        <w:tabs>
          <w:tab w:val="clear" w:pos="567"/>
        </w:tabs>
        <w:suppressAutoHyphens/>
        <w:ind w:left="360"/>
        <w:rPr>
          <w:rFonts w:ascii="Times New Roman" w:hAnsi="Times New Roman"/>
          <w:sz w:val="22"/>
          <w:szCs w:val="22"/>
        </w:rPr>
      </w:pPr>
      <w:r w:rsidRPr="003C7EC3">
        <w:rPr>
          <w:rFonts w:ascii="Times New Roman" w:hAnsi="Times New Roman"/>
          <w:sz w:val="22"/>
          <w:szCs w:val="22"/>
        </w:rPr>
        <w:t>Office Code No</w:t>
      </w:r>
      <w:r w:rsidRPr="003C7EC3">
        <w:rPr>
          <w:rFonts w:ascii="Times New Roman" w:hAnsi="Times New Roman" w:cs="Kokila"/>
          <w:sz w:val="22"/>
          <w:szCs w:val="22"/>
          <w:cs/>
          <w:lang w:bidi="ne-NP"/>
        </w:rPr>
        <w:t>. ………………………… ……</w:t>
      </w:r>
      <w:r w:rsidRPr="003C7EC3">
        <w:rPr>
          <w:rFonts w:ascii="Times New Roman" w:hAnsi="Times New Roman"/>
          <w:sz w:val="22"/>
          <w:szCs w:val="22"/>
        </w:rPr>
        <w:t>Office Account No</w:t>
      </w:r>
      <w:r w:rsidRPr="003C7EC3">
        <w:rPr>
          <w:rFonts w:ascii="Times New Roman" w:hAnsi="Times New Roman" w:cs="Kokila"/>
          <w:sz w:val="22"/>
          <w:szCs w:val="22"/>
          <w:cs/>
          <w:lang w:bidi="ne-NP"/>
        </w:rPr>
        <w:t>. ……………………………..</w:t>
      </w:r>
    </w:p>
    <w:p w:rsidR="00C15E5F" w:rsidRPr="003C7EC3" w:rsidRDefault="00C15E5F" w:rsidP="00ED0EAF">
      <w:pPr>
        <w:pStyle w:val="BodyText"/>
        <w:tabs>
          <w:tab w:val="clear" w:pos="567"/>
        </w:tabs>
        <w:suppressAutoHyphens/>
        <w:ind w:left="360"/>
        <w:rPr>
          <w:rFonts w:ascii="Times New Roman" w:hAnsi="Times New Roman"/>
          <w:sz w:val="22"/>
          <w:szCs w:val="22"/>
        </w:rPr>
      </w:pPr>
      <w:r w:rsidRPr="003C7EC3">
        <w:rPr>
          <w:rFonts w:ascii="Times New Roman" w:hAnsi="Times New Roman"/>
          <w:sz w:val="22"/>
          <w:szCs w:val="22"/>
        </w:rPr>
        <w:t>Rajaswa</w:t>
      </w:r>
      <w:r w:rsidR="003B5623">
        <w:rPr>
          <w:rFonts w:ascii="Times New Roman" w:hAnsi="Times New Roman"/>
          <w:sz w:val="22"/>
          <w:szCs w:val="22"/>
        </w:rPr>
        <w:t xml:space="preserve"> </w:t>
      </w:r>
      <w:r w:rsidRPr="003C7EC3">
        <w:rPr>
          <w:rFonts w:ascii="Times New Roman" w:hAnsi="Times New Roman" w:cs="Kokila"/>
          <w:sz w:val="22"/>
          <w:szCs w:val="22"/>
          <w:cs/>
          <w:lang w:bidi="ne-NP"/>
        </w:rPr>
        <w:t>(</w:t>
      </w:r>
      <w:r w:rsidRPr="003C7EC3">
        <w:rPr>
          <w:rFonts w:ascii="Times New Roman" w:hAnsi="Times New Roman"/>
          <w:sz w:val="22"/>
          <w:szCs w:val="22"/>
        </w:rPr>
        <w:t>Revenue</w:t>
      </w:r>
      <w:r w:rsidRPr="003C7EC3">
        <w:rPr>
          <w:rFonts w:ascii="Times New Roman" w:hAnsi="Times New Roman" w:cs="Kokila"/>
          <w:sz w:val="22"/>
          <w:szCs w:val="22"/>
          <w:cs/>
          <w:lang w:bidi="ne-NP"/>
        </w:rPr>
        <w:t xml:space="preserve">) </w:t>
      </w:r>
      <w:r w:rsidRPr="003C7EC3">
        <w:rPr>
          <w:rFonts w:ascii="Times New Roman" w:hAnsi="Times New Roman"/>
          <w:sz w:val="22"/>
          <w:szCs w:val="22"/>
        </w:rPr>
        <w:t>Shirshak No</w:t>
      </w:r>
      <w:r w:rsidRPr="003C7EC3">
        <w:rPr>
          <w:rFonts w:ascii="Times New Roman" w:hAnsi="Times New Roman" w:cs="Kokila"/>
          <w:sz w:val="22"/>
          <w:szCs w:val="22"/>
          <w:cs/>
          <w:lang w:bidi="ne-NP"/>
        </w:rPr>
        <w:t>. : ………………………………………</w:t>
      </w:r>
    </w:p>
    <w:p w:rsidR="00C15E5F" w:rsidRPr="00FB04BE" w:rsidRDefault="00C15E5F" w:rsidP="00ED0EAF">
      <w:pPr>
        <w:pStyle w:val="BodyText"/>
        <w:numPr>
          <w:ilvl w:val="0"/>
          <w:numId w:val="1"/>
        </w:numPr>
        <w:tabs>
          <w:tab w:val="clear" w:pos="567"/>
        </w:tabs>
        <w:suppressAutoHyphens/>
        <w:ind w:left="360"/>
        <w:rPr>
          <w:rFonts w:ascii="Times New Roman" w:hAnsi="Times New Roman"/>
          <w:sz w:val="22"/>
          <w:szCs w:val="22"/>
        </w:rPr>
      </w:pPr>
      <w:r w:rsidRPr="00FB04BE">
        <w:rPr>
          <w:rFonts w:ascii="Times New Roman" w:hAnsi="Times New Roman"/>
          <w:sz w:val="22"/>
          <w:szCs w:val="22"/>
        </w:rPr>
        <w:t xml:space="preserve">If requested by the Applicant the document could be also sent by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delivery procedure</w:t>
      </w:r>
      <w:r w:rsidRPr="00FB04BE">
        <w:rPr>
          <w:rFonts w:ascii="Times New Roman" w:hAnsi="Times New Roman" w:cs="Kokila"/>
          <w:i/>
          <w:iCs/>
          <w:sz w:val="22"/>
          <w:szCs w:val="22"/>
          <w:cs/>
          <w:lang w:bidi="ne-NP"/>
        </w:rPr>
        <w:t>]</w:t>
      </w:r>
      <w:r>
        <w:rPr>
          <w:rStyle w:val="FootnoteReference"/>
          <w:rFonts w:ascii="Times New Roman" w:hAnsi="Times New Roman"/>
          <w:sz w:val="22"/>
          <w:szCs w:val="22"/>
        </w:rPr>
        <w:footnoteReference w:id="5"/>
      </w:r>
      <w:r w:rsidRPr="00FB04BE">
        <w:rPr>
          <w:rFonts w:ascii="Times New Roman" w:hAnsi="Times New Roman"/>
          <w:sz w:val="22"/>
          <w:szCs w:val="22"/>
        </w:rPr>
        <w:t>but</w:t>
      </w:r>
      <w:r>
        <w:rPr>
          <w:rFonts w:ascii="Times New Roman" w:hAnsi="Times New Roman"/>
          <w:sz w:val="22"/>
          <w:szCs w:val="22"/>
        </w:rPr>
        <w:t xml:space="preserve"> office</w:t>
      </w:r>
      <w:r w:rsidRPr="00FB04BE">
        <w:rPr>
          <w:rFonts w:ascii="Times New Roman" w:hAnsi="Times New Roman"/>
          <w:sz w:val="22"/>
          <w:szCs w:val="22"/>
        </w:rPr>
        <w:t xml:space="preserve"> shall not be responsible</w:t>
      </w:r>
      <w:r>
        <w:rPr>
          <w:rFonts w:ascii="Times New Roman" w:hAnsi="Times New Roman"/>
          <w:sz w:val="22"/>
          <w:szCs w:val="22"/>
        </w:rPr>
        <w:t xml:space="preserve"> for</w:t>
      </w:r>
      <w:r w:rsidRPr="00FB04BE">
        <w:rPr>
          <w:rFonts w:ascii="Times New Roman" w:hAnsi="Times New Roman"/>
          <w:sz w:val="22"/>
          <w:szCs w:val="22"/>
        </w:rPr>
        <w:t xml:space="preserve"> delay or non</w:t>
      </w:r>
      <w:r w:rsidRPr="00FB04BE">
        <w:rPr>
          <w:rFonts w:ascii="Times New Roman" w:hAnsi="Times New Roman" w:cs="Kokila"/>
          <w:sz w:val="22"/>
          <w:szCs w:val="22"/>
          <w:cs/>
          <w:lang w:bidi="ne-NP"/>
        </w:rPr>
        <w:t>-</w:t>
      </w:r>
      <w:r w:rsidRPr="00FB04BE">
        <w:rPr>
          <w:rFonts w:ascii="Times New Roman" w:hAnsi="Times New Roman"/>
          <w:sz w:val="22"/>
          <w:szCs w:val="22"/>
        </w:rPr>
        <w:t>delivery of the document</w:t>
      </w:r>
      <w:r w:rsidRPr="00FB04BE">
        <w:rPr>
          <w:rFonts w:ascii="Times New Roman" w:hAnsi="Times New Roman" w:cs="Kokila"/>
          <w:sz w:val="22"/>
          <w:szCs w:val="22"/>
          <w:cs/>
          <w:lang w:bidi="ne-NP"/>
        </w:rPr>
        <w:t>.</w:t>
      </w:r>
    </w:p>
    <w:p w:rsidR="00C15E5F" w:rsidRPr="00FB04BE" w:rsidRDefault="00C15E5F" w:rsidP="00ED0EAF">
      <w:pPr>
        <w:pStyle w:val="BodyText"/>
        <w:numPr>
          <w:ilvl w:val="0"/>
          <w:numId w:val="1"/>
        </w:numPr>
        <w:tabs>
          <w:tab w:val="clear" w:pos="567"/>
        </w:tabs>
        <w:suppressAutoHyphens/>
        <w:ind w:left="360"/>
        <w:rPr>
          <w:rFonts w:ascii="Times New Roman" w:hAnsi="Times New Roman"/>
          <w:sz w:val="22"/>
          <w:szCs w:val="22"/>
        </w:rPr>
      </w:pPr>
      <w:r w:rsidRPr="00FB04BE">
        <w:rPr>
          <w:rFonts w:ascii="Times New Roman" w:hAnsi="Times New Roman"/>
          <w:sz w:val="22"/>
          <w:szCs w:val="22"/>
        </w:rPr>
        <w:t xml:space="preserve">Applications for prequalification should be submitted in sealed envelopes, delivered to the address below by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date and time</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and be clearly marked </w:t>
      </w:r>
      <w:r w:rsidRPr="00FB04BE">
        <w:rPr>
          <w:rFonts w:ascii="Times New Roman" w:hAnsi="Times New Roman" w:cs="Kokila"/>
          <w:sz w:val="22"/>
          <w:szCs w:val="22"/>
          <w:cs/>
          <w:lang w:bidi="ne-NP"/>
        </w:rPr>
        <w:t>“</w:t>
      </w:r>
      <w:r w:rsidRPr="00FB04BE">
        <w:rPr>
          <w:rFonts w:ascii="Times New Roman" w:hAnsi="Times New Roman"/>
          <w:sz w:val="22"/>
          <w:szCs w:val="22"/>
        </w:rPr>
        <w:t xml:space="preserve">Application to Prequalify for </w:t>
      </w:r>
      <w:r w:rsidRPr="003A253F">
        <w:rPr>
          <w:rFonts w:ascii="Times New Roman" w:hAnsi="Times New Roman" w:cs="Kokila"/>
          <w:sz w:val="22"/>
          <w:szCs w:val="22"/>
          <w:cs/>
          <w:lang w:bidi="ne-NP"/>
        </w:rPr>
        <w:t>[</w:t>
      </w:r>
      <w:r w:rsidRPr="003A253F">
        <w:rPr>
          <w:rFonts w:ascii="Times New Roman" w:hAnsi="Times New Roman"/>
          <w:sz w:val="22"/>
          <w:szCs w:val="22"/>
        </w:rPr>
        <w:t>name of project and the contract name</w:t>
      </w:r>
      <w:r w:rsidRPr="003A253F">
        <w:rPr>
          <w:rFonts w:ascii="Times New Roman" w:hAnsi="Times New Roman" w:cs="Kokila"/>
          <w:sz w:val="22"/>
          <w:szCs w:val="22"/>
          <w:cs/>
          <w:lang w:bidi="ne-NP"/>
        </w:rPr>
        <w:t>(</w:t>
      </w:r>
      <w:r w:rsidRPr="003A253F">
        <w:rPr>
          <w:rFonts w:ascii="Times New Roman" w:hAnsi="Times New Roman"/>
          <w:sz w:val="22"/>
          <w:szCs w:val="22"/>
        </w:rPr>
        <w:t>s</w:t>
      </w:r>
      <w:r w:rsidRPr="003A253F">
        <w:rPr>
          <w:rFonts w:ascii="Times New Roman" w:hAnsi="Times New Roman" w:cs="Kokila"/>
          <w:sz w:val="22"/>
          <w:szCs w:val="22"/>
          <w:cs/>
          <w:lang w:bidi="ne-NP"/>
        </w:rPr>
        <w:t xml:space="preserve">) </w:t>
      </w:r>
      <w:r w:rsidRPr="003A253F">
        <w:rPr>
          <w:rFonts w:ascii="Times New Roman" w:hAnsi="Times New Roman"/>
          <w:sz w:val="22"/>
          <w:szCs w:val="22"/>
        </w:rPr>
        <w:t>and number</w:t>
      </w:r>
      <w:r w:rsidRPr="003A253F">
        <w:rPr>
          <w:rFonts w:ascii="Times New Roman" w:hAnsi="Times New Roman" w:cs="Kokila"/>
          <w:sz w:val="22"/>
          <w:szCs w:val="22"/>
          <w:cs/>
          <w:lang w:bidi="ne-NP"/>
        </w:rPr>
        <w:t>(</w:t>
      </w:r>
      <w:r w:rsidRPr="003A253F">
        <w:rPr>
          <w:rFonts w:ascii="Times New Roman" w:hAnsi="Times New Roman"/>
          <w:sz w:val="22"/>
          <w:szCs w:val="22"/>
        </w:rPr>
        <w:t>s</w:t>
      </w:r>
      <w:r w:rsidRPr="003A253F">
        <w:rPr>
          <w:rFonts w:ascii="Times New Roman" w:hAnsi="Times New Roman" w:cs="Kokila"/>
          <w:sz w:val="22"/>
          <w:szCs w:val="22"/>
          <w:cs/>
          <w:lang w:bidi="ne-NP"/>
        </w:rPr>
        <w:t>)]</w:t>
      </w:r>
      <w:r w:rsidRPr="00FB04BE">
        <w:rPr>
          <w:rFonts w:ascii="Times New Roman" w:hAnsi="Times New Roman" w:cs="Kokila"/>
          <w:sz w:val="22"/>
          <w:szCs w:val="22"/>
          <w:cs/>
          <w:lang w:bidi="ne-NP"/>
        </w:rPr>
        <w:t xml:space="preserve">.” </w:t>
      </w:r>
    </w:p>
    <w:p w:rsidR="00C15E5F" w:rsidRPr="00FB04BE" w:rsidRDefault="00C15E5F" w:rsidP="00ED0EAF">
      <w:pPr>
        <w:pStyle w:val="BodyText"/>
        <w:numPr>
          <w:ilvl w:val="0"/>
          <w:numId w:val="1"/>
        </w:numPr>
        <w:tabs>
          <w:tab w:val="clear" w:pos="567"/>
        </w:tabs>
        <w:suppressAutoHyphens/>
        <w:ind w:left="360"/>
        <w:rPr>
          <w:rFonts w:ascii="Times New Roman" w:hAnsi="Times New Roman"/>
          <w:i/>
          <w:sz w:val="22"/>
          <w:szCs w:val="22"/>
        </w:rPr>
      </w:pPr>
      <w:r w:rsidRPr="00FB04BE">
        <w:rPr>
          <w:rFonts w:ascii="Times New Roman" w:hAnsi="Times New Roman"/>
          <w:sz w:val="22"/>
          <w:szCs w:val="22"/>
        </w:rPr>
        <w:t>If the last date for purchase or submission of PQ document falls on public holiday the next consecutive working days shall be applicable for both purchase and submission</w:t>
      </w:r>
      <w:r w:rsidRPr="00FB04BE">
        <w:rPr>
          <w:rFonts w:ascii="Times New Roman" w:hAnsi="Times New Roman" w:cs="Kokila"/>
          <w:sz w:val="22"/>
          <w:szCs w:val="22"/>
          <w:cs/>
          <w:lang w:bidi="ne-NP"/>
        </w:rPr>
        <w:t>.</w:t>
      </w:r>
    </w:p>
    <w:p w:rsidR="00C15E5F" w:rsidRPr="00CA6679" w:rsidRDefault="00C15E5F" w:rsidP="00ED0EAF">
      <w:pPr>
        <w:pStyle w:val="BodyText"/>
        <w:numPr>
          <w:ilvl w:val="0"/>
          <w:numId w:val="1"/>
        </w:numPr>
        <w:tabs>
          <w:tab w:val="clear" w:pos="567"/>
        </w:tabs>
        <w:suppressAutoHyphens/>
        <w:ind w:left="360"/>
        <w:rPr>
          <w:rFonts w:ascii="Times New Roman" w:hAnsi="Times New Roman"/>
          <w:i/>
          <w:sz w:val="24"/>
          <w:szCs w:val="24"/>
        </w:rPr>
      </w:pPr>
      <w:r w:rsidRPr="00FB04BE">
        <w:rPr>
          <w:rFonts w:ascii="Times New Roman" w:hAnsi="Times New Roman" w:cs="Kokila"/>
          <w:i/>
          <w:iCs/>
          <w:sz w:val="22"/>
          <w:szCs w:val="22"/>
          <w:cs/>
          <w:lang w:bidi="ne-NP"/>
        </w:rPr>
        <w:t>[</w:t>
      </w:r>
      <w:r w:rsidRPr="00FB04BE">
        <w:rPr>
          <w:rFonts w:ascii="Times New Roman" w:hAnsi="Times New Roman"/>
          <w:i/>
          <w:sz w:val="22"/>
          <w:szCs w:val="22"/>
        </w:rPr>
        <w:t>Information about Pre</w:t>
      </w:r>
      <w:r w:rsidRPr="00FB04BE">
        <w:rPr>
          <w:rFonts w:ascii="Times New Roman" w:hAnsi="Times New Roman" w:cs="Kokila"/>
          <w:i/>
          <w:iCs/>
          <w:sz w:val="22"/>
          <w:szCs w:val="22"/>
          <w:cs/>
          <w:lang w:bidi="ne-NP"/>
        </w:rPr>
        <w:t>-</w:t>
      </w:r>
      <w:r w:rsidRPr="00FB04BE">
        <w:rPr>
          <w:rFonts w:ascii="Times New Roman" w:hAnsi="Times New Roman"/>
          <w:i/>
          <w:sz w:val="22"/>
          <w:szCs w:val="22"/>
        </w:rPr>
        <w:t>submission meeting, if any, to be provided stating the date, time, and ven</w:t>
      </w:r>
      <w:r>
        <w:rPr>
          <w:rFonts w:ascii="Times New Roman" w:hAnsi="Times New Roman"/>
          <w:i/>
          <w:sz w:val="22"/>
          <w:szCs w:val="22"/>
        </w:rPr>
        <w:t xml:space="preserve">ue </w:t>
      </w:r>
      <w:r w:rsidRPr="00FB04BE">
        <w:rPr>
          <w:rFonts w:ascii="Times New Roman" w:hAnsi="Times New Roman"/>
          <w:i/>
          <w:sz w:val="22"/>
          <w:szCs w:val="22"/>
        </w:rPr>
        <w:t>etc</w:t>
      </w:r>
      <w:r w:rsidRPr="00FB04BE">
        <w:rPr>
          <w:rFonts w:ascii="Times New Roman" w:hAnsi="Times New Roman" w:cs="Kokila"/>
          <w:i/>
          <w:iCs/>
          <w:sz w:val="22"/>
          <w:szCs w:val="22"/>
          <w:cs/>
          <w:lang w:bidi="ne-NP"/>
        </w:rPr>
        <w:t>.]</w:t>
      </w:r>
    </w:p>
    <w:p w:rsidR="00C15E5F" w:rsidRPr="00CA6679" w:rsidRDefault="00C15E5F" w:rsidP="00ED0EAF">
      <w:pPr>
        <w:pStyle w:val="BodyText"/>
        <w:spacing w:line="276" w:lineRule="auto"/>
        <w:rPr>
          <w:rFonts w:ascii="Times New Roman" w:hAnsi="Times New Roman"/>
          <w:sz w:val="24"/>
          <w:szCs w:val="24"/>
        </w:rPr>
      </w:pPr>
    </w:p>
    <w:p w:rsidR="00C15E5F" w:rsidRDefault="00C15E5F" w:rsidP="00ED0EAF">
      <w:pPr>
        <w:spacing w:after="0"/>
        <w:jc w:val="both"/>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Name of office</w:t>
      </w:r>
      <w:r w:rsidRPr="00CA6679">
        <w:rPr>
          <w:rFonts w:ascii="Times New Roman" w:hAnsi="Times New Roman" w:cs="Kokila"/>
          <w:i/>
          <w:iCs/>
          <w:sz w:val="24"/>
          <w:szCs w:val="24"/>
          <w:cs/>
        </w:rPr>
        <w:t>]</w:t>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p>
    <w:p w:rsidR="00C15E5F" w:rsidRPr="00CA6679" w:rsidRDefault="00C15E5F" w:rsidP="00ED0EAF">
      <w:pPr>
        <w:spacing w:after="0"/>
        <w:jc w:val="both"/>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Street address</w:t>
      </w:r>
      <w:r w:rsidRPr="00CA6679">
        <w:rPr>
          <w:rFonts w:ascii="Times New Roman" w:hAnsi="Times New Roman" w:cs="Kokila"/>
          <w:i/>
          <w:iCs/>
          <w:sz w:val="24"/>
          <w:szCs w:val="24"/>
          <w:cs/>
        </w:rPr>
        <w:t>]</w:t>
      </w:r>
    </w:p>
    <w:p w:rsidR="00C15E5F" w:rsidRPr="00CA6679" w:rsidRDefault="00C15E5F" w:rsidP="00ED0EAF">
      <w:pPr>
        <w:spacing w:after="0"/>
        <w:jc w:val="both"/>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Telephone number, indicate country and city code</w:t>
      </w:r>
      <w:r w:rsidRPr="00CA6679">
        <w:rPr>
          <w:rFonts w:ascii="Times New Roman" w:hAnsi="Times New Roman" w:cs="Kokila"/>
          <w:i/>
          <w:iCs/>
          <w:sz w:val="24"/>
          <w:szCs w:val="24"/>
          <w:cs/>
        </w:rPr>
        <w:t>]</w:t>
      </w:r>
    </w:p>
    <w:p w:rsidR="00C15E5F" w:rsidRPr="00DB5B21" w:rsidRDefault="00C15E5F" w:rsidP="00ED0EAF">
      <w:pPr>
        <w:spacing w:after="0"/>
        <w:jc w:val="both"/>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Facsimile or email address</w:t>
      </w:r>
      <w:r w:rsidRPr="00CA6679">
        <w:rPr>
          <w:rFonts w:ascii="Times New Roman" w:hAnsi="Times New Roman" w:cs="Kokila"/>
          <w:i/>
          <w:iCs/>
          <w:sz w:val="24"/>
          <w:szCs w:val="24"/>
          <w:cs/>
        </w:rPr>
        <w:t>]</w:t>
      </w: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E4608C" w:rsidRDefault="00E4608C" w:rsidP="00ED0EAF">
      <w:pPr>
        <w:spacing w:after="0"/>
        <w:jc w:val="both"/>
      </w:pPr>
    </w:p>
    <w:p w:rsidR="00E4608C" w:rsidRDefault="00E4608C" w:rsidP="00ED0EAF">
      <w:pPr>
        <w:spacing w:after="0"/>
        <w:jc w:val="both"/>
      </w:pPr>
    </w:p>
    <w:p w:rsidR="00E4608C" w:rsidRDefault="00E4608C"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spacing w:after="0"/>
        <w:jc w:val="both"/>
      </w:pPr>
    </w:p>
    <w:p w:rsidR="00C15E5F" w:rsidRDefault="00C15E5F" w:rsidP="00ED0EAF">
      <w:pPr>
        <w:pStyle w:val="Title"/>
        <w:jc w:val="both"/>
        <w:rPr>
          <w:b/>
          <w:spacing w:val="0"/>
        </w:rPr>
      </w:pPr>
      <w:bookmarkStart w:id="16" w:name="_Toc496413482"/>
      <w:bookmarkStart w:id="17" w:name="_Toc501529905"/>
      <w:r>
        <w:rPr>
          <w:b/>
          <w:spacing w:val="0"/>
        </w:rPr>
        <w:t>Summary Description</w:t>
      </w:r>
      <w:bookmarkEnd w:id="16"/>
      <w:bookmarkEnd w:id="17"/>
    </w:p>
    <w:p w:rsidR="00C15E5F" w:rsidRPr="001A633A" w:rsidRDefault="00C15E5F" w:rsidP="00ED0EAF">
      <w:pPr>
        <w:spacing w:after="0"/>
        <w:jc w:val="both"/>
        <w:rPr>
          <w:b/>
          <w:sz w:val="28"/>
        </w:rPr>
      </w:pPr>
      <w:bookmarkStart w:id="18" w:name="_Toc438270254"/>
      <w:bookmarkStart w:id="19" w:name="_Toc438366661"/>
      <w:r w:rsidRPr="001A633A">
        <w:rPr>
          <w:b/>
          <w:sz w:val="28"/>
        </w:rPr>
        <w:t>PART I</w:t>
      </w:r>
      <w:r w:rsidRPr="001A633A">
        <w:rPr>
          <w:rFonts w:cs="Kokila"/>
          <w:b/>
          <w:bCs/>
          <w:sz w:val="28"/>
          <w:szCs w:val="28"/>
          <w:cs/>
        </w:rPr>
        <w:t>.</w:t>
      </w:r>
      <w:r w:rsidRPr="001A633A">
        <w:rPr>
          <w:b/>
          <w:sz w:val="28"/>
        </w:rPr>
        <w:tab/>
        <w:t>PREQUALIFICATION PROCEDURES</w:t>
      </w:r>
      <w:bookmarkEnd w:id="18"/>
      <w:bookmarkEnd w:id="19"/>
    </w:p>
    <w:p w:rsidR="00C15E5F" w:rsidRPr="001A633A" w:rsidRDefault="00C15E5F" w:rsidP="00ED0EAF">
      <w:pPr>
        <w:spacing w:after="0"/>
        <w:jc w:val="both"/>
        <w:rPr>
          <w:b/>
        </w:rPr>
      </w:pPr>
    </w:p>
    <w:p w:rsidR="00C15E5F" w:rsidRPr="001A633A" w:rsidRDefault="00C15E5F" w:rsidP="00ED0EAF">
      <w:pPr>
        <w:tabs>
          <w:tab w:val="left" w:pos="2880"/>
          <w:tab w:val="right" w:leader="hyphen" w:pos="8910"/>
        </w:tabs>
        <w:spacing w:after="0"/>
        <w:ind w:left="720" w:firstLine="720"/>
        <w:jc w:val="both"/>
      </w:pPr>
      <w:bookmarkStart w:id="20" w:name="_Toc473868388"/>
      <w:r w:rsidRPr="001A633A">
        <w:rPr>
          <w:b/>
          <w:sz w:val="24"/>
        </w:rPr>
        <w:t>Section 1</w:t>
      </w:r>
      <w:r>
        <w:rPr>
          <w:rFonts w:cs="Kokila"/>
          <w:b/>
          <w:bCs/>
          <w:sz w:val="24"/>
          <w:szCs w:val="24"/>
          <w:cs/>
        </w:rPr>
        <w:t xml:space="preserve"> -</w:t>
      </w:r>
      <w:r w:rsidRPr="001A633A">
        <w:rPr>
          <w:b/>
          <w:sz w:val="24"/>
        </w:rPr>
        <w:tab/>
        <w:t xml:space="preserve">Instructions to Applicants </w:t>
      </w:r>
      <w:r w:rsidRPr="001A633A">
        <w:rPr>
          <w:rFonts w:cs="Kokila"/>
          <w:b/>
          <w:bCs/>
          <w:sz w:val="24"/>
          <w:szCs w:val="24"/>
          <w:cs/>
        </w:rPr>
        <w:t>(</w:t>
      </w:r>
      <w:r w:rsidRPr="001A633A">
        <w:rPr>
          <w:b/>
          <w:sz w:val="24"/>
        </w:rPr>
        <w:t>ITA</w:t>
      </w:r>
      <w:r w:rsidRPr="001A633A">
        <w:rPr>
          <w:rFonts w:cs="Kokila"/>
          <w:b/>
          <w:bCs/>
          <w:sz w:val="24"/>
          <w:szCs w:val="24"/>
          <w:cs/>
        </w:rPr>
        <w:t>)</w:t>
      </w:r>
      <w:bookmarkEnd w:id="20"/>
    </w:p>
    <w:p w:rsidR="00C15E5F" w:rsidRPr="001068C8" w:rsidRDefault="00C15E5F" w:rsidP="00ED0EAF">
      <w:pPr>
        <w:spacing w:after="0"/>
        <w:ind w:left="1440" w:right="1350"/>
        <w:jc w:val="both"/>
        <w:rPr>
          <w:szCs w:val="22"/>
        </w:rPr>
      </w:pPr>
      <w:r w:rsidRPr="001068C8">
        <w:rPr>
          <w:szCs w:val="22"/>
        </w:rPr>
        <w:t xml:space="preserve">This Section specifies the procedures to be followed by Applicants in the preparation and submission of their Applications for Prequalification </w:t>
      </w:r>
      <w:r w:rsidRPr="001068C8">
        <w:rPr>
          <w:rFonts w:cs="Kokila"/>
          <w:szCs w:val="22"/>
          <w:cs/>
        </w:rPr>
        <w:t>(</w:t>
      </w:r>
      <w:r w:rsidRPr="001068C8">
        <w:rPr>
          <w:szCs w:val="22"/>
        </w:rPr>
        <w:t>AFP</w:t>
      </w:r>
      <w:r w:rsidRPr="001068C8">
        <w:rPr>
          <w:rFonts w:cs="Kokila"/>
          <w:szCs w:val="22"/>
          <w:cs/>
        </w:rPr>
        <w:t xml:space="preserve">). </w:t>
      </w:r>
      <w:r w:rsidRPr="001068C8">
        <w:rPr>
          <w:szCs w:val="22"/>
        </w:rPr>
        <w:t>Information is also provided on opening and evaluation of AFPs</w:t>
      </w:r>
      <w:r w:rsidRPr="001068C8">
        <w:rPr>
          <w:rFonts w:cs="Kokila"/>
          <w:szCs w:val="22"/>
          <w:cs/>
        </w:rPr>
        <w:t xml:space="preserve">. </w:t>
      </w:r>
      <w:r w:rsidRPr="001068C8">
        <w:rPr>
          <w:szCs w:val="22"/>
        </w:rPr>
        <w:t xml:space="preserve">Section 1 </w:t>
      </w:r>
      <w:r w:rsidRPr="001068C8">
        <w:rPr>
          <w:rFonts w:cs="Kokila"/>
          <w:szCs w:val="22"/>
          <w:cs/>
        </w:rPr>
        <w:t xml:space="preserve">- </w:t>
      </w:r>
      <w:r w:rsidRPr="001068C8">
        <w:rPr>
          <w:szCs w:val="22"/>
        </w:rPr>
        <w:t>contains provisions that are to be used without modification</w:t>
      </w:r>
      <w:r w:rsidRPr="001068C8">
        <w:rPr>
          <w:rFonts w:cs="Kokila"/>
          <w:szCs w:val="22"/>
          <w:cs/>
        </w:rPr>
        <w:t>.</w:t>
      </w:r>
    </w:p>
    <w:p w:rsidR="00C15E5F" w:rsidRPr="001A633A" w:rsidRDefault="00C15E5F" w:rsidP="00ED0EAF">
      <w:pPr>
        <w:spacing w:after="0"/>
        <w:ind w:left="1440"/>
        <w:jc w:val="both"/>
      </w:pPr>
    </w:p>
    <w:p w:rsidR="00C15E5F" w:rsidRPr="001A633A" w:rsidRDefault="00C15E5F" w:rsidP="00ED0EAF">
      <w:pPr>
        <w:tabs>
          <w:tab w:val="left" w:pos="2880"/>
          <w:tab w:val="right" w:leader="hyphen" w:pos="8910"/>
        </w:tabs>
        <w:spacing w:after="0"/>
        <w:ind w:left="720" w:firstLine="720"/>
        <w:jc w:val="both"/>
      </w:pPr>
      <w:bookmarkStart w:id="21" w:name="_Toc473868389"/>
      <w:r w:rsidRPr="001A633A">
        <w:rPr>
          <w:b/>
          <w:sz w:val="24"/>
        </w:rPr>
        <w:t>Section 2</w:t>
      </w:r>
      <w:r>
        <w:rPr>
          <w:rFonts w:cs="Kokila"/>
          <w:b/>
          <w:bCs/>
          <w:sz w:val="24"/>
          <w:szCs w:val="24"/>
          <w:cs/>
        </w:rPr>
        <w:t xml:space="preserve"> -</w:t>
      </w:r>
      <w:r w:rsidRPr="001A633A">
        <w:rPr>
          <w:b/>
          <w:sz w:val="24"/>
        </w:rPr>
        <w:tab/>
        <w:t xml:space="preserve">Application Data Sheet </w:t>
      </w:r>
      <w:r w:rsidRPr="001A633A">
        <w:rPr>
          <w:rFonts w:cs="Kokila"/>
          <w:b/>
          <w:bCs/>
          <w:sz w:val="24"/>
          <w:szCs w:val="24"/>
          <w:cs/>
        </w:rPr>
        <w:t>(</w:t>
      </w:r>
      <w:r w:rsidRPr="001A633A">
        <w:rPr>
          <w:b/>
          <w:sz w:val="24"/>
        </w:rPr>
        <w:t>ADS</w:t>
      </w:r>
      <w:r w:rsidRPr="001A633A">
        <w:rPr>
          <w:rFonts w:cs="Kokila"/>
          <w:b/>
          <w:bCs/>
          <w:sz w:val="24"/>
          <w:szCs w:val="24"/>
          <w:cs/>
        </w:rPr>
        <w:t>)</w:t>
      </w:r>
      <w:bookmarkEnd w:id="21"/>
    </w:p>
    <w:p w:rsidR="00C15E5F" w:rsidRPr="001068C8" w:rsidRDefault="00C15E5F" w:rsidP="00ED0EAF">
      <w:pPr>
        <w:spacing w:after="0"/>
        <w:ind w:left="1440" w:right="1350"/>
        <w:jc w:val="both"/>
        <w:rPr>
          <w:szCs w:val="22"/>
        </w:rPr>
      </w:pPr>
      <w:r w:rsidRPr="001068C8">
        <w:rPr>
          <w:szCs w:val="22"/>
        </w:rPr>
        <w:t xml:space="preserve">This Section consists of provisions that are specific to each prequalification and supplement the information or requirements included in Section 1 </w:t>
      </w:r>
      <w:r w:rsidRPr="001068C8">
        <w:rPr>
          <w:rFonts w:cs="Kokila"/>
          <w:szCs w:val="22"/>
          <w:cs/>
        </w:rPr>
        <w:t xml:space="preserve">- </w:t>
      </w:r>
      <w:r w:rsidRPr="001068C8">
        <w:rPr>
          <w:szCs w:val="22"/>
        </w:rPr>
        <w:t>Instructions to Applicants</w:t>
      </w:r>
      <w:r w:rsidRPr="001068C8">
        <w:rPr>
          <w:rFonts w:cs="Kokila"/>
          <w:szCs w:val="22"/>
          <w:cs/>
        </w:rPr>
        <w:t xml:space="preserve">.  </w:t>
      </w:r>
    </w:p>
    <w:p w:rsidR="00C15E5F" w:rsidRPr="001A633A" w:rsidRDefault="00C15E5F" w:rsidP="00ED0EAF">
      <w:pPr>
        <w:spacing w:after="0"/>
        <w:ind w:left="1440"/>
        <w:jc w:val="both"/>
      </w:pPr>
    </w:p>
    <w:p w:rsidR="00C15E5F" w:rsidRPr="001A633A" w:rsidRDefault="00C15E5F" w:rsidP="00ED0EAF">
      <w:pPr>
        <w:tabs>
          <w:tab w:val="left" w:pos="2880"/>
          <w:tab w:val="right" w:leader="hyphen" w:pos="8910"/>
        </w:tabs>
        <w:spacing w:after="0"/>
        <w:ind w:left="720" w:firstLine="720"/>
        <w:jc w:val="both"/>
        <w:rPr>
          <w:lang w:val="fr-FR"/>
        </w:rPr>
      </w:pPr>
      <w:bookmarkStart w:id="22" w:name="_Toc473868390"/>
      <w:r w:rsidRPr="001A633A">
        <w:rPr>
          <w:b/>
          <w:sz w:val="24"/>
          <w:lang w:val="fr-FR"/>
        </w:rPr>
        <w:t>Section 3</w:t>
      </w:r>
      <w:r>
        <w:rPr>
          <w:rFonts w:cs="Kokila"/>
          <w:b/>
          <w:bCs/>
          <w:sz w:val="24"/>
          <w:szCs w:val="24"/>
          <w:cs/>
          <w:lang w:val="fr-FR"/>
        </w:rPr>
        <w:t xml:space="preserve"> -</w:t>
      </w:r>
      <w:r w:rsidRPr="001A633A">
        <w:rPr>
          <w:b/>
          <w:sz w:val="24"/>
          <w:lang w:val="fr-FR"/>
        </w:rPr>
        <w:tab/>
      </w:r>
      <w:bookmarkEnd w:id="22"/>
      <w:r w:rsidRPr="001A633A">
        <w:rPr>
          <w:b/>
          <w:sz w:val="24"/>
          <w:lang w:val="fr-FR"/>
        </w:rPr>
        <w:t>Qualification Criteria</w:t>
      </w:r>
      <w:r w:rsidRPr="001A633A">
        <w:rPr>
          <w:rFonts w:cs="Kokila"/>
          <w:b/>
          <w:bCs/>
          <w:sz w:val="24"/>
          <w:szCs w:val="24"/>
          <w:cs/>
          <w:lang w:val="fr-FR"/>
        </w:rPr>
        <w:t>(</w:t>
      </w:r>
      <w:r w:rsidRPr="001A633A">
        <w:rPr>
          <w:b/>
          <w:sz w:val="24"/>
          <w:lang w:val="fr-FR"/>
        </w:rPr>
        <w:t>QLC</w:t>
      </w:r>
      <w:r w:rsidRPr="001A633A">
        <w:rPr>
          <w:rFonts w:cs="Kokila"/>
          <w:b/>
          <w:bCs/>
          <w:sz w:val="24"/>
          <w:szCs w:val="24"/>
          <w:cs/>
          <w:lang w:val="fr-FR"/>
        </w:rPr>
        <w:t xml:space="preserve">) </w:t>
      </w:r>
    </w:p>
    <w:p w:rsidR="00C15E5F" w:rsidRPr="001068C8" w:rsidRDefault="00C15E5F" w:rsidP="00ED0EAF">
      <w:pPr>
        <w:spacing w:after="0"/>
        <w:ind w:left="1440" w:right="1350"/>
        <w:jc w:val="both"/>
        <w:rPr>
          <w:szCs w:val="22"/>
        </w:rPr>
      </w:pPr>
      <w:r w:rsidRPr="001068C8">
        <w:rPr>
          <w:szCs w:val="22"/>
        </w:rPr>
        <w:t>This Section contains the criteria and methods to be used to evaluate Applications</w:t>
      </w:r>
      <w:r w:rsidRPr="001068C8">
        <w:rPr>
          <w:rFonts w:cs="Kokila"/>
          <w:szCs w:val="22"/>
          <w:cs/>
        </w:rPr>
        <w:t>.</w:t>
      </w:r>
    </w:p>
    <w:p w:rsidR="00C15E5F" w:rsidRPr="001A633A" w:rsidRDefault="00C15E5F" w:rsidP="00ED0EAF">
      <w:pPr>
        <w:spacing w:after="0"/>
        <w:ind w:left="1440"/>
        <w:jc w:val="both"/>
      </w:pPr>
    </w:p>
    <w:p w:rsidR="00C15E5F" w:rsidRPr="001A633A" w:rsidRDefault="00C15E5F" w:rsidP="00ED0EAF">
      <w:pPr>
        <w:tabs>
          <w:tab w:val="left" w:pos="2880"/>
          <w:tab w:val="right" w:leader="hyphen" w:pos="8910"/>
        </w:tabs>
        <w:spacing w:after="0"/>
        <w:ind w:left="720" w:firstLine="720"/>
        <w:jc w:val="both"/>
      </w:pPr>
      <w:bookmarkStart w:id="23" w:name="_Toc473868391"/>
      <w:r w:rsidRPr="001A633A">
        <w:rPr>
          <w:b/>
          <w:sz w:val="24"/>
        </w:rPr>
        <w:t>Section 4</w:t>
      </w:r>
      <w:r>
        <w:rPr>
          <w:rFonts w:cs="Kokila"/>
          <w:b/>
          <w:bCs/>
          <w:sz w:val="24"/>
          <w:szCs w:val="24"/>
          <w:cs/>
        </w:rPr>
        <w:t xml:space="preserve"> -</w:t>
      </w:r>
      <w:r w:rsidRPr="001A633A">
        <w:rPr>
          <w:b/>
          <w:sz w:val="24"/>
        </w:rPr>
        <w:tab/>
        <w:t>Application Forms</w:t>
      </w:r>
      <w:bookmarkEnd w:id="23"/>
      <w:r w:rsidRPr="001A633A">
        <w:rPr>
          <w:rFonts w:cs="Kokila"/>
          <w:b/>
          <w:bCs/>
          <w:sz w:val="24"/>
          <w:szCs w:val="24"/>
          <w:cs/>
        </w:rPr>
        <w:t>(</w:t>
      </w:r>
      <w:r w:rsidRPr="001A633A">
        <w:rPr>
          <w:b/>
          <w:sz w:val="24"/>
        </w:rPr>
        <w:t>APF</w:t>
      </w:r>
      <w:r w:rsidRPr="001A633A">
        <w:rPr>
          <w:rFonts w:cs="Kokila"/>
          <w:b/>
          <w:bCs/>
          <w:sz w:val="24"/>
          <w:szCs w:val="24"/>
          <w:cs/>
        </w:rPr>
        <w:t xml:space="preserve">) </w:t>
      </w:r>
    </w:p>
    <w:p w:rsidR="00C15E5F" w:rsidRPr="001068C8" w:rsidRDefault="00C15E5F" w:rsidP="00ED0EAF">
      <w:pPr>
        <w:spacing w:after="0"/>
        <w:ind w:left="1440" w:right="1350"/>
        <w:jc w:val="both"/>
        <w:rPr>
          <w:szCs w:val="22"/>
        </w:rPr>
      </w:pPr>
      <w:r w:rsidRPr="001068C8">
        <w:rPr>
          <w:szCs w:val="22"/>
        </w:rPr>
        <w:t>This Section contains the Application Submission Sheet and all the forms required to be submitted with the Application</w:t>
      </w:r>
      <w:r w:rsidRPr="001068C8">
        <w:rPr>
          <w:rFonts w:cs="Kokila"/>
          <w:szCs w:val="22"/>
          <w:cs/>
        </w:rPr>
        <w:t xml:space="preserve">. </w:t>
      </w:r>
    </w:p>
    <w:p w:rsidR="00C15E5F" w:rsidRPr="001068C8" w:rsidRDefault="00C15E5F" w:rsidP="00ED0EAF">
      <w:pPr>
        <w:spacing w:after="0"/>
        <w:ind w:left="1440" w:right="1872"/>
        <w:jc w:val="both"/>
        <w:rPr>
          <w:szCs w:val="22"/>
        </w:rPr>
      </w:pPr>
    </w:p>
    <w:p w:rsidR="00C15E5F" w:rsidRPr="001A633A" w:rsidRDefault="00C15E5F" w:rsidP="00ED0EAF">
      <w:pPr>
        <w:spacing w:after="0"/>
        <w:jc w:val="both"/>
        <w:rPr>
          <w:b/>
          <w:sz w:val="28"/>
        </w:rPr>
      </w:pPr>
      <w:bookmarkStart w:id="24" w:name="_Toc438267875"/>
      <w:bookmarkStart w:id="25" w:name="_Toc438270255"/>
      <w:bookmarkStart w:id="26" w:name="_Toc438366662"/>
      <w:r w:rsidRPr="001A633A">
        <w:rPr>
          <w:b/>
          <w:sz w:val="28"/>
        </w:rPr>
        <w:t>PART II</w:t>
      </w:r>
      <w:r w:rsidRPr="001A633A">
        <w:rPr>
          <w:rFonts w:cs="Kokila"/>
          <w:b/>
          <w:bCs/>
          <w:sz w:val="28"/>
          <w:szCs w:val="28"/>
          <w:cs/>
        </w:rPr>
        <w:t>.</w:t>
      </w:r>
      <w:r w:rsidRPr="001A633A">
        <w:rPr>
          <w:b/>
          <w:sz w:val="28"/>
        </w:rPr>
        <w:tab/>
        <w:t>REQUIREMENTS</w:t>
      </w:r>
      <w:bookmarkEnd w:id="24"/>
      <w:bookmarkEnd w:id="25"/>
      <w:bookmarkEnd w:id="26"/>
    </w:p>
    <w:p w:rsidR="00C15E5F" w:rsidRPr="001A633A" w:rsidRDefault="00C15E5F" w:rsidP="00ED0EAF">
      <w:pPr>
        <w:spacing w:after="0"/>
        <w:jc w:val="both"/>
        <w:rPr>
          <w:b/>
        </w:rPr>
      </w:pPr>
      <w:bookmarkStart w:id="27" w:name="_Toc473868393"/>
    </w:p>
    <w:p w:rsidR="00C15E5F" w:rsidRPr="000A7D59" w:rsidRDefault="00C15E5F" w:rsidP="00ED0EAF">
      <w:pPr>
        <w:spacing w:after="0"/>
        <w:ind w:left="1440" w:right="1350"/>
        <w:jc w:val="both"/>
        <w:rPr>
          <w:b/>
          <w:bCs/>
          <w:sz w:val="24"/>
          <w:szCs w:val="24"/>
        </w:rPr>
      </w:pPr>
      <w:r w:rsidRPr="000A7D59">
        <w:rPr>
          <w:b/>
          <w:bCs/>
          <w:sz w:val="24"/>
          <w:szCs w:val="24"/>
        </w:rPr>
        <w:t xml:space="preserve">Section 5 </w:t>
      </w:r>
      <w:r w:rsidRPr="000A7D59">
        <w:rPr>
          <w:rFonts w:cs="Kokila"/>
          <w:b/>
          <w:bCs/>
          <w:sz w:val="24"/>
          <w:szCs w:val="24"/>
          <w:cs/>
        </w:rPr>
        <w:t>-</w:t>
      </w:r>
      <w:r w:rsidRPr="000A7D59">
        <w:rPr>
          <w:b/>
          <w:bCs/>
          <w:sz w:val="24"/>
          <w:szCs w:val="24"/>
        </w:rPr>
        <w:tab/>
        <w:t xml:space="preserve">Scope of </w:t>
      </w:r>
      <w:bookmarkEnd w:id="27"/>
      <w:r w:rsidRPr="000A7D59">
        <w:rPr>
          <w:b/>
          <w:bCs/>
          <w:sz w:val="24"/>
          <w:szCs w:val="24"/>
        </w:rPr>
        <w:t xml:space="preserve">Contract </w:t>
      </w:r>
      <w:r w:rsidRPr="000A7D59">
        <w:rPr>
          <w:rFonts w:cs="Kokila"/>
          <w:b/>
          <w:bCs/>
          <w:sz w:val="24"/>
          <w:szCs w:val="24"/>
          <w:cs/>
        </w:rPr>
        <w:t>(</w:t>
      </w:r>
      <w:r w:rsidRPr="000A7D59">
        <w:rPr>
          <w:b/>
          <w:bCs/>
          <w:sz w:val="24"/>
          <w:szCs w:val="24"/>
        </w:rPr>
        <w:t>SOC</w:t>
      </w:r>
      <w:r w:rsidRPr="000A7D59">
        <w:rPr>
          <w:rFonts w:cs="Kokila"/>
          <w:b/>
          <w:bCs/>
          <w:sz w:val="24"/>
          <w:szCs w:val="24"/>
          <w:cs/>
        </w:rPr>
        <w:t>)</w:t>
      </w:r>
    </w:p>
    <w:p w:rsidR="00C15E5F" w:rsidRPr="001068C8" w:rsidRDefault="00C15E5F" w:rsidP="00ED0EAF">
      <w:pPr>
        <w:spacing w:after="0"/>
        <w:ind w:left="1440" w:right="1260"/>
        <w:jc w:val="both"/>
        <w:rPr>
          <w:szCs w:val="22"/>
        </w:rPr>
      </w:pPr>
      <w:r w:rsidRPr="001068C8">
        <w:rPr>
          <w:szCs w:val="22"/>
        </w:rPr>
        <w:t>This Section includes a summary description of the scope of contract and additional information on major contract components, major quantities, required construction methods, and the contract implementation period of the Contract subject of this prequalification exercise</w:t>
      </w:r>
      <w:r w:rsidRPr="001068C8">
        <w:rPr>
          <w:rFonts w:cs="Kokila"/>
          <w:szCs w:val="22"/>
          <w:cs/>
        </w:rPr>
        <w:t xml:space="preserve">. </w:t>
      </w:r>
    </w:p>
    <w:p w:rsidR="00C15E5F" w:rsidRPr="009361EE" w:rsidRDefault="00C15E5F" w:rsidP="00ED0EAF">
      <w:pPr>
        <w:jc w:val="both"/>
      </w:pPr>
    </w:p>
    <w:p w:rsidR="00C15E5F" w:rsidRDefault="00C15E5F" w:rsidP="00ED0EAF">
      <w:pPr>
        <w:jc w:val="both"/>
        <w:rPr>
          <w:rFonts w:cs="Arial"/>
          <w:lang w:val="en-GB"/>
        </w:rPr>
      </w:pPr>
    </w:p>
    <w:p w:rsidR="00AA6AD0" w:rsidRDefault="00AA6AD0" w:rsidP="00ED0EAF">
      <w:pPr>
        <w:pStyle w:val="Heading1"/>
        <w:jc w:val="both"/>
      </w:pPr>
      <w:bookmarkStart w:id="28" w:name="_Toc438529596"/>
      <w:bookmarkStart w:id="29" w:name="_Toc438725752"/>
      <w:bookmarkStart w:id="30" w:name="_Toc438817747"/>
      <w:bookmarkStart w:id="31" w:name="_Toc438954441"/>
      <w:bookmarkStart w:id="32" w:name="_Toc461939615"/>
      <w:bookmarkStart w:id="33" w:name="_Toc470507656"/>
      <w:bookmarkStart w:id="34" w:name="_Toc436252920"/>
    </w:p>
    <w:p w:rsidR="00AA6AD0" w:rsidRDefault="00AA6AD0" w:rsidP="00ED0EAF">
      <w:pPr>
        <w:pStyle w:val="Heading1"/>
        <w:jc w:val="both"/>
      </w:pPr>
    </w:p>
    <w:p w:rsidR="00AA6AD0" w:rsidRDefault="00AA6AD0" w:rsidP="00ED0EAF">
      <w:pPr>
        <w:pStyle w:val="Heading1"/>
        <w:jc w:val="both"/>
      </w:pPr>
    </w:p>
    <w:p w:rsidR="00AA6AD0" w:rsidRDefault="00AA6AD0" w:rsidP="00ED0EAF">
      <w:pPr>
        <w:pStyle w:val="Heading1"/>
        <w:jc w:val="both"/>
      </w:pPr>
    </w:p>
    <w:p w:rsidR="00AA6AD0" w:rsidRDefault="00AA6AD0" w:rsidP="00ED0EAF">
      <w:pPr>
        <w:pStyle w:val="Heading1"/>
        <w:jc w:val="both"/>
      </w:pPr>
    </w:p>
    <w:p w:rsidR="00AA6AD0" w:rsidRDefault="00AA6AD0" w:rsidP="00ED0EAF">
      <w:pPr>
        <w:pStyle w:val="Heading1"/>
        <w:jc w:val="both"/>
      </w:pPr>
    </w:p>
    <w:p w:rsidR="00AA6AD0" w:rsidRDefault="00AA6AD0" w:rsidP="00ED0EAF">
      <w:pPr>
        <w:pStyle w:val="Heading1"/>
        <w:jc w:val="both"/>
      </w:pPr>
    </w:p>
    <w:p w:rsidR="00C15E5F" w:rsidRPr="009414C8" w:rsidRDefault="00C15E5F" w:rsidP="00ED0EAF">
      <w:pPr>
        <w:jc w:val="both"/>
        <w:rPr>
          <w:b/>
          <w:bCs/>
          <w:sz w:val="56"/>
          <w:szCs w:val="56"/>
        </w:rPr>
      </w:pPr>
      <w:r w:rsidRPr="009414C8">
        <w:rPr>
          <w:b/>
          <w:bCs/>
          <w:sz w:val="56"/>
          <w:szCs w:val="56"/>
        </w:rPr>
        <w:t>PART I</w:t>
      </w:r>
      <w:r w:rsidRPr="009414C8">
        <w:rPr>
          <w:rFonts w:cs="Kokila"/>
          <w:b/>
          <w:bCs/>
          <w:sz w:val="56"/>
          <w:szCs w:val="56"/>
          <w:cs/>
        </w:rPr>
        <w:t xml:space="preserve"> – </w:t>
      </w:r>
      <w:r w:rsidRPr="009414C8">
        <w:rPr>
          <w:b/>
          <w:bCs/>
          <w:sz w:val="56"/>
          <w:szCs w:val="56"/>
        </w:rPr>
        <w:t>Prequalification Procedures</w:t>
      </w:r>
      <w:bookmarkEnd w:id="28"/>
      <w:bookmarkEnd w:id="29"/>
      <w:bookmarkEnd w:id="30"/>
      <w:bookmarkEnd w:id="31"/>
      <w:bookmarkEnd w:id="32"/>
      <w:bookmarkEnd w:id="33"/>
      <w:bookmarkEnd w:id="34"/>
    </w:p>
    <w:p w:rsidR="00C15E5F" w:rsidRDefault="00C15E5F" w:rsidP="00ED0EAF">
      <w:pPr>
        <w:jc w:val="both"/>
        <w:rPr>
          <w:rFonts w:cs="Arial"/>
          <w:lang w:val="en-GB"/>
        </w:rPr>
      </w:pPr>
    </w:p>
    <w:p w:rsidR="00C15E5F" w:rsidRPr="00697C0C" w:rsidRDefault="00C15E5F" w:rsidP="00ED0EAF">
      <w:pPr>
        <w:pStyle w:val="Heading2"/>
        <w:rPr>
          <w:rFonts w:cs="Arial"/>
        </w:rPr>
      </w:pPr>
      <w:r>
        <w:br w:type="column"/>
      </w:r>
      <w:bookmarkStart w:id="35" w:name="_Toc470507657"/>
      <w:bookmarkStart w:id="36" w:name="_Toc27470259"/>
      <w:r w:rsidRPr="00697C0C">
        <w:lastRenderedPageBreak/>
        <w:t xml:space="preserve">Section 1 </w:t>
      </w:r>
      <w:r w:rsidRPr="00697C0C">
        <w:rPr>
          <w:rFonts w:cs="Kokila"/>
          <w:cs/>
          <w:lang w:bidi="ne-NP"/>
        </w:rPr>
        <w:t xml:space="preserve">– </w:t>
      </w:r>
      <w:r w:rsidRPr="00697C0C">
        <w:t xml:space="preserve">Instructions to </w:t>
      </w:r>
      <w:bookmarkEnd w:id="35"/>
      <w:r w:rsidRPr="00697C0C">
        <w:t>Applicants</w:t>
      </w:r>
      <w:bookmarkEnd w:id="36"/>
    </w:p>
    <w:p w:rsidR="00C15E5F" w:rsidRPr="00697C0C" w:rsidRDefault="00C15E5F" w:rsidP="00ED0EAF">
      <w:pPr>
        <w:autoSpaceDE w:val="0"/>
        <w:autoSpaceDN w:val="0"/>
        <w:adjustRightInd w:val="0"/>
        <w:jc w:val="both"/>
      </w:pPr>
      <w:r w:rsidRPr="005238B1">
        <w:rPr>
          <w:rFonts w:cs="Kokila"/>
          <w:i/>
          <w:iCs/>
          <w:color w:val="231F20"/>
          <w:szCs w:val="22"/>
          <w:cs/>
        </w:rPr>
        <w:t>[</w:t>
      </w:r>
      <w:r w:rsidRPr="005238B1">
        <w:rPr>
          <w:rFonts w:cs="Arial"/>
          <w:i/>
          <w:color w:val="231F20"/>
          <w:szCs w:val="22"/>
        </w:rPr>
        <w:t>Section 1</w:t>
      </w:r>
      <w:r w:rsidRPr="005238B1">
        <w:rPr>
          <w:rFonts w:cs="Kokila"/>
          <w:i/>
          <w:iCs/>
          <w:color w:val="231F20"/>
          <w:szCs w:val="22"/>
          <w:cs/>
        </w:rPr>
        <w:t xml:space="preserve">. </w:t>
      </w:r>
      <w:r w:rsidRPr="005238B1">
        <w:rPr>
          <w:rFonts w:cs="Arial"/>
          <w:i/>
          <w:color w:val="231F20"/>
          <w:szCs w:val="22"/>
        </w:rPr>
        <w:t xml:space="preserve">Instructions to Applicants </w:t>
      </w:r>
      <w:r w:rsidRPr="005238B1">
        <w:rPr>
          <w:rFonts w:cs="Kokila"/>
          <w:i/>
          <w:iCs/>
          <w:color w:val="231F20"/>
          <w:szCs w:val="22"/>
          <w:cs/>
        </w:rPr>
        <w:t>(</w:t>
      </w:r>
      <w:r w:rsidRPr="005238B1">
        <w:rPr>
          <w:rFonts w:cs="Arial"/>
          <w:i/>
          <w:color w:val="231F20"/>
          <w:szCs w:val="22"/>
        </w:rPr>
        <w:t>ITA</w:t>
      </w:r>
      <w:r w:rsidRPr="005238B1">
        <w:rPr>
          <w:rFonts w:cs="Kokila"/>
          <w:i/>
          <w:iCs/>
          <w:color w:val="231F20"/>
          <w:szCs w:val="22"/>
          <w:cs/>
        </w:rPr>
        <w:t xml:space="preserve">) </w:t>
      </w:r>
      <w:r w:rsidRPr="005238B1">
        <w:rPr>
          <w:rFonts w:cs="Arial"/>
          <w:i/>
          <w:color w:val="231F20"/>
          <w:szCs w:val="22"/>
        </w:rPr>
        <w:t>specify the procedures that regulate the prequalification</w:t>
      </w:r>
      <w:r w:rsidR="005A4FCB">
        <w:rPr>
          <w:rFonts w:cs="Arial"/>
          <w:i/>
          <w:color w:val="231F20"/>
          <w:szCs w:val="22"/>
        </w:rPr>
        <w:t xml:space="preserve"> </w:t>
      </w:r>
      <w:r w:rsidRPr="005238B1">
        <w:rPr>
          <w:rFonts w:cs="Arial"/>
          <w:i/>
          <w:color w:val="231F20"/>
          <w:szCs w:val="22"/>
        </w:rPr>
        <w:t>process</w:t>
      </w:r>
      <w:r w:rsidRPr="005238B1">
        <w:rPr>
          <w:rFonts w:cs="Kokila"/>
          <w:i/>
          <w:iCs/>
          <w:color w:val="231F20"/>
          <w:szCs w:val="22"/>
          <w:cs/>
        </w:rPr>
        <w:t xml:space="preserve">. </w:t>
      </w:r>
      <w:r w:rsidRPr="005238B1">
        <w:rPr>
          <w:rFonts w:cs="Arial"/>
          <w:i/>
          <w:color w:val="231F20"/>
          <w:szCs w:val="22"/>
        </w:rPr>
        <w:t xml:space="preserve">The ITA </w:t>
      </w:r>
      <w:r w:rsidR="00E04673" w:rsidRPr="005238B1">
        <w:rPr>
          <w:rFonts w:cs="Arial"/>
          <w:i/>
          <w:color w:val="231F20"/>
          <w:szCs w:val="22"/>
        </w:rPr>
        <w:t>contains</w:t>
      </w:r>
      <w:r w:rsidRPr="005238B1">
        <w:rPr>
          <w:rFonts w:cs="Arial"/>
          <w:i/>
          <w:color w:val="231F20"/>
          <w:szCs w:val="22"/>
        </w:rPr>
        <w:t xml:space="preserve"> standard provisions that have been designed to remain unchanged and to</w:t>
      </w:r>
      <w:r w:rsidR="002C4C2F">
        <w:rPr>
          <w:rFonts w:cs="Arial"/>
          <w:i/>
          <w:color w:val="231F20"/>
          <w:szCs w:val="22"/>
        </w:rPr>
        <w:t xml:space="preserve"> </w:t>
      </w:r>
      <w:r w:rsidRPr="005238B1">
        <w:rPr>
          <w:rFonts w:cs="Arial"/>
          <w:i/>
          <w:color w:val="231F20"/>
          <w:szCs w:val="22"/>
        </w:rPr>
        <w:t>be used without modifying their text</w:t>
      </w:r>
      <w:r w:rsidRPr="005238B1">
        <w:rPr>
          <w:rFonts w:cs="Kokila"/>
          <w:i/>
          <w:iCs/>
          <w:color w:val="231F20"/>
          <w:szCs w:val="22"/>
          <w:cs/>
        </w:rPr>
        <w:t xml:space="preserve">. </w:t>
      </w:r>
      <w:r w:rsidRPr="005238B1">
        <w:rPr>
          <w:rFonts w:cs="Arial"/>
          <w:i/>
          <w:color w:val="231F20"/>
          <w:szCs w:val="22"/>
        </w:rPr>
        <w:t xml:space="preserve">The ITA clearly </w:t>
      </w:r>
      <w:r w:rsidR="00E04673" w:rsidRPr="005238B1">
        <w:rPr>
          <w:rFonts w:cs="Arial"/>
          <w:i/>
          <w:color w:val="231F20"/>
          <w:szCs w:val="22"/>
        </w:rPr>
        <w:t>identifies</w:t>
      </w:r>
      <w:r w:rsidRPr="005238B1">
        <w:rPr>
          <w:rFonts w:cs="Arial"/>
          <w:i/>
          <w:color w:val="231F20"/>
          <w:szCs w:val="22"/>
        </w:rPr>
        <w:t xml:space="preserve"> the provisions that may need to be</w:t>
      </w:r>
      <w:r w:rsidR="002C4C2F">
        <w:rPr>
          <w:rFonts w:cs="Arial"/>
          <w:i/>
          <w:color w:val="231F20"/>
          <w:szCs w:val="22"/>
        </w:rPr>
        <w:t xml:space="preserve"> </w:t>
      </w:r>
      <w:r w:rsidRPr="005238B1">
        <w:rPr>
          <w:rFonts w:cs="Arial"/>
          <w:i/>
          <w:color w:val="231F20"/>
          <w:szCs w:val="22"/>
        </w:rPr>
        <w:t>specified for a prequalification process and require that such specification be introduced through the</w:t>
      </w:r>
      <w:r w:rsidR="002C4C2F">
        <w:rPr>
          <w:rFonts w:cs="Arial"/>
          <w:i/>
          <w:color w:val="231F20"/>
          <w:szCs w:val="22"/>
        </w:rPr>
        <w:t xml:space="preserve"> </w:t>
      </w:r>
      <w:r w:rsidRPr="005238B1">
        <w:rPr>
          <w:rFonts w:cs="Arial"/>
          <w:i/>
          <w:color w:val="231F20"/>
          <w:szCs w:val="22"/>
        </w:rPr>
        <w:t xml:space="preserve">Application Data Sheet </w:t>
      </w:r>
      <w:r w:rsidRPr="005238B1">
        <w:rPr>
          <w:rFonts w:cs="Kokila"/>
          <w:i/>
          <w:iCs/>
          <w:color w:val="231F20"/>
          <w:szCs w:val="22"/>
          <w:cs/>
        </w:rPr>
        <w:t>(</w:t>
      </w:r>
      <w:r w:rsidRPr="005238B1">
        <w:rPr>
          <w:rFonts w:cs="Arial"/>
          <w:i/>
          <w:color w:val="231F20"/>
          <w:szCs w:val="22"/>
        </w:rPr>
        <w:t>ADS</w:t>
      </w:r>
      <w:r w:rsidRPr="005238B1">
        <w:rPr>
          <w:rFonts w:cs="Kokila"/>
          <w:i/>
          <w:iCs/>
          <w:color w:val="231F20"/>
          <w:szCs w:val="22"/>
          <w:cs/>
        </w:rPr>
        <w:t>).]</w:t>
      </w:r>
    </w:p>
    <w:p w:rsidR="00C15E5F" w:rsidRPr="00697C0C" w:rsidRDefault="00C15E5F" w:rsidP="00ED0EAF">
      <w:pPr>
        <w:pStyle w:val="BodyText"/>
        <w:rPr>
          <w:rFonts w:cs="Arial"/>
          <w:b/>
          <w:bCs/>
          <w:sz w:val="36"/>
        </w:rPr>
      </w:pPr>
    </w:p>
    <w:p w:rsidR="00C15E5F" w:rsidRPr="00697C0C" w:rsidRDefault="00C15E5F" w:rsidP="00ED0EAF">
      <w:pPr>
        <w:pStyle w:val="BodyText"/>
        <w:rPr>
          <w:rFonts w:cs="Arial"/>
          <w:b/>
          <w:bCs/>
          <w:sz w:val="36"/>
        </w:rPr>
      </w:pPr>
      <w:r w:rsidRPr="00697C0C">
        <w:rPr>
          <w:rFonts w:cs="Arial"/>
          <w:b/>
          <w:bCs/>
          <w:sz w:val="36"/>
        </w:rPr>
        <w:t>Table of Clauses</w:t>
      </w:r>
    </w:p>
    <w:p w:rsidR="00C15E5F" w:rsidRPr="00697C0C" w:rsidRDefault="00C15E5F" w:rsidP="00ED0EAF">
      <w:pPr>
        <w:pStyle w:val="TOC1"/>
        <w:tabs>
          <w:tab w:val="left" w:pos="720"/>
          <w:tab w:val="right" w:leader="dot" w:pos="8990"/>
        </w:tabs>
        <w:spacing w:before="60" w:after="0"/>
        <w:jc w:val="both"/>
        <w:rPr>
          <w:rFonts w:cs="Arial"/>
        </w:rPr>
      </w:pPr>
      <w:r w:rsidRPr="00697C0C">
        <w:rPr>
          <w:rFonts w:cs="Arial"/>
        </w:rPr>
        <w:t>Page</w:t>
      </w:r>
    </w:p>
    <w:p w:rsidR="00C15E5F" w:rsidRPr="00697C0C" w:rsidRDefault="00C15E5F" w:rsidP="00ED0EAF">
      <w:pPr>
        <w:jc w:val="both"/>
      </w:pPr>
    </w:p>
    <w:p w:rsidR="00684D4D" w:rsidRDefault="0084101B" w:rsidP="00ED0EAF">
      <w:pPr>
        <w:pStyle w:val="TOC1"/>
        <w:tabs>
          <w:tab w:val="right" w:leader="dot" w:pos="8990"/>
        </w:tabs>
        <w:jc w:val="both"/>
        <w:rPr>
          <w:rFonts w:asciiTheme="minorHAnsi" w:eastAsiaTheme="minorEastAsia" w:hAnsiTheme="minorHAnsi" w:cstheme="minorBidi"/>
          <w:b w:val="0"/>
          <w:noProof/>
          <w:sz w:val="22"/>
          <w:lang w:bidi="ne-NP"/>
        </w:rPr>
      </w:pPr>
      <w:r w:rsidRPr="0084101B">
        <w:rPr>
          <w:rFonts w:cs="Arial"/>
          <w:b w:val="0"/>
          <w:bCs/>
        </w:rPr>
        <w:fldChar w:fldCharType="begin"/>
      </w:r>
      <w:r w:rsidR="00C15E5F" w:rsidRPr="00697C0C">
        <w:rPr>
          <w:rFonts w:cs="Arial"/>
          <w:b w:val="0"/>
          <w:bCs/>
        </w:rPr>
        <w:instrText xml:space="preserve"> TOC \t </w:instrText>
      </w:r>
      <w:r w:rsidR="00C15E5F" w:rsidRPr="00697C0C">
        <w:rPr>
          <w:rFonts w:cs="Kokila"/>
          <w:b w:val="0"/>
          <w:bCs/>
          <w:cs/>
          <w:lang w:bidi="ne-NP"/>
        </w:rPr>
        <w:instrText>"</w:instrText>
      </w:r>
      <w:r w:rsidR="00C15E5F" w:rsidRPr="00697C0C">
        <w:rPr>
          <w:rFonts w:cs="Arial"/>
          <w:b w:val="0"/>
          <w:bCs/>
        </w:rPr>
        <w:instrText xml:space="preserve">Body Text 2,1,Header 1 </w:instrText>
      </w:r>
      <w:r w:rsidR="00C15E5F" w:rsidRPr="00697C0C">
        <w:rPr>
          <w:rFonts w:cs="Kokila"/>
          <w:b w:val="0"/>
          <w:bCs/>
          <w:cs/>
          <w:lang w:bidi="ne-NP"/>
        </w:rPr>
        <w:instrText xml:space="preserve">- </w:instrText>
      </w:r>
      <w:r w:rsidR="00C15E5F" w:rsidRPr="00697C0C">
        <w:rPr>
          <w:rFonts w:cs="Arial"/>
          <w:b w:val="0"/>
          <w:bCs/>
        </w:rPr>
        <w:instrText>Clauses,2</w:instrText>
      </w:r>
      <w:r w:rsidR="00C15E5F" w:rsidRPr="00697C0C">
        <w:rPr>
          <w:rFonts w:cs="Kokila"/>
          <w:b w:val="0"/>
          <w:bCs/>
          <w:cs/>
          <w:lang w:bidi="ne-NP"/>
        </w:rPr>
        <w:instrText xml:space="preserve">" </w:instrText>
      </w:r>
      <w:r w:rsidRPr="0084101B">
        <w:rPr>
          <w:rFonts w:cs="Arial"/>
          <w:b w:val="0"/>
          <w:bCs/>
        </w:rPr>
        <w:fldChar w:fldCharType="separate"/>
      </w:r>
      <w:r w:rsidR="00684D4D">
        <w:rPr>
          <w:noProof/>
        </w:rPr>
        <w:t>General</w:t>
      </w:r>
      <w:r w:rsidR="00684D4D">
        <w:rPr>
          <w:noProof/>
        </w:rPr>
        <w:tab/>
      </w:r>
      <w:r>
        <w:rPr>
          <w:noProof/>
        </w:rPr>
        <w:fldChar w:fldCharType="begin"/>
      </w:r>
      <w:r w:rsidR="00684D4D">
        <w:rPr>
          <w:noProof/>
        </w:rPr>
        <w:instrText xml:space="preserve"> PAGEREF _Toc441141659 \h </w:instrText>
      </w:r>
      <w:r>
        <w:rPr>
          <w:noProof/>
        </w:rPr>
      </w:r>
      <w:r>
        <w:rPr>
          <w:noProof/>
        </w:rPr>
        <w:fldChar w:fldCharType="separate"/>
      </w:r>
      <w:r w:rsidR="00684D4D">
        <w:rPr>
          <w:noProof/>
        </w:rPr>
        <w:t>1</w:t>
      </w:r>
      <w:r>
        <w:rPr>
          <w:noProof/>
        </w:rPr>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w:t>
      </w:r>
      <w:r>
        <w:rPr>
          <w:rFonts w:asciiTheme="minorHAnsi" w:eastAsiaTheme="minorEastAsia" w:hAnsiTheme="minorHAnsi" w:cstheme="minorBidi"/>
          <w:iCs w:val="0"/>
          <w:sz w:val="22"/>
          <w:szCs w:val="20"/>
          <w:lang w:bidi="ne-NP"/>
        </w:rPr>
        <w:tab/>
      </w:r>
      <w:r>
        <w:t>Scope of Application</w:t>
      </w:r>
      <w:r>
        <w:tab/>
      </w:r>
      <w:r w:rsidR="0084101B">
        <w:fldChar w:fldCharType="begin"/>
      </w:r>
      <w:r>
        <w:instrText xml:space="preserve"> PAGEREF _Toc441141660 \h </w:instrText>
      </w:r>
      <w:r w:rsidR="0084101B">
        <w:fldChar w:fldCharType="separate"/>
      </w:r>
      <w:r>
        <w:t>1</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2.</w:t>
      </w:r>
      <w:r>
        <w:rPr>
          <w:rFonts w:asciiTheme="minorHAnsi" w:eastAsiaTheme="minorEastAsia" w:hAnsiTheme="minorHAnsi" w:cstheme="minorBidi"/>
          <w:iCs w:val="0"/>
          <w:sz w:val="22"/>
          <w:szCs w:val="20"/>
          <w:lang w:bidi="ne-NP"/>
        </w:rPr>
        <w:tab/>
      </w:r>
      <w:r>
        <w:t>Source of Funds</w:t>
      </w:r>
      <w:r>
        <w:tab/>
      </w:r>
      <w:r w:rsidR="0084101B">
        <w:fldChar w:fldCharType="begin"/>
      </w:r>
      <w:r>
        <w:instrText xml:space="preserve"> PAGEREF _Toc441141661 \h </w:instrText>
      </w:r>
      <w:r w:rsidR="0084101B">
        <w:fldChar w:fldCharType="separate"/>
      </w:r>
      <w:r>
        <w:t>1</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3.</w:t>
      </w:r>
      <w:r>
        <w:rPr>
          <w:rFonts w:asciiTheme="minorHAnsi" w:eastAsiaTheme="minorEastAsia" w:hAnsiTheme="minorHAnsi" w:cstheme="minorBidi"/>
          <w:iCs w:val="0"/>
          <w:sz w:val="22"/>
          <w:szCs w:val="20"/>
          <w:lang w:bidi="ne-NP"/>
        </w:rPr>
        <w:tab/>
      </w:r>
      <w:r>
        <w:t>Fraud and Corruption</w:t>
      </w:r>
      <w:r>
        <w:tab/>
      </w:r>
      <w:r w:rsidR="0084101B">
        <w:fldChar w:fldCharType="begin"/>
      </w:r>
      <w:r>
        <w:instrText xml:space="preserve"> PAGEREF _Toc441141662 \h </w:instrText>
      </w:r>
      <w:r w:rsidR="0084101B">
        <w:fldChar w:fldCharType="separate"/>
      </w:r>
      <w:r>
        <w:t>2</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rsidRPr="002D407B">
        <w:rPr>
          <w:color w:val="000000"/>
        </w:rPr>
        <w:t>4.</w:t>
      </w:r>
      <w:r>
        <w:rPr>
          <w:rFonts w:asciiTheme="minorHAnsi" w:eastAsiaTheme="minorEastAsia" w:hAnsiTheme="minorHAnsi" w:cstheme="minorBidi"/>
          <w:iCs w:val="0"/>
          <w:sz w:val="22"/>
          <w:szCs w:val="20"/>
          <w:lang w:bidi="ne-NP"/>
        </w:rPr>
        <w:tab/>
      </w:r>
      <w:r w:rsidRPr="002D407B">
        <w:rPr>
          <w:color w:val="000000"/>
        </w:rPr>
        <w:t>Eligible Applicants</w:t>
      </w:r>
      <w:r>
        <w:tab/>
      </w:r>
      <w:r w:rsidR="0084101B">
        <w:fldChar w:fldCharType="begin"/>
      </w:r>
      <w:r>
        <w:instrText xml:space="preserve"> PAGEREF _Toc441141663 \h </w:instrText>
      </w:r>
      <w:r w:rsidR="0084101B">
        <w:fldChar w:fldCharType="separate"/>
      </w:r>
      <w:r>
        <w:t>4</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rsidRPr="002D407B">
        <w:t>5.</w:t>
      </w:r>
      <w:r>
        <w:rPr>
          <w:rFonts w:asciiTheme="minorHAnsi" w:eastAsiaTheme="minorEastAsia" w:hAnsiTheme="minorHAnsi" w:cstheme="minorBidi"/>
          <w:iCs w:val="0"/>
          <w:sz w:val="22"/>
          <w:szCs w:val="20"/>
          <w:lang w:bidi="ne-NP"/>
        </w:rPr>
        <w:tab/>
      </w:r>
      <w:r w:rsidRPr="002D407B">
        <w:t>Eligible  Materials, Equipment and Services</w:t>
      </w:r>
      <w:r>
        <w:tab/>
      </w:r>
      <w:r w:rsidR="0084101B">
        <w:fldChar w:fldCharType="begin"/>
      </w:r>
      <w:r>
        <w:instrText xml:space="preserve"> PAGEREF _Toc441141664 \h </w:instrText>
      </w:r>
      <w:r w:rsidR="0084101B">
        <w:fldChar w:fldCharType="separate"/>
      </w:r>
      <w:r>
        <w:t>5</w:t>
      </w:r>
      <w:r w:rsidR="0084101B">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Contents of Prequalification Document</w:t>
      </w:r>
      <w:r>
        <w:rPr>
          <w:noProof/>
        </w:rPr>
        <w:tab/>
      </w:r>
      <w:r w:rsidR="0084101B">
        <w:rPr>
          <w:noProof/>
        </w:rPr>
        <w:fldChar w:fldCharType="begin"/>
      </w:r>
      <w:r>
        <w:rPr>
          <w:noProof/>
        </w:rPr>
        <w:instrText xml:space="preserve"> PAGEREF _Toc441141665 \h </w:instrText>
      </w:r>
      <w:r w:rsidR="0084101B">
        <w:rPr>
          <w:noProof/>
        </w:rPr>
      </w:r>
      <w:r w:rsidR="0084101B">
        <w:rPr>
          <w:noProof/>
        </w:rPr>
        <w:fldChar w:fldCharType="separate"/>
      </w:r>
      <w:r>
        <w:rPr>
          <w:noProof/>
        </w:rPr>
        <w:t>5</w:t>
      </w:r>
      <w:r w:rsidR="0084101B">
        <w:rPr>
          <w:noProof/>
        </w:rPr>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6.</w:t>
      </w:r>
      <w:r>
        <w:rPr>
          <w:rFonts w:asciiTheme="minorHAnsi" w:eastAsiaTheme="minorEastAsia" w:hAnsiTheme="minorHAnsi" w:cstheme="minorBidi"/>
          <w:iCs w:val="0"/>
          <w:sz w:val="22"/>
          <w:szCs w:val="20"/>
          <w:lang w:bidi="ne-NP"/>
        </w:rPr>
        <w:tab/>
      </w:r>
      <w:r>
        <w:t>Sections of the Prequalification Document</w:t>
      </w:r>
      <w:r>
        <w:tab/>
      </w:r>
      <w:r w:rsidR="0084101B">
        <w:fldChar w:fldCharType="begin"/>
      </w:r>
      <w:r>
        <w:instrText xml:space="preserve"> PAGEREF _Toc441141666 \h </w:instrText>
      </w:r>
      <w:r w:rsidR="0084101B">
        <w:fldChar w:fldCharType="separate"/>
      </w:r>
      <w:r>
        <w:t>5</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7.</w:t>
      </w:r>
      <w:r>
        <w:rPr>
          <w:rFonts w:asciiTheme="minorHAnsi" w:eastAsiaTheme="minorEastAsia" w:hAnsiTheme="minorHAnsi" w:cstheme="minorBidi"/>
          <w:iCs w:val="0"/>
          <w:sz w:val="22"/>
          <w:szCs w:val="20"/>
          <w:lang w:bidi="ne-NP"/>
        </w:rPr>
        <w:tab/>
      </w:r>
      <w:r>
        <w:t>Clarification of Prequalification Document</w:t>
      </w:r>
      <w:r>
        <w:tab/>
      </w:r>
      <w:r w:rsidR="0084101B">
        <w:fldChar w:fldCharType="begin"/>
      </w:r>
      <w:r>
        <w:instrText xml:space="preserve"> PAGEREF _Toc441141667 \h </w:instrText>
      </w:r>
      <w:r w:rsidR="0084101B">
        <w:fldChar w:fldCharType="separate"/>
      </w:r>
      <w:r>
        <w:t>6</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8.</w:t>
      </w:r>
      <w:r>
        <w:rPr>
          <w:rFonts w:asciiTheme="minorHAnsi" w:eastAsiaTheme="minorEastAsia" w:hAnsiTheme="minorHAnsi" w:cstheme="minorBidi"/>
          <w:iCs w:val="0"/>
          <w:sz w:val="22"/>
          <w:szCs w:val="20"/>
          <w:lang w:bidi="ne-NP"/>
        </w:rPr>
        <w:tab/>
      </w:r>
      <w:r>
        <w:t>Amendment of Prequalification Document</w:t>
      </w:r>
      <w:r>
        <w:tab/>
      </w:r>
      <w:r w:rsidR="0084101B">
        <w:fldChar w:fldCharType="begin"/>
      </w:r>
      <w:r>
        <w:instrText xml:space="preserve"> PAGEREF _Toc441141668 \h </w:instrText>
      </w:r>
      <w:r w:rsidR="0084101B">
        <w:fldChar w:fldCharType="separate"/>
      </w:r>
      <w:r>
        <w:t>6</w:t>
      </w:r>
      <w:r w:rsidR="0084101B">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Preparation of Applications</w:t>
      </w:r>
      <w:r>
        <w:rPr>
          <w:noProof/>
        </w:rPr>
        <w:tab/>
      </w:r>
      <w:r w:rsidR="0084101B">
        <w:rPr>
          <w:noProof/>
        </w:rPr>
        <w:fldChar w:fldCharType="begin"/>
      </w:r>
      <w:r>
        <w:rPr>
          <w:noProof/>
        </w:rPr>
        <w:instrText xml:space="preserve"> PAGEREF _Toc441141669 \h </w:instrText>
      </w:r>
      <w:r w:rsidR="0084101B">
        <w:rPr>
          <w:noProof/>
        </w:rPr>
      </w:r>
      <w:r w:rsidR="0084101B">
        <w:rPr>
          <w:noProof/>
        </w:rPr>
        <w:fldChar w:fldCharType="separate"/>
      </w:r>
      <w:r>
        <w:rPr>
          <w:noProof/>
        </w:rPr>
        <w:t>6</w:t>
      </w:r>
      <w:r w:rsidR="0084101B">
        <w:rPr>
          <w:noProof/>
        </w:rPr>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9.</w:t>
      </w:r>
      <w:r>
        <w:rPr>
          <w:rFonts w:asciiTheme="minorHAnsi" w:eastAsiaTheme="minorEastAsia" w:hAnsiTheme="minorHAnsi" w:cstheme="minorBidi"/>
          <w:iCs w:val="0"/>
          <w:sz w:val="22"/>
          <w:szCs w:val="20"/>
          <w:lang w:bidi="ne-NP"/>
        </w:rPr>
        <w:tab/>
      </w:r>
      <w:r>
        <w:t>Cost of Applications</w:t>
      </w:r>
      <w:r>
        <w:tab/>
      </w:r>
      <w:r w:rsidR="0084101B">
        <w:fldChar w:fldCharType="begin"/>
      </w:r>
      <w:r>
        <w:instrText xml:space="preserve"> PAGEREF _Toc441141670 \h </w:instrText>
      </w:r>
      <w:r w:rsidR="0084101B">
        <w:fldChar w:fldCharType="separate"/>
      </w:r>
      <w:r>
        <w:t>6</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10.</w:t>
      </w:r>
      <w:r>
        <w:rPr>
          <w:rFonts w:asciiTheme="minorHAnsi" w:eastAsiaTheme="minorEastAsia" w:hAnsiTheme="minorHAnsi" w:cstheme="minorBidi"/>
          <w:iCs w:val="0"/>
          <w:sz w:val="22"/>
          <w:szCs w:val="20"/>
          <w:lang w:bidi="ne-NP"/>
        </w:rPr>
        <w:tab/>
      </w:r>
      <w:r>
        <w:t>Language of Application</w:t>
      </w:r>
      <w:r>
        <w:tab/>
      </w:r>
      <w:r w:rsidR="0084101B">
        <w:fldChar w:fldCharType="begin"/>
      </w:r>
      <w:r>
        <w:instrText xml:space="preserve"> PAGEREF _Toc441141671 \h </w:instrText>
      </w:r>
      <w:r w:rsidR="0084101B">
        <w:fldChar w:fldCharType="separate"/>
      </w:r>
      <w:r>
        <w:t>6</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11.</w:t>
      </w:r>
      <w:r>
        <w:rPr>
          <w:rFonts w:asciiTheme="minorHAnsi" w:eastAsiaTheme="minorEastAsia" w:hAnsiTheme="minorHAnsi" w:cstheme="minorBidi"/>
          <w:iCs w:val="0"/>
          <w:sz w:val="22"/>
          <w:szCs w:val="20"/>
          <w:lang w:bidi="ne-NP"/>
        </w:rPr>
        <w:tab/>
      </w:r>
      <w:r>
        <w:t>Documents Comprising the Application</w:t>
      </w:r>
      <w:r>
        <w:tab/>
      </w:r>
      <w:r w:rsidR="0084101B">
        <w:fldChar w:fldCharType="begin"/>
      </w:r>
      <w:r>
        <w:instrText xml:space="preserve"> PAGEREF _Toc441141672 \h </w:instrText>
      </w:r>
      <w:r w:rsidR="0084101B">
        <w:fldChar w:fldCharType="separate"/>
      </w:r>
      <w:r>
        <w:t>7</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12.</w:t>
      </w:r>
      <w:r>
        <w:rPr>
          <w:rFonts w:asciiTheme="minorHAnsi" w:eastAsiaTheme="minorEastAsia" w:hAnsiTheme="minorHAnsi" w:cstheme="minorBidi"/>
          <w:iCs w:val="0"/>
          <w:sz w:val="22"/>
          <w:szCs w:val="20"/>
          <w:lang w:bidi="ne-NP"/>
        </w:rPr>
        <w:tab/>
      </w:r>
      <w:r>
        <w:t>Application Submission Sheet</w:t>
      </w:r>
      <w:r>
        <w:tab/>
      </w:r>
      <w:r w:rsidR="0084101B">
        <w:fldChar w:fldCharType="begin"/>
      </w:r>
      <w:r>
        <w:instrText xml:space="preserve"> PAGEREF _Toc441141673 \h </w:instrText>
      </w:r>
      <w:r w:rsidR="0084101B">
        <w:fldChar w:fldCharType="separate"/>
      </w:r>
      <w:r>
        <w:t>7</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13.</w:t>
      </w:r>
      <w:r>
        <w:rPr>
          <w:rFonts w:asciiTheme="minorHAnsi" w:eastAsiaTheme="minorEastAsia" w:hAnsiTheme="minorHAnsi" w:cstheme="minorBidi"/>
          <w:iCs w:val="0"/>
          <w:sz w:val="22"/>
          <w:szCs w:val="20"/>
          <w:lang w:bidi="ne-NP"/>
        </w:rPr>
        <w:tab/>
      </w:r>
      <w:r>
        <w:t>Documents Establishing the Eligibility of the Applicant</w:t>
      </w:r>
      <w:r>
        <w:tab/>
      </w:r>
      <w:r w:rsidR="0084101B">
        <w:fldChar w:fldCharType="begin"/>
      </w:r>
      <w:r>
        <w:instrText xml:space="preserve"> PAGEREF _Toc441141674 \h </w:instrText>
      </w:r>
      <w:r w:rsidR="0084101B">
        <w:fldChar w:fldCharType="separate"/>
      </w:r>
      <w:r>
        <w:t>7</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14.</w:t>
      </w:r>
      <w:r>
        <w:rPr>
          <w:rFonts w:asciiTheme="minorHAnsi" w:eastAsiaTheme="minorEastAsia" w:hAnsiTheme="minorHAnsi" w:cstheme="minorBidi"/>
          <w:iCs w:val="0"/>
          <w:sz w:val="22"/>
          <w:szCs w:val="20"/>
          <w:lang w:bidi="ne-NP"/>
        </w:rPr>
        <w:tab/>
      </w:r>
      <w:r>
        <w:t>Documents Establishing the Qualifications of the Applicant</w:t>
      </w:r>
      <w:r>
        <w:tab/>
      </w:r>
      <w:r w:rsidR="0084101B">
        <w:fldChar w:fldCharType="begin"/>
      </w:r>
      <w:r>
        <w:instrText xml:space="preserve"> PAGEREF _Toc441141675 \h </w:instrText>
      </w:r>
      <w:r w:rsidR="0084101B">
        <w:fldChar w:fldCharType="separate"/>
      </w:r>
      <w:r>
        <w:t>7</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15.</w:t>
      </w:r>
      <w:r>
        <w:rPr>
          <w:rFonts w:asciiTheme="minorHAnsi" w:eastAsiaTheme="minorEastAsia" w:hAnsiTheme="minorHAnsi" w:cstheme="minorBidi"/>
          <w:iCs w:val="0"/>
          <w:sz w:val="22"/>
          <w:szCs w:val="20"/>
          <w:lang w:bidi="ne-NP"/>
        </w:rPr>
        <w:tab/>
      </w:r>
      <w:r>
        <w:t>Format and Signing of the Application</w:t>
      </w:r>
      <w:r>
        <w:tab/>
      </w:r>
      <w:r w:rsidR="0084101B">
        <w:fldChar w:fldCharType="begin"/>
      </w:r>
      <w:r>
        <w:instrText xml:space="preserve"> PAGEREF _Toc441141676 \h </w:instrText>
      </w:r>
      <w:r w:rsidR="0084101B">
        <w:fldChar w:fldCharType="separate"/>
      </w:r>
      <w:r>
        <w:t>7</w:t>
      </w:r>
      <w:r w:rsidR="0084101B">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Submission and Opening of Applications</w:t>
      </w:r>
      <w:r>
        <w:rPr>
          <w:noProof/>
        </w:rPr>
        <w:tab/>
      </w:r>
      <w:r w:rsidR="0084101B">
        <w:rPr>
          <w:noProof/>
        </w:rPr>
        <w:fldChar w:fldCharType="begin"/>
      </w:r>
      <w:r>
        <w:rPr>
          <w:noProof/>
        </w:rPr>
        <w:instrText xml:space="preserve"> PAGEREF _Toc441141677 \h </w:instrText>
      </w:r>
      <w:r w:rsidR="0084101B">
        <w:rPr>
          <w:noProof/>
        </w:rPr>
      </w:r>
      <w:r w:rsidR="0084101B">
        <w:rPr>
          <w:noProof/>
        </w:rPr>
        <w:fldChar w:fldCharType="separate"/>
      </w:r>
      <w:r>
        <w:rPr>
          <w:noProof/>
        </w:rPr>
        <w:t>8</w:t>
      </w:r>
      <w:r w:rsidR="0084101B">
        <w:rPr>
          <w:noProof/>
        </w:rPr>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16.</w:t>
      </w:r>
      <w:r>
        <w:rPr>
          <w:rFonts w:asciiTheme="minorHAnsi" w:eastAsiaTheme="minorEastAsia" w:hAnsiTheme="minorHAnsi" w:cstheme="minorBidi"/>
          <w:iCs w:val="0"/>
          <w:sz w:val="22"/>
          <w:szCs w:val="20"/>
          <w:lang w:bidi="ne-NP"/>
        </w:rPr>
        <w:tab/>
      </w:r>
      <w:r>
        <w:t>Sealing and Marking of Applications</w:t>
      </w:r>
      <w:r>
        <w:tab/>
      </w:r>
      <w:r w:rsidR="0084101B">
        <w:fldChar w:fldCharType="begin"/>
      </w:r>
      <w:r>
        <w:instrText xml:space="preserve"> PAGEREF _Toc441141678 \h </w:instrText>
      </w:r>
      <w:r w:rsidR="0084101B">
        <w:fldChar w:fldCharType="separate"/>
      </w:r>
      <w:r>
        <w:t>8</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17.</w:t>
      </w:r>
      <w:r>
        <w:rPr>
          <w:rFonts w:asciiTheme="minorHAnsi" w:eastAsiaTheme="minorEastAsia" w:hAnsiTheme="minorHAnsi" w:cstheme="minorBidi"/>
          <w:iCs w:val="0"/>
          <w:sz w:val="22"/>
          <w:szCs w:val="20"/>
          <w:lang w:bidi="ne-NP"/>
        </w:rPr>
        <w:tab/>
      </w:r>
      <w:r>
        <w:t>Deadline for Submission of Applications</w:t>
      </w:r>
      <w:r>
        <w:tab/>
      </w:r>
      <w:r w:rsidR="0084101B">
        <w:fldChar w:fldCharType="begin"/>
      </w:r>
      <w:r>
        <w:instrText xml:space="preserve"> PAGEREF _Toc441141679 \h </w:instrText>
      </w:r>
      <w:r w:rsidR="0084101B">
        <w:fldChar w:fldCharType="separate"/>
      </w:r>
      <w:r>
        <w:t>8</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18.</w:t>
      </w:r>
      <w:r>
        <w:rPr>
          <w:rFonts w:asciiTheme="minorHAnsi" w:eastAsiaTheme="minorEastAsia" w:hAnsiTheme="minorHAnsi" w:cstheme="minorBidi"/>
          <w:iCs w:val="0"/>
          <w:sz w:val="22"/>
          <w:szCs w:val="20"/>
          <w:lang w:bidi="ne-NP"/>
        </w:rPr>
        <w:tab/>
      </w:r>
      <w:r>
        <w:t>Late Applications</w:t>
      </w:r>
      <w:r>
        <w:tab/>
      </w:r>
      <w:r w:rsidR="0084101B">
        <w:fldChar w:fldCharType="begin"/>
      </w:r>
      <w:r>
        <w:instrText xml:space="preserve"> PAGEREF _Toc441141680 \h </w:instrText>
      </w:r>
      <w:r w:rsidR="0084101B">
        <w:fldChar w:fldCharType="separate"/>
      </w:r>
      <w:r>
        <w:t>8</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19.</w:t>
      </w:r>
      <w:r>
        <w:rPr>
          <w:rFonts w:asciiTheme="minorHAnsi" w:eastAsiaTheme="minorEastAsia" w:hAnsiTheme="minorHAnsi" w:cstheme="minorBidi"/>
          <w:iCs w:val="0"/>
          <w:sz w:val="22"/>
          <w:szCs w:val="20"/>
          <w:lang w:bidi="ne-NP"/>
        </w:rPr>
        <w:tab/>
      </w:r>
      <w:r>
        <w:t>Opening of Applications</w:t>
      </w:r>
      <w:r>
        <w:tab/>
      </w:r>
      <w:r w:rsidR="0084101B">
        <w:fldChar w:fldCharType="begin"/>
      </w:r>
      <w:r>
        <w:instrText xml:space="preserve"> PAGEREF _Toc441141681 \h </w:instrText>
      </w:r>
      <w:r w:rsidR="0084101B">
        <w:fldChar w:fldCharType="separate"/>
      </w:r>
      <w:r>
        <w:t>8</w:t>
      </w:r>
      <w:r w:rsidR="0084101B">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Evaluation of Applications</w:t>
      </w:r>
      <w:r>
        <w:rPr>
          <w:noProof/>
        </w:rPr>
        <w:tab/>
      </w:r>
      <w:r w:rsidR="0084101B">
        <w:rPr>
          <w:noProof/>
        </w:rPr>
        <w:fldChar w:fldCharType="begin"/>
      </w:r>
      <w:r>
        <w:rPr>
          <w:noProof/>
        </w:rPr>
        <w:instrText xml:space="preserve"> PAGEREF _Toc441141682 \h </w:instrText>
      </w:r>
      <w:r w:rsidR="0084101B">
        <w:rPr>
          <w:noProof/>
        </w:rPr>
      </w:r>
      <w:r w:rsidR="0084101B">
        <w:rPr>
          <w:noProof/>
        </w:rPr>
        <w:fldChar w:fldCharType="separate"/>
      </w:r>
      <w:r>
        <w:rPr>
          <w:noProof/>
        </w:rPr>
        <w:t>9</w:t>
      </w:r>
      <w:r w:rsidR="0084101B">
        <w:rPr>
          <w:noProof/>
        </w:rPr>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20.</w:t>
      </w:r>
      <w:r>
        <w:rPr>
          <w:rFonts w:asciiTheme="minorHAnsi" w:eastAsiaTheme="minorEastAsia" w:hAnsiTheme="minorHAnsi" w:cstheme="minorBidi"/>
          <w:iCs w:val="0"/>
          <w:sz w:val="22"/>
          <w:szCs w:val="20"/>
          <w:lang w:bidi="ne-NP"/>
        </w:rPr>
        <w:tab/>
      </w:r>
      <w:r>
        <w:t>Confidentiality</w:t>
      </w:r>
      <w:r>
        <w:tab/>
      </w:r>
      <w:r w:rsidR="0084101B">
        <w:fldChar w:fldCharType="begin"/>
      </w:r>
      <w:r>
        <w:instrText xml:space="preserve"> PAGEREF _Toc441141683 \h </w:instrText>
      </w:r>
      <w:r w:rsidR="0084101B">
        <w:fldChar w:fldCharType="separate"/>
      </w:r>
      <w:r>
        <w:t>9</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21.</w:t>
      </w:r>
      <w:r>
        <w:rPr>
          <w:rFonts w:asciiTheme="minorHAnsi" w:eastAsiaTheme="minorEastAsia" w:hAnsiTheme="minorHAnsi" w:cstheme="minorBidi"/>
          <w:iCs w:val="0"/>
          <w:sz w:val="22"/>
          <w:szCs w:val="20"/>
          <w:lang w:bidi="ne-NP"/>
        </w:rPr>
        <w:tab/>
      </w:r>
      <w:r>
        <w:t>Clarification of Applications</w:t>
      </w:r>
      <w:r>
        <w:tab/>
      </w:r>
      <w:r w:rsidR="0084101B">
        <w:fldChar w:fldCharType="begin"/>
      </w:r>
      <w:r>
        <w:instrText xml:space="preserve"> PAGEREF _Toc441141684 \h </w:instrText>
      </w:r>
      <w:r w:rsidR="0084101B">
        <w:fldChar w:fldCharType="separate"/>
      </w:r>
      <w:r>
        <w:t>9</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lastRenderedPageBreak/>
        <w:t>22.</w:t>
      </w:r>
      <w:r>
        <w:rPr>
          <w:rFonts w:asciiTheme="minorHAnsi" w:eastAsiaTheme="minorEastAsia" w:hAnsiTheme="minorHAnsi" w:cstheme="minorBidi"/>
          <w:iCs w:val="0"/>
          <w:sz w:val="22"/>
          <w:szCs w:val="20"/>
          <w:lang w:bidi="ne-NP"/>
        </w:rPr>
        <w:tab/>
      </w:r>
      <w:r w:rsidRPr="002D407B">
        <w:t>Responsiveness of Applications</w:t>
      </w:r>
      <w:r>
        <w:tab/>
      </w:r>
      <w:r w:rsidR="0084101B">
        <w:fldChar w:fldCharType="begin"/>
      </w:r>
      <w:r>
        <w:instrText xml:space="preserve"> PAGEREF _Toc441141685 \h </w:instrText>
      </w:r>
      <w:r w:rsidR="0084101B">
        <w:fldChar w:fldCharType="separate"/>
      </w:r>
      <w:r>
        <w:t>9</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rsidRPr="002D407B">
        <w:rPr>
          <w:color w:val="000000"/>
        </w:rPr>
        <w:t>23.</w:t>
      </w:r>
      <w:r>
        <w:rPr>
          <w:rFonts w:asciiTheme="minorHAnsi" w:eastAsiaTheme="minorEastAsia" w:hAnsiTheme="minorHAnsi" w:cstheme="minorBidi"/>
          <w:iCs w:val="0"/>
          <w:sz w:val="22"/>
          <w:szCs w:val="20"/>
          <w:lang w:bidi="ne-NP"/>
        </w:rPr>
        <w:tab/>
      </w:r>
      <w:r w:rsidRPr="002D407B">
        <w:rPr>
          <w:color w:val="000000"/>
        </w:rPr>
        <w:t>Margin of Preference</w:t>
      </w:r>
      <w:r>
        <w:tab/>
      </w:r>
      <w:r w:rsidR="0084101B">
        <w:fldChar w:fldCharType="begin"/>
      </w:r>
      <w:r>
        <w:instrText xml:space="preserve"> PAGEREF _Toc441141686 \h </w:instrText>
      </w:r>
      <w:r w:rsidR="0084101B">
        <w:fldChar w:fldCharType="separate"/>
      </w:r>
      <w:r>
        <w:t>9</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rsidRPr="002D407B">
        <w:t>24.</w:t>
      </w:r>
      <w:r>
        <w:rPr>
          <w:rFonts w:asciiTheme="minorHAnsi" w:eastAsiaTheme="minorEastAsia" w:hAnsiTheme="minorHAnsi" w:cstheme="minorBidi"/>
          <w:iCs w:val="0"/>
          <w:sz w:val="22"/>
          <w:szCs w:val="20"/>
          <w:lang w:bidi="ne-NP"/>
        </w:rPr>
        <w:tab/>
      </w:r>
      <w:r w:rsidRPr="002D407B">
        <w:t>Subcontractors</w:t>
      </w:r>
      <w:r>
        <w:tab/>
      </w:r>
      <w:r w:rsidR="0084101B">
        <w:fldChar w:fldCharType="begin"/>
      </w:r>
      <w:r>
        <w:instrText xml:space="preserve"> PAGEREF _Toc441141687 \h </w:instrText>
      </w:r>
      <w:r w:rsidR="0084101B">
        <w:fldChar w:fldCharType="separate"/>
      </w:r>
      <w:r>
        <w:t>9</w:t>
      </w:r>
      <w:r w:rsidR="0084101B">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Prequalification of Applicants</w:t>
      </w:r>
      <w:r>
        <w:rPr>
          <w:noProof/>
        </w:rPr>
        <w:tab/>
      </w:r>
      <w:r w:rsidR="0084101B">
        <w:rPr>
          <w:noProof/>
        </w:rPr>
        <w:fldChar w:fldCharType="begin"/>
      </w:r>
      <w:r>
        <w:rPr>
          <w:noProof/>
        </w:rPr>
        <w:instrText xml:space="preserve"> PAGEREF _Toc441141688 \h </w:instrText>
      </w:r>
      <w:r w:rsidR="0084101B">
        <w:rPr>
          <w:noProof/>
        </w:rPr>
      </w:r>
      <w:r w:rsidR="0084101B">
        <w:rPr>
          <w:noProof/>
        </w:rPr>
        <w:fldChar w:fldCharType="separate"/>
      </w:r>
      <w:r>
        <w:rPr>
          <w:noProof/>
        </w:rPr>
        <w:t>9</w:t>
      </w:r>
      <w:r w:rsidR="0084101B">
        <w:rPr>
          <w:noProof/>
        </w:rPr>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25.</w:t>
      </w:r>
      <w:r>
        <w:rPr>
          <w:rFonts w:asciiTheme="minorHAnsi" w:eastAsiaTheme="minorEastAsia" w:hAnsiTheme="minorHAnsi" w:cstheme="minorBidi"/>
          <w:iCs w:val="0"/>
          <w:sz w:val="22"/>
          <w:szCs w:val="20"/>
          <w:lang w:bidi="ne-NP"/>
        </w:rPr>
        <w:tab/>
      </w:r>
      <w:r>
        <w:t>Evaluation of Applications</w:t>
      </w:r>
      <w:r>
        <w:tab/>
      </w:r>
      <w:r w:rsidR="0084101B">
        <w:fldChar w:fldCharType="begin"/>
      </w:r>
      <w:r>
        <w:instrText xml:space="preserve"> PAGEREF _Toc441141689 \h </w:instrText>
      </w:r>
      <w:r w:rsidR="0084101B">
        <w:fldChar w:fldCharType="separate"/>
      </w:r>
      <w:r>
        <w:t>9</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26.</w:t>
      </w:r>
      <w:r>
        <w:rPr>
          <w:rFonts w:asciiTheme="minorHAnsi" w:eastAsiaTheme="minorEastAsia" w:hAnsiTheme="minorHAnsi" w:cstheme="minorBidi"/>
          <w:iCs w:val="0"/>
          <w:sz w:val="22"/>
          <w:szCs w:val="20"/>
          <w:lang w:bidi="ne-NP"/>
        </w:rPr>
        <w:tab/>
      </w:r>
      <w:r>
        <w:t>Employer</w:t>
      </w:r>
      <w:r w:rsidRPr="002D407B">
        <w:rPr>
          <w:rFonts w:cs="Kokila"/>
          <w:bCs/>
          <w:rtl/>
          <w:cs/>
        </w:rPr>
        <w:t>’</w:t>
      </w:r>
      <w:r>
        <w:t>s Right to Accept or Reject Applications</w:t>
      </w:r>
      <w:r>
        <w:tab/>
      </w:r>
      <w:r w:rsidR="0084101B">
        <w:fldChar w:fldCharType="begin"/>
      </w:r>
      <w:r>
        <w:instrText xml:space="preserve"> PAGEREF _Toc441141690 \h </w:instrText>
      </w:r>
      <w:r w:rsidR="0084101B">
        <w:fldChar w:fldCharType="separate"/>
      </w:r>
      <w:r>
        <w:t>10</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27.</w:t>
      </w:r>
      <w:r>
        <w:rPr>
          <w:rFonts w:asciiTheme="minorHAnsi" w:eastAsiaTheme="minorEastAsia" w:hAnsiTheme="minorHAnsi" w:cstheme="minorBidi"/>
          <w:iCs w:val="0"/>
          <w:sz w:val="22"/>
          <w:szCs w:val="20"/>
          <w:lang w:bidi="ne-NP"/>
        </w:rPr>
        <w:tab/>
      </w:r>
      <w:r>
        <w:t>Prequalification of Applicants</w:t>
      </w:r>
      <w:r>
        <w:tab/>
      </w:r>
      <w:r w:rsidR="0084101B">
        <w:fldChar w:fldCharType="begin"/>
      </w:r>
      <w:r>
        <w:instrText xml:space="preserve"> PAGEREF _Toc441141691 \h </w:instrText>
      </w:r>
      <w:r w:rsidR="0084101B">
        <w:fldChar w:fldCharType="separate"/>
      </w:r>
      <w:r>
        <w:t>10</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28.</w:t>
      </w:r>
      <w:r>
        <w:rPr>
          <w:rFonts w:asciiTheme="minorHAnsi" w:eastAsiaTheme="minorEastAsia" w:hAnsiTheme="minorHAnsi" w:cstheme="minorBidi"/>
          <w:iCs w:val="0"/>
          <w:sz w:val="22"/>
          <w:szCs w:val="20"/>
          <w:lang w:bidi="ne-NP"/>
        </w:rPr>
        <w:tab/>
      </w:r>
      <w:r>
        <w:t>Notification of Prequalification</w:t>
      </w:r>
      <w:r>
        <w:tab/>
      </w:r>
      <w:r w:rsidR="0084101B">
        <w:fldChar w:fldCharType="begin"/>
      </w:r>
      <w:r>
        <w:instrText xml:space="preserve"> PAGEREF _Toc441141692 \h </w:instrText>
      </w:r>
      <w:r w:rsidR="0084101B">
        <w:fldChar w:fldCharType="separate"/>
      </w:r>
      <w:r>
        <w:t>10</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t>29.</w:t>
      </w:r>
      <w:r>
        <w:rPr>
          <w:rFonts w:asciiTheme="minorHAnsi" w:eastAsiaTheme="minorEastAsia" w:hAnsiTheme="minorHAnsi" w:cstheme="minorBidi"/>
          <w:iCs w:val="0"/>
          <w:sz w:val="22"/>
          <w:szCs w:val="20"/>
          <w:lang w:bidi="ne-NP"/>
        </w:rPr>
        <w:tab/>
      </w:r>
      <w:r>
        <w:t>Invitation to Bid</w:t>
      </w:r>
      <w:r>
        <w:tab/>
      </w:r>
      <w:r w:rsidR="0084101B">
        <w:fldChar w:fldCharType="begin"/>
      </w:r>
      <w:r>
        <w:instrText xml:space="preserve"> PAGEREF _Toc441141693 \h </w:instrText>
      </w:r>
      <w:r w:rsidR="0084101B">
        <w:fldChar w:fldCharType="separate"/>
      </w:r>
      <w:r>
        <w:t>10</w:t>
      </w:r>
      <w:r w:rsidR="0084101B">
        <w:fldChar w:fldCharType="end"/>
      </w:r>
    </w:p>
    <w:p w:rsidR="00684D4D" w:rsidRDefault="00684D4D" w:rsidP="00ED0EAF">
      <w:pPr>
        <w:pStyle w:val="TOC2"/>
        <w:jc w:val="both"/>
        <w:rPr>
          <w:rFonts w:asciiTheme="minorHAnsi" w:eastAsiaTheme="minorEastAsia" w:hAnsiTheme="minorHAnsi" w:cstheme="minorBidi"/>
          <w:iCs w:val="0"/>
          <w:sz w:val="22"/>
          <w:szCs w:val="20"/>
          <w:lang w:bidi="ne-NP"/>
        </w:rPr>
      </w:pPr>
      <w:r w:rsidRPr="002D407B">
        <w:t>30.</w:t>
      </w:r>
      <w:r>
        <w:rPr>
          <w:rFonts w:asciiTheme="minorHAnsi" w:eastAsiaTheme="minorEastAsia" w:hAnsiTheme="minorHAnsi" w:cstheme="minorBidi"/>
          <w:iCs w:val="0"/>
          <w:sz w:val="22"/>
          <w:szCs w:val="20"/>
          <w:lang w:bidi="ne-NP"/>
        </w:rPr>
        <w:tab/>
      </w:r>
      <w:r w:rsidRPr="002D407B">
        <w:t>Changes in Qualifications of Applicants</w:t>
      </w:r>
      <w:r>
        <w:tab/>
      </w:r>
      <w:r w:rsidR="0084101B">
        <w:fldChar w:fldCharType="begin"/>
      </w:r>
      <w:r>
        <w:instrText xml:space="preserve"> PAGEREF _Toc441141694 \h </w:instrText>
      </w:r>
      <w:r w:rsidR="0084101B">
        <w:fldChar w:fldCharType="separate"/>
      </w:r>
      <w:r>
        <w:t>10</w:t>
      </w:r>
      <w:r w:rsidR="0084101B">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General</w:t>
      </w:r>
      <w:r>
        <w:rPr>
          <w:noProof/>
        </w:rPr>
        <w:tab/>
      </w:r>
      <w:r w:rsidR="0084101B">
        <w:rPr>
          <w:noProof/>
        </w:rPr>
        <w:fldChar w:fldCharType="begin"/>
      </w:r>
      <w:r>
        <w:rPr>
          <w:noProof/>
        </w:rPr>
        <w:instrText xml:space="preserve"> PAGEREF _Toc441141695 \h </w:instrText>
      </w:r>
      <w:r w:rsidR="0084101B">
        <w:rPr>
          <w:noProof/>
        </w:rPr>
      </w:r>
      <w:r w:rsidR="0084101B">
        <w:rPr>
          <w:noProof/>
        </w:rPr>
        <w:fldChar w:fldCharType="separate"/>
      </w:r>
      <w:r>
        <w:rPr>
          <w:noProof/>
        </w:rPr>
        <w:t>11</w:t>
      </w:r>
      <w:r w:rsidR="0084101B">
        <w:rPr>
          <w:noProof/>
        </w:rPr>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Contents of the Prequalification Document</w:t>
      </w:r>
      <w:r>
        <w:rPr>
          <w:noProof/>
        </w:rPr>
        <w:tab/>
      </w:r>
      <w:r w:rsidR="0084101B">
        <w:rPr>
          <w:noProof/>
        </w:rPr>
        <w:fldChar w:fldCharType="begin"/>
      </w:r>
      <w:r>
        <w:rPr>
          <w:noProof/>
        </w:rPr>
        <w:instrText xml:space="preserve"> PAGEREF _Toc441141696 \h </w:instrText>
      </w:r>
      <w:r w:rsidR="0084101B">
        <w:rPr>
          <w:noProof/>
        </w:rPr>
      </w:r>
      <w:r w:rsidR="0084101B">
        <w:rPr>
          <w:noProof/>
        </w:rPr>
        <w:fldChar w:fldCharType="separate"/>
      </w:r>
      <w:r>
        <w:rPr>
          <w:noProof/>
        </w:rPr>
        <w:t>11</w:t>
      </w:r>
      <w:r w:rsidR="0084101B">
        <w:rPr>
          <w:noProof/>
        </w:rPr>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Preparation of Applications</w:t>
      </w:r>
      <w:r>
        <w:rPr>
          <w:noProof/>
        </w:rPr>
        <w:tab/>
      </w:r>
      <w:r w:rsidR="0084101B">
        <w:rPr>
          <w:noProof/>
        </w:rPr>
        <w:fldChar w:fldCharType="begin"/>
      </w:r>
      <w:r>
        <w:rPr>
          <w:noProof/>
        </w:rPr>
        <w:instrText xml:space="preserve"> PAGEREF _Toc441141697 \h </w:instrText>
      </w:r>
      <w:r w:rsidR="0084101B">
        <w:rPr>
          <w:noProof/>
        </w:rPr>
      </w:r>
      <w:r w:rsidR="0084101B">
        <w:rPr>
          <w:noProof/>
        </w:rPr>
        <w:fldChar w:fldCharType="separate"/>
      </w:r>
      <w:r>
        <w:rPr>
          <w:noProof/>
        </w:rPr>
        <w:t>12</w:t>
      </w:r>
      <w:r w:rsidR="0084101B">
        <w:rPr>
          <w:noProof/>
        </w:rPr>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Submission and Opening of Applications</w:t>
      </w:r>
      <w:r>
        <w:rPr>
          <w:noProof/>
        </w:rPr>
        <w:tab/>
      </w:r>
      <w:r w:rsidR="0084101B">
        <w:rPr>
          <w:noProof/>
        </w:rPr>
        <w:fldChar w:fldCharType="begin"/>
      </w:r>
      <w:r>
        <w:rPr>
          <w:noProof/>
        </w:rPr>
        <w:instrText xml:space="preserve"> PAGEREF _Toc441141698 \h </w:instrText>
      </w:r>
      <w:r w:rsidR="0084101B">
        <w:rPr>
          <w:noProof/>
        </w:rPr>
      </w:r>
      <w:r w:rsidR="0084101B">
        <w:rPr>
          <w:noProof/>
        </w:rPr>
        <w:fldChar w:fldCharType="separate"/>
      </w:r>
      <w:r>
        <w:rPr>
          <w:noProof/>
        </w:rPr>
        <w:t>12</w:t>
      </w:r>
      <w:r w:rsidR="0084101B">
        <w:rPr>
          <w:noProof/>
        </w:rPr>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Evaluation of Applications</w:t>
      </w:r>
      <w:r>
        <w:rPr>
          <w:noProof/>
        </w:rPr>
        <w:tab/>
      </w:r>
      <w:r w:rsidR="0084101B">
        <w:rPr>
          <w:noProof/>
        </w:rPr>
        <w:fldChar w:fldCharType="begin"/>
      </w:r>
      <w:r>
        <w:rPr>
          <w:noProof/>
        </w:rPr>
        <w:instrText xml:space="preserve"> PAGEREF _Toc441141699 \h </w:instrText>
      </w:r>
      <w:r w:rsidR="0084101B">
        <w:rPr>
          <w:noProof/>
        </w:rPr>
      </w:r>
      <w:r w:rsidR="0084101B">
        <w:rPr>
          <w:noProof/>
        </w:rPr>
        <w:fldChar w:fldCharType="separate"/>
      </w:r>
      <w:r>
        <w:rPr>
          <w:noProof/>
        </w:rPr>
        <w:t>13</w:t>
      </w:r>
      <w:r w:rsidR="0084101B">
        <w:rPr>
          <w:noProof/>
        </w:rPr>
        <w:fldChar w:fldCharType="end"/>
      </w:r>
    </w:p>
    <w:p w:rsidR="00684D4D" w:rsidRDefault="00684D4D"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Prequalification of Applicants</w:t>
      </w:r>
      <w:r>
        <w:rPr>
          <w:noProof/>
        </w:rPr>
        <w:tab/>
      </w:r>
      <w:r w:rsidR="0084101B">
        <w:rPr>
          <w:noProof/>
        </w:rPr>
        <w:fldChar w:fldCharType="begin"/>
      </w:r>
      <w:r>
        <w:rPr>
          <w:noProof/>
        </w:rPr>
        <w:instrText xml:space="preserve"> PAGEREF _Toc441141700 \h </w:instrText>
      </w:r>
      <w:r w:rsidR="0084101B">
        <w:rPr>
          <w:noProof/>
        </w:rPr>
      </w:r>
      <w:r w:rsidR="0084101B">
        <w:rPr>
          <w:noProof/>
        </w:rPr>
        <w:fldChar w:fldCharType="separate"/>
      </w:r>
      <w:r>
        <w:rPr>
          <w:noProof/>
        </w:rPr>
        <w:t>13</w:t>
      </w:r>
      <w:r w:rsidR="0084101B">
        <w:rPr>
          <w:noProof/>
        </w:rPr>
        <w:fldChar w:fldCharType="end"/>
      </w:r>
    </w:p>
    <w:p w:rsidR="00C15E5F" w:rsidRPr="00697C0C" w:rsidRDefault="0084101B" w:rsidP="00ED0EAF">
      <w:pPr>
        <w:tabs>
          <w:tab w:val="right" w:pos="284"/>
        </w:tabs>
        <w:spacing w:after="20"/>
        <w:ind w:left="720" w:hanging="720"/>
        <w:jc w:val="both"/>
        <w:rPr>
          <w:rFonts w:cs="Arial"/>
        </w:rPr>
      </w:pPr>
      <w:r w:rsidRPr="00697C0C">
        <w:rPr>
          <w:rFonts w:cs="Arial"/>
          <w:bCs/>
        </w:rPr>
        <w:fldChar w:fldCharType="end"/>
      </w:r>
    </w:p>
    <w:p w:rsidR="00C661AC" w:rsidRDefault="00C15E5F" w:rsidP="00ED0EAF">
      <w:pPr>
        <w:jc w:val="both"/>
        <w:rPr>
          <w:rFonts w:ascii="Arial" w:hAnsi="Arial" w:cs="Arial"/>
          <w:sz w:val="16"/>
        </w:rPr>
        <w:sectPr w:rsidR="00C661AC" w:rsidSect="00565B50">
          <w:headerReference w:type="even" r:id="rId11"/>
          <w:footerReference w:type="even" r:id="rId12"/>
          <w:headerReference w:type="first" r:id="rId13"/>
          <w:pgSz w:w="12240" w:h="15840" w:code="1"/>
          <w:pgMar w:top="1440" w:right="1440" w:bottom="1440" w:left="1800" w:header="720" w:footer="720" w:gutter="0"/>
          <w:pgNumType w:start="0"/>
          <w:cols w:space="720"/>
          <w:titlePg/>
          <w:docGrid w:linePitch="299"/>
        </w:sectPr>
      </w:pPr>
      <w:r w:rsidRPr="00697C0C">
        <w:rPr>
          <w:rFonts w:ascii="Arial" w:hAnsi="Arial" w:cs="Kokila"/>
          <w:cs/>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6930"/>
      </w:tblGrid>
      <w:tr w:rsidR="00C15E5F" w:rsidRPr="00697C0C" w:rsidTr="00ED0EAF">
        <w:trPr>
          <w:trHeight w:val="85"/>
        </w:trPr>
        <w:tc>
          <w:tcPr>
            <w:tcW w:w="2250" w:type="dxa"/>
            <w:vAlign w:val="center"/>
          </w:tcPr>
          <w:p w:rsidR="00C15E5F" w:rsidRPr="00697C0C" w:rsidRDefault="00C15E5F" w:rsidP="00ED0EAF">
            <w:pPr>
              <w:pStyle w:val="Header"/>
              <w:spacing w:before="240" w:after="120"/>
              <w:rPr>
                <w:rFonts w:cs="Arial"/>
                <w:b/>
                <w:sz w:val="24"/>
                <w:lang w:val="en-US"/>
              </w:rPr>
            </w:pPr>
          </w:p>
        </w:tc>
        <w:tc>
          <w:tcPr>
            <w:tcW w:w="6930" w:type="dxa"/>
            <w:vAlign w:val="center"/>
          </w:tcPr>
          <w:p w:rsidR="00C15E5F" w:rsidRPr="00697C0C" w:rsidRDefault="00C15E5F" w:rsidP="00ED0EAF">
            <w:pPr>
              <w:pStyle w:val="BodyText2"/>
              <w:tabs>
                <w:tab w:val="num" w:pos="936"/>
              </w:tabs>
              <w:spacing w:before="360" w:line="240" w:lineRule="auto"/>
              <w:ind w:left="648" w:hanging="72"/>
            </w:pPr>
            <w:bookmarkStart w:id="37" w:name="_Toc438438819"/>
            <w:bookmarkStart w:id="38" w:name="_Toc438532553"/>
            <w:bookmarkStart w:id="39" w:name="_Toc438733963"/>
            <w:bookmarkStart w:id="40" w:name="_Toc438962045"/>
            <w:bookmarkStart w:id="41" w:name="_Toc461939616"/>
            <w:bookmarkStart w:id="42" w:name="_Toc441141659"/>
            <w:r w:rsidRPr="00697C0C">
              <w:t>General</w:t>
            </w:r>
            <w:bookmarkEnd w:id="37"/>
            <w:bookmarkEnd w:id="38"/>
            <w:bookmarkEnd w:id="39"/>
            <w:bookmarkEnd w:id="40"/>
            <w:bookmarkEnd w:id="41"/>
            <w:bookmarkEnd w:id="42"/>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43" w:name="_Toc441141660"/>
            <w:r w:rsidRPr="00697C0C">
              <w:t>Scope of Application</w:t>
            </w:r>
            <w:bookmarkEnd w:id="43"/>
          </w:p>
        </w:tc>
        <w:tc>
          <w:tcPr>
            <w:tcW w:w="6930" w:type="dxa"/>
          </w:tcPr>
          <w:p w:rsidR="00C15E5F" w:rsidRPr="00697C0C" w:rsidRDefault="00C15E5F" w:rsidP="00ED0EAF">
            <w:pPr>
              <w:pStyle w:val="Header2-SubClauses"/>
              <w:numPr>
                <w:ilvl w:val="1"/>
                <w:numId w:val="2"/>
              </w:numPr>
              <w:spacing w:after="120"/>
            </w:pPr>
            <w:r w:rsidRPr="00697C0C">
              <w:t xml:space="preserve">In connection with the Invitation for Prequalification indicated in Section 2, Application Data Sheet </w:t>
            </w:r>
            <w:r w:rsidRPr="00697C0C">
              <w:rPr>
                <w:rFonts w:cs="Kokila"/>
                <w:cs/>
                <w:lang w:bidi="ne-NP"/>
              </w:rPr>
              <w:t>(</w:t>
            </w:r>
            <w:r w:rsidRPr="00697C0C">
              <w:t>ADS</w:t>
            </w:r>
            <w:r w:rsidRPr="00697C0C">
              <w:rPr>
                <w:rFonts w:cs="Kokila"/>
                <w:cs/>
                <w:lang w:bidi="ne-NP"/>
              </w:rPr>
              <w:t>)</w:t>
            </w:r>
            <w:r w:rsidRPr="00697C0C">
              <w:t>, the Employer, as defined in the ADS, issues this Prequalification Document to applicants interested in bidding for the works described in Section 5, Scope of Contract</w:t>
            </w:r>
            <w:r w:rsidRPr="00697C0C">
              <w:rPr>
                <w:rFonts w:cs="Kokila"/>
                <w:cs/>
                <w:lang w:bidi="ne-NP"/>
              </w:rPr>
              <w:t xml:space="preserve">. </w:t>
            </w:r>
            <w:r w:rsidRPr="00697C0C">
              <w:t xml:space="preserve">The number of contracts and the name and identification of each contract as well as the International Competitive Bidding </w:t>
            </w:r>
            <w:r w:rsidRPr="00697C0C">
              <w:rPr>
                <w:rFonts w:cs="Kokila"/>
                <w:cs/>
                <w:lang w:bidi="ne-NP"/>
              </w:rPr>
              <w:t>(</w:t>
            </w:r>
            <w:r w:rsidRPr="00697C0C">
              <w:t>ICB</w:t>
            </w:r>
            <w:r w:rsidRPr="00697C0C">
              <w:rPr>
                <w:rFonts w:cs="Kokila"/>
                <w:cs/>
                <w:lang w:bidi="ne-NP"/>
              </w:rPr>
              <w:t xml:space="preserve">) </w:t>
            </w:r>
            <w:r w:rsidRPr="00697C0C">
              <w:t>number corres</w:t>
            </w:r>
            <w:r w:rsidR="00684D4D">
              <w:t>ponding to this prequalification</w:t>
            </w:r>
            <w:r w:rsidRPr="00697C0C">
              <w:t>, are provided in the ADS</w:t>
            </w:r>
            <w:r w:rsidRPr="00697C0C">
              <w:rPr>
                <w:rFonts w:cs="Kokila"/>
                <w:cs/>
                <w:lang w:bidi="ne-NP"/>
              </w:rPr>
              <w:t>.</w:t>
            </w:r>
          </w:p>
          <w:p w:rsidR="00C15E5F" w:rsidRPr="00697C0C" w:rsidRDefault="00C15E5F" w:rsidP="00ED0EAF">
            <w:pPr>
              <w:pStyle w:val="Header2-SubClauses"/>
              <w:numPr>
                <w:ilvl w:val="1"/>
                <w:numId w:val="2"/>
              </w:numPr>
              <w:spacing w:after="120"/>
              <w:rPr>
                <w:rFonts w:eastAsia="Arial Unicode MS"/>
                <w:color w:val="000000"/>
                <w:spacing w:val="-1"/>
                <w:szCs w:val="22"/>
              </w:rPr>
            </w:pPr>
            <w:r w:rsidRPr="00697C0C">
              <w:rPr>
                <w:rFonts w:eastAsia="Arial Unicode MS"/>
                <w:color w:val="000000"/>
                <w:spacing w:val="-1"/>
                <w:szCs w:val="22"/>
              </w:rPr>
              <w:t>Throughout this Bidding Document</w:t>
            </w:r>
            <w:r w:rsidRPr="00697C0C">
              <w:rPr>
                <w:rFonts w:eastAsia="Arial Unicode MS" w:cs="Kokila"/>
                <w:color w:val="000000"/>
                <w:spacing w:val="-1"/>
                <w:cs/>
                <w:lang w:bidi="ne-NP"/>
              </w:rPr>
              <w:t xml:space="preserve">: </w:t>
            </w:r>
          </w:p>
          <w:p w:rsidR="00C15E5F" w:rsidRPr="00697C0C" w:rsidRDefault="00C15E5F" w:rsidP="00ED0EAF">
            <w:pPr>
              <w:widowControl w:val="0"/>
              <w:numPr>
                <w:ilvl w:val="0"/>
                <w:numId w:val="6"/>
              </w:numPr>
              <w:autoSpaceDE w:val="0"/>
              <w:autoSpaceDN w:val="0"/>
              <w:adjustRightInd w:val="0"/>
              <w:spacing w:before="5" w:after="120" w:line="240" w:lineRule="auto"/>
              <w:jc w:val="both"/>
              <w:rPr>
                <w:rFonts w:eastAsia="Arial Unicode MS" w:cs="Arial"/>
                <w:color w:val="000000"/>
                <w:spacing w:val="-5"/>
                <w:szCs w:val="22"/>
              </w:rPr>
            </w:pPr>
            <w:r w:rsidRPr="00697C0C">
              <w:rPr>
                <w:rFonts w:eastAsia="Arial Unicode MS" w:cs="Arial"/>
                <w:color w:val="000000"/>
                <w:spacing w:val="-3"/>
                <w:szCs w:val="22"/>
              </w:rPr>
              <w:t xml:space="preserve">the term </w:t>
            </w:r>
            <w:r w:rsidRPr="00697C0C">
              <w:rPr>
                <w:rFonts w:eastAsia="Arial Unicode MS" w:cs="Kokila"/>
                <w:color w:val="000000"/>
                <w:spacing w:val="-3"/>
                <w:cs/>
              </w:rPr>
              <w:t>“</w:t>
            </w:r>
            <w:r w:rsidRPr="00697C0C">
              <w:rPr>
                <w:rFonts w:eastAsia="Arial Unicode MS" w:cs="Arial"/>
                <w:color w:val="000000"/>
                <w:spacing w:val="-3"/>
                <w:szCs w:val="22"/>
              </w:rPr>
              <w:t>in writing</w:t>
            </w:r>
            <w:r w:rsidRPr="00697C0C">
              <w:rPr>
                <w:rFonts w:eastAsia="Arial Unicode MS" w:cs="Kokila"/>
                <w:color w:val="000000"/>
                <w:spacing w:val="-3"/>
                <w:cs/>
              </w:rPr>
              <w:t xml:space="preserve">” </w:t>
            </w:r>
            <w:r w:rsidRPr="00697C0C">
              <w:rPr>
                <w:rFonts w:eastAsia="Arial Unicode MS" w:cs="Arial"/>
                <w:color w:val="000000"/>
                <w:spacing w:val="-3"/>
                <w:szCs w:val="22"/>
              </w:rPr>
              <w:t xml:space="preserve">means communicated in written form  </w:t>
            </w:r>
            <w:r w:rsidRPr="00697C0C">
              <w:rPr>
                <w:rFonts w:eastAsia="Arial Unicode MS" w:cs="Arial"/>
                <w:color w:val="000000"/>
                <w:spacing w:val="-5"/>
                <w:szCs w:val="22"/>
              </w:rPr>
              <w:t xml:space="preserve">and delivered against receipt; </w:t>
            </w:r>
          </w:p>
          <w:p w:rsidR="00C15E5F" w:rsidRPr="00697C0C" w:rsidRDefault="00C15E5F" w:rsidP="00ED0EAF">
            <w:pPr>
              <w:widowControl w:val="0"/>
              <w:numPr>
                <w:ilvl w:val="0"/>
                <w:numId w:val="6"/>
              </w:numPr>
              <w:autoSpaceDE w:val="0"/>
              <w:autoSpaceDN w:val="0"/>
              <w:adjustRightInd w:val="0"/>
              <w:spacing w:before="5" w:after="120" w:line="240" w:lineRule="auto"/>
              <w:jc w:val="both"/>
              <w:rPr>
                <w:rFonts w:eastAsia="Arial Unicode MS" w:cs="Arial"/>
                <w:color w:val="000000"/>
                <w:spacing w:val="-5"/>
                <w:szCs w:val="22"/>
              </w:rPr>
            </w:pPr>
            <w:r w:rsidRPr="00697C0C">
              <w:rPr>
                <w:rFonts w:eastAsia="Arial Unicode MS" w:cs="Arial"/>
                <w:color w:val="000000"/>
                <w:w w:val="101"/>
                <w:szCs w:val="22"/>
              </w:rPr>
              <w:t xml:space="preserve">except  where  the  context  requires  otherwise,  words </w:t>
            </w:r>
            <w:r w:rsidRPr="00697C0C">
              <w:rPr>
                <w:rFonts w:eastAsia="Arial Unicode MS" w:cs="Arial"/>
                <w:color w:val="000000"/>
                <w:spacing w:val="-1"/>
                <w:szCs w:val="22"/>
              </w:rPr>
              <w:t xml:space="preserve">indicating the singular also include the plural and words </w:t>
            </w:r>
            <w:r w:rsidRPr="00697C0C">
              <w:rPr>
                <w:rFonts w:eastAsia="Arial Unicode MS" w:cs="Arial"/>
                <w:color w:val="000000"/>
                <w:spacing w:val="-5"/>
                <w:szCs w:val="22"/>
              </w:rPr>
              <w:t xml:space="preserve">indicating the plural also include the singular; and </w:t>
            </w:r>
          </w:p>
          <w:p w:rsidR="00C15E5F" w:rsidRPr="00697C0C" w:rsidRDefault="00C15E5F" w:rsidP="00ED0EAF">
            <w:pPr>
              <w:widowControl w:val="0"/>
              <w:numPr>
                <w:ilvl w:val="0"/>
                <w:numId w:val="6"/>
              </w:numPr>
              <w:autoSpaceDE w:val="0"/>
              <w:autoSpaceDN w:val="0"/>
              <w:adjustRightInd w:val="0"/>
              <w:spacing w:before="5" w:after="120" w:line="240" w:lineRule="auto"/>
              <w:jc w:val="both"/>
            </w:pPr>
            <w:r w:rsidRPr="00697C0C">
              <w:rPr>
                <w:rFonts w:eastAsia="Arial Unicode MS" w:cs="Kokila"/>
                <w:color w:val="000000"/>
                <w:spacing w:val="-3"/>
                <w:cs/>
              </w:rPr>
              <w:t>“</w:t>
            </w:r>
            <w:r w:rsidRPr="00697C0C">
              <w:rPr>
                <w:rFonts w:eastAsia="Arial Unicode MS" w:cs="Arial"/>
                <w:color w:val="000000"/>
                <w:spacing w:val="-3"/>
                <w:szCs w:val="22"/>
              </w:rPr>
              <w:t>day</w:t>
            </w:r>
            <w:r w:rsidRPr="00697C0C">
              <w:rPr>
                <w:rFonts w:eastAsia="Arial Unicode MS" w:cs="Kokila"/>
                <w:color w:val="000000"/>
                <w:spacing w:val="-3"/>
                <w:cs/>
              </w:rPr>
              <w:t xml:space="preserve">” </w:t>
            </w:r>
            <w:r w:rsidRPr="00697C0C">
              <w:rPr>
                <w:rFonts w:eastAsia="Arial Unicode MS" w:cs="Arial"/>
                <w:color w:val="000000"/>
                <w:spacing w:val="-3"/>
                <w:szCs w:val="22"/>
              </w:rPr>
              <w:t>means calendar day</w:t>
            </w:r>
            <w:r w:rsidRPr="00697C0C">
              <w:rPr>
                <w:rFonts w:eastAsia="Arial Unicode MS" w:cs="Kokila"/>
                <w:color w:val="000000"/>
                <w:spacing w:val="-3"/>
                <w:cs/>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44" w:name="_Toc438530847"/>
            <w:bookmarkStart w:id="45" w:name="_Toc438532555"/>
            <w:bookmarkStart w:id="46" w:name="_Toc438438821"/>
            <w:bookmarkStart w:id="47" w:name="_Toc438532556"/>
            <w:bookmarkStart w:id="48" w:name="_Toc438733965"/>
            <w:bookmarkStart w:id="49" w:name="_Toc438907006"/>
            <w:bookmarkStart w:id="50" w:name="_Toc438907205"/>
            <w:bookmarkStart w:id="51" w:name="_Toc441141661"/>
            <w:bookmarkEnd w:id="44"/>
            <w:bookmarkEnd w:id="45"/>
            <w:r w:rsidRPr="00697C0C">
              <w:t>Source of Funds</w:t>
            </w:r>
            <w:bookmarkEnd w:id="46"/>
            <w:bookmarkEnd w:id="47"/>
            <w:bookmarkEnd w:id="48"/>
            <w:bookmarkEnd w:id="49"/>
            <w:bookmarkEnd w:id="50"/>
            <w:bookmarkEnd w:id="51"/>
          </w:p>
        </w:tc>
        <w:tc>
          <w:tcPr>
            <w:tcW w:w="6930" w:type="dxa"/>
          </w:tcPr>
          <w:p w:rsidR="00C15E5F" w:rsidRPr="00697C0C" w:rsidRDefault="00C15E5F" w:rsidP="00ED0EAF">
            <w:pPr>
              <w:pStyle w:val="Header2-SubClauses"/>
              <w:numPr>
                <w:ilvl w:val="1"/>
                <w:numId w:val="2"/>
              </w:numPr>
              <w:spacing w:after="120"/>
              <w:rPr>
                <w:rFonts w:eastAsia="Arial Unicode MS"/>
                <w:color w:val="000000"/>
                <w:spacing w:val="-2"/>
                <w:szCs w:val="22"/>
              </w:rPr>
            </w:pPr>
            <w:r w:rsidRPr="00697C0C">
              <w:rPr>
                <w:rFonts w:eastAsia="Arial Unicode MS"/>
                <w:color w:val="000000"/>
                <w:spacing w:val="-2"/>
                <w:szCs w:val="22"/>
              </w:rPr>
              <w:t>GoN Funded</w:t>
            </w:r>
            <w:r w:rsidRPr="00697C0C">
              <w:rPr>
                <w:rFonts w:eastAsia="Arial Unicode MS" w:cs="Kokila"/>
                <w:color w:val="000000"/>
                <w:spacing w:val="-2"/>
                <w:cs/>
                <w:lang w:bidi="ne-NP"/>
              </w:rPr>
              <w:t xml:space="preserve">: </w:t>
            </w:r>
            <w:r w:rsidRPr="00697C0C">
              <w:rPr>
                <w:rFonts w:eastAsia="Arial Unicode MS"/>
                <w:color w:val="000000"/>
                <w:spacing w:val="-2"/>
                <w:szCs w:val="22"/>
              </w:rPr>
              <w:t>In accordance with its annual program and budget, approved by the GoN, the implementing agency indicated in the ADS plans to apply a portion of the allocated budget to eligible payments under the contract</w:t>
            </w:r>
            <w:r w:rsidRPr="00697C0C">
              <w:rPr>
                <w:rFonts w:eastAsia="Arial Unicode MS" w:cs="Kokila"/>
                <w:color w:val="000000"/>
                <w:spacing w:val="-2"/>
                <w:cs/>
                <w:lang w:bidi="ne-NP"/>
              </w:rPr>
              <w:t>(</w:t>
            </w:r>
            <w:r w:rsidRPr="00697C0C">
              <w:rPr>
                <w:rFonts w:eastAsia="Arial Unicode MS"/>
                <w:color w:val="000000"/>
                <w:spacing w:val="-2"/>
                <w:szCs w:val="22"/>
              </w:rPr>
              <w:t>s</w:t>
            </w:r>
            <w:r w:rsidRPr="00697C0C">
              <w:rPr>
                <w:rFonts w:eastAsia="Arial Unicode MS" w:cs="Kokila"/>
                <w:color w:val="000000"/>
                <w:spacing w:val="-2"/>
                <w:cs/>
                <w:lang w:bidi="ne-NP"/>
              </w:rPr>
              <w:t xml:space="preserve">) </w:t>
            </w:r>
            <w:r w:rsidRPr="00697C0C">
              <w:rPr>
                <w:rFonts w:eastAsia="Arial Unicode MS"/>
                <w:color w:val="000000"/>
                <w:spacing w:val="-2"/>
                <w:szCs w:val="22"/>
              </w:rPr>
              <w:t xml:space="preserve">resulting from the bidding for which this prequalification is conducted hereinafter called </w:t>
            </w:r>
            <w:r w:rsidRPr="00697C0C">
              <w:rPr>
                <w:rFonts w:eastAsia="Arial Unicode MS" w:cs="Kokila"/>
                <w:color w:val="000000"/>
                <w:spacing w:val="-2"/>
                <w:cs/>
                <w:lang w:bidi="ne-NP"/>
              </w:rPr>
              <w:t>“</w:t>
            </w:r>
            <w:r w:rsidRPr="00697C0C">
              <w:rPr>
                <w:rFonts w:eastAsia="Arial Unicode MS"/>
                <w:color w:val="000000"/>
                <w:spacing w:val="-2"/>
                <w:szCs w:val="22"/>
              </w:rPr>
              <w:t>the Contract</w:t>
            </w:r>
            <w:r w:rsidRPr="00697C0C">
              <w:rPr>
                <w:rFonts w:eastAsia="Arial Unicode MS" w:cs="Kokila"/>
                <w:color w:val="000000"/>
                <w:spacing w:val="-2"/>
                <w:cs/>
                <w:lang w:bidi="ne-NP"/>
              </w:rPr>
              <w:t>”).</w:t>
            </w:r>
          </w:p>
          <w:p w:rsidR="00C15E5F" w:rsidRPr="00697C0C" w:rsidRDefault="00C15E5F" w:rsidP="00ED0EAF">
            <w:pPr>
              <w:widowControl w:val="0"/>
              <w:autoSpaceDE w:val="0"/>
              <w:autoSpaceDN w:val="0"/>
              <w:adjustRightInd w:val="0"/>
              <w:spacing w:before="120" w:after="120" w:line="253" w:lineRule="exact"/>
              <w:jc w:val="both"/>
              <w:rPr>
                <w:rFonts w:eastAsia="Arial Unicode MS" w:cs="Arial"/>
                <w:color w:val="000000"/>
                <w:spacing w:val="-3"/>
                <w:szCs w:val="22"/>
              </w:rPr>
            </w:pPr>
            <w:r w:rsidRPr="00697C0C">
              <w:rPr>
                <w:rFonts w:eastAsia="Arial Unicode MS" w:cs="Arial"/>
                <w:color w:val="000000"/>
                <w:spacing w:val="-3"/>
                <w:szCs w:val="22"/>
              </w:rPr>
              <w:t xml:space="preserve">Or    </w:t>
            </w:r>
          </w:p>
          <w:p w:rsidR="00C15E5F" w:rsidRPr="00697C0C" w:rsidRDefault="00C15E5F" w:rsidP="00ED0EAF">
            <w:pPr>
              <w:widowControl w:val="0"/>
              <w:autoSpaceDE w:val="0"/>
              <w:autoSpaceDN w:val="0"/>
              <w:adjustRightInd w:val="0"/>
              <w:spacing w:before="54" w:after="120"/>
              <w:ind w:left="473"/>
              <w:jc w:val="both"/>
              <w:rPr>
                <w:rFonts w:eastAsia="Arial Unicode MS"/>
                <w:color w:val="000000"/>
                <w:spacing w:val="-2"/>
                <w:szCs w:val="22"/>
              </w:rPr>
            </w:pPr>
            <w:r w:rsidRPr="00697C0C">
              <w:rPr>
                <w:rFonts w:eastAsia="Arial Unicode MS" w:cs="Arial"/>
                <w:spacing w:val="-1"/>
                <w:szCs w:val="22"/>
              </w:rPr>
              <w:t>Public Entities' own Resource Funded</w:t>
            </w:r>
            <w:r w:rsidRPr="00697C0C">
              <w:rPr>
                <w:rFonts w:eastAsia="Arial Unicode MS" w:cs="Kokila"/>
                <w:spacing w:val="-1"/>
                <w:cs/>
              </w:rPr>
              <w:t xml:space="preserve">: </w:t>
            </w:r>
            <w:r w:rsidRPr="00697C0C">
              <w:rPr>
                <w:rFonts w:eastAsia="Arial Unicode MS" w:cs="Arial"/>
                <w:spacing w:val="-2"/>
                <w:szCs w:val="22"/>
              </w:rPr>
              <w:t>In accordance with its annual program and budget, approved by the public entity, the implementing agency indicated in the ADS plans to apply a portion of the allocated budget to eligible payments under the contract</w:t>
            </w:r>
            <w:r w:rsidRPr="00697C0C">
              <w:rPr>
                <w:rFonts w:eastAsia="Arial Unicode MS" w:cs="Kokila"/>
                <w:spacing w:val="-2"/>
                <w:cs/>
              </w:rPr>
              <w:t>(</w:t>
            </w:r>
            <w:r w:rsidRPr="00697C0C">
              <w:rPr>
                <w:rFonts w:eastAsia="Arial Unicode MS" w:cs="Arial"/>
                <w:spacing w:val="-2"/>
                <w:szCs w:val="22"/>
              </w:rPr>
              <w:t>s</w:t>
            </w:r>
            <w:r w:rsidRPr="00697C0C">
              <w:rPr>
                <w:rFonts w:eastAsia="Arial Unicode MS" w:cs="Kokila"/>
                <w:spacing w:val="-2"/>
                <w:cs/>
              </w:rPr>
              <w:t xml:space="preserve">) </w:t>
            </w:r>
            <w:r w:rsidRPr="00697C0C">
              <w:rPr>
                <w:rFonts w:eastAsia="Arial Unicode MS"/>
                <w:color w:val="000000"/>
                <w:spacing w:val="-2"/>
                <w:szCs w:val="22"/>
              </w:rPr>
              <w:t xml:space="preserve">resulting from the bidding for which this prequalification is conducted hereinafter called </w:t>
            </w:r>
            <w:r w:rsidRPr="00697C0C">
              <w:rPr>
                <w:rFonts w:eastAsia="Arial Unicode MS" w:cs="Kokila"/>
                <w:color w:val="000000"/>
                <w:spacing w:val="-2"/>
                <w:cs/>
              </w:rPr>
              <w:t>“</w:t>
            </w:r>
            <w:r w:rsidRPr="00697C0C">
              <w:rPr>
                <w:rFonts w:eastAsia="Arial Unicode MS"/>
                <w:color w:val="000000"/>
                <w:spacing w:val="-2"/>
                <w:szCs w:val="22"/>
              </w:rPr>
              <w:t>the Contract</w:t>
            </w:r>
            <w:r w:rsidRPr="00697C0C">
              <w:rPr>
                <w:rFonts w:eastAsia="Arial Unicode MS" w:cs="Kokila"/>
                <w:color w:val="000000"/>
                <w:spacing w:val="-2"/>
                <w:cs/>
              </w:rPr>
              <w:t>”).</w:t>
            </w:r>
          </w:p>
          <w:p w:rsidR="00C15E5F" w:rsidRPr="00697C0C" w:rsidRDefault="00C15E5F" w:rsidP="00ED0EAF">
            <w:pPr>
              <w:widowControl w:val="0"/>
              <w:autoSpaceDE w:val="0"/>
              <w:autoSpaceDN w:val="0"/>
              <w:adjustRightInd w:val="0"/>
              <w:spacing w:before="54" w:after="120"/>
              <w:ind w:left="473"/>
              <w:jc w:val="both"/>
              <w:rPr>
                <w:rFonts w:eastAsia="Arial Unicode MS" w:cs="Arial"/>
                <w:color w:val="000000"/>
                <w:spacing w:val="-3"/>
                <w:szCs w:val="22"/>
              </w:rPr>
            </w:pPr>
            <w:r w:rsidRPr="00697C0C">
              <w:rPr>
                <w:rFonts w:eastAsia="Arial Unicode MS" w:cs="Arial"/>
                <w:color w:val="000000"/>
                <w:spacing w:val="-3"/>
                <w:szCs w:val="22"/>
              </w:rPr>
              <w:t>Or</w:t>
            </w:r>
          </w:p>
          <w:p w:rsidR="00C15E5F" w:rsidRPr="00697C0C" w:rsidRDefault="00C15E5F" w:rsidP="00ED0EAF">
            <w:pPr>
              <w:pStyle w:val="Header2-SubClauses"/>
              <w:numPr>
                <w:ilvl w:val="1"/>
                <w:numId w:val="2"/>
              </w:numPr>
              <w:spacing w:after="120"/>
              <w:rPr>
                <w:rFonts w:eastAsia="Arial Unicode MS"/>
                <w:color w:val="000000"/>
                <w:spacing w:val="-3"/>
                <w:szCs w:val="22"/>
              </w:rPr>
            </w:pPr>
            <w:r w:rsidRPr="00697C0C">
              <w:rPr>
                <w:rFonts w:eastAsia="Arial Unicode MS"/>
                <w:color w:val="000000"/>
                <w:w w:val="104"/>
                <w:szCs w:val="22"/>
              </w:rPr>
              <w:t>DP Funded</w:t>
            </w:r>
            <w:r w:rsidRPr="00697C0C">
              <w:rPr>
                <w:rFonts w:eastAsia="Arial Unicode MS" w:cs="Kokila"/>
                <w:color w:val="000000"/>
                <w:w w:val="104"/>
                <w:cs/>
                <w:lang w:bidi="ne-NP"/>
              </w:rPr>
              <w:t xml:space="preserve">: </w:t>
            </w:r>
            <w:r w:rsidRPr="00697C0C">
              <w:rPr>
                <w:rFonts w:eastAsia="Arial Unicode MS"/>
                <w:color w:val="000000"/>
                <w:w w:val="104"/>
                <w:szCs w:val="22"/>
              </w:rPr>
              <w:t xml:space="preserve">The GoN has applied for or received financing </w:t>
            </w:r>
            <w:r w:rsidRPr="00697C0C">
              <w:rPr>
                <w:rFonts w:eastAsia="Arial Unicode MS" w:cs="Kokila"/>
                <w:color w:val="000000"/>
                <w:spacing w:val="-2"/>
                <w:cs/>
                <w:lang w:bidi="ne-NP"/>
              </w:rPr>
              <w:t>(</w:t>
            </w:r>
            <w:r w:rsidRPr="00697C0C">
              <w:rPr>
                <w:rFonts w:eastAsia="Arial Unicode MS"/>
                <w:color w:val="000000"/>
                <w:spacing w:val="-2"/>
                <w:szCs w:val="22"/>
              </w:rPr>
              <w:t xml:space="preserve">hereinafter called </w:t>
            </w:r>
            <w:r w:rsidRPr="00697C0C">
              <w:rPr>
                <w:rFonts w:eastAsia="Arial Unicode MS" w:cs="Kokila"/>
                <w:color w:val="000000"/>
                <w:spacing w:val="-1"/>
                <w:cs/>
                <w:lang w:bidi="ne-NP"/>
              </w:rPr>
              <w:t>“</w:t>
            </w:r>
            <w:r w:rsidRPr="00697C0C">
              <w:rPr>
                <w:rFonts w:eastAsia="Arial Unicode MS"/>
                <w:color w:val="000000"/>
                <w:spacing w:val="-1"/>
                <w:szCs w:val="22"/>
              </w:rPr>
              <w:t>funds</w:t>
            </w:r>
            <w:r w:rsidRPr="00697C0C">
              <w:rPr>
                <w:rFonts w:eastAsia="Arial Unicode MS" w:cs="Kokila"/>
                <w:color w:val="000000"/>
                <w:spacing w:val="-1"/>
                <w:cs/>
                <w:lang w:bidi="ne-NP"/>
              </w:rPr>
              <w:t xml:space="preserve">”) </w:t>
            </w:r>
            <w:r w:rsidRPr="00697C0C">
              <w:rPr>
                <w:rFonts w:eastAsia="Arial Unicode MS"/>
                <w:color w:val="000000"/>
                <w:spacing w:val="-1"/>
                <w:szCs w:val="22"/>
              </w:rPr>
              <w:t xml:space="preserve">from the Development Partner </w:t>
            </w:r>
            <w:r w:rsidRPr="00697C0C">
              <w:rPr>
                <w:rFonts w:eastAsia="Arial Unicode MS" w:cs="Kokila"/>
                <w:color w:val="000000"/>
                <w:cs/>
                <w:lang w:bidi="ne-NP"/>
              </w:rPr>
              <w:t>(</w:t>
            </w:r>
            <w:r w:rsidRPr="00697C0C">
              <w:rPr>
                <w:rFonts w:eastAsia="Arial Unicode MS"/>
                <w:color w:val="000000"/>
                <w:szCs w:val="22"/>
              </w:rPr>
              <w:t xml:space="preserve">hereinafter called </w:t>
            </w:r>
            <w:r w:rsidRPr="00697C0C">
              <w:rPr>
                <w:rFonts w:eastAsia="Arial Unicode MS" w:cs="Kokila"/>
                <w:color w:val="000000"/>
                <w:cs/>
                <w:lang w:bidi="ne-NP"/>
              </w:rPr>
              <w:t>“</w:t>
            </w:r>
            <w:r w:rsidRPr="00697C0C">
              <w:rPr>
                <w:rFonts w:eastAsia="Arial Unicode MS"/>
                <w:color w:val="000000"/>
                <w:szCs w:val="22"/>
              </w:rPr>
              <w:t>the DP</w:t>
            </w:r>
            <w:r w:rsidRPr="00697C0C">
              <w:rPr>
                <w:rFonts w:eastAsia="Arial Unicode MS" w:cs="Kokila"/>
                <w:color w:val="000000"/>
                <w:cs/>
                <w:lang w:bidi="ne-NP"/>
              </w:rPr>
              <w:t xml:space="preserve">”) </w:t>
            </w:r>
            <w:r w:rsidRPr="00697C0C">
              <w:rPr>
                <w:rFonts w:eastAsia="Arial Unicode MS"/>
                <w:color w:val="000000"/>
                <w:szCs w:val="22"/>
              </w:rPr>
              <w:t xml:space="preserve">indicated in the ADS toward the </w:t>
            </w:r>
            <w:r w:rsidRPr="00697C0C">
              <w:rPr>
                <w:rFonts w:eastAsia="Arial Unicode MS"/>
                <w:color w:val="000000"/>
                <w:spacing w:val="-4"/>
                <w:szCs w:val="22"/>
              </w:rPr>
              <w:t>co</w:t>
            </w:r>
            <w:r>
              <w:rPr>
                <w:rFonts w:eastAsia="Arial Unicode MS"/>
                <w:color w:val="000000"/>
                <w:spacing w:val="-4"/>
                <w:szCs w:val="22"/>
              </w:rPr>
              <w:t>st of the project named in the A</w:t>
            </w:r>
            <w:r w:rsidRPr="00697C0C">
              <w:rPr>
                <w:rFonts w:eastAsia="Arial Unicode MS"/>
                <w:color w:val="000000"/>
                <w:spacing w:val="-4"/>
                <w:szCs w:val="22"/>
              </w:rPr>
              <w:t>DS</w:t>
            </w:r>
            <w:r w:rsidRPr="00697C0C">
              <w:rPr>
                <w:rFonts w:eastAsia="Arial Unicode MS" w:cs="Kokila"/>
                <w:color w:val="000000"/>
                <w:spacing w:val="-4"/>
                <w:cs/>
                <w:lang w:bidi="ne-NP"/>
              </w:rPr>
              <w:t xml:space="preserve">. </w:t>
            </w:r>
            <w:r w:rsidRPr="00697C0C">
              <w:rPr>
                <w:rFonts w:eastAsia="Arial Unicode MS"/>
                <w:color w:val="000000"/>
                <w:spacing w:val="-4"/>
                <w:szCs w:val="22"/>
              </w:rPr>
              <w:t xml:space="preserve">The GoN intends to apply </w:t>
            </w:r>
            <w:r w:rsidRPr="00697C0C">
              <w:rPr>
                <w:rFonts w:eastAsia="Arial Unicode MS"/>
                <w:color w:val="000000"/>
                <w:spacing w:val="-3"/>
                <w:szCs w:val="22"/>
              </w:rPr>
              <w:t>a portion of the funds to eligible payments under the contract</w:t>
            </w:r>
            <w:r w:rsidRPr="00697C0C">
              <w:rPr>
                <w:rFonts w:eastAsia="Arial Unicode MS" w:cs="Kokila"/>
                <w:color w:val="000000"/>
                <w:spacing w:val="-3"/>
                <w:cs/>
                <w:lang w:bidi="ne-NP"/>
              </w:rPr>
              <w:t>(</w:t>
            </w:r>
            <w:r w:rsidRPr="00697C0C">
              <w:rPr>
                <w:rFonts w:eastAsia="Arial Unicode MS"/>
                <w:color w:val="000000"/>
                <w:spacing w:val="-3"/>
                <w:szCs w:val="22"/>
              </w:rPr>
              <w:t>s</w:t>
            </w:r>
            <w:r w:rsidRPr="00697C0C">
              <w:rPr>
                <w:rFonts w:eastAsia="Arial Unicode MS" w:cs="Kokila"/>
                <w:color w:val="000000"/>
                <w:spacing w:val="-3"/>
                <w:cs/>
                <w:lang w:bidi="ne-NP"/>
              </w:rPr>
              <w:t xml:space="preserve">) </w:t>
            </w:r>
            <w:r w:rsidRPr="00697C0C">
              <w:rPr>
                <w:rFonts w:eastAsia="Arial Unicode MS"/>
                <w:color w:val="000000"/>
                <w:spacing w:val="-2"/>
                <w:szCs w:val="22"/>
              </w:rPr>
              <w:t xml:space="preserve">resulting from the bidding for which this prequalification is conducted hereinafter called </w:t>
            </w:r>
            <w:r w:rsidRPr="00697C0C">
              <w:rPr>
                <w:rFonts w:eastAsia="Arial Unicode MS" w:cs="Kokila"/>
                <w:color w:val="000000"/>
                <w:spacing w:val="-2"/>
                <w:cs/>
                <w:lang w:bidi="ne-NP"/>
              </w:rPr>
              <w:t>“</w:t>
            </w:r>
            <w:r w:rsidRPr="00697C0C">
              <w:rPr>
                <w:rFonts w:eastAsia="Arial Unicode MS"/>
                <w:color w:val="000000"/>
                <w:spacing w:val="-2"/>
                <w:szCs w:val="22"/>
              </w:rPr>
              <w:t>the Contract</w:t>
            </w:r>
            <w:r w:rsidRPr="00697C0C">
              <w:rPr>
                <w:rFonts w:eastAsia="Arial Unicode MS" w:cs="Kokila"/>
                <w:color w:val="000000"/>
                <w:spacing w:val="-2"/>
                <w:cs/>
                <w:lang w:bidi="ne-NP"/>
              </w:rPr>
              <w:t>”).</w:t>
            </w:r>
          </w:p>
        </w:tc>
      </w:tr>
      <w:tr w:rsidR="00C15E5F" w:rsidRPr="00697C0C" w:rsidTr="00565B50">
        <w:tc>
          <w:tcPr>
            <w:tcW w:w="2250" w:type="dxa"/>
          </w:tcPr>
          <w:p w:rsidR="00C15E5F" w:rsidRPr="00697C0C" w:rsidRDefault="00C15E5F" w:rsidP="00ED0EAF">
            <w:pPr>
              <w:spacing w:after="120"/>
              <w:jc w:val="both"/>
              <w:rPr>
                <w:rFonts w:cs="Arial"/>
                <w:b/>
              </w:rPr>
            </w:pPr>
            <w:bookmarkStart w:id="52" w:name="_Toc438532557"/>
            <w:bookmarkEnd w:id="52"/>
          </w:p>
        </w:tc>
        <w:tc>
          <w:tcPr>
            <w:tcW w:w="6930" w:type="dxa"/>
          </w:tcPr>
          <w:p w:rsidR="00C15E5F" w:rsidRPr="00697C0C" w:rsidRDefault="00C15E5F" w:rsidP="00ED0EAF">
            <w:pPr>
              <w:pStyle w:val="Header2-SubClauses"/>
              <w:numPr>
                <w:ilvl w:val="1"/>
                <w:numId w:val="2"/>
              </w:numPr>
              <w:spacing w:after="120"/>
            </w:pPr>
            <w:r w:rsidRPr="00697C0C">
              <w:rPr>
                <w:rFonts w:eastAsia="Arial Unicode MS"/>
                <w:color w:val="000000"/>
                <w:spacing w:val="-3"/>
                <w:szCs w:val="22"/>
              </w:rPr>
              <w:t>DP Funded</w:t>
            </w:r>
            <w:r w:rsidRPr="00697C0C">
              <w:rPr>
                <w:rFonts w:eastAsia="Arial Unicode MS" w:cs="Kokila"/>
                <w:color w:val="000000"/>
                <w:spacing w:val="-3"/>
                <w:cs/>
                <w:lang w:bidi="ne-NP"/>
              </w:rPr>
              <w:t xml:space="preserve">: </w:t>
            </w:r>
            <w:r w:rsidRPr="00697C0C">
              <w:rPr>
                <w:rFonts w:eastAsia="Arial Unicode MS"/>
                <w:color w:val="000000"/>
                <w:spacing w:val="-3"/>
                <w:szCs w:val="22"/>
              </w:rPr>
              <w:t xml:space="preserve">Payment by the DP will be made only at the request </w:t>
            </w:r>
            <w:r w:rsidRPr="00697C0C">
              <w:rPr>
                <w:rFonts w:eastAsia="Arial Unicode MS"/>
                <w:color w:val="000000"/>
                <w:w w:val="102"/>
                <w:szCs w:val="22"/>
              </w:rPr>
              <w:t xml:space="preserve">of the GoN and upon approval by the DP in accordance with </w:t>
            </w:r>
            <w:r w:rsidRPr="00697C0C">
              <w:rPr>
                <w:rFonts w:eastAsia="Arial Unicode MS"/>
                <w:color w:val="000000"/>
                <w:w w:val="101"/>
                <w:szCs w:val="22"/>
              </w:rPr>
              <w:t xml:space="preserve">the terms and conditions of the financing agreement between </w:t>
            </w:r>
            <w:r w:rsidRPr="00697C0C">
              <w:rPr>
                <w:rFonts w:eastAsia="Arial Unicode MS"/>
                <w:color w:val="000000"/>
                <w:spacing w:val="-4"/>
                <w:szCs w:val="22"/>
              </w:rPr>
              <w:t xml:space="preserve">the GoN and the DP </w:t>
            </w:r>
            <w:r w:rsidRPr="00697C0C">
              <w:rPr>
                <w:rFonts w:eastAsia="Arial Unicode MS" w:cs="Kokila"/>
                <w:color w:val="000000"/>
                <w:spacing w:val="-4"/>
                <w:cs/>
                <w:lang w:bidi="ne-NP"/>
              </w:rPr>
              <w:t>(</w:t>
            </w:r>
            <w:r w:rsidRPr="00697C0C">
              <w:rPr>
                <w:rFonts w:eastAsia="Arial Unicode MS"/>
                <w:color w:val="000000"/>
                <w:spacing w:val="-4"/>
                <w:szCs w:val="22"/>
              </w:rPr>
              <w:t xml:space="preserve">hereinafter called the </w:t>
            </w:r>
            <w:r w:rsidRPr="00697C0C">
              <w:rPr>
                <w:rFonts w:eastAsia="Arial Unicode MS" w:cs="Kokila"/>
                <w:color w:val="000000"/>
                <w:spacing w:val="-4"/>
                <w:cs/>
                <w:lang w:bidi="ne-NP"/>
              </w:rPr>
              <w:t>“</w:t>
            </w:r>
            <w:r w:rsidRPr="00697C0C">
              <w:rPr>
                <w:rFonts w:eastAsia="Arial Unicode MS"/>
                <w:color w:val="000000"/>
                <w:spacing w:val="-4"/>
                <w:szCs w:val="22"/>
              </w:rPr>
              <w:t>Loan</w:t>
            </w:r>
            <w:r w:rsidRPr="00697C0C">
              <w:rPr>
                <w:rFonts w:eastAsia="Arial Unicode MS" w:cs="Kokila"/>
                <w:spacing w:val="-4"/>
                <w:cs/>
                <w:lang w:bidi="ne-NP"/>
              </w:rPr>
              <w:t>/</w:t>
            </w:r>
            <w:r w:rsidRPr="00697C0C">
              <w:rPr>
                <w:rFonts w:eastAsia="Arial Unicode MS"/>
                <w:spacing w:val="-4"/>
                <w:szCs w:val="22"/>
              </w:rPr>
              <w:t>Grant</w:t>
            </w:r>
            <w:r w:rsidRPr="00697C0C">
              <w:rPr>
                <w:rFonts w:eastAsia="Arial Unicode MS"/>
                <w:color w:val="000000"/>
                <w:spacing w:val="-4"/>
                <w:szCs w:val="22"/>
              </w:rPr>
              <w:t xml:space="preserve"> Agreement</w:t>
            </w:r>
            <w:r w:rsidRPr="00697C0C">
              <w:rPr>
                <w:rFonts w:eastAsia="Arial Unicode MS" w:cs="Kokila"/>
                <w:color w:val="000000"/>
                <w:spacing w:val="-4"/>
                <w:cs/>
                <w:lang w:bidi="ne-NP"/>
              </w:rPr>
              <w:t>”)</w:t>
            </w:r>
            <w:r w:rsidRPr="00697C0C">
              <w:rPr>
                <w:rFonts w:eastAsia="Arial Unicode MS"/>
                <w:color w:val="000000"/>
                <w:spacing w:val="-4"/>
                <w:szCs w:val="22"/>
              </w:rPr>
              <w:t xml:space="preserve">, </w:t>
            </w:r>
            <w:r w:rsidRPr="00697C0C">
              <w:rPr>
                <w:rFonts w:eastAsia="Arial Unicode MS"/>
                <w:color w:val="000000"/>
                <w:spacing w:val="-3"/>
                <w:szCs w:val="22"/>
              </w:rPr>
              <w:t>and will be subject in all respects to the terms and conditions of that Loan</w:t>
            </w:r>
            <w:r w:rsidRPr="00697C0C">
              <w:rPr>
                <w:rFonts w:eastAsia="Arial Unicode MS" w:cs="Kokila"/>
                <w:spacing w:val="-3"/>
                <w:cs/>
                <w:lang w:bidi="ne-NP"/>
              </w:rPr>
              <w:t>/</w:t>
            </w:r>
            <w:r w:rsidRPr="00697C0C">
              <w:rPr>
                <w:rFonts w:eastAsia="Arial Unicode MS"/>
                <w:spacing w:val="-3"/>
                <w:szCs w:val="22"/>
              </w:rPr>
              <w:t>Grant</w:t>
            </w:r>
            <w:r w:rsidRPr="00697C0C">
              <w:rPr>
                <w:rFonts w:eastAsia="Arial Unicode MS"/>
                <w:color w:val="000000"/>
                <w:spacing w:val="-3"/>
                <w:szCs w:val="22"/>
              </w:rPr>
              <w:t xml:space="preserve"> Agreement</w:t>
            </w:r>
            <w:r w:rsidRPr="00697C0C">
              <w:rPr>
                <w:rFonts w:eastAsia="Arial Unicode MS" w:cs="Kokila"/>
                <w:color w:val="000000"/>
                <w:spacing w:val="-3"/>
                <w:cs/>
                <w:lang w:bidi="ne-NP"/>
              </w:rPr>
              <w:t xml:space="preserve">. </w:t>
            </w:r>
            <w:r w:rsidRPr="00697C0C">
              <w:rPr>
                <w:rFonts w:eastAsia="Arial Unicode MS"/>
                <w:color w:val="000000"/>
                <w:spacing w:val="-3"/>
                <w:szCs w:val="22"/>
              </w:rPr>
              <w:t xml:space="preserve">No party other than the GoN shall derive </w:t>
            </w:r>
            <w:r w:rsidRPr="00697C0C">
              <w:rPr>
                <w:rFonts w:eastAsia="Arial Unicode MS"/>
                <w:color w:val="000000"/>
                <w:szCs w:val="22"/>
              </w:rPr>
              <w:t xml:space="preserve">any rights from the Loan Agreement or have any claim to the </w:t>
            </w:r>
            <w:r w:rsidRPr="00697C0C">
              <w:rPr>
                <w:rFonts w:eastAsia="Arial Unicode MS"/>
                <w:color w:val="000000"/>
                <w:spacing w:val="-3"/>
                <w:szCs w:val="22"/>
              </w:rPr>
              <w:t>funds</w:t>
            </w:r>
            <w:r w:rsidRPr="00697C0C">
              <w:rPr>
                <w:rFonts w:eastAsia="Arial Unicode MS" w:cs="Kokila"/>
                <w:color w:val="000000"/>
                <w:spacing w:val="-3"/>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53" w:name="_Toc438532558"/>
            <w:bookmarkStart w:id="54" w:name="_Toc438002631"/>
            <w:bookmarkEnd w:id="53"/>
            <w:r w:rsidRPr="00697C0C">
              <w:br w:type="page"/>
            </w:r>
            <w:bookmarkStart w:id="55" w:name="_Toc438438822"/>
            <w:bookmarkStart w:id="56" w:name="_Toc438532559"/>
            <w:bookmarkStart w:id="57" w:name="_Toc438733966"/>
            <w:bookmarkStart w:id="58" w:name="_Toc438907007"/>
            <w:bookmarkStart w:id="59" w:name="_Toc438907206"/>
            <w:bookmarkStart w:id="60" w:name="_Toc441141662"/>
            <w:r w:rsidRPr="00697C0C">
              <w:t xml:space="preserve">Fraud and </w:t>
            </w:r>
            <w:r w:rsidRPr="00697C0C">
              <w:lastRenderedPageBreak/>
              <w:t>Corruption</w:t>
            </w:r>
            <w:bookmarkEnd w:id="54"/>
            <w:bookmarkEnd w:id="55"/>
            <w:bookmarkEnd w:id="56"/>
            <w:bookmarkEnd w:id="57"/>
            <w:bookmarkEnd w:id="58"/>
            <w:bookmarkEnd w:id="59"/>
            <w:bookmarkEnd w:id="60"/>
          </w:p>
        </w:tc>
        <w:tc>
          <w:tcPr>
            <w:tcW w:w="6930" w:type="dxa"/>
          </w:tcPr>
          <w:p w:rsidR="00C15E5F" w:rsidRPr="00697C0C" w:rsidRDefault="00C15E5F" w:rsidP="00ED0EAF">
            <w:pPr>
              <w:pStyle w:val="Header2-SubClauses"/>
              <w:numPr>
                <w:ilvl w:val="1"/>
                <w:numId w:val="2"/>
              </w:numPr>
              <w:spacing w:after="120"/>
              <w:rPr>
                <w:rFonts w:eastAsia="Arial Unicode MS"/>
                <w:color w:val="000000"/>
                <w:spacing w:val="-4"/>
                <w:szCs w:val="22"/>
              </w:rPr>
            </w:pPr>
            <w:r w:rsidRPr="00697C0C">
              <w:rPr>
                <w:rFonts w:eastAsia="Arial Unicode MS"/>
                <w:color w:val="000000"/>
                <w:spacing w:val="-4"/>
                <w:szCs w:val="22"/>
              </w:rPr>
              <w:lastRenderedPageBreak/>
              <w:t xml:space="preserve">The GoN requires that the Procuring Entities as well as bidders, suppliers </w:t>
            </w:r>
            <w:r w:rsidRPr="00697C0C">
              <w:rPr>
                <w:rFonts w:eastAsia="Arial Unicode MS"/>
                <w:color w:val="000000"/>
                <w:spacing w:val="-4"/>
                <w:szCs w:val="22"/>
              </w:rPr>
              <w:lastRenderedPageBreak/>
              <w:t>and contractors and their sub</w:t>
            </w:r>
            <w:r w:rsidRPr="00697C0C">
              <w:rPr>
                <w:rFonts w:eastAsia="Arial Unicode MS" w:cs="Kokila"/>
                <w:color w:val="000000"/>
                <w:spacing w:val="-4"/>
                <w:cs/>
                <w:lang w:bidi="ne-NP"/>
              </w:rPr>
              <w:t>-</w:t>
            </w:r>
            <w:r w:rsidRPr="00697C0C">
              <w:rPr>
                <w:rFonts w:eastAsia="Arial Unicode MS"/>
                <w:color w:val="000000"/>
                <w:spacing w:val="-4"/>
                <w:szCs w:val="22"/>
              </w:rPr>
              <w:t>contractors under GoN</w:t>
            </w:r>
            <w:r w:rsidRPr="00697C0C">
              <w:rPr>
                <w:rFonts w:eastAsia="Arial Unicode MS" w:cs="Kokila"/>
                <w:color w:val="000000"/>
                <w:spacing w:val="-4"/>
                <w:cs/>
                <w:lang w:bidi="ne-NP"/>
              </w:rPr>
              <w:t>/</w:t>
            </w:r>
            <w:r w:rsidRPr="00697C0C">
              <w:rPr>
                <w:rFonts w:eastAsia="Arial Unicode MS"/>
                <w:color w:val="000000"/>
                <w:spacing w:val="-4"/>
                <w:szCs w:val="22"/>
              </w:rPr>
              <w:t>DP</w:t>
            </w:r>
            <w:r w:rsidRPr="00697C0C">
              <w:rPr>
                <w:rFonts w:eastAsia="Arial Unicode MS" w:cs="Kokila"/>
                <w:color w:val="000000"/>
                <w:spacing w:val="-4"/>
                <w:cs/>
                <w:lang w:bidi="ne-NP"/>
              </w:rPr>
              <w:t>-</w:t>
            </w:r>
            <w:r w:rsidRPr="00697C0C">
              <w:rPr>
                <w:rFonts w:eastAsia="Arial Unicode MS"/>
                <w:color w:val="000000"/>
                <w:spacing w:val="-4"/>
                <w:szCs w:val="22"/>
              </w:rPr>
              <w:t>financed contracts, shall adhere to the highest standard of ethics during the procurement and execution of such contracts</w:t>
            </w:r>
            <w:r w:rsidRPr="00697C0C">
              <w:rPr>
                <w:rFonts w:eastAsia="Arial Unicode MS" w:cs="Kokila"/>
                <w:color w:val="000000"/>
                <w:spacing w:val="-4"/>
                <w:cs/>
                <w:lang w:bidi="ne-NP"/>
              </w:rPr>
              <w:t xml:space="preserve">. </w:t>
            </w:r>
            <w:r w:rsidRPr="00697C0C">
              <w:rPr>
                <w:rFonts w:eastAsia="Arial Unicode MS"/>
                <w:color w:val="000000"/>
                <w:spacing w:val="-4"/>
                <w:szCs w:val="22"/>
              </w:rPr>
              <w:t>In this context, the Employer;</w:t>
            </w:r>
          </w:p>
          <w:p w:rsidR="00C15E5F" w:rsidRPr="00D25F9F" w:rsidRDefault="00C15E5F" w:rsidP="00ED0EAF">
            <w:pPr>
              <w:pStyle w:val="Heading4"/>
              <w:keepNext w:val="0"/>
              <w:keepLines w:val="0"/>
              <w:numPr>
                <w:ilvl w:val="0"/>
                <w:numId w:val="5"/>
              </w:numPr>
              <w:spacing w:before="0" w:after="120"/>
              <w:rPr>
                <w:b w:val="0"/>
                <w:bCs w:val="0"/>
                <w:i w:val="0"/>
                <w:iCs w:val="0"/>
                <w:color w:val="auto"/>
              </w:rPr>
            </w:pPr>
            <w:r w:rsidRPr="00D25F9F">
              <w:rPr>
                <w:b w:val="0"/>
                <w:bCs w:val="0"/>
                <w:i w:val="0"/>
                <w:iCs w:val="0"/>
                <w:color w:val="auto"/>
              </w:rPr>
              <w:t>defines, for the purposes of this provision, the terms set forth below as follows</w:t>
            </w:r>
            <w:r w:rsidRPr="00D25F9F">
              <w:rPr>
                <w:rFonts w:cs="Kokila"/>
                <w:b w:val="0"/>
                <w:bCs w:val="0"/>
                <w:i w:val="0"/>
                <w:iCs w:val="0"/>
                <w:color w:val="auto"/>
                <w:cs/>
                <w:lang w:bidi="ne-NP"/>
              </w:rPr>
              <w:t>:</w:t>
            </w:r>
          </w:p>
          <w:p w:rsidR="00C15E5F" w:rsidRPr="00697C0C" w:rsidRDefault="00C15E5F" w:rsidP="00ED0EAF">
            <w:pPr>
              <w:numPr>
                <w:ilvl w:val="0"/>
                <w:numId w:val="7"/>
              </w:numPr>
              <w:spacing w:after="120" w:line="240" w:lineRule="auto"/>
              <w:ind w:left="1062" w:hanging="342"/>
              <w:jc w:val="both"/>
              <w:rPr>
                <w:rFonts w:cs="Arial"/>
              </w:rPr>
            </w:pPr>
            <w:bookmarkStart w:id="61" w:name="OLE_LINK1"/>
            <w:r w:rsidRPr="00697C0C">
              <w:rPr>
                <w:rFonts w:cs="Kokila"/>
                <w:cs/>
              </w:rPr>
              <w:t>“</w:t>
            </w:r>
            <w:r w:rsidRPr="00697C0C">
              <w:rPr>
                <w:rFonts w:cs="Arial"/>
              </w:rPr>
              <w:t>corrupt practice</w:t>
            </w:r>
            <w:r w:rsidRPr="00697C0C">
              <w:rPr>
                <w:rFonts w:cs="Kokila"/>
                <w:cs/>
              </w:rPr>
              <w:t xml:space="preserve">” </w:t>
            </w:r>
            <w:r w:rsidRPr="00697C0C">
              <w:rPr>
                <w:rFonts w:cs="Arial"/>
              </w:rPr>
              <w:t>means the offering, giving, receiving, or soliciting, directly or indirectly, anything of value to influence improperly the actions of another party;</w:t>
            </w:r>
          </w:p>
          <w:p w:rsidR="00C15E5F" w:rsidRPr="00697C0C" w:rsidRDefault="00C15E5F" w:rsidP="00ED0EAF">
            <w:pPr>
              <w:numPr>
                <w:ilvl w:val="0"/>
                <w:numId w:val="7"/>
              </w:numPr>
              <w:spacing w:after="120" w:line="240" w:lineRule="auto"/>
              <w:ind w:left="1062" w:hanging="342"/>
              <w:jc w:val="both"/>
              <w:rPr>
                <w:rFonts w:cs="Arial"/>
              </w:rPr>
            </w:pPr>
            <w:r w:rsidRPr="00697C0C">
              <w:rPr>
                <w:rFonts w:cs="Kokila"/>
                <w:cs/>
              </w:rPr>
              <w:t>“</w:t>
            </w:r>
            <w:r w:rsidRPr="00697C0C">
              <w:rPr>
                <w:rFonts w:cs="Arial"/>
              </w:rPr>
              <w:t>fraudulent practice</w:t>
            </w:r>
            <w:r w:rsidRPr="00697C0C">
              <w:rPr>
                <w:rFonts w:cs="Kokila"/>
                <w:cs/>
              </w:rPr>
              <w:t xml:space="preserve">” </w:t>
            </w:r>
            <w:r w:rsidRPr="00697C0C">
              <w:rPr>
                <w:rFonts w:cs="Arial"/>
              </w:rPr>
              <w:t>means any act or omission, including a misrepresentation, that knowingly or recklessly misleads, or attempts to mislead, a party to obtain a financial or other benefit or to avoid an obligation;</w:t>
            </w:r>
          </w:p>
          <w:p w:rsidR="00C15E5F" w:rsidRPr="00697C0C" w:rsidRDefault="00C15E5F" w:rsidP="00ED0EAF">
            <w:pPr>
              <w:numPr>
                <w:ilvl w:val="0"/>
                <w:numId w:val="7"/>
              </w:numPr>
              <w:spacing w:after="120" w:line="240" w:lineRule="auto"/>
              <w:ind w:left="1062" w:hanging="342"/>
              <w:jc w:val="both"/>
              <w:rPr>
                <w:rFonts w:cs="Arial"/>
              </w:rPr>
            </w:pPr>
            <w:r w:rsidRPr="00697C0C">
              <w:rPr>
                <w:rFonts w:cs="Kokila"/>
                <w:cs/>
              </w:rPr>
              <w:t>“</w:t>
            </w:r>
            <w:r w:rsidRPr="00697C0C">
              <w:rPr>
                <w:rFonts w:cs="Arial"/>
              </w:rPr>
              <w:t>coercive practice</w:t>
            </w:r>
            <w:r w:rsidRPr="00697C0C">
              <w:rPr>
                <w:rFonts w:cs="Kokila"/>
                <w:cs/>
              </w:rPr>
              <w:t xml:space="preserve">” </w:t>
            </w:r>
            <w:r w:rsidRPr="00697C0C">
              <w:rPr>
                <w:rFonts w:cs="Arial"/>
              </w:rPr>
              <w:t>means impairing or harming, or threatening to impair or harm, directly or indirectly, any party or the property of the party to influence improperly the actions of a party;</w:t>
            </w:r>
          </w:p>
          <w:p w:rsidR="00C15E5F" w:rsidRPr="00697C0C" w:rsidRDefault="00C15E5F" w:rsidP="00ED0EAF">
            <w:pPr>
              <w:numPr>
                <w:ilvl w:val="0"/>
                <w:numId w:val="7"/>
              </w:numPr>
              <w:spacing w:after="120" w:line="240" w:lineRule="auto"/>
              <w:ind w:left="1062" w:hanging="342"/>
              <w:jc w:val="both"/>
              <w:rPr>
                <w:rFonts w:cs="Arial"/>
              </w:rPr>
            </w:pPr>
            <w:r w:rsidRPr="00697C0C">
              <w:rPr>
                <w:rFonts w:cs="Kokila"/>
                <w:cs/>
              </w:rPr>
              <w:t>“</w:t>
            </w:r>
            <w:r w:rsidRPr="00697C0C">
              <w:rPr>
                <w:rFonts w:cs="Arial"/>
              </w:rPr>
              <w:t>collusive practice</w:t>
            </w:r>
            <w:r w:rsidRPr="00697C0C">
              <w:rPr>
                <w:rFonts w:cs="Kokila"/>
                <w:cs/>
              </w:rPr>
              <w:t xml:space="preserve">” </w:t>
            </w:r>
            <w:r w:rsidRPr="00697C0C">
              <w:rPr>
                <w:rFonts w:cs="Arial"/>
              </w:rPr>
              <w:t>means an arrangement between two or more parties designed to achieve an improper purpose, including influencing improperly the actions of another party;</w:t>
            </w:r>
            <w:bookmarkEnd w:id="61"/>
          </w:p>
          <w:p w:rsidR="00C15E5F" w:rsidRPr="00D42FE5" w:rsidRDefault="00C15E5F" w:rsidP="00ED0EAF">
            <w:pPr>
              <w:numPr>
                <w:ilvl w:val="0"/>
                <w:numId w:val="7"/>
              </w:numPr>
              <w:spacing w:after="120" w:line="240" w:lineRule="auto"/>
              <w:ind w:left="1062" w:hanging="342"/>
              <w:jc w:val="both"/>
              <w:rPr>
                <w:rFonts w:eastAsia="Arial Unicode MS" w:cs="Arial"/>
                <w:color w:val="000000"/>
                <w:spacing w:val="-3"/>
                <w:szCs w:val="22"/>
              </w:rPr>
            </w:pPr>
            <w:r w:rsidRPr="00697C0C">
              <w:rPr>
                <w:rFonts w:eastAsia="Arial Unicode MS" w:cs="Kokila"/>
                <w:color w:val="000000"/>
                <w:spacing w:val="-3"/>
                <w:cs/>
              </w:rPr>
              <w:t>“</w:t>
            </w:r>
            <w:r w:rsidRPr="00697C0C">
              <w:rPr>
                <w:rFonts w:eastAsia="Arial Unicode MS" w:cs="Arial"/>
                <w:color w:val="000000"/>
                <w:spacing w:val="-3"/>
                <w:szCs w:val="22"/>
              </w:rPr>
              <w:t>obstructive practice</w:t>
            </w:r>
            <w:r w:rsidRPr="00697C0C">
              <w:rPr>
                <w:rFonts w:eastAsia="Arial Unicode MS" w:cs="Kokila"/>
                <w:color w:val="000000"/>
                <w:spacing w:val="-3"/>
                <w:cs/>
              </w:rPr>
              <w:t xml:space="preserve">” </w:t>
            </w:r>
            <w:r w:rsidRPr="00697C0C">
              <w:rPr>
                <w:rFonts w:eastAsia="Arial Unicode MS" w:cs="Arial"/>
                <w:color w:val="000000"/>
                <w:spacing w:val="-3"/>
                <w:szCs w:val="22"/>
              </w:rPr>
              <w:t>means</w:t>
            </w:r>
            <w:r w:rsidRPr="00D42FE5">
              <w:rPr>
                <w:rFonts w:eastAsia="Arial Unicode MS" w:cs="Arial"/>
                <w:color w:val="000000"/>
                <w:w w:val="101"/>
                <w:szCs w:val="22"/>
              </w:rPr>
              <w:t xml:space="preserve">deliberately destroying, falsifying, altering </w:t>
            </w:r>
            <w:r w:rsidRPr="00D42FE5">
              <w:rPr>
                <w:rFonts w:eastAsia="Arial Unicode MS" w:cs="Arial"/>
                <w:color w:val="000000"/>
                <w:w w:val="102"/>
                <w:szCs w:val="22"/>
              </w:rPr>
              <w:t xml:space="preserve">or concealing of evidence material to the </w:t>
            </w:r>
            <w:r w:rsidRPr="00D42FE5">
              <w:rPr>
                <w:rFonts w:eastAsia="Arial Unicode MS" w:cs="Arial"/>
                <w:color w:val="000000"/>
                <w:spacing w:val="-1"/>
                <w:szCs w:val="22"/>
              </w:rPr>
              <w:t xml:space="preserve">investigation or making false statements to </w:t>
            </w:r>
            <w:r w:rsidRPr="00D42FE5">
              <w:rPr>
                <w:rFonts w:eastAsia="Arial Unicode MS" w:cs="Arial"/>
                <w:color w:val="000000"/>
                <w:w w:val="103"/>
                <w:szCs w:val="22"/>
              </w:rPr>
              <w:t xml:space="preserve">investigators in order to materially impede a </w:t>
            </w:r>
            <w:r w:rsidRPr="00D42FE5">
              <w:rPr>
                <w:rFonts w:eastAsia="Arial Unicode MS" w:cs="Arial"/>
                <w:color w:val="000000"/>
                <w:spacing w:val="-1"/>
                <w:szCs w:val="22"/>
              </w:rPr>
              <w:t>GoN</w:t>
            </w:r>
            <w:r w:rsidRPr="00D42FE5">
              <w:rPr>
                <w:rFonts w:eastAsia="Arial Unicode MS" w:cs="Kokila"/>
                <w:color w:val="000000"/>
                <w:spacing w:val="-1"/>
                <w:cs/>
              </w:rPr>
              <w:t>/</w:t>
            </w:r>
            <w:r w:rsidRPr="00D42FE5">
              <w:rPr>
                <w:rFonts w:eastAsia="Arial Unicode MS" w:cs="Arial"/>
                <w:color w:val="000000"/>
                <w:spacing w:val="-1"/>
                <w:szCs w:val="22"/>
              </w:rPr>
              <w:t xml:space="preserve">DP investigation into allegations of a </w:t>
            </w:r>
            <w:r w:rsidRPr="00D42FE5">
              <w:rPr>
                <w:rFonts w:eastAsia="Arial Unicode MS" w:cs="Arial"/>
                <w:color w:val="000000"/>
                <w:w w:val="105"/>
                <w:szCs w:val="22"/>
              </w:rPr>
              <w:t>corrupt, fraudulent, coercive or collusive practice; and</w:t>
            </w:r>
            <w:r w:rsidRPr="00D42FE5">
              <w:rPr>
                <w:rFonts w:eastAsia="Arial Unicode MS" w:cs="Kokila"/>
                <w:color w:val="000000"/>
                <w:w w:val="105"/>
                <w:cs/>
              </w:rPr>
              <w:t>/</w:t>
            </w:r>
            <w:r w:rsidRPr="00D42FE5">
              <w:rPr>
                <w:rFonts w:eastAsia="Arial Unicode MS" w:cs="Arial"/>
                <w:color w:val="000000"/>
                <w:w w:val="105"/>
                <w:szCs w:val="22"/>
              </w:rPr>
              <w:t xml:space="preserve">or threatening, harassing or </w:t>
            </w:r>
            <w:r w:rsidRPr="00D42FE5">
              <w:rPr>
                <w:rFonts w:eastAsia="Arial Unicode MS" w:cs="Arial"/>
                <w:color w:val="000000"/>
                <w:w w:val="103"/>
                <w:szCs w:val="22"/>
              </w:rPr>
              <w:t xml:space="preserve">intimidating any party to prevent it from </w:t>
            </w:r>
            <w:r w:rsidRPr="00D42FE5">
              <w:rPr>
                <w:rFonts w:eastAsia="Arial Unicode MS" w:cs="Arial"/>
                <w:color w:val="000000"/>
                <w:spacing w:val="-2"/>
                <w:szCs w:val="22"/>
              </w:rPr>
              <w:t xml:space="preserve">disclosing its knowledge of matters relevant to </w:t>
            </w:r>
            <w:r w:rsidRPr="00D42FE5">
              <w:rPr>
                <w:rFonts w:eastAsia="Arial Unicode MS" w:cs="Arial"/>
                <w:color w:val="000000"/>
                <w:w w:val="103"/>
                <w:szCs w:val="22"/>
              </w:rPr>
              <w:t xml:space="preserve">the investigation or from pursuing the </w:t>
            </w:r>
            <w:r w:rsidRPr="00D42FE5">
              <w:rPr>
                <w:rFonts w:eastAsia="Arial Unicode MS" w:cs="Arial"/>
                <w:color w:val="000000"/>
                <w:spacing w:val="-3"/>
                <w:szCs w:val="22"/>
              </w:rPr>
              <w:t>investigation; or</w:t>
            </w:r>
          </w:p>
          <w:p w:rsidR="00C15E5F" w:rsidRPr="00697C0C" w:rsidRDefault="00C15E5F" w:rsidP="00ED0EAF">
            <w:pPr>
              <w:widowControl w:val="0"/>
              <w:autoSpaceDE w:val="0"/>
              <w:autoSpaceDN w:val="0"/>
              <w:adjustRightInd w:val="0"/>
              <w:spacing w:before="27" w:after="120" w:line="253" w:lineRule="exact"/>
              <w:ind w:left="792" w:hanging="360"/>
              <w:jc w:val="both"/>
              <w:rPr>
                <w:rFonts w:eastAsia="Arial Unicode MS" w:cs="Arial"/>
                <w:color w:val="000000"/>
                <w:spacing w:val="-3"/>
                <w:szCs w:val="22"/>
              </w:rPr>
            </w:pPr>
            <w:r w:rsidRPr="00697C0C">
              <w:rPr>
                <w:rFonts w:eastAsia="Arial Unicode MS" w:cs="Kokila"/>
                <w:color w:val="000000"/>
                <w:spacing w:val="-3"/>
                <w:cs/>
              </w:rPr>
              <w:t>(</w:t>
            </w:r>
            <w:r w:rsidRPr="00697C0C">
              <w:rPr>
                <w:rFonts w:eastAsia="Arial Unicode MS" w:cs="Arial"/>
                <w:color w:val="000000"/>
                <w:spacing w:val="-3"/>
                <w:szCs w:val="22"/>
              </w:rPr>
              <w:t>b</w:t>
            </w:r>
            <w:r w:rsidRPr="00697C0C">
              <w:rPr>
                <w:rFonts w:eastAsia="Arial Unicode MS" w:cs="Kokila"/>
                <w:color w:val="000000"/>
                <w:spacing w:val="-3"/>
                <w:cs/>
              </w:rPr>
              <w:t xml:space="preserve">) </w:t>
            </w:r>
            <w:r w:rsidRPr="00697C0C">
              <w:rPr>
                <w:rFonts w:eastAsia="Arial Unicode MS" w:cs="Arial"/>
                <w:color w:val="000000"/>
                <w:spacing w:val="-1"/>
                <w:szCs w:val="22"/>
              </w:rPr>
              <w:t>will reject bid</w:t>
            </w:r>
            <w:r w:rsidRPr="00697C0C">
              <w:rPr>
                <w:rFonts w:eastAsia="Arial Unicode MS" w:cs="Kokila"/>
                <w:color w:val="000000"/>
                <w:spacing w:val="-1"/>
                <w:cs/>
              </w:rPr>
              <w:t>(</w:t>
            </w:r>
            <w:r w:rsidRPr="00697C0C">
              <w:rPr>
                <w:rFonts w:eastAsia="Arial Unicode MS" w:cs="Arial"/>
                <w:color w:val="000000"/>
                <w:spacing w:val="-1"/>
                <w:szCs w:val="22"/>
              </w:rPr>
              <w:t>s</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if it determines that the bidder has, </w:t>
            </w:r>
            <w:r w:rsidRPr="00697C0C">
              <w:rPr>
                <w:rFonts w:eastAsia="Arial Unicode MS" w:cs="Arial"/>
                <w:color w:val="000000"/>
                <w:spacing w:val="-5"/>
                <w:szCs w:val="22"/>
              </w:rPr>
              <w:t xml:space="preserve">directly or through an agent, engaged in corrupt, fraudulent, </w:t>
            </w:r>
            <w:r w:rsidRPr="00697C0C">
              <w:rPr>
                <w:rFonts w:eastAsia="Arial Unicode MS" w:cs="Arial"/>
                <w:color w:val="000000"/>
                <w:spacing w:val="-1"/>
                <w:szCs w:val="22"/>
              </w:rPr>
              <w:t xml:space="preserve">collusive, coercive, or obstructive practices in competing </w:t>
            </w:r>
            <w:r w:rsidRPr="00697C0C">
              <w:rPr>
                <w:rFonts w:eastAsia="Arial Unicode MS" w:cs="Arial"/>
                <w:color w:val="000000"/>
                <w:spacing w:val="-3"/>
                <w:szCs w:val="22"/>
              </w:rPr>
              <w:t>for the contract in question</w:t>
            </w:r>
            <w:r w:rsidRPr="00697C0C">
              <w:rPr>
                <w:rFonts w:eastAsia="Arial Unicode MS" w:cs="Kokila"/>
                <w:color w:val="000000"/>
                <w:spacing w:val="-3"/>
                <w:cs/>
              </w:rPr>
              <w:t>.</w:t>
            </w:r>
          </w:p>
        </w:tc>
      </w:tr>
      <w:tr w:rsidR="00C15E5F" w:rsidRPr="00697C0C" w:rsidTr="00565B50">
        <w:tc>
          <w:tcPr>
            <w:tcW w:w="2250" w:type="dxa"/>
          </w:tcPr>
          <w:p w:rsidR="00C15E5F" w:rsidRPr="00697C0C" w:rsidRDefault="00C15E5F" w:rsidP="00ED0EAF">
            <w:pPr>
              <w:pStyle w:val="Header1-Clauses"/>
              <w:tabs>
                <w:tab w:val="clear" w:pos="432"/>
              </w:tabs>
              <w:spacing w:after="120"/>
              <w:ind w:firstLine="0"/>
              <w:jc w:val="both"/>
              <w:rPr>
                <w:color w:val="000000"/>
              </w:rPr>
            </w:pPr>
          </w:p>
        </w:tc>
        <w:tc>
          <w:tcPr>
            <w:tcW w:w="6930" w:type="dxa"/>
          </w:tcPr>
          <w:p w:rsidR="00C15E5F" w:rsidRPr="00697C0C" w:rsidRDefault="00C15E5F" w:rsidP="004E290D">
            <w:pPr>
              <w:pStyle w:val="Header2-SubClauses"/>
              <w:numPr>
                <w:ilvl w:val="1"/>
                <w:numId w:val="2"/>
              </w:numPr>
              <w:spacing w:after="0"/>
              <w:rPr>
                <w:rFonts w:eastAsia="Arial Unicode MS"/>
                <w:color w:val="000000"/>
                <w:spacing w:val="-4"/>
                <w:szCs w:val="22"/>
              </w:rPr>
            </w:pPr>
            <w:r w:rsidRPr="00697C0C">
              <w:rPr>
                <w:rFonts w:eastAsia="Arial Unicode MS"/>
                <w:color w:val="000000"/>
                <w:szCs w:val="22"/>
              </w:rPr>
              <w:t xml:space="preserve">The Applicant shall not carry out or cause to carry out the </w:t>
            </w:r>
            <w:r w:rsidRPr="00697C0C">
              <w:rPr>
                <w:rFonts w:eastAsia="Arial Unicode MS"/>
                <w:color w:val="000000"/>
                <w:spacing w:val="-4"/>
                <w:szCs w:val="22"/>
              </w:rPr>
              <w:t>following acts with an intention to influence the implementation of the procurement process or the procurement agreement</w:t>
            </w:r>
            <w:r w:rsidRPr="00697C0C">
              <w:rPr>
                <w:rFonts w:eastAsia="Arial Unicode MS" w:cs="Kokila"/>
                <w:color w:val="000000"/>
                <w:spacing w:val="-4"/>
                <w:cs/>
                <w:lang w:bidi="ne-NP"/>
              </w:rPr>
              <w:t xml:space="preserve">: </w:t>
            </w:r>
          </w:p>
          <w:p w:rsidR="00C15E5F" w:rsidRPr="00697C0C" w:rsidRDefault="00C15E5F" w:rsidP="004E290D">
            <w:pPr>
              <w:widowControl w:val="0"/>
              <w:tabs>
                <w:tab w:val="left" w:pos="882"/>
              </w:tabs>
              <w:autoSpaceDE w:val="0"/>
              <w:autoSpaceDN w:val="0"/>
              <w:adjustRightInd w:val="0"/>
              <w:spacing w:after="0" w:line="280" w:lineRule="exact"/>
              <w:ind w:left="882" w:right="20" w:hanging="450"/>
              <w:jc w:val="both"/>
              <w:rPr>
                <w:rFonts w:eastAsia="Arial Unicode MS" w:cs="Arial"/>
                <w:color w:val="000000"/>
                <w:spacing w:val="-4"/>
                <w:szCs w:val="22"/>
              </w:rPr>
            </w:pPr>
            <w:r w:rsidRPr="00697C0C">
              <w:rPr>
                <w:rFonts w:eastAsia="Arial Unicode MS" w:cs="Kokila"/>
                <w:color w:val="000000"/>
                <w:w w:val="101"/>
                <w:cs/>
              </w:rPr>
              <w:t>(</w:t>
            </w:r>
            <w:r w:rsidRPr="00697C0C">
              <w:rPr>
                <w:rFonts w:eastAsia="Arial Unicode MS" w:cs="Arial"/>
                <w:color w:val="000000"/>
                <w:w w:val="101"/>
                <w:szCs w:val="22"/>
              </w:rPr>
              <w:t>a</w:t>
            </w:r>
            <w:r w:rsidRPr="00697C0C">
              <w:rPr>
                <w:rFonts w:eastAsia="Arial Unicode MS" w:cs="Kokila"/>
                <w:color w:val="000000"/>
                <w:w w:val="101"/>
                <w:cs/>
              </w:rPr>
              <w:t xml:space="preserve">) </w:t>
            </w:r>
            <w:r w:rsidRPr="00697C0C">
              <w:rPr>
                <w:rFonts w:eastAsia="Arial Unicode MS" w:cs="Arial"/>
                <w:color w:val="000000"/>
                <w:w w:val="101"/>
                <w:szCs w:val="22"/>
              </w:rPr>
              <w:t xml:space="preserve">give or propose improper inducement directly or </w:t>
            </w:r>
            <w:r w:rsidRPr="00697C0C">
              <w:rPr>
                <w:rFonts w:eastAsia="Arial Unicode MS" w:cs="Arial"/>
                <w:color w:val="000000"/>
                <w:spacing w:val="-4"/>
                <w:szCs w:val="22"/>
              </w:rPr>
              <w:t xml:space="preserve">indirectly; </w:t>
            </w:r>
          </w:p>
          <w:p w:rsidR="00C15E5F" w:rsidRPr="00697C0C" w:rsidRDefault="00C15E5F" w:rsidP="004E290D">
            <w:pPr>
              <w:widowControl w:val="0"/>
              <w:autoSpaceDE w:val="0"/>
              <w:autoSpaceDN w:val="0"/>
              <w:adjustRightInd w:val="0"/>
              <w:spacing w:after="0" w:line="253" w:lineRule="exact"/>
              <w:ind w:left="792" w:hanging="360"/>
              <w:jc w:val="both"/>
              <w:rPr>
                <w:rFonts w:eastAsia="Arial Unicode MS" w:cs="Arial"/>
                <w:color w:val="000000"/>
                <w:spacing w:val="-2"/>
                <w:szCs w:val="22"/>
              </w:rPr>
            </w:pPr>
            <w:r w:rsidRPr="00697C0C">
              <w:rPr>
                <w:rFonts w:eastAsia="Arial Unicode MS" w:cs="Kokila"/>
                <w:color w:val="000000"/>
                <w:spacing w:val="-2"/>
                <w:cs/>
              </w:rPr>
              <w:t>(</w:t>
            </w:r>
            <w:r w:rsidRPr="00697C0C">
              <w:rPr>
                <w:rFonts w:eastAsia="Arial Unicode MS" w:cs="Arial"/>
                <w:color w:val="000000"/>
                <w:spacing w:val="-2"/>
                <w:szCs w:val="22"/>
              </w:rPr>
              <w:t>b</w:t>
            </w:r>
            <w:r w:rsidRPr="00697C0C">
              <w:rPr>
                <w:rFonts w:eastAsia="Arial Unicode MS" w:cs="Kokila"/>
                <w:color w:val="000000"/>
                <w:spacing w:val="-2"/>
                <w:cs/>
              </w:rPr>
              <w:t xml:space="preserve">) </w:t>
            </w:r>
            <w:r w:rsidRPr="00697C0C">
              <w:rPr>
                <w:rFonts w:eastAsia="Arial Unicode MS" w:cs="Arial"/>
                <w:color w:val="000000"/>
                <w:spacing w:val="-2"/>
                <w:szCs w:val="22"/>
              </w:rPr>
              <w:t xml:space="preserve">distortion or misrepresentation of facts; </w:t>
            </w:r>
          </w:p>
          <w:p w:rsidR="00C15E5F" w:rsidRPr="00697C0C" w:rsidRDefault="00C15E5F" w:rsidP="004E290D">
            <w:pPr>
              <w:widowControl w:val="0"/>
              <w:autoSpaceDE w:val="0"/>
              <w:autoSpaceDN w:val="0"/>
              <w:adjustRightInd w:val="0"/>
              <w:spacing w:after="0" w:line="280" w:lineRule="exact"/>
              <w:ind w:left="792" w:hanging="360"/>
              <w:jc w:val="both"/>
              <w:rPr>
                <w:rFonts w:eastAsia="Arial Unicode MS" w:cs="Arial"/>
                <w:color w:val="000000"/>
                <w:spacing w:val="-3"/>
                <w:szCs w:val="22"/>
              </w:rPr>
            </w:pPr>
            <w:r w:rsidRPr="00697C0C">
              <w:rPr>
                <w:rFonts w:eastAsia="Arial Unicode MS" w:cs="Kokila"/>
                <w:color w:val="000000"/>
                <w:w w:val="104"/>
                <w:cs/>
              </w:rPr>
              <w:t>(</w:t>
            </w:r>
            <w:r w:rsidRPr="00697C0C">
              <w:rPr>
                <w:rFonts w:eastAsia="Arial Unicode MS" w:cs="Arial"/>
                <w:color w:val="000000"/>
                <w:w w:val="104"/>
                <w:szCs w:val="22"/>
              </w:rPr>
              <w:t>c</w:t>
            </w:r>
            <w:r w:rsidRPr="00697C0C">
              <w:rPr>
                <w:rFonts w:eastAsia="Arial Unicode MS" w:cs="Kokila"/>
                <w:color w:val="000000"/>
                <w:w w:val="104"/>
                <w:cs/>
              </w:rPr>
              <w:t xml:space="preserve">) </w:t>
            </w:r>
            <w:r w:rsidRPr="00697C0C">
              <w:rPr>
                <w:rFonts w:eastAsia="Arial Unicode MS" w:cs="Arial"/>
                <w:color w:val="000000"/>
                <w:w w:val="104"/>
                <w:szCs w:val="22"/>
              </w:rPr>
              <w:t xml:space="preserve">engaging in corrupt or fraudulent practice or involving </w:t>
            </w:r>
            <w:r w:rsidRPr="00697C0C">
              <w:rPr>
                <w:rFonts w:eastAsia="Arial Unicode MS" w:cs="Arial"/>
                <w:color w:val="000000"/>
                <w:spacing w:val="-3"/>
                <w:szCs w:val="22"/>
              </w:rPr>
              <w:t xml:space="preserve">in such act; </w:t>
            </w:r>
          </w:p>
          <w:p w:rsidR="00C15E5F" w:rsidRPr="00697C0C" w:rsidRDefault="00C15E5F" w:rsidP="004E290D">
            <w:pPr>
              <w:widowControl w:val="0"/>
              <w:autoSpaceDE w:val="0"/>
              <w:autoSpaceDN w:val="0"/>
              <w:adjustRightInd w:val="0"/>
              <w:spacing w:after="0" w:line="253" w:lineRule="exact"/>
              <w:ind w:left="792" w:hanging="360"/>
              <w:jc w:val="both"/>
              <w:rPr>
                <w:rFonts w:eastAsia="Arial Unicode MS" w:cs="Arial"/>
                <w:color w:val="000000"/>
                <w:spacing w:val="-2"/>
                <w:szCs w:val="22"/>
              </w:rPr>
            </w:pPr>
            <w:r w:rsidRPr="00697C0C">
              <w:rPr>
                <w:rFonts w:eastAsia="Arial Unicode MS" w:cs="Kokila"/>
                <w:color w:val="000000"/>
                <w:spacing w:val="-2"/>
                <w:cs/>
              </w:rPr>
              <w:t>(</w:t>
            </w:r>
            <w:r w:rsidRPr="00697C0C">
              <w:rPr>
                <w:rFonts w:eastAsia="Arial Unicode MS" w:cs="Arial"/>
                <w:color w:val="000000"/>
                <w:spacing w:val="-2"/>
                <w:szCs w:val="22"/>
              </w:rPr>
              <w:t>d</w:t>
            </w:r>
            <w:r w:rsidRPr="00697C0C">
              <w:rPr>
                <w:rFonts w:eastAsia="Arial Unicode MS" w:cs="Kokila"/>
                <w:color w:val="000000"/>
                <w:spacing w:val="-2"/>
                <w:cs/>
              </w:rPr>
              <w:t xml:space="preserve">) </w:t>
            </w:r>
            <w:r w:rsidRPr="00697C0C">
              <w:rPr>
                <w:rFonts w:eastAsia="Arial Unicode MS" w:cs="Arial"/>
                <w:color w:val="000000"/>
                <w:spacing w:val="-2"/>
                <w:szCs w:val="22"/>
              </w:rPr>
              <w:t xml:space="preserve">interference in participation of other competing applicants; </w:t>
            </w:r>
          </w:p>
          <w:p w:rsidR="00C15E5F" w:rsidRPr="00697C0C" w:rsidRDefault="00C15E5F" w:rsidP="004E290D">
            <w:pPr>
              <w:widowControl w:val="0"/>
              <w:autoSpaceDE w:val="0"/>
              <w:autoSpaceDN w:val="0"/>
              <w:adjustRightInd w:val="0"/>
              <w:spacing w:after="0" w:line="280" w:lineRule="exact"/>
              <w:ind w:left="792" w:right="14" w:hanging="360"/>
              <w:jc w:val="both"/>
              <w:rPr>
                <w:rFonts w:eastAsia="Arial Unicode MS" w:cs="Arial"/>
                <w:color w:val="000000"/>
                <w:spacing w:val="-3"/>
                <w:szCs w:val="22"/>
              </w:rPr>
            </w:pPr>
            <w:r w:rsidRPr="00697C0C">
              <w:rPr>
                <w:rFonts w:eastAsia="Arial Unicode MS" w:cs="Kokila"/>
                <w:color w:val="000000"/>
                <w:spacing w:val="-1"/>
                <w:cs/>
              </w:rPr>
              <w:t>(</w:t>
            </w:r>
            <w:r w:rsidRPr="00697C0C">
              <w:rPr>
                <w:rFonts w:eastAsia="Arial Unicode MS" w:cs="Arial"/>
                <w:color w:val="000000"/>
                <w:spacing w:val="-1"/>
                <w:szCs w:val="22"/>
              </w:rPr>
              <w:t>e</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coercion or threatening directly or indirectly to cause </w:t>
            </w:r>
            <w:r w:rsidRPr="00697C0C">
              <w:rPr>
                <w:rFonts w:eastAsia="Arial Unicode MS" w:cs="Arial"/>
                <w:color w:val="000000"/>
                <w:w w:val="105"/>
                <w:szCs w:val="22"/>
              </w:rPr>
              <w:t xml:space="preserve">harm to the person or the property of any person to be </w:t>
            </w:r>
            <w:r w:rsidRPr="00697C0C">
              <w:rPr>
                <w:rFonts w:eastAsia="Arial Unicode MS" w:cs="Arial"/>
                <w:color w:val="000000"/>
                <w:spacing w:val="-3"/>
                <w:szCs w:val="22"/>
              </w:rPr>
              <w:t xml:space="preserve">involved in the procurement proceedings; </w:t>
            </w:r>
          </w:p>
          <w:p w:rsidR="00C15E5F" w:rsidRPr="00697C0C" w:rsidRDefault="00C15E5F" w:rsidP="00ED0EAF">
            <w:pPr>
              <w:widowControl w:val="0"/>
              <w:autoSpaceDE w:val="0"/>
              <w:autoSpaceDN w:val="0"/>
              <w:adjustRightInd w:val="0"/>
              <w:spacing w:before="5" w:after="120" w:line="280" w:lineRule="exact"/>
              <w:ind w:left="702" w:right="14" w:hanging="270"/>
              <w:jc w:val="both"/>
              <w:rPr>
                <w:rFonts w:eastAsia="Arial Unicode MS" w:cs="Arial"/>
                <w:color w:val="000000"/>
                <w:spacing w:val="-1"/>
                <w:szCs w:val="22"/>
              </w:rPr>
            </w:pPr>
            <w:r w:rsidRPr="00697C0C">
              <w:rPr>
                <w:rFonts w:eastAsia="Arial Unicode MS" w:cs="Kokila"/>
                <w:color w:val="000000"/>
                <w:spacing w:val="-4"/>
                <w:cs/>
              </w:rPr>
              <w:t>(</w:t>
            </w:r>
            <w:r w:rsidRPr="00697C0C">
              <w:rPr>
                <w:rFonts w:eastAsia="Arial Unicode MS" w:cs="Arial"/>
                <w:color w:val="000000"/>
                <w:spacing w:val="-4"/>
                <w:szCs w:val="22"/>
              </w:rPr>
              <w:t>f</w:t>
            </w:r>
            <w:r w:rsidRPr="00697C0C">
              <w:rPr>
                <w:rFonts w:eastAsia="Arial Unicode MS" w:cs="Kokila"/>
                <w:color w:val="000000"/>
                <w:spacing w:val="-4"/>
                <w:cs/>
              </w:rPr>
              <w:t xml:space="preserve">) </w:t>
            </w:r>
            <w:r w:rsidRPr="00697C0C">
              <w:rPr>
                <w:rFonts w:eastAsia="Arial Unicode MS" w:cs="Arial"/>
                <w:color w:val="000000"/>
                <w:spacing w:val="-4"/>
                <w:szCs w:val="22"/>
              </w:rPr>
              <w:t xml:space="preserve">collusive practice among </w:t>
            </w:r>
            <w:r>
              <w:rPr>
                <w:rFonts w:eastAsia="Arial Unicode MS" w:cs="Arial"/>
                <w:color w:val="000000"/>
                <w:spacing w:val="-4"/>
                <w:szCs w:val="22"/>
              </w:rPr>
              <w:t>applicants</w:t>
            </w:r>
            <w:r w:rsidRPr="00697C0C">
              <w:rPr>
                <w:rFonts w:eastAsia="Arial Unicode MS" w:cs="Arial"/>
                <w:color w:val="000000"/>
                <w:spacing w:val="-4"/>
                <w:szCs w:val="22"/>
              </w:rPr>
              <w:t xml:space="preserve"> before or after submission </w:t>
            </w:r>
            <w:r w:rsidRPr="00697C0C">
              <w:rPr>
                <w:rFonts w:eastAsia="Arial Unicode MS" w:cs="Arial"/>
                <w:color w:val="000000"/>
                <w:szCs w:val="22"/>
              </w:rPr>
              <w:t xml:space="preserve">of </w:t>
            </w:r>
            <w:r>
              <w:rPr>
                <w:rFonts w:eastAsia="Arial Unicode MS" w:cs="Arial"/>
                <w:color w:val="000000"/>
                <w:szCs w:val="22"/>
              </w:rPr>
              <w:t>applications</w:t>
            </w:r>
            <w:r w:rsidRPr="00697C0C">
              <w:rPr>
                <w:rFonts w:eastAsia="Arial Unicode MS" w:cs="Arial"/>
                <w:color w:val="000000"/>
                <w:szCs w:val="22"/>
              </w:rPr>
              <w:t xml:space="preserve"> for distribution of works among </w:t>
            </w:r>
            <w:r>
              <w:rPr>
                <w:rFonts w:eastAsia="Arial Unicode MS" w:cs="Arial"/>
                <w:color w:val="000000"/>
                <w:szCs w:val="22"/>
              </w:rPr>
              <w:t>applicants</w:t>
            </w:r>
            <w:r w:rsidRPr="00697C0C">
              <w:rPr>
                <w:rFonts w:eastAsia="Arial Unicode MS" w:cs="Arial"/>
                <w:color w:val="000000"/>
                <w:spacing w:val="-3"/>
                <w:szCs w:val="22"/>
              </w:rPr>
              <w:t xml:space="preserve">; and </w:t>
            </w:r>
          </w:p>
          <w:p w:rsidR="00C15E5F" w:rsidRPr="00697C0C" w:rsidRDefault="00C15E5F" w:rsidP="00ED0EAF">
            <w:pPr>
              <w:widowControl w:val="0"/>
              <w:autoSpaceDE w:val="0"/>
              <w:autoSpaceDN w:val="0"/>
              <w:adjustRightInd w:val="0"/>
              <w:spacing w:before="5" w:after="120" w:line="280" w:lineRule="exact"/>
              <w:ind w:left="792" w:right="14" w:hanging="360"/>
              <w:jc w:val="both"/>
              <w:rPr>
                <w:rFonts w:cs="Arial"/>
                <w:color w:val="000000"/>
              </w:rPr>
            </w:pPr>
            <w:r w:rsidRPr="00697C0C">
              <w:rPr>
                <w:rFonts w:eastAsia="Arial Unicode MS" w:cs="Kokila"/>
                <w:color w:val="000000"/>
                <w:w w:val="104"/>
                <w:cs/>
              </w:rPr>
              <w:lastRenderedPageBreak/>
              <w:t>(</w:t>
            </w:r>
            <w:r w:rsidRPr="00697C0C">
              <w:rPr>
                <w:rFonts w:eastAsia="Arial Unicode MS" w:cs="Arial"/>
                <w:color w:val="000000"/>
                <w:w w:val="104"/>
                <w:szCs w:val="22"/>
              </w:rPr>
              <w:t>g</w:t>
            </w:r>
            <w:r w:rsidRPr="00697C0C">
              <w:rPr>
                <w:rFonts w:eastAsia="Arial Unicode MS" w:cs="Kokila"/>
                <w:color w:val="000000"/>
                <w:w w:val="104"/>
                <w:cs/>
              </w:rPr>
              <w:t>)</w:t>
            </w:r>
            <w:r w:rsidRPr="00697C0C">
              <w:rPr>
                <w:rFonts w:eastAsia="Arial Unicode MS" w:cs="Arial"/>
                <w:color w:val="000000"/>
                <w:w w:val="104"/>
                <w:szCs w:val="22"/>
              </w:rPr>
              <w:t xml:space="preserve">contacting the Employer with an intention to influence </w:t>
            </w:r>
            <w:r w:rsidRPr="00697C0C">
              <w:rPr>
                <w:rFonts w:eastAsia="Arial Unicode MS" w:cs="Arial"/>
                <w:color w:val="000000"/>
                <w:w w:val="102"/>
                <w:szCs w:val="22"/>
              </w:rPr>
              <w:t xml:space="preserve">the Employer with regards to the </w:t>
            </w:r>
            <w:r>
              <w:rPr>
                <w:rFonts w:eastAsia="Arial Unicode MS" w:cs="Arial"/>
                <w:color w:val="000000"/>
                <w:w w:val="102"/>
                <w:szCs w:val="22"/>
              </w:rPr>
              <w:t>applications</w:t>
            </w:r>
            <w:r w:rsidRPr="00697C0C">
              <w:rPr>
                <w:rFonts w:eastAsia="Arial Unicode MS" w:cs="Arial"/>
                <w:color w:val="000000"/>
                <w:w w:val="102"/>
                <w:szCs w:val="22"/>
              </w:rPr>
              <w:t xml:space="preserve"> or interference of </w:t>
            </w:r>
            <w:r w:rsidRPr="00697C0C">
              <w:rPr>
                <w:rFonts w:eastAsia="Arial Unicode MS" w:cs="Arial"/>
                <w:color w:val="000000"/>
                <w:spacing w:val="-2"/>
                <w:szCs w:val="22"/>
              </w:rPr>
              <w:t xml:space="preserve">any kind in examination and evaluation of the </w:t>
            </w:r>
            <w:r>
              <w:rPr>
                <w:rFonts w:eastAsia="Arial Unicode MS" w:cs="Arial"/>
                <w:color w:val="000000"/>
                <w:spacing w:val="-2"/>
                <w:szCs w:val="22"/>
              </w:rPr>
              <w:t>applications</w:t>
            </w:r>
            <w:r w:rsidRPr="00697C0C">
              <w:rPr>
                <w:rFonts w:eastAsia="Arial Unicode MS" w:cs="Arial"/>
                <w:color w:val="000000"/>
                <w:spacing w:val="-2"/>
                <w:szCs w:val="22"/>
              </w:rPr>
              <w:t xml:space="preserve"> during </w:t>
            </w:r>
            <w:r w:rsidRPr="00697C0C">
              <w:rPr>
                <w:rFonts w:eastAsia="Arial Unicode MS" w:cs="Arial"/>
                <w:color w:val="000000"/>
                <w:w w:val="101"/>
                <w:szCs w:val="22"/>
              </w:rPr>
              <w:t xml:space="preserve">the period from the time of opening of the </w:t>
            </w:r>
            <w:r>
              <w:rPr>
                <w:rFonts w:eastAsia="Arial Unicode MS" w:cs="Arial"/>
                <w:color w:val="000000"/>
                <w:w w:val="101"/>
                <w:szCs w:val="22"/>
              </w:rPr>
              <w:t>application</w:t>
            </w:r>
            <w:r w:rsidRPr="00697C0C">
              <w:rPr>
                <w:rFonts w:eastAsia="Arial Unicode MS" w:cs="Arial"/>
                <w:color w:val="000000"/>
                <w:w w:val="101"/>
                <w:szCs w:val="22"/>
              </w:rPr>
              <w:t xml:space="preserve"> until the </w:t>
            </w:r>
            <w:r w:rsidRPr="00697C0C">
              <w:rPr>
                <w:rFonts w:eastAsia="Arial Unicode MS" w:cs="Arial"/>
                <w:color w:val="000000"/>
                <w:spacing w:val="-3"/>
                <w:szCs w:val="22"/>
              </w:rPr>
              <w:t>notification of</w:t>
            </w:r>
            <w:r>
              <w:rPr>
                <w:rFonts w:eastAsia="Arial Unicode MS" w:cs="Arial"/>
                <w:color w:val="000000"/>
                <w:spacing w:val="-3"/>
                <w:szCs w:val="22"/>
              </w:rPr>
              <w:t>prequalification</w:t>
            </w:r>
            <w:r w:rsidRPr="00697C0C">
              <w:rPr>
                <w:rFonts w:eastAsia="Arial Unicode MS" w:cs="Kokila"/>
                <w:color w:val="000000"/>
                <w:spacing w:val="-3"/>
                <w:cs/>
              </w:rPr>
              <w:t>.</w:t>
            </w:r>
          </w:p>
        </w:tc>
      </w:tr>
      <w:tr w:rsidR="00C15E5F" w:rsidRPr="00697C0C" w:rsidTr="00565B50">
        <w:tc>
          <w:tcPr>
            <w:tcW w:w="2250" w:type="dxa"/>
          </w:tcPr>
          <w:p w:rsidR="00C15E5F" w:rsidRPr="00697C0C" w:rsidRDefault="00C15E5F" w:rsidP="00ED0EAF">
            <w:pPr>
              <w:pStyle w:val="Header1-Clauses"/>
              <w:tabs>
                <w:tab w:val="clear" w:pos="432"/>
              </w:tabs>
              <w:spacing w:after="120"/>
              <w:ind w:firstLine="0"/>
              <w:jc w:val="both"/>
              <w:rPr>
                <w:color w:val="000000"/>
              </w:rPr>
            </w:pPr>
          </w:p>
        </w:tc>
        <w:tc>
          <w:tcPr>
            <w:tcW w:w="6930" w:type="dxa"/>
          </w:tcPr>
          <w:p w:rsidR="00C15E5F" w:rsidRPr="00697C0C" w:rsidRDefault="00C15E5F" w:rsidP="00ED0EAF">
            <w:pPr>
              <w:pStyle w:val="Header2-SubClauses"/>
              <w:numPr>
                <w:ilvl w:val="1"/>
                <w:numId w:val="2"/>
              </w:numPr>
              <w:spacing w:after="120"/>
              <w:rPr>
                <w:rFonts w:eastAsia="Arial Unicode MS"/>
                <w:color w:val="000000"/>
                <w:spacing w:val="-2"/>
                <w:szCs w:val="22"/>
              </w:rPr>
            </w:pPr>
            <w:r w:rsidRPr="00697C0C">
              <w:rPr>
                <w:rFonts w:eastAsia="Arial Unicode MS"/>
                <w:color w:val="000000"/>
                <w:w w:val="102"/>
                <w:szCs w:val="22"/>
              </w:rPr>
              <w:t xml:space="preserve">PPMO, on the recommendation of the Procuring Entity may </w:t>
            </w:r>
            <w:r w:rsidRPr="00697C0C">
              <w:rPr>
                <w:rFonts w:eastAsia="Arial Unicode MS"/>
                <w:color w:val="000000"/>
                <w:spacing w:val="-4"/>
                <w:szCs w:val="22"/>
              </w:rPr>
              <w:t>blacklist a</w:t>
            </w:r>
            <w:r>
              <w:rPr>
                <w:rFonts w:eastAsia="Arial Unicode MS"/>
                <w:color w:val="000000"/>
                <w:spacing w:val="-4"/>
                <w:szCs w:val="22"/>
              </w:rPr>
              <w:t>n</w:t>
            </w:r>
            <w:r w:rsidRPr="00697C0C">
              <w:rPr>
                <w:rFonts w:eastAsia="Arial Unicode MS"/>
                <w:color w:val="000000"/>
                <w:spacing w:val="-4"/>
                <w:szCs w:val="22"/>
              </w:rPr>
              <w:t xml:space="preserve"> Applicant</w:t>
            </w:r>
            <w:r w:rsidRPr="00697C0C">
              <w:rPr>
                <w:rFonts w:eastAsia="Arial Unicode MS" w:cs="Kokila"/>
                <w:color w:val="000000"/>
                <w:spacing w:val="-4"/>
                <w:cs/>
                <w:lang w:bidi="ne-NP"/>
              </w:rPr>
              <w:t>/</w:t>
            </w:r>
            <w:r w:rsidRPr="00697C0C">
              <w:rPr>
                <w:rFonts w:eastAsia="Arial Unicode MS"/>
                <w:color w:val="000000"/>
                <w:spacing w:val="-4"/>
                <w:szCs w:val="22"/>
              </w:rPr>
              <w:t xml:space="preserve">Bidder for a period of one </w:t>
            </w:r>
            <w:r w:rsidRPr="00697C0C">
              <w:rPr>
                <w:rFonts w:eastAsia="Arial Unicode MS" w:cs="Kokila"/>
                <w:color w:val="000000"/>
                <w:spacing w:val="-4"/>
                <w:cs/>
                <w:lang w:bidi="ne-NP"/>
              </w:rPr>
              <w:t>(</w:t>
            </w:r>
            <w:r w:rsidRPr="00697C0C">
              <w:rPr>
                <w:rFonts w:eastAsia="Arial Unicode MS"/>
                <w:color w:val="000000"/>
                <w:spacing w:val="-4"/>
                <w:szCs w:val="22"/>
              </w:rPr>
              <w:t>1</w:t>
            </w:r>
            <w:r w:rsidRPr="00697C0C">
              <w:rPr>
                <w:rFonts w:eastAsia="Arial Unicode MS" w:cs="Kokila"/>
                <w:color w:val="000000"/>
                <w:spacing w:val="-4"/>
                <w:cs/>
                <w:lang w:bidi="ne-NP"/>
              </w:rPr>
              <w:t xml:space="preserve">) </w:t>
            </w:r>
            <w:r w:rsidRPr="00697C0C">
              <w:rPr>
                <w:rFonts w:eastAsia="Arial Unicode MS"/>
                <w:color w:val="000000"/>
                <w:spacing w:val="-4"/>
                <w:szCs w:val="22"/>
              </w:rPr>
              <w:t xml:space="preserve">to three </w:t>
            </w:r>
            <w:r w:rsidRPr="00697C0C">
              <w:rPr>
                <w:rFonts w:eastAsia="Arial Unicode MS" w:cs="Kokila"/>
                <w:color w:val="000000"/>
                <w:spacing w:val="-4"/>
                <w:cs/>
                <w:lang w:bidi="ne-NP"/>
              </w:rPr>
              <w:t>(</w:t>
            </w:r>
            <w:r w:rsidRPr="00697C0C">
              <w:rPr>
                <w:rFonts w:eastAsia="Arial Unicode MS"/>
                <w:color w:val="000000"/>
                <w:spacing w:val="-4"/>
                <w:szCs w:val="22"/>
              </w:rPr>
              <w:t>3</w:t>
            </w:r>
            <w:r w:rsidRPr="00697C0C">
              <w:rPr>
                <w:rFonts w:eastAsia="Arial Unicode MS" w:cs="Kokila"/>
                <w:color w:val="000000"/>
                <w:spacing w:val="-4"/>
                <w:cs/>
                <w:lang w:bidi="ne-NP"/>
              </w:rPr>
              <w:t xml:space="preserve">) </w:t>
            </w:r>
            <w:r w:rsidRPr="00697C0C">
              <w:rPr>
                <w:rFonts w:eastAsia="Arial Unicode MS"/>
                <w:color w:val="000000"/>
                <w:spacing w:val="-4"/>
                <w:szCs w:val="22"/>
              </w:rPr>
              <w:t xml:space="preserve">years for its </w:t>
            </w:r>
            <w:r w:rsidRPr="00697C0C">
              <w:rPr>
                <w:rFonts w:eastAsia="Arial Unicode MS"/>
                <w:color w:val="000000"/>
                <w:spacing w:val="-2"/>
                <w:szCs w:val="22"/>
              </w:rPr>
              <w:t xml:space="preserve">conduct including on the following grounds and seriousness of the act committed by the </w:t>
            </w:r>
            <w:r>
              <w:rPr>
                <w:rFonts w:eastAsia="Arial Unicode MS"/>
                <w:color w:val="000000"/>
                <w:spacing w:val="-2"/>
                <w:szCs w:val="22"/>
              </w:rPr>
              <w:t>Applicant</w:t>
            </w:r>
            <w:r>
              <w:rPr>
                <w:rFonts w:eastAsia="Arial Unicode MS" w:cs="Kokila"/>
                <w:color w:val="000000"/>
                <w:spacing w:val="-2"/>
                <w:cs/>
                <w:lang w:bidi="ne-NP"/>
              </w:rPr>
              <w:t>/</w:t>
            </w:r>
            <w:r>
              <w:rPr>
                <w:rFonts w:eastAsia="Arial Unicode MS"/>
                <w:color w:val="000000"/>
                <w:spacing w:val="-2"/>
                <w:szCs w:val="22"/>
              </w:rPr>
              <w:t>B</w:t>
            </w:r>
            <w:r w:rsidRPr="00697C0C">
              <w:rPr>
                <w:rFonts w:eastAsia="Arial Unicode MS"/>
                <w:color w:val="000000"/>
                <w:spacing w:val="-2"/>
                <w:szCs w:val="22"/>
              </w:rPr>
              <w:t>idder</w:t>
            </w:r>
            <w:r w:rsidRPr="00697C0C">
              <w:rPr>
                <w:rFonts w:eastAsia="Arial Unicode MS" w:cs="Kokila"/>
                <w:color w:val="000000"/>
                <w:spacing w:val="-2"/>
                <w:cs/>
                <w:lang w:bidi="ne-NP"/>
              </w:rPr>
              <w:t xml:space="preserve">: </w:t>
            </w:r>
          </w:p>
          <w:p w:rsidR="00C15E5F" w:rsidRPr="00697C0C" w:rsidRDefault="00C15E5F" w:rsidP="00ED0EAF">
            <w:pPr>
              <w:widowControl w:val="0"/>
              <w:autoSpaceDE w:val="0"/>
              <w:autoSpaceDN w:val="0"/>
              <w:adjustRightInd w:val="0"/>
              <w:spacing w:before="1" w:after="120" w:line="280" w:lineRule="exact"/>
              <w:ind w:left="792" w:hanging="339"/>
              <w:jc w:val="both"/>
              <w:rPr>
                <w:rFonts w:eastAsia="Arial Unicode MS" w:cs="Arial"/>
                <w:color w:val="000000"/>
                <w:spacing w:val="-3"/>
                <w:szCs w:val="22"/>
              </w:rPr>
            </w:pPr>
            <w:r w:rsidRPr="00697C0C">
              <w:rPr>
                <w:rFonts w:eastAsia="Arial Unicode MS" w:cs="Kokila"/>
                <w:color w:val="000000"/>
                <w:spacing w:val="-1"/>
                <w:cs/>
              </w:rPr>
              <w:t>(</w:t>
            </w:r>
            <w:r w:rsidRPr="00697C0C">
              <w:rPr>
                <w:rFonts w:eastAsia="Arial Unicode MS" w:cs="Arial"/>
                <w:color w:val="000000"/>
                <w:spacing w:val="-1"/>
                <w:szCs w:val="22"/>
              </w:rPr>
              <w:t>a</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if convicted by a court of law in a criminal offence which </w:t>
            </w:r>
            <w:r w:rsidRPr="00697C0C">
              <w:rPr>
                <w:rFonts w:eastAsia="Arial Unicode MS" w:cs="Arial"/>
                <w:color w:val="000000"/>
                <w:spacing w:val="-3"/>
                <w:szCs w:val="22"/>
              </w:rPr>
              <w:t>disqualifies the Applicant</w:t>
            </w:r>
            <w:r w:rsidRPr="00697C0C">
              <w:rPr>
                <w:rFonts w:eastAsia="Arial Unicode MS" w:cs="Kokila"/>
                <w:color w:val="000000"/>
                <w:spacing w:val="-3"/>
                <w:cs/>
              </w:rPr>
              <w:t>/</w:t>
            </w:r>
            <w:r w:rsidRPr="00697C0C">
              <w:rPr>
                <w:rFonts w:eastAsia="Arial Unicode MS" w:cs="Arial"/>
                <w:color w:val="000000"/>
                <w:spacing w:val="-3"/>
                <w:szCs w:val="22"/>
              </w:rPr>
              <w:t xml:space="preserve">Bidder from participating in the contract; </w:t>
            </w:r>
          </w:p>
          <w:p w:rsidR="00C15E5F" w:rsidRPr="00697C0C" w:rsidRDefault="00C15E5F" w:rsidP="00ED0EAF">
            <w:pPr>
              <w:widowControl w:val="0"/>
              <w:autoSpaceDE w:val="0"/>
              <w:autoSpaceDN w:val="0"/>
              <w:adjustRightInd w:val="0"/>
              <w:spacing w:before="1" w:after="120" w:line="280" w:lineRule="exact"/>
              <w:ind w:left="792" w:right="20" w:hanging="339"/>
              <w:jc w:val="both"/>
              <w:rPr>
                <w:rFonts w:eastAsia="Arial Unicode MS" w:cs="Arial"/>
                <w:color w:val="000000"/>
                <w:spacing w:val="-4"/>
                <w:szCs w:val="22"/>
              </w:rPr>
            </w:pPr>
            <w:r w:rsidRPr="00697C0C">
              <w:rPr>
                <w:rFonts w:eastAsia="Arial Unicode MS" w:cs="Kokila"/>
                <w:color w:val="000000"/>
                <w:spacing w:val="-4"/>
                <w:cs/>
              </w:rPr>
              <w:t>(</w:t>
            </w:r>
            <w:r w:rsidRPr="00697C0C">
              <w:rPr>
                <w:rFonts w:eastAsia="Arial Unicode MS" w:cs="Arial"/>
                <w:color w:val="000000"/>
                <w:spacing w:val="-4"/>
                <w:szCs w:val="22"/>
              </w:rPr>
              <w:t>b</w:t>
            </w:r>
            <w:r w:rsidRPr="00697C0C">
              <w:rPr>
                <w:rFonts w:eastAsia="Arial Unicode MS" w:cs="Kokila"/>
                <w:color w:val="000000"/>
                <w:spacing w:val="-4"/>
                <w:cs/>
              </w:rPr>
              <w:t xml:space="preserve">) </w:t>
            </w:r>
            <w:r w:rsidRPr="00697C0C">
              <w:rPr>
                <w:rFonts w:eastAsia="Arial Unicode MS" w:cs="Arial"/>
                <w:color w:val="000000"/>
                <w:spacing w:val="-4"/>
                <w:szCs w:val="22"/>
              </w:rPr>
              <w:t>if it is established that the qualification of the applicant was based on false or misrepresentation of Applicant</w:t>
            </w:r>
            <w:r w:rsidRPr="00697C0C">
              <w:rPr>
                <w:rFonts w:eastAsia="Arial Unicode MS" w:cs="Kokila"/>
                <w:color w:val="000000"/>
                <w:spacing w:val="-4"/>
                <w:cs/>
              </w:rPr>
              <w:t>’</w:t>
            </w:r>
            <w:r>
              <w:rPr>
                <w:rFonts w:eastAsia="Arial Unicode MS" w:cs="Arial"/>
                <w:color w:val="000000"/>
                <w:spacing w:val="-4"/>
                <w:szCs w:val="22"/>
              </w:rPr>
              <w:t>s qualification information;</w:t>
            </w:r>
          </w:p>
          <w:p w:rsidR="00C15E5F" w:rsidRDefault="00C15E5F" w:rsidP="00ED0EAF">
            <w:pPr>
              <w:widowControl w:val="0"/>
              <w:autoSpaceDE w:val="0"/>
              <w:autoSpaceDN w:val="0"/>
              <w:adjustRightInd w:val="0"/>
              <w:spacing w:before="1" w:after="120" w:line="280" w:lineRule="exact"/>
              <w:ind w:left="792" w:hanging="339"/>
              <w:jc w:val="both"/>
              <w:rPr>
                <w:rFonts w:eastAsia="Arial Unicode MS" w:cs="Kokila"/>
                <w:bCs/>
                <w:iCs/>
                <w:spacing w:val="-4"/>
              </w:rPr>
            </w:pPr>
            <w:r w:rsidRPr="00697C0C">
              <w:rPr>
                <w:rFonts w:eastAsia="Arial Unicode MS" w:cs="Kokila"/>
                <w:spacing w:val="-4"/>
                <w:cs/>
              </w:rPr>
              <w:t>(</w:t>
            </w:r>
            <w:r w:rsidRPr="00697C0C">
              <w:rPr>
                <w:rFonts w:eastAsia="Arial Unicode MS" w:cs="Arial"/>
                <w:spacing w:val="-4"/>
                <w:szCs w:val="22"/>
              </w:rPr>
              <w:t>c</w:t>
            </w:r>
            <w:r w:rsidRPr="00697C0C">
              <w:rPr>
                <w:rFonts w:eastAsia="Arial Unicode MS" w:cs="Kokila"/>
                <w:spacing w:val="-4"/>
                <w:cs/>
              </w:rPr>
              <w:t xml:space="preserve">) </w:t>
            </w:r>
            <w:r w:rsidRPr="00697C0C">
              <w:rPr>
                <w:rFonts w:eastAsia="Arial Unicode MS" w:cs="Arial"/>
                <w:bCs/>
                <w:iCs/>
                <w:spacing w:val="-4"/>
                <w:szCs w:val="22"/>
              </w:rPr>
              <w:t>if it at any time determines that the firm has, directly or through an agent, engaged in corrupt, fraudulent, collusive, coercive, or obstructive practices in competing for, or in executing, a GoN</w:t>
            </w:r>
            <w:r w:rsidRPr="00697C0C">
              <w:rPr>
                <w:rFonts w:eastAsia="Arial Unicode MS" w:cs="Kokila"/>
                <w:bCs/>
                <w:iCs/>
                <w:spacing w:val="-4"/>
                <w:cs/>
              </w:rPr>
              <w:t>/</w:t>
            </w:r>
            <w:r w:rsidRPr="00697C0C">
              <w:rPr>
                <w:rFonts w:eastAsia="Arial Unicode MS" w:cs="Arial"/>
                <w:bCs/>
                <w:iCs/>
                <w:spacing w:val="-4"/>
                <w:szCs w:val="22"/>
              </w:rPr>
              <w:t>DP</w:t>
            </w:r>
            <w:r w:rsidRPr="00697C0C">
              <w:rPr>
                <w:rFonts w:eastAsia="Arial Unicode MS" w:cs="Kokila"/>
                <w:bCs/>
                <w:iCs/>
                <w:spacing w:val="-4"/>
                <w:cs/>
              </w:rPr>
              <w:t>-</w:t>
            </w:r>
            <w:r w:rsidRPr="00697C0C">
              <w:rPr>
                <w:rFonts w:eastAsia="Arial Unicode MS" w:cs="Arial"/>
                <w:bCs/>
                <w:iCs/>
                <w:spacing w:val="-4"/>
                <w:szCs w:val="22"/>
              </w:rPr>
              <w:t>financed contract</w:t>
            </w:r>
            <w:r>
              <w:rPr>
                <w:rFonts w:eastAsia="Arial Unicode MS" w:cs="Kokila"/>
                <w:bCs/>
                <w:iCs/>
                <w:spacing w:val="-4"/>
              </w:rPr>
              <w:t>; and</w:t>
            </w:r>
          </w:p>
          <w:p w:rsidR="00C15E5F" w:rsidRPr="00697C0C" w:rsidRDefault="00C15E5F" w:rsidP="00ED0EAF">
            <w:pPr>
              <w:widowControl w:val="0"/>
              <w:autoSpaceDE w:val="0"/>
              <w:autoSpaceDN w:val="0"/>
              <w:adjustRightInd w:val="0"/>
              <w:spacing w:before="1" w:after="120" w:line="280" w:lineRule="exact"/>
              <w:ind w:left="792" w:hanging="339"/>
              <w:jc w:val="both"/>
              <w:rPr>
                <w:rFonts w:eastAsia="Arial Unicode MS" w:cs="Arial"/>
                <w:color w:val="000000"/>
                <w:szCs w:val="22"/>
              </w:rPr>
            </w:pPr>
            <w:r>
              <w:rPr>
                <w:rFonts w:eastAsia="Arial Unicode MS" w:cs="Kokila"/>
                <w:bCs/>
                <w:iCs/>
                <w:spacing w:val="-4"/>
              </w:rPr>
              <w:t xml:space="preserve">(d) </w:t>
            </w:r>
            <w:r w:rsidRPr="005F606F">
              <w:rPr>
                <w:rFonts w:eastAsia="Arial Unicode MS" w:cs="Kokila"/>
                <w:bCs/>
                <w:iCs/>
                <w:color w:val="000000" w:themeColor="text1"/>
                <w:spacing w:val="-4"/>
              </w:rPr>
              <w:t xml:space="preserve">any other acts committed in contravention of prevailing public procurement Act and Rules thereof. </w:t>
            </w:r>
          </w:p>
        </w:tc>
      </w:tr>
      <w:tr w:rsidR="00C15E5F" w:rsidRPr="00EC7F17" w:rsidTr="00565B50">
        <w:tc>
          <w:tcPr>
            <w:tcW w:w="2250" w:type="dxa"/>
          </w:tcPr>
          <w:p w:rsidR="00C15E5F" w:rsidRPr="00697C0C" w:rsidRDefault="00C15E5F" w:rsidP="00ED0EAF">
            <w:pPr>
              <w:pStyle w:val="Header1-Clauses"/>
              <w:tabs>
                <w:tab w:val="clear" w:pos="432"/>
              </w:tabs>
              <w:spacing w:after="120"/>
              <w:ind w:firstLine="0"/>
              <w:jc w:val="both"/>
              <w:rPr>
                <w:color w:val="000000"/>
              </w:rPr>
            </w:pPr>
          </w:p>
        </w:tc>
        <w:tc>
          <w:tcPr>
            <w:tcW w:w="6930" w:type="dxa"/>
          </w:tcPr>
          <w:p w:rsidR="00C15E5F" w:rsidRPr="00EC7F17" w:rsidRDefault="00C15E5F" w:rsidP="00ED0EAF">
            <w:pPr>
              <w:pStyle w:val="Header2-SubClauses"/>
              <w:numPr>
                <w:ilvl w:val="1"/>
                <w:numId w:val="2"/>
              </w:numPr>
              <w:spacing w:after="120"/>
              <w:rPr>
                <w:rFonts w:eastAsia="Arial Unicode MS"/>
                <w:color w:val="000000"/>
                <w:w w:val="102"/>
                <w:szCs w:val="22"/>
              </w:rPr>
            </w:pPr>
            <w:r w:rsidRPr="00EC7F17">
              <w:rPr>
                <w:rFonts w:eastAsia="Arial Unicode MS"/>
                <w:color w:val="000000"/>
                <w:spacing w:val="-3"/>
                <w:szCs w:val="22"/>
              </w:rPr>
              <w:t>An Applicant</w:t>
            </w:r>
            <w:r>
              <w:rPr>
                <w:rFonts w:eastAsia="Arial Unicode MS" w:cs="Kokila"/>
                <w:color w:val="000000"/>
                <w:spacing w:val="-3"/>
                <w:cs/>
                <w:lang w:bidi="ne-NP"/>
              </w:rPr>
              <w:t>/</w:t>
            </w:r>
            <w:r w:rsidRPr="00EC7F17">
              <w:rPr>
                <w:rFonts w:eastAsia="Arial Unicode MS"/>
                <w:color w:val="000000"/>
                <w:spacing w:val="-3"/>
                <w:szCs w:val="22"/>
              </w:rPr>
              <w:t xml:space="preserve">bidder declared blacklisted and ineligible by the GoN, Public </w:t>
            </w:r>
            <w:r w:rsidRPr="00EC7F17">
              <w:rPr>
                <w:rFonts w:eastAsia="Arial Unicode MS"/>
                <w:color w:val="000000"/>
                <w:spacing w:val="-4"/>
                <w:szCs w:val="22"/>
              </w:rPr>
              <w:t xml:space="preserve">Procurement Monitoring Office </w:t>
            </w:r>
            <w:r w:rsidRPr="00EC7F17">
              <w:rPr>
                <w:rFonts w:eastAsia="Arial Unicode MS" w:cs="Kokila"/>
                <w:color w:val="000000"/>
                <w:spacing w:val="-4"/>
                <w:cs/>
                <w:lang w:bidi="ne-NP"/>
              </w:rPr>
              <w:t>(</w:t>
            </w:r>
            <w:r w:rsidRPr="00EC7F17">
              <w:rPr>
                <w:rFonts w:eastAsia="Arial Unicode MS"/>
                <w:color w:val="000000"/>
                <w:spacing w:val="-4"/>
                <w:szCs w:val="22"/>
              </w:rPr>
              <w:t>PPMO</w:t>
            </w:r>
            <w:r w:rsidRPr="00EC7F17">
              <w:rPr>
                <w:rFonts w:eastAsia="Arial Unicode MS" w:cs="Kokila"/>
                <w:color w:val="000000"/>
                <w:spacing w:val="-4"/>
                <w:cs/>
                <w:lang w:bidi="ne-NP"/>
              </w:rPr>
              <w:t xml:space="preserve">) </w:t>
            </w:r>
            <w:r w:rsidRPr="00EC7F17">
              <w:rPr>
                <w:rFonts w:eastAsia="Arial Unicode MS"/>
                <w:color w:val="000000"/>
                <w:spacing w:val="-4"/>
                <w:szCs w:val="22"/>
              </w:rPr>
              <w:t xml:space="preserve">or by </w:t>
            </w:r>
            <w:r w:rsidRPr="00EC7F17">
              <w:rPr>
                <w:rFonts w:eastAsia="Arial Unicode MS"/>
                <w:color w:val="000000"/>
                <w:spacing w:val="-3"/>
                <w:szCs w:val="22"/>
              </w:rPr>
              <w:t xml:space="preserve">competent authority </w:t>
            </w:r>
            <w:r w:rsidRPr="00EC7F17">
              <w:rPr>
                <w:rFonts w:eastAsia="Arial Unicode MS"/>
                <w:color w:val="000000"/>
                <w:spacing w:val="-4"/>
                <w:szCs w:val="22"/>
              </w:rPr>
              <w:t>for not paying a loan of a bank or financial institution and</w:t>
            </w:r>
            <w:r w:rsidRPr="00EC7F17">
              <w:rPr>
                <w:rFonts w:eastAsia="Arial Unicode MS" w:cs="Kokila"/>
                <w:color w:val="000000"/>
                <w:spacing w:val="-4"/>
                <w:cs/>
                <w:lang w:bidi="ne-NP"/>
              </w:rPr>
              <w:t>/</w:t>
            </w:r>
            <w:r w:rsidRPr="00EC7F17">
              <w:rPr>
                <w:rFonts w:eastAsia="Arial Unicode MS"/>
                <w:color w:val="000000"/>
                <w:spacing w:val="-4"/>
                <w:szCs w:val="22"/>
              </w:rPr>
              <w:t xml:space="preserve">or the DP in case </w:t>
            </w:r>
            <w:r w:rsidRPr="00EC7F17">
              <w:rPr>
                <w:rFonts w:eastAsia="Arial Unicode MS"/>
                <w:color w:val="000000"/>
                <w:szCs w:val="22"/>
              </w:rPr>
              <w:t>of DP funded project, shall be ineligible to apply</w:t>
            </w:r>
            <w:r>
              <w:rPr>
                <w:rFonts w:eastAsia="Arial Unicode MS" w:cs="Kokila"/>
                <w:color w:val="000000"/>
                <w:cs/>
                <w:lang w:bidi="ne-NP"/>
              </w:rPr>
              <w:t>/</w:t>
            </w:r>
            <w:r w:rsidRPr="00EC7F17">
              <w:rPr>
                <w:rFonts w:eastAsia="Arial Unicode MS"/>
                <w:color w:val="000000"/>
                <w:szCs w:val="22"/>
              </w:rPr>
              <w:t xml:space="preserve">bid for a contract </w:t>
            </w:r>
            <w:r w:rsidRPr="00EC7F17">
              <w:rPr>
                <w:rFonts w:eastAsia="Arial Unicode MS"/>
                <w:color w:val="000000"/>
                <w:spacing w:val="-4"/>
                <w:szCs w:val="22"/>
              </w:rPr>
              <w:t xml:space="preserve">during the period of time determined by the </w:t>
            </w:r>
            <w:r>
              <w:rPr>
                <w:rFonts w:eastAsia="Arial Unicode MS"/>
                <w:color w:val="000000"/>
                <w:spacing w:val="-4"/>
                <w:szCs w:val="22"/>
              </w:rPr>
              <w:t>authorities and</w:t>
            </w:r>
            <w:r>
              <w:rPr>
                <w:rFonts w:eastAsia="Arial Unicode MS" w:cs="Kokila"/>
                <w:color w:val="000000"/>
                <w:spacing w:val="-4"/>
                <w:cs/>
                <w:lang w:bidi="ne-NP"/>
              </w:rPr>
              <w:t>/</w:t>
            </w:r>
            <w:r>
              <w:rPr>
                <w:rFonts w:eastAsia="Arial Unicode MS"/>
                <w:color w:val="000000"/>
                <w:spacing w:val="-4"/>
                <w:szCs w:val="22"/>
              </w:rPr>
              <w:t xml:space="preserve">or the </w:t>
            </w:r>
            <w:r w:rsidRPr="00EC7F17">
              <w:rPr>
                <w:rFonts w:eastAsia="Arial Unicode MS"/>
                <w:color w:val="000000"/>
                <w:spacing w:val="-6"/>
                <w:szCs w:val="22"/>
              </w:rPr>
              <w:t>DP</w:t>
            </w:r>
            <w:r w:rsidRPr="00EC7F17">
              <w:rPr>
                <w:rFonts w:eastAsia="Arial Unicode MS" w:cs="Kokila"/>
                <w:color w:val="000000"/>
                <w:spacing w:val="-6"/>
                <w:cs/>
                <w:lang w:bidi="ne-NP"/>
              </w:rPr>
              <w:t>.</w:t>
            </w:r>
          </w:p>
        </w:tc>
      </w:tr>
      <w:tr w:rsidR="00C15E5F" w:rsidRPr="00697C0C" w:rsidTr="00565B50">
        <w:tc>
          <w:tcPr>
            <w:tcW w:w="2250" w:type="dxa"/>
          </w:tcPr>
          <w:p w:rsidR="00C15E5F" w:rsidRPr="00697C0C" w:rsidRDefault="00C15E5F" w:rsidP="00ED0EAF">
            <w:pPr>
              <w:pStyle w:val="Header1-Clauses"/>
              <w:tabs>
                <w:tab w:val="clear" w:pos="432"/>
              </w:tabs>
              <w:spacing w:after="120"/>
              <w:ind w:firstLine="0"/>
              <w:jc w:val="both"/>
              <w:rPr>
                <w:color w:val="000000"/>
              </w:rPr>
            </w:pPr>
          </w:p>
        </w:tc>
        <w:tc>
          <w:tcPr>
            <w:tcW w:w="6930" w:type="dxa"/>
          </w:tcPr>
          <w:p w:rsidR="00C15E5F" w:rsidRPr="004E290D" w:rsidRDefault="00C15E5F" w:rsidP="00ED0EAF">
            <w:pPr>
              <w:pStyle w:val="Header2-SubClauses"/>
              <w:numPr>
                <w:ilvl w:val="1"/>
                <w:numId w:val="2"/>
              </w:numPr>
              <w:spacing w:after="120"/>
              <w:rPr>
                <w:rFonts w:asciiTheme="minorHAnsi" w:eastAsia="Arial Unicode MS" w:hAnsiTheme="minorHAnsi" w:cstheme="minorHAnsi"/>
                <w:color w:val="000000"/>
                <w:spacing w:val="-4"/>
                <w:szCs w:val="22"/>
              </w:rPr>
            </w:pPr>
            <w:r w:rsidRPr="004E290D">
              <w:rPr>
                <w:rFonts w:asciiTheme="minorHAnsi" w:eastAsia="Arial Unicode MS" w:hAnsiTheme="minorHAnsi" w:cstheme="minorHAnsi"/>
                <w:color w:val="000000"/>
                <w:spacing w:val="-4"/>
                <w:szCs w:val="22"/>
              </w:rPr>
              <w:t>DP Funded</w:t>
            </w:r>
            <w:r w:rsidRPr="004E290D">
              <w:rPr>
                <w:rFonts w:asciiTheme="minorHAnsi" w:eastAsia="Arial Unicode MS" w:hAnsiTheme="minorHAnsi" w:cstheme="minorHAnsi"/>
                <w:color w:val="000000"/>
                <w:spacing w:val="-4"/>
                <w:cs/>
                <w:lang w:bidi="ne-NP"/>
              </w:rPr>
              <w:t xml:space="preserve">: </w:t>
            </w:r>
            <w:r w:rsidRPr="004E290D">
              <w:rPr>
                <w:rFonts w:asciiTheme="minorHAnsi" w:eastAsia="Arial Unicode MS" w:hAnsiTheme="minorHAnsi" w:cstheme="minorHAnsi"/>
                <w:color w:val="000000"/>
                <w:spacing w:val="-4"/>
                <w:szCs w:val="22"/>
              </w:rPr>
              <w:t>In pursuance of the fraud and corruption policy, the DP</w:t>
            </w:r>
            <w:r w:rsidRPr="004E290D">
              <w:rPr>
                <w:rFonts w:asciiTheme="minorHAnsi" w:eastAsia="Arial Unicode MS" w:hAnsiTheme="minorHAnsi" w:cstheme="minorHAnsi"/>
                <w:color w:val="000000"/>
                <w:spacing w:val="-4"/>
                <w:cs/>
                <w:lang w:bidi="ne-NP"/>
              </w:rPr>
              <w:t>.</w:t>
            </w:r>
          </w:p>
          <w:p w:rsidR="00C15E5F" w:rsidRPr="004E290D" w:rsidRDefault="00C15E5F" w:rsidP="00ED0EAF">
            <w:pPr>
              <w:widowControl w:val="0"/>
              <w:autoSpaceDE w:val="0"/>
              <w:autoSpaceDN w:val="0"/>
              <w:adjustRightInd w:val="0"/>
              <w:spacing w:after="120" w:line="280" w:lineRule="exact"/>
              <w:ind w:left="792" w:right="14" w:hanging="446"/>
              <w:jc w:val="both"/>
              <w:rPr>
                <w:rFonts w:eastAsia="Arial Unicode MS" w:cstheme="minorHAnsi"/>
                <w:color w:val="000000"/>
                <w:spacing w:val="-3"/>
                <w:szCs w:val="22"/>
              </w:rPr>
            </w:pPr>
            <w:r w:rsidRPr="004E290D">
              <w:rPr>
                <w:rFonts w:eastAsia="Arial Unicode MS" w:cstheme="minorHAnsi"/>
                <w:color w:val="000000"/>
                <w:spacing w:val="-1"/>
                <w:cs/>
              </w:rPr>
              <w:t>(</w:t>
            </w:r>
            <w:r w:rsidRPr="004E290D">
              <w:rPr>
                <w:rFonts w:eastAsia="Arial Unicode MS" w:cstheme="minorHAnsi"/>
                <w:color w:val="000000"/>
                <w:spacing w:val="-1"/>
                <w:szCs w:val="22"/>
              </w:rPr>
              <w:t>a</w:t>
            </w:r>
            <w:r w:rsidRPr="004E290D">
              <w:rPr>
                <w:rFonts w:eastAsia="Arial Unicode MS" w:cstheme="minorHAnsi"/>
                <w:color w:val="000000"/>
                <w:spacing w:val="-1"/>
                <w:cs/>
              </w:rPr>
              <w:t xml:space="preserve">)  </w:t>
            </w:r>
            <w:r w:rsidRPr="004E290D">
              <w:rPr>
                <w:rFonts w:eastAsia="Arial Unicode MS" w:cstheme="minorHAnsi"/>
                <w:color w:val="000000"/>
                <w:spacing w:val="-1"/>
                <w:szCs w:val="22"/>
              </w:rPr>
              <w:t xml:space="preserve">will reject a proposal if it determines that the bidder recommended for award has directly or through an agent, engaged in corrupt, fraudulent, collusive, coercive, or obstructive practices in  competing  for the contract in </w:t>
            </w:r>
            <w:r w:rsidRPr="004E290D">
              <w:rPr>
                <w:rFonts w:eastAsia="Arial Unicode MS" w:cstheme="minorHAnsi"/>
                <w:color w:val="000000"/>
                <w:spacing w:val="-3"/>
                <w:szCs w:val="22"/>
              </w:rPr>
              <w:t xml:space="preserve">question; </w:t>
            </w:r>
          </w:p>
          <w:p w:rsidR="00C15E5F" w:rsidRPr="004E290D" w:rsidRDefault="00C15E5F" w:rsidP="00ED0EAF">
            <w:pPr>
              <w:widowControl w:val="0"/>
              <w:autoSpaceDE w:val="0"/>
              <w:autoSpaceDN w:val="0"/>
              <w:adjustRightInd w:val="0"/>
              <w:spacing w:after="120" w:line="280" w:lineRule="exact"/>
              <w:ind w:left="792" w:right="14" w:hanging="446"/>
              <w:jc w:val="both"/>
              <w:rPr>
                <w:rFonts w:eastAsia="Arial Unicode MS" w:cstheme="minorHAnsi"/>
                <w:color w:val="000000"/>
                <w:spacing w:val="-5"/>
              </w:rPr>
            </w:pPr>
            <w:r w:rsidRPr="004E290D">
              <w:rPr>
                <w:rFonts w:eastAsia="Arial Unicode MS" w:cstheme="minorHAnsi"/>
                <w:color w:val="000000"/>
                <w:spacing w:val="-4"/>
                <w:cs/>
              </w:rPr>
              <w:t>(</w:t>
            </w:r>
            <w:r w:rsidRPr="004E290D">
              <w:rPr>
                <w:rFonts w:eastAsia="Arial Unicode MS" w:cstheme="minorHAnsi"/>
                <w:color w:val="000000"/>
                <w:spacing w:val="-4"/>
                <w:szCs w:val="22"/>
              </w:rPr>
              <w:t>b</w:t>
            </w:r>
            <w:r w:rsidRPr="004E290D">
              <w:rPr>
                <w:rFonts w:eastAsia="Arial Unicode MS" w:cstheme="minorHAnsi"/>
                <w:color w:val="000000"/>
                <w:spacing w:val="-4"/>
                <w:cs/>
              </w:rPr>
              <w:t xml:space="preserve">)    </w:t>
            </w:r>
            <w:r w:rsidRPr="004E290D">
              <w:rPr>
                <w:rFonts w:eastAsia="Arial Unicode MS" w:cstheme="minorHAnsi"/>
                <w:color w:val="000000"/>
                <w:spacing w:val="-4"/>
                <w:szCs w:val="22"/>
              </w:rPr>
              <w:t>will cancel the portion of the loan</w:t>
            </w:r>
            <w:r w:rsidRPr="004E290D">
              <w:rPr>
                <w:rFonts w:eastAsia="Arial Unicode MS" w:cstheme="minorHAnsi"/>
                <w:color w:val="000000"/>
                <w:spacing w:val="-4"/>
                <w:cs/>
              </w:rPr>
              <w:t xml:space="preserve">/ </w:t>
            </w:r>
            <w:r w:rsidRPr="004E290D">
              <w:rPr>
                <w:rFonts w:eastAsia="Arial Unicode MS" w:cstheme="minorHAnsi"/>
                <w:color w:val="000000"/>
                <w:spacing w:val="-4"/>
                <w:szCs w:val="22"/>
              </w:rPr>
              <w:t>credit</w:t>
            </w:r>
            <w:r w:rsidRPr="004E290D">
              <w:rPr>
                <w:rFonts w:eastAsia="Arial Unicode MS" w:cstheme="minorHAnsi"/>
                <w:color w:val="000000"/>
                <w:spacing w:val="-4"/>
                <w:cs/>
              </w:rPr>
              <w:t xml:space="preserve">/ </w:t>
            </w:r>
            <w:r w:rsidRPr="004E290D">
              <w:rPr>
                <w:rFonts w:eastAsia="Arial Unicode MS" w:cstheme="minorHAnsi"/>
                <w:color w:val="000000"/>
                <w:spacing w:val="-4"/>
                <w:szCs w:val="22"/>
              </w:rPr>
              <w:t xml:space="preserve">grant allocated to </w:t>
            </w:r>
            <w:r w:rsidRPr="004E290D">
              <w:rPr>
                <w:rFonts w:eastAsia="Arial Unicode MS" w:cstheme="minorHAnsi"/>
                <w:color w:val="000000"/>
                <w:spacing w:val="-4"/>
                <w:szCs w:val="22"/>
              </w:rPr>
              <w:tab/>
              <w:t>a contract if it determines at any time that representative</w:t>
            </w:r>
            <w:r w:rsidRPr="004E290D">
              <w:rPr>
                <w:rFonts w:eastAsia="Arial Unicode MS" w:cstheme="minorHAnsi"/>
                <w:color w:val="000000"/>
                <w:spacing w:val="-4"/>
                <w:cs/>
              </w:rPr>
              <w:t>(</w:t>
            </w:r>
            <w:r w:rsidRPr="004E290D">
              <w:rPr>
                <w:rFonts w:eastAsia="Arial Unicode MS" w:cstheme="minorHAnsi"/>
                <w:color w:val="000000"/>
                <w:spacing w:val="-4"/>
                <w:szCs w:val="22"/>
              </w:rPr>
              <w:t>s</w:t>
            </w:r>
            <w:r w:rsidRPr="004E290D">
              <w:rPr>
                <w:rFonts w:eastAsia="Arial Unicode MS" w:cstheme="minorHAnsi"/>
                <w:color w:val="000000"/>
                <w:spacing w:val="-4"/>
                <w:cs/>
              </w:rPr>
              <w:t xml:space="preserve">) </w:t>
            </w:r>
            <w:r w:rsidRPr="004E290D">
              <w:rPr>
                <w:rFonts w:eastAsia="Arial Unicode MS" w:cstheme="minorHAnsi"/>
                <w:color w:val="000000"/>
                <w:w w:val="106"/>
                <w:szCs w:val="22"/>
              </w:rPr>
              <w:t xml:space="preserve">of the GoN or of a beneficiary of the fund engaged in </w:t>
            </w:r>
            <w:r w:rsidRPr="004E290D">
              <w:rPr>
                <w:rFonts w:eastAsia="Arial Unicode MS" w:cstheme="minorHAnsi"/>
                <w:color w:val="000000"/>
                <w:spacing w:val="-2"/>
                <w:szCs w:val="22"/>
              </w:rPr>
              <w:t xml:space="preserve">corrupt, fraudulent, collusive, or coercive practices during the procurement or the execution of that contract, without </w:t>
            </w:r>
            <w:r w:rsidRPr="004E290D">
              <w:rPr>
                <w:rFonts w:eastAsia="Arial Unicode MS" w:cstheme="minorHAnsi"/>
                <w:color w:val="000000"/>
                <w:w w:val="101"/>
                <w:szCs w:val="22"/>
              </w:rPr>
              <w:t xml:space="preserve">the GoN having  taken timely and  appropriate  action </w:t>
            </w:r>
            <w:r w:rsidRPr="004E290D">
              <w:rPr>
                <w:rFonts w:eastAsia="Arial Unicode MS" w:cstheme="minorHAnsi"/>
                <w:color w:val="000000"/>
                <w:spacing w:val="-2"/>
                <w:szCs w:val="22"/>
              </w:rPr>
              <w:t xml:space="preserve">satisfactory to the DP to </w:t>
            </w:r>
            <w:r w:rsidRPr="004E290D">
              <w:rPr>
                <w:rFonts w:eastAsia="Arial Unicode MS" w:cstheme="minorHAnsi"/>
                <w:spacing w:val="-2"/>
                <w:szCs w:val="22"/>
              </w:rPr>
              <w:t>remedy the situation</w:t>
            </w:r>
            <w:r w:rsidRPr="004E290D">
              <w:rPr>
                <w:rFonts w:eastAsia="Arial Unicode MS" w:cstheme="minorHAnsi"/>
                <w:color w:val="000000"/>
                <w:spacing w:val="-5"/>
                <w:cs/>
              </w:rPr>
              <w:t>.</w:t>
            </w:r>
          </w:p>
          <w:p w:rsidR="004E290D" w:rsidRDefault="00E4608C" w:rsidP="004E290D">
            <w:pPr>
              <w:widowControl w:val="0"/>
              <w:autoSpaceDE w:val="0"/>
              <w:autoSpaceDN w:val="0"/>
              <w:adjustRightInd w:val="0"/>
              <w:spacing w:after="120" w:line="280" w:lineRule="exact"/>
              <w:ind w:right="14"/>
              <w:jc w:val="both"/>
              <w:rPr>
                <w:rFonts w:eastAsia="Arial Unicode MS" w:cstheme="minorHAnsi"/>
                <w:spacing w:val="-5"/>
                <w:szCs w:val="22"/>
              </w:rPr>
            </w:pPr>
            <w:r w:rsidRPr="004E290D">
              <w:rPr>
                <w:rFonts w:eastAsia="Arial Unicode MS" w:cstheme="minorHAnsi"/>
                <w:spacing w:val="-6"/>
                <w:szCs w:val="22"/>
                <w:highlight w:val="cyan"/>
              </w:rPr>
              <w:t xml:space="preserve">3.6 In case of a </w:t>
            </w:r>
            <w:r w:rsidRPr="004E290D">
              <w:rPr>
                <w:rFonts w:eastAsia="Arial Unicode MS" w:cstheme="minorHAnsi"/>
                <w:spacing w:val="-5"/>
                <w:szCs w:val="22"/>
                <w:highlight w:val="cyan"/>
              </w:rPr>
              <w:t xml:space="preserve">natural person or firm/institution/company which is already </w:t>
            </w:r>
            <w:r w:rsidRPr="004E290D">
              <w:rPr>
                <w:rFonts w:eastAsia="Arial Unicode MS" w:cstheme="minorHAnsi"/>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4E290D">
              <w:rPr>
                <w:rFonts w:eastAsia="Arial Unicode MS" w:cstheme="minorHAnsi"/>
                <w:spacing w:val="-5"/>
                <w:szCs w:val="22"/>
                <w:highlight w:val="cyan"/>
              </w:rPr>
              <w:t xml:space="preserve"> firm/institution/company; shall not be eligible bidder.</w:t>
            </w:r>
          </w:p>
          <w:p w:rsidR="004E290D" w:rsidRPr="004E290D" w:rsidRDefault="004E290D" w:rsidP="004E290D">
            <w:pPr>
              <w:widowControl w:val="0"/>
              <w:autoSpaceDE w:val="0"/>
              <w:autoSpaceDN w:val="0"/>
              <w:adjustRightInd w:val="0"/>
              <w:spacing w:after="120" w:line="280" w:lineRule="exact"/>
              <w:ind w:right="14"/>
              <w:jc w:val="both"/>
              <w:rPr>
                <w:rFonts w:eastAsia="Arial Unicode MS" w:cstheme="minorHAnsi"/>
                <w:color w:val="000000"/>
                <w:spacing w:val="-3"/>
                <w:szCs w:val="22"/>
              </w:rPr>
            </w:pPr>
          </w:p>
        </w:tc>
      </w:tr>
      <w:tr w:rsidR="00C15E5F" w:rsidRPr="00697C0C" w:rsidTr="00565B50">
        <w:tc>
          <w:tcPr>
            <w:tcW w:w="2250" w:type="dxa"/>
          </w:tcPr>
          <w:p w:rsidR="00C15E5F" w:rsidRPr="00697C0C" w:rsidRDefault="00C15E5F" w:rsidP="00ED0EAF">
            <w:pPr>
              <w:pStyle w:val="Header1-Clauses"/>
              <w:numPr>
                <w:ilvl w:val="0"/>
                <w:numId w:val="2"/>
              </w:numPr>
              <w:spacing w:after="120"/>
              <w:jc w:val="both"/>
              <w:rPr>
                <w:color w:val="000000"/>
              </w:rPr>
            </w:pPr>
            <w:r w:rsidRPr="00697C0C">
              <w:rPr>
                <w:color w:val="000000"/>
              </w:rPr>
              <w:lastRenderedPageBreak/>
              <w:br w:type="page"/>
            </w:r>
            <w:bookmarkStart w:id="62" w:name="_Toc438438823"/>
            <w:bookmarkStart w:id="63" w:name="_Toc438532560"/>
            <w:bookmarkStart w:id="64" w:name="_Toc438733967"/>
            <w:bookmarkStart w:id="65" w:name="_Toc438907008"/>
            <w:bookmarkStart w:id="66" w:name="_Toc438907207"/>
            <w:bookmarkStart w:id="67" w:name="_Toc441141663"/>
            <w:r w:rsidRPr="00697C0C">
              <w:rPr>
                <w:color w:val="000000"/>
              </w:rPr>
              <w:t xml:space="preserve">Eligible </w:t>
            </w:r>
            <w:bookmarkEnd w:id="62"/>
            <w:bookmarkEnd w:id="63"/>
            <w:bookmarkEnd w:id="64"/>
            <w:bookmarkEnd w:id="65"/>
            <w:bookmarkEnd w:id="66"/>
            <w:r w:rsidRPr="00697C0C">
              <w:rPr>
                <w:color w:val="000000"/>
              </w:rPr>
              <w:t>Applicants</w:t>
            </w:r>
            <w:bookmarkEnd w:id="67"/>
          </w:p>
        </w:tc>
        <w:tc>
          <w:tcPr>
            <w:tcW w:w="6930" w:type="dxa"/>
          </w:tcPr>
          <w:p w:rsidR="00C15E5F" w:rsidRPr="004E290D" w:rsidRDefault="00C15E5F" w:rsidP="00ED0EAF">
            <w:pPr>
              <w:pStyle w:val="Header2-SubClauses"/>
              <w:numPr>
                <w:ilvl w:val="1"/>
                <w:numId w:val="2"/>
              </w:numPr>
              <w:spacing w:after="120"/>
              <w:ind w:left="522" w:hanging="522"/>
              <w:rPr>
                <w:rFonts w:asciiTheme="minorHAnsi" w:hAnsiTheme="minorHAnsi" w:cstheme="minorHAnsi"/>
                <w:color w:val="000000"/>
              </w:rPr>
            </w:pPr>
            <w:r w:rsidRPr="004E290D">
              <w:rPr>
                <w:rFonts w:asciiTheme="minorHAnsi" w:hAnsiTheme="minorHAnsi" w:cstheme="minorHAnsi"/>
                <w:color w:val="000000"/>
              </w:rPr>
              <w:t>An Applicant may be a natural person, private entity, government</w:t>
            </w:r>
            <w:r w:rsidRPr="004E290D">
              <w:rPr>
                <w:rFonts w:asciiTheme="minorHAnsi" w:hAnsiTheme="minorHAnsi" w:cstheme="minorHAnsi"/>
                <w:color w:val="000000"/>
                <w:cs/>
                <w:lang w:bidi="ne-NP"/>
              </w:rPr>
              <w:t>-</w:t>
            </w:r>
            <w:r w:rsidRPr="004E290D">
              <w:rPr>
                <w:rFonts w:asciiTheme="minorHAnsi" w:hAnsiTheme="minorHAnsi" w:cstheme="minorHAnsi"/>
                <w:color w:val="000000"/>
              </w:rPr>
              <w:t>owned entity, subject to ITA Sub</w:t>
            </w:r>
            <w:r w:rsidRPr="004E290D">
              <w:rPr>
                <w:rFonts w:asciiTheme="minorHAnsi" w:hAnsiTheme="minorHAnsi" w:cstheme="minorHAnsi"/>
                <w:color w:val="000000"/>
                <w:cs/>
                <w:lang w:bidi="ne-NP"/>
              </w:rPr>
              <w:t>-</w:t>
            </w:r>
            <w:r w:rsidRPr="004E290D">
              <w:rPr>
                <w:rFonts w:asciiTheme="minorHAnsi" w:hAnsiTheme="minorHAnsi" w:cstheme="minorHAnsi"/>
                <w:color w:val="000000"/>
              </w:rPr>
              <w:t>Clause 4</w:t>
            </w:r>
            <w:r w:rsidRPr="004E290D">
              <w:rPr>
                <w:rFonts w:asciiTheme="minorHAnsi" w:hAnsiTheme="minorHAnsi" w:cstheme="minorHAnsi"/>
                <w:color w:val="000000"/>
                <w:cs/>
                <w:lang w:bidi="ne-NP"/>
              </w:rPr>
              <w:t>.</w:t>
            </w:r>
            <w:r w:rsidRPr="004E290D">
              <w:rPr>
                <w:rFonts w:asciiTheme="minorHAnsi" w:hAnsiTheme="minorHAnsi" w:cstheme="minorHAnsi"/>
                <w:color w:val="000000"/>
              </w:rPr>
              <w:t xml:space="preserve">6, or any combination of them with a formal intent to enter into an agreement or under an existing agreement in the form of a Joint Venture </w:t>
            </w:r>
            <w:r w:rsidRPr="004E290D">
              <w:rPr>
                <w:rFonts w:asciiTheme="minorHAnsi" w:hAnsiTheme="minorHAnsi" w:cstheme="minorHAnsi"/>
                <w:color w:val="000000"/>
                <w:cs/>
                <w:lang w:bidi="ne-NP"/>
              </w:rPr>
              <w:t>(</w:t>
            </w:r>
            <w:r w:rsidRPr="004E290D">
              <w:rPr>
                <w:rFonts w:asciiTheme="minorHAnsi" w:hAnsiTheme="minorHAnsi" w:cstheme="minorHAnsi"/>
                <w:color w:val="000000"/>
              </w:rPr>
              <w:t>JV</w:t>
            </w:r>
            <w:r w:rsidRPr="004E290D">
              <w:rPr>
                <w:rFonts w:asciiTheme="minorHAnsi" w:hAnsiTheme="minorHAnsi" w:cstheme="minorHAnsi"/>
                <w:color w:val="000000"/>
                <w:cs/>
                <w:lang w:bidi="ne-NP"/>
              </w:rPr>
              <w:t xml:space="preserve">). </w:t>
            </w:r>
            <w:r w:rsidRPr="004E290D">
              <w:rPr>
                <w:rFonts w:asciiTheme="minorHAnsi" w:hAnsiTheme="minorHAnsi" w:cstheme="minorHAnsi"/>
                <w:color w:val="000000"/>
              </w:rPr>
              <w:t>In the case of a JV,</w:t>
            </w:r>
          </w:p>
          <w:p w:rsidR="00C15E5F" w:rsidRPr="004E290D" w:rsidRDefault="00C15E5F" w:rsidP="00ED0EAF">
            <w:pPr>
              <w:pStyle w:val="Heading4"/>
              <w:keepNext w:val="0"/>
              <w:keepLines w:val="0"/>
              <w:numPr>
                <w:ilvl w:val="2"/>
                <w:numId w:val="4"/>
              </w:numPr>
              <w:spacing w:before="0" w:after="120"/>
              <w:rPr>
                <w:rFonts w:asciiTheme="minorHAnsi" w:hAnsiTheme="minorHAnsi" w:cstheme="minorHAnsi"/>
                <w:color w:val="auto"/>
              </w:rPr>
            </w:pPr>
            <w:r w:rsidRPr="004E290D">
              <w:rPr>
                <w:rFonts w:asciiTheme="minorHAnsi" w:hAnsiTheme="minorHAnsi" w:cstheme="minorHAnsi"/>
                <w:color w:val="auto"/>
              </w:rPr>
              <w:t>all partners shall be jointly and severally liable</w:t>
            </w:r>
            <w:r w:rsidRPr="004E290D">
              <w:rPr>
                <w:rFonts w:asciiTheme="minorHAnsi" w:hAnsiTheme="minorHAnsi" w:cstheme="minorHAnsi"/>
                <w:color w:val="auto"/>
                <w:cs/>
                <w:lang w:bidi="ne-NP"/>
              </w:rPr>
              <w:t xml:space="preserve">. </w:t>
            </w:r>
            <w:r w:rsidRPr="004E290D">
              <w:rPr>
                <w:rFonts w:asciiTheme="minorHAnsi" w:hAnsiTheme="minorHAnsi" w:cstheme="minorHAnsi"/>
                <w:color w:val="auto"/>
              </w:rPr>
              <w:t xml:space="preserve">Maximum       number of JV shall be as specified in the </w:t>
            </w:r>
            <w:r w:rsidRPr="004E290D">
              <w:rPr>
                <w:rFonts w:asciiTheme="minorHAnsi" w:hAnsiTheme="minorHAnsi" w:cstheme="minorHAnsi"/>
                <w:b w:val="0"/>
                <w:bCs w:val="0"/>
                <w:color w:val="auto"/>
              </w:rPr>
              <w:t>ADS</w:t>
            </w:r>
            <w:r w:rsidRPr="004E290D">
              <w:rPr>
                <w:rFonts w:asciiTheme="minorHAnsi" w:hAnsiTheme="minorHAnsi" w:cstheme="minorHAnsi"/>
                <w:color w:val="auto"/>
                <w:cs/>
                <w:lang w:bidi="ne-NP"/>
              </w:rPr>
              <w:t xml:space="preserve">. </w:t>
            </w:r>
            <w:r w:rsidRPr="004E290D">
              <w:rPr>
                <w:rFonts w:asciiTheme="minorHAnsi" w:hAnsiTheme="minorHAnsi" w:cstheme="minorHAnsi"/>
                <w:color w:val="auto"/>
              </w:rPr>
              <w:t>The qualification requirement of the parties to the JV shall be as specified in Section 3 Qualification Criteria; and</w:t>
            </w:r>
          </w:p>
          <w:p w:rsidR="00C15E5F" w:rsidRPr="004E290D" w:rsidRDefault="00C15E5F" w:rsidP="00ED0EAF">
            <w:pPr>
              <w:pStyle w:val="Heading4"/>
              <w:keepNext w:val="0"/>
              <w:keepLines w:val="0"/>
              <w:numPr>
                <w:ilvl w:val="2"/>
                <w:numId w:val="4"/>
              </w:numPr>
              <w:spacing w:before="0" w:after="120"/>
              <w:rPr>
                <w:rFonts w:asciiTheme="minorHAnsi" w:hAnsiTheme="minorHAnsi" w:cstheme="minorHAnsi"/>
                <w:color w:val="000000"/>
              </w:rPr>
            </w:pPr>
            <w:r w:rsidRPr="004E290D">
              <w:rPr>
                <w:rFonts w:asciiTheme="minorHAnsi" w:hAnsiTheme="minorHAnsi" w:cstheme="minorHAnsi"/>
                <w:color w:val="auto"/>
              </w:rPr>
              <w:t>a JV shall nominate a Representative who shall have the authority to conduct all business for and on behalf of any and all the partners of the JV during the prequalification process and, in the event the JV is prequalified, during the bidding process, and in the event the JV is awarded the Contract, during contract execution</w:t>
            </w:r>
            <w:r w:rsidRPr="004E290D">
              <w:rPr>
                <w:rFonts w:asciiTheme="minorHAnsi" w:hAnsiTheme="minorHAnsi" w:cstheme="minorHAnsi"/>
                <w:color w:val="auto"/>
                <w:cs/>
                <w:lang w:bidi="ne-NP"/>
              </w:rPr>
              <w:t>.</w:t>
            </w:r>
          </w:p>
        </w:tc>
      </w:tr>
      <w:tr w:rsidR="00C15E5F" w:rsidRPr="00697C0C" w:rsidTr="00565B50">
        <w:tc>
          <w:tcPr>
            <w:tcW w:w="2250" w:type="dxa"/>
          </w:tcPr>
          <w:p w:rsidR="00C15E5F" w:rsidRPr="00697C0C" w:rsidRDefault="00C15E5F" w:rsidP="00ED0EAF">
            <w:pPr>
              <w:pStyle w:val="Header1-Clauses"/>
              <w:tabs>
                <w:tab w:val="clear" w:pos="432"/>
              </w:tabs>
              <w:spacing w:after="120"/>
              <w:ind w:left="0" w:firstLine="0"/>
              <w:jc w:val="both"/>
            </w:pPr>
          </w:p>
        </w:tc>
        <w:tc>
          <w:tcPr>
            <w:tcW w:w="6930" w:type="dxa"/>
          </w:tcPr>
          <w:p w:rsidR="00C15E5F" w:rsidRPr="00697C0C" w:rsidRDefault="00C15E5F" w:rsidP="00ED0EAF">
            <w:pPr>
              <w:pStyle w:val="Header2-SubClauses"/>
              <w:numPr>
                <w:ilvl w:val="1"/>
                <w:numId w:val="2"/>
              </w:numPr>
              <w:spacing w:after="120"/>
            </w:pPr>
            <w:r w:rsidRPr="00697C0C">
              <w:t xml:space="preserve">An Applicant, and all partners constituting the Applicant, shall have the nationality of an eligible country mentioned in the </w:t>
            </w:r>
            <w:r w:rsidRPr="00AD2322">
              <w:rPr>
                <w:b/>
                <w:bCs/>
              </w:rPr>
              <w:t>ADS</w:t>
            </w:r>
            <w:r w:rsidRPr="00697C0C">
              <w:rPr>
                <w:rFonts w:cs="Kokila"/>
                <w:cs/>
                <w:lang w:bidi="ne-NP"/>
              </w:rPr>
              <w:t xml:space="preserve">. </w:t>
            </w:r>
            <w:r w:rsidRPr="00697C0C">
              <w:t>An Applicant shall be deemed to have the nationality of a country if the Applicant is a citizen of that country; or is constituted, incorporated, or registered and operates in conformity with the provisions of the laws of that country</w:t>
            </w:r>
            <w:r w:rsidRPr="00697C0C">
              <w:rPr>
                <w:rFonts w:cs="Kokila"/>
                <w:cs/>
                <w:lang w:bidi="ne-NP"/>
              </w:rPr>
              <w:t xml:space="preserve">. </w:t>
            </w:r>
          </w:p>
        </w:tc>
      </w:tr>
      <w:tr w:rsidR="00C15E5F" w:rsidRPr="00697C0C" w:rsidTr="00565B50">
        <w:tc>
          <w:tcPr>
            <w:tcW w:w="2250" w:type="dxa"/>
          </w:tcPr>
          <w:p w:rsidR="00C15E5F" w:rsidRPr="00697C0C" w:rsidRDefault="00C15E5F" w:rsidP="00ED0EAF">
            <w:pPr>
              <w:pStyle w:val="Header1-Clauses"/>
              <w:tabs>
                <w:tab w:val="clear" w:pos="432"/>
              </w:tabs>
              <w:spacing w:after="120"/>
              <w:ind w:left="0" w:firstLine="0"/>
              <w:jc w:val="both"/>
            </w:pPr>
          </w:p>
        </w:tc>
        <w:tc>
          <w:tcPr>
            <w:tcW w:w="6930" w:type="dxa"/>
          </w:tcPr>
          <w:p w:rsidR="00C15E5F" w:rsidRPr="00697C0C" w:rsidRDefault="00C15E5F" w:rsidP="00ED0EAF">
            <w:pPr>
              <w:pStyle w:val="Header2-SubClauses"/>
              <w:numPr>
                <w:ilvl w:val="1"/>
                <w:numId w:val="2"/>
              </w:numPr>
              <w:spacing w:after="120"/>
            </w:pPr>
            <w:r w:rsidRPr="00697C0C">
              <w:t>The above requirement shall also apply to the determination of the nationality of proposed Subcontractors or Suppliers for any part of the Contract including related services</w:t>
            </w:r>
            <w:r w:rsidRPr="00697C0C">
              <w:rPr>
                <w:rFonts w:cs="Kokila"/>
                <w:cs/>
                <w:lang w:bidi="ne-NP"/>
              </w:rPr>
              <w:t>.</w:t>
            </w:r>
          </w:p>
        </w:tc>
      </w:tr>
      <w:tr w:rsidR="00C15E5F" w:rsidRPr="00697C0C" w:rsidTr="00565B50">
        <w:tc>
          <w:tcPr>
            <w:tcW w:w="2250" w:type="dxa"/>
          </w:tcPr>
          <w:p w:rsidR="00C15E5F" w:rsidRPr="00697C0C" w:rsidRDefault="00C15E5F" w:rsidP="00ED0EAF">
            <w:pPr>
              <w:spacing w:after="120"/>
              <w:jc w:val="both"/>
              <w:rPr>
                <w:rFonts w:cs="Arial"/>
                <w:b/>
              </w:rPr>
            </w:pPr>
            <w:bookmarkStart w:id="68" w:name="_Toc438532561"/>
            <w:bookmarkStart w:id="69" w:name="_Toc438532562"/>
            <w:bookmarkEnd w:id="68"/>
            <w:bookmarkEnd w:id="69"/>
          </w:p>
        </w:tc>
        <w:tc>
          <w:tcPr>
            <w:tcW w:w="6930" w:type="dxa"/>
          </w:tcPr>
          <w:p w:rsidR="00C15E5F" w:rsidRPr="00697C0C" w:rsidRDefault="00C15E5F" w:rsidP="00ED0EAF">
            <w:pPr>
              <w:pStyle w:val="Header2-SubClauses"/>
              <w:numPr>
                <w:ilvl w:val="1"/>
                <w:numId w:val="2"/>
              </w:numPr>
              <w:tabs>
                <w:tab w:val="clear" w:pos="504"/>
              </w:tabs>
              <w:spacing w:after="120"/>
              <w:ind w:left="522" w:hanging="522"/>
            </w:pPr>
            <w:r w:rsidRPr="00697C0C">
              <w:t>At the time of bidding, Bidders shall not have a conflict of interest</w:t>
            </w:r>
            <w:r w:rsidRPr="00697C0C">
              <w:rPr>
                <w:rFonts w:cs="Kokila"/>
                <w:cs/>
                <w:lang w:bidi="ne-NP"/>
              </w:rPr>
              <w:t xml:space="preserve">. </w:t>
            </w:r>
            <w:r w:rsidRPr="00697C0C">
              <w:t>All Bidders found to have a conflict of interest shall be disqualified</w:t>
            </w:r>
            <w:r w:rsidRPr="00697C0C">
              <w:rPr>
                <w:rFonts w:cs="Kokila"/>
                <w:cs/>
                <w:lang w:bidi="ne-NP"/>
              </w:rPr>
              <w:t xml:space="preserve">. </w:t>
            </w:r>
            <w:r w:rsidRPr="00697C0C">
              <w:t>Bidders may be considered to be in a conflict of interest with one or more parties in the bidding process if including but not limited to</w:t>
            </w:r>
            <w:r w:rsidRPr="00697C0C">
              <w:rPr>
                <w:rFonts w:cs="Kokila"/>
                <w:cs/>
                <w:lang w:bidi="ne-NP"/>
              </w:rPr>
              <w:t xml:space="preserve">: </w:t>
            </w:r>
          </w:p>
          <w:p w:rsidR="00C15E5F" w:rsidRPr="00697C0C" w:rsidRDefault="00C15E5F" w:rsidP="00ED0EAF">
            <w:pPr>
              <w:pStyle w:val="Header3-Paragraph"/>
              <w:numPr>
                <w:ilvl w:val="2"/>
                <w:numId w:val="2"/>
              </w:numPr>
              <w:spacing w:after="120"/>
              <w:ind w:left="882"/>
              <w:rPr>
                <w:rFonts w:cs="Arial"/>
              </w:rPr>
            </w:pPr>
            <w:r w:rsidRPr="00697C0C">
              <w:rPr>
                <w:rFonts w:cs="Arial"/>
              </w:rPr>
              <w:t>they have controlling shareholders in common; or</w:t>
            </w:r>
          </w:p>
          <w:p w:rsidR="00C15E5F" w:rsidRPr="00697C0C" w:rsidRDefault="00C15E5F" w:rsidP="00ED0EAF">
            <w:pPr>
              <w:pStyle w:val="Header3-Paragraph"/>
              <w:numPr>
                <w:ilvl w:val="2"/>
                <w:numId w:val="2"/>
              </w:numPr>
              <w:spacing w:after="120"/>
              <w:ind w:left="882"/>
              <w:rPr>
                <w:rFonts w:cs="Arial"/>
              </w:rPr>
            </w:pPr>
            <w:r w:rsidRPr="00697C0C">
              <w:rPr>
                <w:rFonts w:cs="Arial"/>
              </w:rPr>
              <w:t>they receive or have received any direct or indirect subsidy from any of them; or</w:t>
            </w:r>
          </w:p>
          <w:p w:rsidR="00C15E5F" w:rsidRPr="00697C0C" w:rsidRDefault="00C15E5F" w:rsidP="00ED0EAF">
            <w:pPr>
              <w:pStyle w:val="Header3-Paragraph"/>
              <w:numPr>
                <w:ilvl w:val="2"/>
                <w:numId w:val="2"/>
              </w:numPr>
              <w:spacing w:after="120"/>
              <w:ind w:left="882"/>
              <w:rPr>
                <w:rFonts w:cs="Arial"/>
              </w:rPr>
            </w:pPr>
            <w:r w:rsidRPr="00697C0C">
              <w:rPr>
                <w:rFonts w:cs="Arial"/>
              </w:rPr>
              <w:t>they have the same legal representative for purposes of this bid; or</w:t>
            </w:r>
          </w:p>
          <w:p w:rsidR="00C15E5F" w:rsidRPr="00697C0C" w:rsidRDefault="00C15E5F" w:rsidP="00ED0EAF">
            <w:pPr>
              <w:pStyle w:val="Header3-Paragraph"/>
              <w:numPr>
                <w:ilvl w:val="2"/>
                <w:numId w:val="2"/>
              </w:numPr>
              <w:spacing w:after="120"/>
              <w:ind w:left="882"/>
              <w:rPr>
                <w:rFonts w:cs="Arial"/>
              </w:rPr>
            </w:pPr>
            <w:r w:rsidRPr="00697C0C">
              <w:rPr>
                <w:rFonts w:cs="Arial"/>
              </w:rPr>
              <w:t>they have a relationship with each other, directly or through common third parties, that puts them in a position to have access to material information about or improperly influence the bid of another Bidder, or influence the decisions of the Employer regarding this bidding process; or</w:t>
            </w:r>
          </w:p>
          <w:p w:rsidR="00C15E5F" w:rsidRPr="00697C0C" w:rsidRDefault="00C15E5F" w:rsidP="00ED0EAF">
            <w:pPr>
              <w:pStyle w:val="Header3-Paragraph"/>
              <w:numPr>
                <w:ilvl w:val="2"/>
                <w:numId w:val="2"/>
              </w:numPr>
              <w:spacing w:after="120"/>
              <w:ind w:left="882"/>
              <w:rPr>
                <w:rFonts w:cs="Arial"/>
              </w:rPr>
            </w:pPr>
            <w:r w:rsidRPr="00697C0C">
              <w:rPr>
                <w:rFonts w:cs="Arial"/>
              </w:rPr>
              <w:t>a Bidder participates in more than one bid in this bidding process, either individually or as a partner in a joint venture Participation by a Bidder in more than one Bid will result in the disqualification of all Bids in which it is involved</w:t>
            </w:r>
            <w:r w:rsidRPr="00697C0C">
              <w:rPr>
                <w:rFonts w:cs="Kokila"/>
                <w:cs/>
                <w:lang w:bidi="ne-NP"/>
              </w:rPr>
              <w:t xml:space="preserve">. </w:t>
            </w:r>
            <w:r w:rsidRPr="00697C0C">
              <w:rPr>
                <w:rFonts w:cs="Arial"/>
              </w:rPr>
              <w:t xml:space="preserve">However, this does not limit the inclusion of the same Subcontractor in more than one bid; or </w:t>
            </w:r>
          </w:p>
          <w:p w:rsidR="00C15E5F" w:rsidRPr="00697C0C" w:rsidRDefault="00C15E5F" w:rsidP="00ED0EAF">
            <w:pPr>
              <w:pStyle w:val="Header3-Paragraph"/>
              <w:numPr>
                <w:ilvl w:val="2"/>
                <w:numId w:val="2"/>
              </w:numPr>
              <w:spacing w:after="120"/>
              <w:ind w:left="882"/>
            </w:pPr>
            <w:r w:rsidRPr="00697C0C">
              <w:t xml:space="preserve">a </w:t>
            </w:r>
            <w:r w:rsidRPr="00697C0C">
              <w:rPr>
                <w:rFonts w:cs="Arial"/>
              </w:rPr>
              <w:t>Bidder</w:t>
            </w:r>
            <w:r w:rsidRPr="00697C0C">
              <w:t xml:space="preserve"> or any of its affiliates participated as a consultant in the preparation of the design or technical specifications of the Contract that is the subject of the bid; </w:t>
            </w:r>
            <w:r>
              <w:t>and</w:t>
            </w:r>
          </w:p>
          <w:p w:rsidR="00C15E5F" w:rsidRPr="00697C0C" w:rsidRDefault="00C15E5F" w:rsidP="00ED0EAF">
            <w:pPr>
              <w:pStyle w:val="Header3-Paragraph"/>
              <w:numPr>
                <w:ilvl w:val="2"/>
                <w:numId w:val="2"/>
              </w:numPr>
              <w:spacing w:after="120"/>
              <w:ind w:left="882"/>
            </w:pPr>
            <w:r w:rsidRPr="00697C0C">
              <w:t xml:space="preserve">a Bidder or any of its affiliates has been hired </w:t>
            </w:r>
            <w:r w:rsidRPr="00697C0C">
              <w:rPr>
                <w:rFonts w:cs="Kokila"/>
                <w:cs/>
                <w:lang w:bidi="ne-NP"/>
              </w:rPr>
              <w:t>(</w:t>
            </w:r>
            <w:r w:rsidRPr="00697C0C">
              <w:t>or is proposed to be hired</w:t>
            </w:r>
            <w:r w:rsidRPr="00697C0C">
              <w:rPr>
                <w:rFonts w:cs="Kokila"/>
                <w:cs/>
                <w:lang w:bidi="ne-NP"/>
              </w:rPr>
              <w:t xml:space="preserve">) </w:t>
            </w:r>
            <w:r w:rsidRPr="00697C0C">
              <w:t>by the Employer as Engineer for the contract</w:t>
            </w:r>
            <w:r w:rsidRPr="00697C0C">
              <w:rPr>
                <w:rFonts w:cs="Kokila"/>
                <w:cs/>
                <w:lang w:bidi="ne-NP"/>
              </w:rPr>
              <w:t>.</w:t>
            </w:r>
          </w:p>
        </w:tc>
      </w:tr>
      <w:tr w:rsidR="00C15E5F" w:rsidRPr="00697C0C" w:rsidTr="00565B50">
        <w:tc>
          <w:tcPr>
            <w:tcW w:w="2250" w:type="dxa"/>
          </w:tcPr>
          <w:p w:rsidR="00C15E5F" w:rsidRPr="00697C0C" w:rsidRDefault="00C15E5F" w:rsidP="00ED0EAF">
            <w:pPr>
              <w:spacing w:after="120"/>
              <w:jc w:val="both"/>
              <w:rPr>
                <w:rFonts w:cs="Arial"/>
                <w:b/>
              </w:rPr>
            </w:pPr>
            <w:bookmarkStart w:id="70" w:name="_Toc438532563"/>
            <w:bookmarkStart w:id="71" w:name="_Toc438532564"/>
            <w:bookmarkStart w:id="72" w:name="_Toc438532565"/>
            <w:bookmarkEnd w:id="70"/>
            <w:bookmarkEnd w:id="71"/>
            <w:bookmarkEnd w:id="72"/>
          </w:p>
        </w:tc>
        <w:tc>
          <w:tcPr>
            <w:tcW w:w="6930" w:type="dxa"/>
          </w:tcPr>
          <w:p w:rsidR="00C15E5F" w:rsidRPr="00697C0C" w:rsidRDefault="00C15E5F" w:rsidP="00ED0EAF">
            <w:pPr>
              <w:pStyle w:val="Header2-SubClauses"/>
              <w:numPr>
                <w:ilvl w:val="1"/>
                <w:numId w:val="2"/>
              </w:numPr>
              <w:spacing w:after="120"/>
              <w:ind w:left="522" w:hanging="522"/>
            </w:pPr>
            <w:r w:rsidRPr="00697C0C">
              <w:rPr>
                <w:color w:val="000000"/>
                <w:szCs w:val="22"/>
              </w:rPr>
              <w:t>A firm that is under a declaration of ineligibility by GoN</w:t>
            </w:r>
            <w:r w:rsidRPr="00697C0C">
              <w:rPr>
                <w:rFonts w:cs="Kokila"/>
                <w:color w:val="000000"/>
                <w:cs/>
                <w:lang w:bidi="ne-NP"/>
              </w:rPr>
              <w:t>/</w:t>
            </w:r>
            <w:r w:rsidRPr="00697C0C">
              <w:rPr>
                <w:color w:val="000000"/>
                <w:szCs w:val="22"/>
              </w:rPr>
              <w:t>DP in accordance with IT</w:t>
            </w:r>
            <w:r>
              <w:rPr>
                <w:color w:val="000000"/>
                <w:szCs w:val="22"/>
              </w:rPr>
              <w:t>A</w:t>
            </w:r>
            <w:r w:rsidRPr="00697C0C">
              <w:rPr>
                <w:color w:val="000000"/>
                <w:szCs w:val="22"/>
              </w:rPr>
              <w:t xml:space="preserve"> 3, at the date of the deadline for application or bid submission shall be disqualified</w:t>
            </w:r>
            <w:r w:rsidRPr="00697C0C">
              <w:rPr>
                <w:rFonts w:cs="Kokila"/>
                <w:color w:val="000000"/>
                <w:cs/>
                <w:lang w:bidi="ne-NP"/>
              </w:rPr>
              <w:t xml:space="preserve">. </w:t>
            </w:r>
          </w:p>
        </w:tc>
      </w:tr>
      <w:tr w:rsidR="00C15E5F" w:rsidRPr="00697C0C" w:rsidTr="00565B50">
        <w:tc>
          <w:tcPr>
            <w:tcW w:w="2250" w:type="dxa"/>
          </w:tcPr>
          <w:p w:rsidR="00C15E5F" w:rsidRPr="00697C0C" w:rsidRDefault="00C15E5F" w:rsidP="00ED0EAF">
            <w:pPr>
              <w:spacing w:after="120"/>
              <w:jc w:val="both"/>
              <w:rPr>
                <w:rFonts w:cs="Arial"/>
                <w:b/>
              </w:rPr>
            </w:pPr>
          </w:p>
        </w:tc>
        <w:tc>
          <w:tcPr>
            <w:tcW w:w="6930" w:type="dxa"/>
          </w:tcPr>
          <w:p w:rsidR="00C15E5F" w:rsidRPr="00697C0C" w:rsidRDefault="00C15E5F" w:rsidP="00ED0EAF">
            <w:pPr>
              <w:pStyle w:val="Header2-SubClauses"/>
              <w:numPr>
                <w:ilvl w:val="1"/>
                <w:numId w:val="2"/>
              </w:numPr>
              <w:spacing w:after="120"/>
              <w:ind w:left="522" w:hanging="522"/>
            </w:pPr>
            <w:r w:rsidRPr="00697C0C">
              <w:t>Applicants shall provide such evidence of their continued eligibility satisfactory to the Employer, as the Employer shall reasonably request</w:t>
            </w:r>
            <w:r w:rsidRPr="00697C0C">
              <w:rPr>
                <w:rFonts w:cs="Kokila"/>
                <w:cs/>
                <w:lang w:bidi="ne-NP"/>
              </w:rPr>
              <w:t>.</w:t>
            </w:r>
          </w:p>
        </w:tc>
      </w:tr>
      <w:tr w:rsidR="00C15E5F" w:rsidRPr="00697C0C" w:rsidTr="00565B50">
        <w:tc>
          <w:tcPr>
            <w:tcW w:w="2250" w:type="dxa"/>
          </w:tcPr>
          <w:p w:rsidR="00C15E5F" w:rsidRPr="00697C0C" w:rsidRDefault="00C15E5F" w:rsidP="00ED0EAF">
            <w:pPr>
              <w:spacing w:after="120"/>
              <w:jc w:val="both"/>
              <w:rPr>
                <w:rFonts w:cs="Arial"/>
                <w:b/>
              </w:rPr>
            </w:pPr>
          </w:p>
        </w:tc>
        <w:tc>
          <w:tcPr>
            <w:tcW w:w="6930" w:type="dxa"/>
          </w:tcPr>
          <w:p w:rsidR="00E4608C" w:rsidRPr="00697C0C" w:rsidRDefault="00C15E5F" w:rsidP="00ED0EAF">
            <w:pPr>
              <w:pStyle w:val="Header2-SubClauses"/>
              <w:numPr>
                <w:ilvl w:val="1"/>
                <w:numId w:val="2"/>
              </w:numPr>
              <w:spacing w:after="120"/>
              <w:ind w:left="522" w:hanging="522"/>
              <w:rPr>
                <w:iCs/>
              </w:rPr>
            </w:pPr>
            <w:r w:rsidRPr="00697C0C">
              <w:t>Applicants shall be excluded if by an act of compliance with a decision of the United Nations Security Council taken under Chapter VII of the Charter of the United Nations, the Borrower</w:t>
            </w:r>
            <w:r w:rsidRPr="00697C0C">
              <w:rPr>
                <w:rFonts w:cs="Kokila"/>
                <w:iCs/>
                <w:cs/>
                <w:lang w:bidi="ne-NP"/>
              </w:rPr>
              <w:t>’</w:t>
            </w:r>
            <w:r w:rsidRPr="00697C0C">
              <w:rPr>
                <w:iCs/>
              </w:rPr>
              <w:t>s country prohibits any import of goods or contracting of works or services from that county or any payments to persons or entities in that country</w:t>
            </w:r>
            <w:r w:rsidRPr="00697C0C">
              <w:rPr>
                <w:rFonts w:cs="Kokila"/>
                <w:iCs/>
                <w:cs/>
                <w:lang w:bidi="ne-NP"/>
              </w:rPr>
              <w:t>.</w:t>
            </w:r>
          </w:p>
        </w:tc>
      </w:tr>
      <w:tr w:rsidR="00C15E5F" w:rsidRPr="00697C0C" w:rsidTr="00565B50">
        <w:tc>
          <w:tcPr>
            <w:tcW w:w="2250" w:type="dxa"/>
          </w:tcPr>
          <w:p w:rsidR="00C15E5F" w:rsidRPr="00697C0C" w:rsidRDefault="00C15E5F" w:rsidP="00ED0EAF">
            <w:pPr>
              <w:spacing w:after="120"/>
              <w:jc w:val="both"/>
              <w:rPr>
                <w:rFonts w:cs="Arial"/>
                <w:b/>
              </w:rPr>
            </w:pPr>
          </w:p>
        </w:tc>
        <w:tc>
          <w:tcPr>
            <w:tcW w:w="6930" w:type="dxa"/>
          </w:tcPr>
          <w:p w:rsidR="00C15E5F" w:rsidRPr="00697C0C" w:rsidRDefault="00C15E5F" w:rsidP="00ED0EAF">
            <w:pPr>
              <w:pStyle w:val="Header2-SubClauses"/>
              <w:numPr>
                <w:ilvl w:val="1"/>
                <w:numId w:val="2"/>
              </w:numPr>
              <w:spacing w:after="120"/>
              <w:ind w:left="522" w:hanging="522"/>
            </w:pPr>
            <w:r w:rsidRPr="000605F7">
              <w:rPr>
                <w:iCs/>
              </w:rPr>
              <w:t xml:space="preserve">Domestic </w:t>
            </w:r>
            <w:r>
              <w:rPr>
                <w:iCs/>
              </w:rPr>
              <w:t>Applicant</w:t>
            </w:r>
            <w:r w:rsidRPr="000605F7">
              <w:rPr>
                <w:iCs/>
              </w:rPr>
              <w:t xml:space="preserve"> shall be eligible only if the </w:t>
            </w:r>
            <w:r>
              <w:rPr>
                <w:iCs/>
              </w:rPr>
              <w:t>applicant</w:t>
            </w:r>
            <w:r w:rsidRPr="000605F7">
              <w:rPr>
                <w:iCs/>
              </w:rPr>
              <w:t xml:space="preserve"> has obtained Permanent Account Number </w:t>
            </w:r>
            <w:r w:rsidRPr="000605F7">
              <w:rPr>
                <w:rFonts w:cs="Kokila"/>
                <w:iCs/>
                <w:cs/>
                <w:lang w:bidi="ne-NP"/>
              </w:rPr>
              <w:t>(</w:t>
            </w:r>
            <w:r w:rsidRPr="000605F7">
              <w:rPr>
                <w:iCs/>
              </w:rPr>
              <w:t>PAN</w:t>
            </w:r>
            <w:r w:rsidRPr="000605F7">
              <w:rPr>
                <w:rFonts w:cs="Kokila"/>
                <w:iCs/>
                <w:cs/>
                <w:lang w:bidi="ne-NP"/>
              </w:rPr>
              <w:t xml:space="preserve">) </w:t>
            </w:r>
            <w:r w:rsidRPr="000605F7">
              <w:rPr>
                <w:iCs/>
              </w:rPr>
              <w:t xml:space="preserve">and Value Added Tax </w:t>
            </w:r>
            <w:r w:rsidRPr="000605F7">
              <w:rPr>
                <w:rFonts w:cs="Kokila"/>
                <w:iCs/>
                <w:cs/>
                <w:lang w:bidi="ne-NP"/>
              </w:rPr>
              <w:t>(</w:t>
            </w:r>
            <w:r w:rsidRPr="000605F7">
              <w:rPr>
                <w:iCs/>
              </w:rPr>
              <w:t>VAT</w:t>
            </w:r>
            <w:r w:rsidRPr="000605F7">
              <w:rPr>
                <w:rFonts w:cs="Kokila"/>
                <w:iCs/>
                <w:cs/>
                <w:lang w:bidi="ne-NP"/>
              </w:rPr>
              <w:t xml:space="preserve">) </w:t>
            </w:r>
            <w:r w:rsidRPr="000605F7">
              <w:rPr>
                <w:iCs/>
              </w:rPr>
              <w:t>Registration Certificate</w:t>
            </w:r>
            <w:r w:rsidRPr="000605F7">
              <w:rPr>
                <w:rFonts w:cs="Kokila"/>
                <w:iCs/>
                <w:cs/>
                <w:lang w:bidi="ne-NP"/>
              </w:rPr>
              <w:t>(</w:t>
            </w:r>
            <w:r w:rsidRPr="000605F7">
              <w:rPr>
                <w:iCs/>
              </w:rPr>
              <w:t>s</w:t>
            </w:r>
            <w:r w:rsidRPr="000605F7">
              <w:rPr>
                <w:rFonts w:cs="Kokila"/>
                <w:iCs/>
                <w:cs/>
                <w:lang w:bidi="ne-NP"/>
              </w:rPr>
              <w:t xml:space="preserve">) </w:t>
            </w:r>
            <w:r w:rsidRPr="000605F7">
              <w:rPr>
                <w:iCs/>
              </w:rPr>
              <w:t xml:space="preserve">and Tax Clearance Certificate or proof of submission of income return </w:t>
            </w:r>
            <w:r>
              <w:rPr>
                <w:iCs/>
              </w:rPr>
              <w:t>as stated in ADS</w:t>
            </w:r>
            <w:r w:rsidRPr="000605F7">
              <w:rPr>
                <w:iCs/>
              </w:rPr>
              <w:t xml:space="preserve"> from the Inland Revenue Office</w:t>
            </w:r>
            <w:r w:rsidRPr="000605F7">
              <w:rPr>
                <w:rFonts w:cs="Kokila"/>
                <w:iCs/>
                <w:cs/>
                <w:lang w:bidi="ne-NP"/>
              </w:rPr>
              <w:t xml:space="preserve">. </w:t>
            </w:r>
            <w:r w:rsidRPr="000605F7">
              <w:rPr>
                <w:iCs/>
              </w:rPr>
              <w:t xml:space="preserve">Foreign </w:t>
            </w:r>
            <w:r>
              <w:rPr>
                <w:iCs/>
              </w:rPr>
              <w:t>applicant</w:t>
            </w:r>
            <w:r w:rsidRPr="000605F7">
              <w:rPr>
                <w:iCs/>
              </w:rPr>
              <w:t xml:space="preserve"> shall be eligible only if </w:t>
            </w:r>
            <w:r>
              <w:rPr>
                <w:iCs/>
              </w:rPr>
              <w:t xml:space="preserve">it </w:t>
            </w:r>
            <w:r w:rsidRPr="000605F7">
              <w:rPr>
                <w:iCs/>
              </w:rPr>
              <w:t>submit</w:t>
            </w:r>
            <w:r>
              <w:rPr>
                <w:iCs/>
              </w:rPr>
              <w:t>s</w:t>
            </w:r>
            <w:r w:rsidRPr="000605F7">
              <w:rPr>
                <w:iCs/>
              </w:rPr>
              <w:t xml:space="preserve"> the document</w:t>
            </w:r>
            <w:r w:rsidRPr="000605F7">
              <w:rPr>
                <w:rFonts w:cs="Kokila"/>
                <w:iCs/>
                <w:cs/>
                <w:lang w:bidi="ne-NP"/>
              </w:rPr>
              <w:t>(</w:t>
            </w:r>
            <w:r w:rsidRPr="000605F7">
              <w:rPr>
                <w:iCs/>
              </w:rPr>
              <w:t>s</w:t>
            </w:r>
            <w:r w:rsidRPr="000605F7">
              <w:rPr>
                <w:rFonts w:cs="Kokila"/>
                <w:iCs/>
                <w:cs/>
                <w:lang w:bidi="ne-NP"/>
              </w:rPr>
              <w:t xml:space="preserve">) </w:t>
            </w:r>
            <w:r w:rsidRPr="000605F7">
              <w:rPr>
                <w:iCs/>
              </w:rPr>
              <w:t xml:space="preserve">indicated in the </w:t>
            </w:r>
            <w:r>
              <w:rPr>
                <w:iCs/>
              </w:rPr>
              <w:t>ADS</w:t>
            </w:r>
            <w:r w:rsidRPr="000605F7">
              <w:rPr>
                <w:rFonts w:cs="Kokila"/>
                <w:iCs/>
                <w:cs/>
                <w:lang w:bidi="ne-NP"/>
              </w:rPr>
              <w:t>.</w:t>
            </w:r>
          </w:p>
        </w:tc>
      </w:tr>
      <w:tr w:rsidR="00C15E5F" w:rsidRPr="00697C0C" w:rsidTr="00565B50">
        <w:tc>
          <w:tcPr>
            <w:tcW w:w="2250" w:type="dxa"/>
          </w:tcPr>
          <w:p w:rsidR="00C15E5F" w:rsidRPr="00697C0C" w:rsidRDefault="00C15E5F" w:rsidP="00ED0EAF">
            <w:pPr>
              <w:pStyle w:val="Header1-Clauses"/>
              <w:numPr>
                <w:ilvl w:val="0"/>
                <w:numId w:val="2"/>
              </w:numPr>
              <w:tabs>
                <w:tab w:val="clear" w:pos="432"/>
              </w:tabs>
              <w:spacing w:after="120"/>
              <w:ind w:left="252" w:hanging="252"/>
              <w:jc w:val="both"/>
              <w:rPr>
                <w:iCs/>
              </w:rPr>
            </w:pPr>
            <w:bookmarkStart w:id="73" w:name="_Toc438532566"/>
            <w:bookmarkStart w:id="74" w:name="_Toc438532567"/>
            <w:bookmarkStart w:id="75" w:name="_Toc438438824"/>
            <w:bookmarkStart w:id="76" w:name="_Toc438532568"/>
            <w:bookmarkStart w:id="77" w:name="_Toc438733968"/>
            <w:bookmarkStart w:id="78" w:name="_Toc438907009"/>
            <w:bookmarkStart w:id="79" w:name="_Toc438907208"/>
            <w:bookmarkStart w:id="80" w:name="_Toc23236749"/>
            <w:bookmarkStart w:id="81" w:name="_Toc441141664"/>
            <w:bookmarkEnd w:id="73"/>
            <w:bookmarkEnd w:id="74"/>
            <w:r w:rsidRPr="00697C0C">
              <w:rPr>
                <w:iCs/>
              </w:rPr>
              <w:t>Eligible  Materials, Equipment and Services</w:t>
            </w:r>
            <w:bookmarkEnd w:id="75"/>
            <w:bookmarkEnd w:id="76"/>
            <w:bookmarkEnd w:id="77"/>
            <w:bookmarkEnd w:id="78"/>
            <w:bookmarkEnd w:id="79"/>
            <w:bookmarkEnd w:id="80"/>
            <w:bookmarkEnd w:id="81"/>
          </w:p>
        </w:tc>
        <w:tc>
          <w:tcPr>
            <w:tcW w:w="6930" w:type="dxa"/>
          </w:tcPr>
          <w:p w:rsidR="00C15E5F" w:rsidRPr="00697C0C" w:rsidRDefault="00C15E5F" w:rsidP="00ED0EAF">
            <w:pPr>
              <w:pStyle w:val="Header2-SubClauses"/>
              <w:numPr>
                <w:ilvl w:val="1"/>
                <w:numId w:val="2"/>
              </w:numPr>
              <w:spacing w:after="120"/>
              <w:ind w:left="522" w:hanging="522"/>
              <w:rPr>
                <w:iCs/>
              </w:rPr>
            </w:pPr>
            <w:r w:rsidRPr="00697C0C">
              <w:t>The materials, equipment and services to be supplied under the Contract shall have their origin in any source countries as defined in IT</w:t>
            </w:r>
            <w:r>
              <w:t>A</w:t>
            </w:r>
            <w:r w:rsidRPr="00697C0C">
              <w:t xml:space="preserve"> 4</w:t>
            </w:r>
            <w:r w:rsidRPr="00697C0C">
              <w:rPr>
                <w:rFonts w:cs="Kokila"/>
                <w:cs/>
                <w:lang w:bidi="ne-NP"/>
              </w:rPr>
              <w:t>.</w:t>
            </w:r>
            <w:r w:rsidRPr="00697C0C">
              <w:t>2 above</w:t>
            </w:r>
            <w:r w:rsidRPr="00697C0C">
              <w:rPr>
                <w:rFonts w:cs="Kokila"/>
                <w:cs/>
                <w:lang w:bidi="ne-NP"/>
              </w:rPr>
              <w:t>.</w:t>
            </w:r>
          </w:p>
        </w:tc>
      </w:tr>
      <w:tr w:rsidR="00C15E5F" w:rsidRPr="00697C0C" w:rsidTr="00565B50">
        <w:tc>
          <w:tcPr>
            <w:tcW w:w="2250" w:type="dxa"/>
          </w:tcPr>
          <w:p w:rsidR="00C15E5F" w:rsidRPr="00697C0C" w:rsidRDefault="00C15E5F" w:rsidP="00ED0EAF">
            <w:pPr>
              <w:spacing w:before="240" w:after="120"/>
              <w:jc w:val="both"/>
              <w:rPr>
                <w:rFonts w:cs="Arial"/>
                <w:b/>
              </w:rPr>
            </w:pPr>
            <w:bookmarkStart w:id="82" w:name="_Toc438532572"/>
            <w:bookmarkEnd w:id="82"/>
          </w:p>
        </w:tc>
        <w:tc>
          <w:tcPr>
            <w:tcW w:w="6930" w:type="dxa"/>
          </w:tcPr>
          <w:p w:rsidR="00C15E5F" w:rsidRPr="00697C0C" w:rsidRDefault="00C15E5F" w:rsidP="00ED0EAF">
            <w:pPr>
              <w:pStyle w:val="BodyText2"/>
              <w:tabs>
                <w:tab w:val="num" w:pos="936"/>
              </w:tabs>
              <w:spacing w:before="360" w:line="240" w:lineRule="auto"/>
              <w:ind w:left="648" w:hanging="72"/>
            </w:pPr>
            <w:bookmarkStart w:id="83" w:name="_Toc438438825"/>
            <w:bookmarkStart w:id="84" w:name="_Toc438532573"/>
            <w:bookmarkStart w:id="85" w:name="_Toc438733969"/>
            <w:bookmarkStart w:id="86" w:name="_Toc438962051"/>
            <w:bookmarkStart w:id="87" w:name="_Toc461939617"/>
            <w:bookmarkStart w:id="88" w:name="_Toc468178967"/>
            <w:bookmarkStart w:id="89" w:name="_Toc441141665"/>
            <w:r w:rsidRPr="00697C0C">
              <w:t>Contents of Prequalification Document</w:t>
            </w:r>
            <w:bookmarkEnd w:id="83"/>
            <w:bookmarkEnd w:id="84"/>
            <w:bookmarkEnd w:id="85"/>
            <w:bookmarkEnd w:id="86"/>
            <w:bookmarkEnd w:id="87"/>
            <w:bookmarkEnd w:id="88"/>
            <w:bookmarkEnd w:id="89"/>
          </w:p>
        </w:tc>
      </w:tr>
      <w:tr w:rsidR="00C15E5F" w:rsidRPr="00697C0C" w:rsidTr="00565B50">
        <w:tc>
          <w:tcPr>
            <w:tcW w:w="2250" w:type="dxa"/>
          </w:tcPr>
          <w:p w:rsidR="00C15E5F" w:rsidRPr="00697C0C" w:rsidRDefault="00C15E5F" w:rsidP="00ED0EAF">
            <w:pPr>
              <w:pStyle w:val="Header1-Clauses"/>
              <w:numPr>
                <w:ilvl w:val="0"/>
                <w:numId w:val="2"/>
              </w:numPr>
              <w:tabs>
                <w:tab w:val="clear" w:pos="432"/>
                <w:tab w:val="num" w:pos="162"/>
              </w:tabs>
              <w:spacing w:after="120"/>
              <w:ind w:left="252" w:hanging="252"/>
              <w:jc w:val="both"/>
            </w:pPr>
            <w:bookmarkStart w:id="90" w:name="_Toc468178968"/>
            <w:bookmarkStart w:id="91" w:name="_Toc441141666"/>
            <w:r w:rsidRPr="00697C0C">
              <w:t>Sections of the Prequalification Document</w:t>
            </w:r>
            <w:bookmarkEnd w:id="90"/>
            <w:bookmarkEnd w:id="91"/>
          </w:p>
        </w:tc>
        <w:tc>
          <w:tcPr>
            <w:tcW w:w="6930" w:type="dxa"/>
          </w:tcPr>
          <w:p w:rsidR="00C15E5F" w:rsidRPr="00697C0C" w:rsidRDefault="00C15E5F" w:rsidP="00ED0EAF">
            <w:pPr>
              <w:pStyle w:val="Header2-SubClauses"/>
              <w:numPr>
                <w:ilvl w:val="1"/>
                <w:numId w:val="2"/>
              </w:numPr>
              <w:spacing w:after="120"/>
            </w:pPr>
            <w:r w:rsidRPr="00697C0C">
              <w:rPr>
                <w:color w:val="000000"/>
              </w:rPr>
              <w:t>The Prequalification Document consists</w:t>
            </w:r>
            <w:r w:rsidRPr="00697C0C">
              <w:t xml:space="preserve"> of Parts I and II which include all the sections indicated below, and should be read in conjunction with any Addenda issued in accordance with ITA Clause 8</w:t>
            </w:r>
            <w:r w:rsidRPr="00697C0C">
              <w:rPr>
                <w:rFonts w:cs="Kokila"/>
                <w:cs/>
                <w:lang w:bidi="ne-NP"/>
              </w:rPr>
              <w:t>.</w:t>
            </w:r>
          </w:p>
          <w:p w:rsidR="00C15E5F" w:rsidRPr="00697C0C" w:rsidRDefault="00C15E5F" w:rsidP="00ED0EAF">
            <w:pPr>
              <w:tabs>
                <w:tab w:val="left" w:pos="1782"/>
                <w:tab w:val="left" w:pos="2502"/>
              </w:tabs>
              <w:spacing w:after="120"/>
              <w:ind w:left="619"/>
              <w:jc w:val="both"/>
              <w:rPr>
                <w:rFonts w:cs="Arial"/>
                <w:b/>
              </w:rPr>
            </w:pPr>
            <w:r w:rsidRPr="00697C0C">
              <w:rPr>
                <w:rFonts w:cs="Arial"/>
                <w:b/>
              </w:rPr>
              <w:t>PART  I</w:t>
            </w:r>
            <w:r w:rsidRPr="00697C0C">
              <w:rPr>
                <w:rFonts w:cs="Arial"/>
                <w:b/>
              </w:rPr>
              <w:tab/>
              <w:t>Prequalification Procedures</w:t>
            </w:r>
          </w:p>
          <w:p w:rsidR="00C15E5F" w:rsidRDefault="00C15E5F" w:rsidP="00ED0EAF">
            <w:pPr>
              <w:tabs>
                <w:tab w:val="left" w:pos="2502"/>
              </w:tabs>
              <w:spacing w:after="120"/>
              <w:ind w:left="1062"/>
              <w:jc w:val="both"/>
              <w:rPr>
                <w:rFonts w:cs="Arial"/>
              </w:rPr>
            </w:pPr>
            <w:r w:rsidRPr="00697C0C">
              <w:rPr>
                <w:rFonts w:cs="Arial"/>
              </w:rPr>
              <w:t>Section 1</w:t>
            </w:r>
            <w:r w:rsidRPr="00697C0C">
              <w:rPr>
                <w:rFonts w:cs="Kokila"/>
                <w:cs/>
              </w:rPr>
              <w:t xml:space="preserve">. </w:t>
            </w:r>
            <w:r w:rsidRPr="00697C0C">
              <w:rPr>
                <w:rFonts w:cs="Arial"/>
              </w:rPr>
              <w:tab/>
              <w:t xml:space="preserve">Instructions to Applicants </w:t>
            </w:r>
            <w:r w:rsidRPr="00697C0C">
              <w:rPr>
                <w:rFonts w:cs="Kokila"/>
                <w:cs/>
              </w:rPr>
              <w:t>(</w:t>
            </w:r>
            <w:r w:rsidRPr="00697C0C">
              <w:rPr>
                <w:rFonts w:cs="Arial"/>
              </w:rPr>
              <w:t>ITA</w:t>
            </w:r>
            <w:r w:rsidRPr="00697C0C">
              <w:rPr>
                <w:rFonts w:cs="Kokila"/>
                <w:cs/>
              </w:rPr>
              <w:t>)</w:t>
            </w:r>
          </w:p>
          <w:p w:rsidR="00C15E5F" w:rsidRDefault="00C15E5F" w:rsidP="00ED0EAF">
            <w:pPr>
              <w:tabs>
                <w:tab w:val="left" w:pos="2502"/>
              </w:tabs>
              <w:spacing w:after="120"/>
              <w:ind w:left="1062"/>
              <w:jc w:val="both"/>
              <w:rPr>
                <w:rFonts w:cs="Arial"/>
              </w:rPr>
            </w:pPr>
            <w:r w:rsidRPr="00697C0C">
              <w:rPr>
                <w:rFonts w:cs="Arial"/>
              </w:rPr>
              <w:t>Section 2</w:t>
            </w:r>
            <w:r w:rsidRPr="00697C0C">
              <w:rPr>
                <w:rFonts w:cs="Kokila"/>
                <w:cs/>
              </w:rPr>
              <w:t xml:space="preserve">. </w:t>
            </w:r>
            <w:r w:rsidRPr="00697C0C">
              <w:rPr>
                <w:rFonts w:cs="Arial"/>
              </w:rPr>
              <w:tab/>
              <w:t xml:space="preserve">Application Data Sheet </w:t>
            </w:r>
            <w:r w:rsidRPr="00697C0C">
              <w:rPr>
                <w:rFonts w:cs="Kokila"/>
                <w:cs/>
              </w:rPr>
              <w:t>(</w:t>
            </w:r>
            <w:r w:rsidRPr="00697C0C">
              <w:rPr>
                <w:rFonts w:cs="Arial"/>
              </w:rPr>
              <w:t>ADS</w:t>
            </w:r>
            <w:r w:rsidRPr="00697C0C">
              <w:rPr>
                <w:rFonts w:cs="Kokila"/>
                <w:cs/>
              </w:rPr>
              <w:t>)</w:t>
            </w:r>
          </w:p>
          <w:p w:rsidR="00C15E5F" w:rsidRDefault="00C15E5F" w:rsidP="00ED0EAF">
            <w:pPr>
              <w:tabs>
                <w:tab w:val="left" w:pos="2502"/>
              </w:tabs>
              <w:spacing w:after="120"/>
              <w:ind w:left="1062"/>
              <w:jc w:val="both"/>
              <w:rPr>
                <w:rFonts w:cs="Arial"/>
              </w:rPr>
            </w:pPr>
            <w:r w:rsidRPr="00697C0C">
              <w:rPr>
                <w:rFonts w:cs="Arial"/>
              </w:rPr>
              <w:t>Section 3</w:t>
            </w:r>
            <w:r w:rsidRPr="00697C0C">
              <w:rPr>
                <w:rFonts w:cs="Kokila"/>
                <w:cs/>
              </w:rPr>
              <w:t xml:space="preserve">. </w:t>
            </w:r>
            <w:r w:rsidRPr="00697C0C">
              <w:rPr>
                <w:rFonts w:cs="Arial"/>
              </w:rPr>
              <w:tab/>
              <w:t xml:space="preserve">Qualification Criteria </w:t>
            </w:r>
            <w:r w:rsidRPr="00697C0C">
              <w:rPr>
                <w:rFonts w:cs="Kokila"/>
                <w:cs/>
              </w:rPr>
              <w:t>(</w:t>
            </w:r>
            <w:r w:rsidRPr="00697C0C">
              <w:rPr>
                <w:rFonts w:cs="Arial"/>
              </w:rPr>
              <w:t>QLC</w:t>
            </w:r>
            <w:r w:rsidRPr="00697C0C">
              <w:rPr>
                <w:rFonts w:cs="Kokila"/>
                <w:cs/>
              </w:rPr>
              <w:t>)</w:t>
            </w:r>
          </w:p>
          <w:p w:rsidR="00C15E5F" w:rsidRPr="00697C0C" w:rsidRDefault="00C15E5F" w:rsidP="00ED0EAF">
            <w:pPr>
              <w:tabs>
                <w:tab w:val="left" w:pos="2502"/>
              </w:tabs>
              <w:spacing w:after="120"/>
              <w:ind w:left="1062"/>
              <w:jc w:val="both"/>
              <w:rPr>
                <w:rFonts w:cs="Arial"/>
              </w:rPr>
            </w:pPr>
            <w:r w:rsidRPr="00697C0C">
              <w:rPr>
                <w:rFonts w:cs="Arial"/>
              </w:rPr>
              <w:t>Section 4</w:t>
            </w:r>
            <w:r w:rsidRPr="00697C0C">
              <w:rPr>
                <w:rFonts w:cs="Kokila"/>
                <w:cs/>
              </w:rPr>
              <w:t xml:space="preserve">. </w:t>
            </w:r>
            <w:r w:rsidRPr="00697C0C">
              <w:rPr>
                <w:rFonts w:cs="Arial"/>
              </w:rPr>
              <w:tab/>
              <w:t xml:space="preserve">Application Forms </w:t>
            </w:r>
            <w:r w:rsidRPr="00697C0C">
              <w:rPr>
                <w:rFonts w:cs="Kokila"/>
                <w:cs/>
              </w:rPr>
              <w:t>(</w:t>
            </w:r>
            <w:r w:rsidRPr="00697C0C">
              <w:rPr>
                <w:rFonts w:cs="Arial"/>
              </w:rPr>
              <w:t>APF</w:t>
            </w:r>
            <w:r w:rsidRPr="00697C0C">
              <w:rPr>
                <w:rFonts w:cs="Kokila"/>
                <w:cs/>
              </w:rPr>
              <w:t>)</w:t>
            </w:r>
          </w:p>
          <w:p w:rsidR="00C15E5F" w:rsidRDefault="00C15E5F" w:rsidP="00ED0EAF">
            <w:pPr>
              <w:tabs>
                <w:tab w:val="left" w:pos="1782"/>
                <w:tab w:val="left" w:pos="2502"/>
              </w:tabs>
              <w:spacing w:before="120"/>
              <w:ind w:left="619"/>
              <w:jc w:val="both"/>
              <w:rPr>
                <w:rFonts w:cs="Arial"/>
                <w:b/>
              </w:rPr>
            </w:pPr>
            <w:r w:rsidRPr="00697C0C">
              <w:rPr>
                <w:rFonts w:cs="Arial"/>
                <w:b/>
              </w:rPr>
              <w:t>PART  II</w:t>
            </w:r>
            <w:r w:rsidRPr="00697C0C">
              <w:rPr>
                <w:rFonts w:cs="Arial"/>
                <w:b/>
              </w:rPr>
              <w:tab/>
              <w:t>Requirements</w:t>
            </w:r>
          </w:p>
          <w:p w:rsidR="00C15E5F" w:rsidRPr="00F44286" w:rsidRDefault="00C15E5F" w:rsidP="00ED0EAF">
            <w:pPr>
              <w:tabs>
                <w:tab w:val="left" w:pos="1782"/>
                <w:tab w:val="left" w:pos="2502"/>
              </w:tabs>
              <w:spacing w:before="120" w:after="120"/>
              <w:ind w:left="1062"/>
              <w:jc w:val="both"/>
              <w:rPr>
                <w:rFonts w:cs="Arial"/>
                <w:b/>
              </w:rPr>
            </w:pPr>
            <w:r w:rsidRPr="00697C0C">
              <w:rPr>
                <w:rFonts w:cs="Arial"/>
              </w:rPr>
              <w:t>Section 5</w:t>
            </w:r>
            <w:r w:rsidRPr="00697C0C">
              <w:rPr>
                <w:rFonts w:cs="Kokila"/>
                <w:cs/>
              </w:rPr>
              <w:t xml:space="preserve">. </w:t>
            </w:r>
            <w:r w:rsidRPr="00697C0C">
              <w:rPr>
                <w:rFonts w:cs="Arial"/>
              </w:rPr>
              <w:tab/>
              <w:t xml:space="preserve">Scope of Contract </w:t>
            </w:r>
            <w:r w:rsidRPr="00697C0C">
              <w:rPr>
                <w:rFonts w:cs="Kokila"/>
                <w:cs/>
              </w:rPr>
              <w:t>(</w:t>
            </w:r>
            <w:r w:rsidRPr="00697C0C">
              <w:rPr>
                <w:rFonts w:cs="Arial"/>
              </w:rPr>
              <w:t>SOC</w:t>
            </w:r>
            <w:r w:rsidRPr="00697C0C">
              <w:rPr>
                <w:rFonts w:cs="Kokila"/>
                <w:cs/>
              </w:rPr>
              <w:t>)</w:t>
            </w:r>
          </w:p>
        </w:tc>
      </w:tr>
      <w:tr w:rsidR="00C15E5F" w:rsidRPr="00697C0C" w:rsidTr="00565B50">
        <w:tc>
          <w:tcPr>
            <w:tcW w:w="2250" w:type="dxa"/>
          </w:tcPr>
          <w:p w:rsidR="00C15E5F" w:rsidRPr="00697C0C" w:rsidRDefault="00C15E5F" w:rsidP="00ED0EAF">
            <w:pPr>
              <w:spacing w:after="120"/>
              <w:jc w:val="both"/>
              <w:rPr>
                <w:rFonts w:cs="Arial"/>
                <w:b/>
              </w:rPr>
            </w:pPr>
          </w:p>
        </w:tc>
        <w:tc>
          <w:tcPr>
            <w:tcW w:w="6930" w:type="dxa"/>
          </w:tcPr>
          <w:p w:rsidR="00C15E5F" w:rsidRPr="00697C0C" w:rsidRDefault="00C15E5F" w:rsidP="00ED0EAF">
            <w:pPr>
              <w:pStyle w:val="Header2-SubClauses"/>
              <w:numPr>
                <w:ilvl w:val="1"/>
                <w:numId w:val="2"/>
              </w:numPr>
              <w:spacing w:after="120"/>
            </w:pPr>
            <w:r w:rsidRPr="00697C0C">
              <w:t>The Invitation for Prequalification issued by the Employer is not part of the Prequalification Document</w:t>
            </w:r>
            <w:r w:rsidRPr="00697C0C">
              <w:rPr>
                <w:rFonts w:cs="Kokila"/>
                <w:cs/>
                <w:lang w:bidi="ne-NP"/>
              </w:rPr>
              <w:t>.</w:t>
            </w:r>
          </w:p>
        </w:tc>
      </w:tr>
      <w:tr w:rsidR="00C15E5F" w:rsidRPr="00697C0C" w:rsidTr="00565B50">
        <w:tc>
          <w:tcPr>
            <w:tcW w:w="2250" w:type="dxa"/>
          </w:tcPr>
          <w:p w:rsidR="00C15E5F" w:rsidRPr="00697C0C" w:rsidRDefault="00C15E5F" w:rsidP="00ED0EAF">
            <w:pPr>
              <w:spacing w:after="120"/>
              <w:jc w:val="both"/>
              <w:rPr>
                <w:rFonts w:cs="Arial"/>
                <w:b/>
              </w:rPr>
            </w:pPr>
          </w:p>
        </w:tc>
        <w:tc>
          <w:tcPr>
            <w:tcW w:w="6930" w:type="dxa"/>
          </w:tcPr>
          <w:p w:rsidR="00C15E5F" w:rsidRPr="00697C0C" w:rsidRDefault="00C15E5F" w:rsidP="00ED0EAF">
            <w:pPr>
              <w:pStyle w:val="Header2-SubClauses"/>
              <w:numPr>
                <w:ilvl w:val="1"/>
                <w:numId w:val="2"/>
              </w:numPr>
              <w:spacing w:after="120"/>
            </w:pPr>
            <w:r w:rsidRPr="00697C0C">
              <w:t>The Employer is not responsible for the completeness of the Prequalification Document and its Addenda, if they were not obtained directly from the source stated by the Employer in the Invitation for Prequalification</w:t>
            </w:r>
            <w:r w:rsidRPr="00697C0C">
              <w:rPr>
                <w:rFonts w:cs="Kokila"/>
                <w:cs/>
                <w:lang w:bidi="ne-NP"/>
              </w:rPr>
              <w:t>.</w:t>
            </w:r>
          </w:p>
        </w:tc>
      </w:tr>
      <w:tr w:rsidR="00C15E5F" w:rsidRPr="00697C0C" w:rsidTr="00565B50">
        <w:tc>
          <w:tcPr>
            <w:tcW w:w="2250" w:type="dxa"/>
          </w:tcPr>
          <w:p w:rsidR="00C15E5F" w:rsidRPr="00697C0C" w:rsidRDefault="00C15E5F" w:rsidP="00ED0EAF">
            <w:pPr>
              <w:spacing w:after="120"/>
              <w:jc w:val="both"/>
              <w:rPr>
                <w:rFonts w:cs="Arial"/>
                <w:b/>
              </w:rPr>
            </w:pPr>
          </w:p>
        </w:tc>
        <w:tc>
          <w:tcPr>
            <w:tcW w:w="6930" w:type="dxa"/>
          </w:tcPr>
          <w:p w:rsidR="00C15E5F" w:rsidRPr="00697C0C" w:rsidRDefault="00C15E5F" w:rsidP="00ED0EAF">
            <w:pPr>
              <w:pStyle w:val="Header2-SubClauses"/>
              <w:numPr>
                <w:ilvl w:val="1"/>
                <w:numId w:val="2"/>
              </w:numPr>
              <w:spacing w:after="120"/>
            </w:pPr>
            <w:r w:rsidRPr="00697C0C">
              <w:t>The Applicant is expected to examine all instructions, forms, and terms in the Prequalification Document and to furnish all information or documentation required by the Prequalification Document</w:t>
            </w:r>
            <w:r w:rsidRPr="00697C0C">
              <w:rPr>
                <w:rFonts w:cs="Kokila"/>
                <w:cs/>
                <w:lang w:bidi="ne-NP"/>
              </w:rPr>
              <w:t xml:space="preserve">. </w:t>
            </w:r>
            <w:r w:rsidRPr="00697C0C">
              <w:t>The information or documentation shall be complete, accurate, current, and verifiable</w:t>
            </w:r>
            <w:r w:rsidRPr="00697C0C">
              <w:rPr>
                <w:rFonts w:cs="Kokila"/>
                <w:cs/>
                <w:lang w:bidi="ne-NP"/>
              </w:rPr>
              <w:t xml:space="preserve">. </w:t>
            </w:r>
            <w:r w:rsidRPr="00697C0C">
              <w:t xml:space="preserve">The Employer shall have the right to conduct independent checks to determine the completeness and accuracy of </w:t>
            </w:r>
            <w:r w:rsidRPr="00697C0C">
              <w:lastRenderedPageBreak/>
              <w:t>the information or documentation provided by the Applicant, and to take remedial actions, including rejection of the Applicant, as appropriate</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tabs>
                <w:tab w:val="clear" w:pos="432"/>
                <w:tab w:val="num" w:pos="252"/>
              </w:tabs>
              <w:spacing w:after="120"/>
              <w:ind w:left="252" w:hanging="252"/>
              <w:jc w:val="both"/>
            </w:pPr>
            <w:bookmarkStart w:id="92" w:name="_Toc438438827"/>
            <w:bookmarkStart w:id="93" w:name="_Toc438532575"/>
            <w:bookmarkStart w:id="94" w:name="_Toc438733971"/>
            <w:bookmarkStart w:id="95" w:name="_Toc438907011"/>
            <w:bookmarkStart w:id="96" w:name="_Toc438907210"/>
            <w:bookmarkStart w:id="97" w:name="_Toc441141667"/>
            <w:r w:rsidRPr="00697C0C">
              <w:lastRenderedPageBreak/>
              <w:t>Clarification of Prequalification Document</w:t>
            </w:r>
            <w:bookmarkEnd w:id="92"/>
            <w:bookmarkEnd w:id="93"/>
            <w:bookmarkEnd w:id="94"/>
            <w:bookmarkEnd w:id="95"/>
            <w:bookmarkEnd w:id="96"/>
            <w:bookmarkEnd w:id="97"/>
          </w:p>
        </w:tc>
        <w:tc>
          <w:tcPr>
            <w:tcW w:w="6930" w:type="dxa"/>
          </w:tcPr>
          <w:p w:rsidR="00C15E5F" w:rsidRPr="00697C0C" w:rsidRDefault="00C15E5F" w:rsidP="00ED0EAF">
            <w:pPr>
              <w:pStyle w:val="Header2-SubClauses"/>
              <w:numPr>
                <w:ilvl w:val="1"/>
                <w:numId w:val="2"/>
              </w:numPr>
              <w:spacing w:after="120"/>
              <w:ind w:left="522" w:hanging="522"/>
            </w:pPr>
            <w:r w:rsidRPr="00697C0C">
              <w:t>A prospective Applicant requiring any clarification of the Prequalification Document shall contact the Employer in writing at the Employer</w:t>
            </w:r>
            <w:r w:rsidRPr="00697C0C">
              <w:rPr>
                <w:rFonts w:cs="Kokila"/>
                <w:cs/>
                <w:lang w:bidi="ne-NP"/>
              </w:rPr>
              <w:t>’</w:t>
            </w:r>
            <w:r w:rsidRPr="00697C0C">
              <w:t>s address indicated in the ADS</w:t>
            </w:r>
            <w:r w:rsidRPr="00697C0C">
              <w:rPr>
                <w:rFonts w:cs="Kokila"/>
                <w:cs/>
                <w:lang w:bidi="ne-NP"/>
              </w:rPr>
              <w:t xml:space="preserve">. </w:t>
            </w:r>
            <w:r w:rsidRPr="00697C0C">
              <w:t>The Employer will respond in writing to any request for clarification provided that such request is received no later than 15 days prior to the deadline for submission of Applications</w:t>
            </w:r>
            <w:r w:rsidRPr="00697C0C">
              <w:rPr>
                <w:rFonts w:cs="Kokila"/>
                <w:cs/>
                <w:lang w:bidi="ne-NP"/>
              </w:rPr>
              <w:t xml:space="preserve">. </w:t>
            </w:r>
            <w:r w:rsidRPr="00697C0C">
              <w:t>The Employer shall forward copies of its response to all Applicants who have acquired the Prequalification Document directly from the Employer including a description of the inquiry but w</w:t>
            </w:r>
            <w:r>
              <w:t>ithout identifying its source</w:t>
            </w:r>
            <w:r>
              <w:rPr>
                <w:rFonts w:cs="Kokila"/>
                <w:cs/>
                <w:lang w:bidi="ne-NP"/>
              </w:rPr>
              <w:t xml:space="preserve">. </w:t>
            </w:r>
            <w:r w:rsidRPr="00697C0C">
              <w:t>Should the Employer deem it necessary to amend the Prequalification Document as a result of a request for clarification, it shall do so following the procedure under ITA Clause 8 and in accordance with the provisions of Sub</w:t>
            </w:r>
            <w:r w:rsidRPr="00697C0C">
              <w:rPr>
                <w:rFonts w:cs="Kokila"/>
                <w:cs/>
                <w:lang w:bidi="ne-NP"/>
              </w:rPr>
              <w:t>-</w:t>
            </w:r>
            <w:r w:rsidRPr="00697C0C">
              <w:t>Clause 17</w:t>
            </w:r>
            <w:r w:rsidRPr="00697C0C">
              <w:rPr>
                <w:rFonts w:cs="Kokila"/>
                <w:cs/>
                <w:lang w:bidi="ne-NP"/>
              </w:rPr>
              <w:t>.</w:t>
            </w:r>
            <w:r w:rsidRPr="00697C0C">
              <w:t>2</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tabs>
                <w:tab w:val="clear" w:pos="432"/>
                <w:tab w:val="num" w:pos="252"/>
              </w:tabs>
              <w:spacing w:after="120"/>
              <w:ind w:left="252" w:hanging="252"/>
              <w:jc w:val="both"/>
            </w:pPr>
            <w:bookmarkStart w:id="98" w:name="_Toc468178970"/>
            <w:bookmarkStart w:id="99" w:name="_Toc441141668"/>
            <w:r w:rsidRPr="00697C0C">
              <w:t>Amendment of Prequalification Document</w:t>
            </w:r>
            <w:bookmarkEnd w:id="98"/>
            <w:bookmarkEnd w:id="99"/>
          </w:p>
        </w:tc>
        <w:tc>
          <w:tcPr>
            <w:tcW w:w="6930" w:type="dxa"/>
          </w:tcPr>
          <w:p w:rsidR="00C15E5F" w:rsidRPr="00697C0C" w:rsidRDefault="00C15E5F" w:rsidP="00ED0EAF">
            <w:pPr>
              <w:pStyle w:val="Header2-SubClauses"/>
              <w:numPr>
                <w:ilvl w:val="1"/>
                <w:numId w:val="2"/>
              </w:numPr>
              <w:spacing w:after="120"/>
              <w:ind w:left="522" w:hanging="522"/>
            </w:pPr>
            <w:r w:rsidRPr="00697C0C">
              <w:t>At any time prior to the deadline for submission of Applications, the Employer may amend the Prequalification Document by issuing addenda</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tabs>
                <w:tab w:val="clear" w:pos="432"/>
              </w:tabs>
              <w:spacing w:after="120"/>
              <w:ind w:left="0" w:firstLine="0"/>
              <w:jc w:val="both"/>
            </w:pPr>
          </w:p>
        </w:tc>
        <w:tc>
          <w:tcPr>
            <w:tcW w:w="6930" w:type="dxa"/>
          </w:tcPr>
          <w:p w:rsidR="00C15E5F" w:rsidRPr="00697C0C" w:rsidRDefault="00C15E5F" w:rsidP="00ED0EAF">
            <w:pPr>
              <w:pStyle w:val="Header2-SubClauses"/>
              <w:numPr>
                <w:ilvl w:val="1"/>
                <w:numId w:val="2"/>
              </w:numPr>
              <w:spacing w:after="120"/>
              <w:ind w:left="522" w:hanging="522"/>
            </w:pPr>
            <w:r w:rsidRPr="00697C0C">
              <w:t>Any addendum issued shall be part of the Prequalification Document and shall be communicated in writing to all who have obtained the Prequalification Document directly from the Employer in accordance with ITA Sub</w:t>
            </w:r>
            <w:r w:rsidRPr="00697C0C">
              <w:rPr>
                <w:rFonts w:cs="Kokila"/>
                <w:cs/>
                <w:lang w:bidi="ne-NP"/>
              </w:rPr>
              <w:t>-</w:t>
            </w:r>
            <w:r w:rsidRPr="00697C0C">
              <w:t>Clause 6</w:t>
            </w:r>
            <w:r w:rsidRPr="00697C0C">
              <w:rPr>
                <w:rFonts w:cs="Kokila"/>
                <w:cs/>
                <w:lang w:bidi="ne-NP"/>
              </w:rPr>
              <w:t>.</w:t>
            </w:r>
            <w:r w:rsidRPr="00697C0C">
              <w:t>3</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tabs>
                <w:tab w:val="clear" w:pos="432"/>
              </w:tabs>
              <w:spacing w:after="120"/>
              <w:ind w:left="0" w:firstLine="0"/>
              <w:jc w:val="both"/>
            </w:pPr>
          </w:p>
        </w:tc>
        <w:tc>
          <w:tcPr>
            <w:tcW w:w="6930" w:type="dxa"/>
          </w:tcPr>
          <w:p w:rsidR="00C15E5F" w:rsidRPr="00697C0C" w:rsidRDefault="00C15E5F" w:rsidP="00ED0EAF">
            <w:pPr>
              <w:pStyle w:val="Header2-SubClauses"/>
              <w:numPr>
                <w:ilvl w:val="1"/>
                <w:numId w:val="2"/>
              </w:numPr>
              <w:spacing w:after="120"/>
            </w:pPr>
            <w:r w:rsidRPr="00697C0C">
              <w:t>To give prospective Applicants reasonable time in which to take an addendum into account in preparing their Applications, the Employer may, at its discretion, extend the deadline for the submission of Applications, pursuant to ITA Sub</w:t>
            </w:r>
            <w:r w:rsidRPr="00697C0C">
              <w:rPr>
                <w:rFonts w:cs="Kokila"/>
                <w:cs/>
                <w:lang w:bidi="ne-NP"/>
              </w:rPr>
              <w:t>-</w:t>
            </w:r>
            <w:r w:rsidRPr="00697C0C">
              <w:t>Clause 17</w:t>
            </w:r>
            <w:r w:rsidRPr="00697C0C">
              <w:rPr>
                <w:rFonts w:cs="Kokila"/>
                <w:cs/>
                <w:lang w:bidi="ne-NP"/>
              </w:rPr>
              <w:t>.</w:t>
            </w:r>
            <w:r w:rsidRPr="00697C0C">
              <w:t>2</w:t>
            </w:r>
            <w:r w:rsidRPr="00697C0C">
              <w:rPr>
                <w:rFonts w:cs="Kokila"/>
                <w:cs/>
                <w:lang w:bidi="ne-NP"/>
              </w:rPr>
              <w:t>.</w:t>
            </w:r>
          </w:p>
        </w:tc>
      </w:tr>
      <w:tr w:rsidR="00C15E5F" w:rsidRPr="00697C0C" w:rsidTr="00565B50">
        <w:tc>
          <w:tcPr>
            <w:tcW w:w="2250" w:type="dxa"/>
          </w:tcPr>
          <w:p w:rsidR="00C15E5F" w:rsidRPr="00697C0C" w:rsidRDefault="00C15E5F" w:rsidP="00ED0EAF">
            <w:pPr>
              <w:spacing w:before="200" w:after="120"/>
              <w:jc w:val="both"/>
              <w:rPr>
                <w:rFonts w:cs="Arial"/>
                <w:b/>
              </w:rPr>
            </w:pPr>
          </w:p>
        </w:tc>
        <w:tc>
          <w:tcPr>
            <w:tcW w:w="6930" w:type="dxa"/>
          </w:tcPr>
          <w:p w:rsidR="00C15E5F" w:rsidRPr="00697C0C" w:rsidRDefault="00C15E5F" w:rsidP="00ED0EAF">
            <w:pPr>
              <w:pStyle w:val="BodyText2"/>
              <w:tabs>
                <w:tab w:val="num" w:pos="936"/>
              </w:tabs>
              <w:spacing w:before="360" w:line="240" w:lineRule="auto"/>
              <w:ind w:left="648" w:hanging="72"/>
            </w:pPr>
            <w:bookmarkStart w:id="100" w:name="_Toc438438829"/>
            <w:bookmarkStart w:id="101" w:name="_Toc438532577"/>
            <w:bookmarkStart w:id="102" w:name="_Toc438733973"/>
            <w:bookmarkStart w:id="103" w:name="_Toc438962055"/>
            <w:bookmarkStart w:id="104" w:name="_Toc461939618"/>
            <w:bookmarkStart w:id="105" w:name="_Toc468178971"/>
            <w:bookmarkStart w:id="106" w:name="_Toc441141669"/>
            <w:r w:rsidRPr="00697C0C">
              <w:t>Preparation of Applications</w:t>
            </w:r>
            <w:bookmarkEnd w:id="100"/>
            <w:bookmarkEnd w:id="101"/>
            <w:bookmarkEnd w:id="102"/>
            <w:bookmarkEnd w:id="103"/>
            <w:bookmarkEnd w:id="104"/>
            <w:bookmarkEnd w:id="105"/>
            <w:bookmarkEnd w:id="106"/>
          </w:p>
        </w:tc>
      </w:tr>
      <w:tr w:rsidR="00C15E5F" w:rsidRPr="00697C0C" w:rsidTr="00565B50">
        <w:tc>
          <w:tcPr>
            <w:tcW w:w="2250" w:type="dxa"/>
          </w:tcPr>
          <w:p w:rsidR="00C15E5F" w:rsidRPr="00697C0C" w:rsidRDefault="00C15E5F" w:rsidP="00ED0EAF">
            <w:pPr>
              <w:pStyle w:val="Header1-Clauses"/>
              <w:numPr>
                <w:ilvl w:val="0"/>
                <w:numId w:val="2"/>
              </w:numPr>
              <w:tabs>
                <w:tab w:val="clear" w:pos="432"/>
                <w:tab w:val="num" w:pos="252"/>
              </w:tabs>
              <w:spacing w:after="120"/>
              <w:ind w:left="252" w:hanging="252"/>
              <w:jc w:val="both"/>
            </w:pPr>
            <w:bookmarkStart w:id="107" w:name="_Toc438438830"/>
            <w:bookmarkStart w:id="108" w:name="_Toc438532578"/>
            <w:bookmarkStart w:id="109" w:name="_Toc438733974"/>
            <w:bookmarkStart w:id="110" w:name="_Toc438907013"/>
            <w:bookmarkStart w:id="111" w:name="_Toc438907212"/>
            <w:bookmarkStart w:id="112" w:name="_Toc468178972"/>
            <w:bookmarkStart w:id="113" w:name="_Toc441141670"/>
            <w:r w:rsidRPr="00697C0C">
              <w:t xml:space="preserve">Cost of </w:t>
            </w:r>
            <w:bookmarkEnd w:id="107"/>
            <w:bookmarkEnd w:id="108"/>
            <w:bookmarkEnd w:id="109"/>
            <w:bookmarkEnd w:id="110"/>
            <w:bookmarkEnd w:id="111"/>
            <w:bookmarkEnd w:id="112"/>
            <w:r w:rsidRPr="00697C0C">
              <w:t>Applications</w:t>
            </w:r>
            <w:bookmarkEnd w:id="113"/>
          </w:p>
        </w:tc>
        <w:tc>
          <w:tcPr>
            <w:tcW w:w="6930" w:type="dxa"/>
          </w:tcPr>
          <w:p w:rsidR="00C15E5F" w:rsidRPr="00697C0C" w:rsidRDefault="00C15E5F" w:rsidP="00ED0EAF">
            <w:pPr>
              <w:pStyle w:val="Header2-SubClauses"/>
              <w:numPr>
                <w:ilvl w:val="1"/>
                <w:numId w:val="2"/>
              </w:numPr>
              <w:spacing w:before="60" w:after="120"/>
            </w:pPr>
            <w:r w:rsidRPr="00697C0C">
              <w:t>The Applicant shall bear all costs associated with the preparation and submission of its Application, and the Employer shall in no case be responsible or liable for those costs, regardless of the conduct or outcome of the prequalification process</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14" w:name="_Toc438438831"/>
            <w:bookmarkStart w:id="115" w:name="_Toc438532579"/>
            <w:bookmarkStart w:id="116" w:name="_Toc438733975"/>
            <w:bookmarkStart w:id="117" w:name="_Toc438907014"/>
            <w:bookmarkStart w:id="118" w:name="_Toc438907213"/>
            <w:bookmarkStart w:id="119" w:name="_Toc441141671"/>
            <w:r w:rsidRPr="00697C0C">
              <w:t xml:space="preserve">Language of </w:t>
            </w:r>
            <w:bookmarkEnd w:id="114"/>
            <w:bookmarkEnd w:id="115"/>
            <w:bookmarkEnd w:id="116"/>
            <w:bookmarkEnd w:id="117"/>
            <w:bookmarkEnd w:id="118"/>
            <w:r w:rsidRPr="00697C0C">
              <w:t>Application</w:t>
            </w:r>
            <w:bookmarkEnd w:id="119"/>
          </w:p>
        </w:tc>
        <w:tc>
          <w:tcPr>
            <w:tcW w:w="6930" w:type="dxa"/>
          </w:tcPr>
          <w:p w:rsidR="00C15E5F" w:rsidRPr="00697C0C" w:rsidRDefault="00C15E5F" w:rsidP="00ED0EAF">
            <w:pPr>
              <w:pStyle w:val="Header2-SubClauses"/>
              <w:numPr>
                <w:ilvl w:val="1"/>
                <w:numId w:val="2"/>
              </w:numPr>
              <w:spacing w:after="120"/>
            </w:pPr>
            <w:r w:rsidRPr="00697C0C">
              <w:t>The Application, as well as all correspondence and documents relating to the prequalification exchanged by the Applicant and the Employer, shall be written in the English language</w:t>
            </w:r>
            <w:r w:rsidRPr="00697C0C">
              <w:rPr>
                <w:rFonts w:cs="Kokila"/>
                <w:cs/>
                <w:lang w:bidi="ne-NP"/>
              </w:rPr>
              <w:t xml:space="preserve">. </w:t>
            </w:r>
            <w:r w:rsidRPr="00697C0C">
              <w:t>Supporting documents and printed literature that are part of the Application may be in another language, provided they are accompanied by an accurate translation of the relevant passages into the English language, in which case, for purposes of interpretation of the Application, the translation shall govern</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20" w:name="_Toc438438832"/>
            <w:bookmarkStart w:id="121" w:name="_Toc438532580"/>
            <w:bookmarkStart w:id="122" w:name="_Toc438733976"/>
            <w:bookmarkStart w:id="123" w:name="_Toc438907015"/>
            <w:bookmarkStart w:id="124" w:name="_Toc438907214"/>
            <w:bookmarkStart w:id="125" w:name="_Toc441141672"/>
            <w:r w:rsidRPr="00697C0C">
              <w:t xml:space="preserve">Documents Comprising the </w:t>
            </w:r>
            <w:bookmarkEnd w:id="120"/>
            <w:bookmarkEnd w:id="121"/>
            <w:bookmarkEnd w:id="122"/>
            <w:bookmarkEnd w:id="123"/>
            <w:bookmarkEnd w:id="124"/>
            <w:r w:rsidRPr="00697C0C">
              <w:t>Application</w:t>
            </w:r>
            <w:bookmarkEnd w:id="125"/>
          </w:p>
        </w:tc>
        <w:tc>
          <w:tcPr>
            <w:tcW w:w="6930" w:type="dxa"/>
          </w:tcPr>
          <w:p w:rsidR="00C15E5F" w:rsidRPr="00697C0C" w:rsidRDefault="00C15E5F" w:rsidP="00ED0EAF">
            <w:pPr>
              <w:pStyle w:val="Header2-SubClauses"/>
              <w:numPr>
                <w:ilvl w:val="1"/>
                <w:numId w:val="2"/>
              </w:numPr>
              <w:spacing w:after="120"/>
            </w:pPr>
            <w:r w:rsidRPr="00697C0C">
              <w:t>The Application shall comprise the following</w:t>
            </w:r>
            <w:r w:rsidRPr="00697C0C">
              <w:rPr>
                <w:rFonts w:cs="Kokila"/>
                <w:cs/>
                <w:lang w:bidi="ne-NP"/>
              </w:rPr>
              <w:t>:</w:t>
            </w:r>
          </w:p>
          <w:p w:rsidR="00C15E5F" w:rsidRPr="00697C0C" w:rsidRDefault="00C15E5F" w:rsidP="00ED0EAF">
            <w:pPr>
              <w:pStyle w:val="Header3-Paragraph"/>
              <w:numPr>
                <w:ilvl w:val="2"/>
                <w:numId w:val="2"/>
              </w:numPr>
              <w:tabs>
                <w:tab w:val="clear" w:pos="864"/>
                <w:tab w:val="left" w:pos="1062"/>
              </w:tabs>
              <w:spacing w:after="120"/>
              <w:ind w:left="1065" w:hanging="446"/>
              <w:rPr>
                <w:rFonts w:cs="Arial"/>
              </w:rPr>
            </w:pPr>
            <w:r w:rsidRPr="00697C0C">
              <w:rPr>
                <w:rFonts w:cs="Arial"/>
              </w:rPr>
              <w:t>Application Submission Sheet, in accordance with ITA Clause 12;</w:t>
            </w:r>
          </w:p>
          <w:p w:rsidR="00C15E5F" w:rsidRPr="00697C0C" w:rsidRDefault="00C15E5F" w:rsidP="00ED0EAF">
            <w:pPr>
              <w:pStyle w:val="Header3-Paragraph"/>
              <w:numPr>
                <w:ilvl w:val="2"/>
                <w:numId w:val="2"/>
              </w:numPr>
              <w:tabs>
                <w:tab w:val="clear" w:pos="864"/>
                <w:tab w:val="left" w:pos="1062"/>
              </w:tabs>
              <w:spacing w:after="120"/>
              <w:ind w:left="1065" w:hanging="446"/>
              <w:rPr>
                <w:rFonts w:cs="Arial"/>
              </w:rPr>
            </w:pPr>
            <w:r w:rsidRPr="00697C0C">
              <w:rPr>
                <w:rFonts w:cs="Arial"/>
              </w:rPr>
              <w:t>written confirmation authorizing the signatory of the Application  to commit the Applicant, in accordance with ITA Sub</w:t>
            </w:r>
            <w:r w:rsidRPr="00697C0C">
              <w:rPr>
                <w:rFonts w:cs="Kokila"/>
                <w:cs/>
                <w:lang w:bidi="ne-NP"/>
              </w:rPr>
              <w:t>-</w:t>
            </w:r>
            <w:r w:rsidRPr="00697C0C">
              <w:rPr>
                <w:rFonts w:cs="Arial"/>
              </w:rPr>
              <w:t>Clause 15</w:t>
            </w:r>
            <w:r w:rsidRPr="00697C0C">
              <w:rPr>
                <w:rFonts w:cs="Kokila"/>
                <w:cs/>
                <w:lang w:bidi="ne-NP"/>
              </w:rPr>
              <w:t>.</w:t>
            </w:r>
            <w:r w:rsidRPr="00697C0C">
              <w:rPr>
                <w:rFonts w:cs="Arial"/>
              </w:rPr>
              <w:t>3;</w:t>
            </w:r>
          </w:p>
          <w:p w:rsidR="00C15E5F" w:rsidRPr="00697C0C" w:rsidRDefault="00C15E5F" w:rsidP="00ED0EAF">
            <w:pPr>
              <w:pStyle w:val="Header3-Paragraph"/>
              <w:numPr>
                <w:ilvl w:val="2"/>
                <w:numId w:val="2"/>
              </w:numPr>
              <w:tabs>
                <w:tab w:val="clear" w:pos="864"/>
                <w:tab w:val="left" w:pos="1062"/>
              </w:tabs>
              <w:spacing w:after="120"/>
              <w:ind w:left="1065" w:hanging="446"/>
              <w:rPr>
                <w:rFonts w:cs="Arial"/>
              </w:rPr>
            </w:pPr>
            <w:r w:rsidRPr="00697C0C">
              <w:rPr>
                <w:rFonts w:cs="Arial"/>
              </w:rPr>
              <w:t>documentary evidence establishing the Applicant</w:t>
            </w:r>
            <w:r w:rsidRPr="00697C0C">
              <w:rPr>
                <w:rFonts w:cs="Kokila"/>
                <w:cs/>
                <w:lang w:bidi="ne-NP"/>
              </w:rPr>
              <w:t>’</w:t>
            </w:r>
            <w:r w:rsidRPr="00697C0C">
              <w:rPr>
                <w:rFonts w:cs="Arial"/>
              </w:rPr>
              <w:t>s eligibility to prequalify, in accordance with ITA Clause 13;</w:t>
            </w:r>
          </w:p>
          <w:p w:rsidR="00C15E5F" w:rsidRPr="00697C0C" w:rsidRDefault="00C15E5F" w:rsidP="00ED0EAF">
            <w:pPr>
              <w:pStyle w:val="Header3-Paragraph"/>
              <w:numPr>
                <w:ilvl w:val="2"/>
                <w:numId w:val="2"/>
              </w:numPr>
              <w:tabs>
                <w:tab w:val="clear" w:pos="864"/>
                <w:tab w:val="left" w:pos="1062"/>
              </w:tabs>
              <w:spacing w:after="120"/>
              <w:ind w:left="1065" w:hanging="446"/>
              <w:rPr>
                <w:rFonts w:cs="Arial"/>
              </w:rPr>
            </w:pPr>
            <w:r w:rsidRPr="00697C0C">
              <w:rPr>
                <w:rFonts w:cs="Arial"/>
              </w:rPr>
              <w:lastRenderedPageBreak/>
              <w:t>documentary evidence establishing the Applicant</w:t>
            </w:r>
            <w:r w:rsidRPr="00697C0C">
              <w:rPr>
                <w:rFonts w:cs="Kokila"/>
                <w:cs/>
                <w:lang w:bidi="ne-NP"/>
              </w:rPr>
              <w:t>’</w:t>
            </w:r>
            <w:r w:rsidRPr="00697C0C">
              <w:rPr>
                <w:rFonts w:cs="Arial"/>
              </w:rPr>
              <w:t>s qualifications, in accordance with ITA Clause 14; and</w:t>
            </w:r>
          </w:p>
          <w:p w:rsidR="00C15E5F" w:rsidRPr="00697C0C" w:rsidRDefault="00B162B8" w:rsidP="00ED0EAF">
            <w:pPr>
              <w:pStyle w:val="Header3-Paragraph"/>
              <w:numPr>
                <w:ilvl w:val="2"/>
                <w:numId w:val="2"/>
              </w:numPr>
              <w:tabs>
                <w:tab w:val="clear" w:pos="864"/>
                <w:tab w:val="left" w:pos="1062"/>
              </w:tabs>
              <w:spacing w:after="120"/>
              <w:ind w:left="1065" w:hanging="446"/>
              <w:rPr>
                <w:rFonts w:cs="Arial"/>
              </w:rPr>
            </w:pPr>
            <w:r w:rsidRPr="001A0DE3">
              <w:rPr>
                <w:rFonts w:eastAsia="Arial Unicode MS" w:cs="Arial"/>
                <w:spacing w:val="-2"/>
                <w:sz w:val="22"/>
                <w:szCs w:val="22"/>
                <w:highlight w:val="cyan"/>
              </w:rPr>
              <w:t>any other required documents, which is not against the provision of Procurement Act/Regulation/Directives and Standard Bidding Document issued by PPMO</w:t>
            </w:r>
            <w:r w:rsidRPr="001A0DE3">
              <w:rPr>
                <w:rFonts w:cs="Arial"/>
                <w:sz w:val="22"/>
                <w:szCs w:val="22"/>
              </w:rPr>
              <w:t xml:space="preserve"> </w:t>
            </w:r>
            <w:r w:rsidR="00C15E5F" w:rsidRPr="00697C0C">
              <w:rPr>
                <w:rFonts w:cs="Arial"/>
              </w:rPr>
              <w:t>as specified in the ADS</w:t>
            </w:r>
            <w:r w:rsidR="00C15E5F"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26" w:name="_Toc438532581"/>
            <w:bookmarkStart w:id="127" w:name="_Toc438532582"/>
            <w:bookmarkStart w:id="128" w:name="_Toc438438833"/>
            <w:bookmarkStart w:id="129" w:name="_Toc438532583"/>
            <w:bookmarkStart w:id="130" w:name="_Toc438733977"/>
            <w:bookmarkStart w:id="131" w:name="_Toc438907016"/>
            <w:bookmarkStart w:id="132" w:name="_Toc438907215"/>
            <w:bookmarkStart w:id="133" w:name="_Toc468178975"/>
            <w:bookmarkStart w:id="134" w:name="_Toc441141673"/>
            <w:bookmarkEnd w:id="126"/>
            <w:bookmarkEnd w:id="127"/>
            <w:r w:rsidRPr="00697C0C">
              <w:lastRenderedPageBreak/>
              <w:t>Application Submission Sheet</w:t>
            </w:r>
            <w:bookmarkEnd w:id="128"/>
            <w:bookmarkEnd w:id="129"/>
            <w:bookmarkEnd w:id="130"/>
            <w:bookmarkEnd w:id="131"/>
            <w:bookmarkEnd w:id="132"/>
            <w:bookmarkEnd w:id="133"/>
            <w:bookmarkEnd w:id="134"/>
          </w:p>
        </w:tc>
        <w:tc>
          <w:tcPr>
            <w:tcW w:w="6930" w:type="dxa"/>
          </w:tcPr>
          <w:p w:rsidR="00C15E5F" w:rsidRPr="00697C0C" w:rsidRDefault="00C15E5F" w:rsidP="00ED0EAF">
            <w:pPr>
              <w:pStyle w:val="Header2-SubClauses"/>
              <w:numPr>
                <w:ilvl w:val="1"/>
                <w:numId w:val="2"/>
              </w:numPr>
              <w:spacing w:after="120"/>
              <w:ind w:left="522" w:hanging="522"/>
            </w:pPr>
            <w:r w:rsidRPr="00697C0C">
              <w:t>The Applicant shall prepare an Application Submission Sheet using the form furnished in Section 4, Application Forms</w:t>
            </w:r>
            <w:r w:rsidRPr="00697C0C">
              <w:rPr>
                <w:rFonts w:cs="Kokila"/>
                <w:cs/>
                <w:lang w:bidi="ne-NP"/>
              </w:rPr>
              <w:t xml:space="preserve">. </w:t>
            </w:r>
            <w:r w:rsidRPr="00697C0C">
              <w:t>This form must be completed without any alteration to the text, and no substitutes shall be accepted</w:t>
            </w:r>
            <w:r w:rsidRPr="00697C0C">
              <w:rPr>
                <w:rFonts w:cs="Kokila"/>
                <w:cs/>
                <w:lang w:bidi="ne-NP"/>
              </w:rPr>
              <w:t xml:space="preserve">. </w:t>
            </w:r>
            <w:r w:rsidRPr="00697C0C">
              <w:t>All blank spaces shall be filled in with the information requested</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35" w:name="_Toc438532584"/>
            <w:bookmarkStart w:id="136" w:name="_Toc438532585"/>
            <w:bookmarkStart w:id="137" w:name="_Toc438532586"/>
            <w:bookmarkStart w:id="138" w:name="_Toc438438837"/>
            <w:bookmarkStart w:id="139" w:name="_Toc438532598"/>
            <w:bookmarkStart w:id="140" w:name="_Toc438733981"/>
            <w:bookmarkStart w:id="141" w:name="_Toc438907020"/>
            <w:bookmarkStart w:id="142" w:name="_Toc438907219"/>
            <w:bookmarkStart w:id="143" w:name="_Toc468178979"/>
            <w:bookmarkStart w:id="144" w:name="_Toc441141674"/>
            <w:bookmarkEnd w:id="135"/>
            <w:bookmarkEnd w:id="136"/>
            <w:bookmarkEnd w:id="137"/>
            <w:r w:rsidRPr="00697C0C">
              <w:t xml:space="preserve">Documents </w:t>
            </w:r>
            <w:bookmarkStart w:id="145" w:name="_Hlt438531760"/>
            <w:bookmarkEnd w:id="145"/>
            <w:r w:rsidRPr="00697C0C">
              <w:t xml:space="preserve">Establishing the Eligibility of the </w:t>
            </w:r>
            <w:bookmarkEnd w:id="138"/>
            <w:bookmarkEnd w:id="139"/>
            <w:bookmarkEnd w:id="140"/>
            <w:bookmarkEnd w:id="141"/>
            <w:bookmarkEnd w:id="142"/>
            <w:bookmarkEnd w:id="143"/>
            <w:r w:rsidRPr="00697C0C">
              <w:t>Applicant</w:t>
            </w:r>
            <w:bookmarkEnd w:id="144"/>
          </w:p>
        </w:tc>
        <w:tc>
          <w:tcPr>
            <w:tcW w:w="6930" w:type="dxa"/>
          </w:tcPr>
          <w:p w:rsidR="00C15E5F" w:rsidRPr="00697C0C" w:rsidRDefault="00C15E5F" w:rsidP="00ED0EAF">
            <w:pPr>
              <w:pStyle w:val="Header2-SubClauses"/>
              <w:numPr>
                <w:ilvl w:val="1"/>
                <w:numId w:val="2"/>
              </w:numPr>
              <w:spacing w:after="120"/>
              <w:ind w:left="522" w:hanging="522"/>
            </w:pPr>
            <w:r w:rsidRPr="00697C0C">
              <w:t xml:space="preserve">To establish its eligibility in accordance with ITA Clause 4, </w:t>
            </w:r>
            <w:bookmarkStart w:id="146" w:name="_Hlt438531784"/>
            <w:bookmarkEnd w:id="146"/>
            <w:r w:rsidRPr="00697C0C">
              <w:t>the Applicant shall complete the eligibility declarations in the Application Submission Sheet and Forms ELI1 and 2, included in Section 4, Application Forms</w:t>
            </w:r>
            <w:r w:rsidRPr="00697C0C">
              <w:rPr>
                <w:rFonts w:cs="Kokila"/>
                <w:cs/>
                <w:lang w:bidi="ne-NP"/>
              </w:rPr>
              <w:t xml:space="preserve">. </w:t>
            </w:r>
          </w:p>
        </w:tc>
      </w:tr>
      <w:tr w:rsidR="00C15E5F" w:rsidRPr="00697C0C" w:rsidTr="00565B50">
        <w:trPr>
          <w:trHeight w:val="1070"/>
        </w:trPr>
        <w:tc>
          <w:tcPr>
            <w:tcW w:w="2250" w:type="dxa"/>
          </w:tcPr>
          <w:p w:rsidR="00C15E5F" w:rsidRPr="00697C0C" w:rsidRDefault="00C15E5F" w:rsidP="00ED0EAF">
            <w:pPr>
              <w:pStyle w:val="Header1-Clauses"/>
              <w:numPr>
                <w:ilvl w:val="0"/>
                <w:numId w:val="2"/>
              </w:numPr>
              <w:spacing w:after="120"/>
              <w:jc w:val="both"/>
            </w:pPr>
            <w:bookmarkStart w:id="147" w:name="_Toc438438838"/>
            <w:bookmarkStart w:id="148" w:name="_Toc438532599"/>
            <w:bookmarkStart w:id="149" w:name="_Toc438733982"/>
            <w:bookmarkStart w:id="150" w:name="_Toc438907021"/>
            <w:bookmarkStart w:id="151" w:name="_Toc438907220"/>
            <w:bookmarkStart w:id="152" w:name="_Toc468178980"/>
            <w:bookmarkStart w:id="153" w:name="_Toc441141675"/>
            <w:r w:rsidRPr="00697C0C">
              <w:t xml:space="preserve">Documents Establishing the Qualifications of the </w:t>
            </w:r>
            <w:bookmarkEnd w:id="147"/>
            <w:bookmarkEnd w:id="148"/>
            <w:bookmarkEnd w:id="149"/>
            <w:bookmarkEnd w:id="150"/>
            <w:bookmarkEnd w:id="151"/>
            <w:bookmarkEnd w:id="152"/>
            <w:r w:rsidRPr="00697C0C">
              <w:t>Applicant</w:t>
            </w:r>
            <w:bookmarkEnd w:id="153"/>
          </w:p>
        </w:tc>
        <w:tc>
          <w:tcPr>
            <w:tcW w:w="6930" w:type="dxa"/>
          </w:tcPr>
          <w:p w:rsidR="00C15E5F" w:rsidRPr="00697C0C" w:rsidRDefault="00C15E5F" w:rsidP="00ED0EAF">
            <w:pPr>
              <w:pStyle w:val="Header2-SubClauses"/>
              <w:numPr>
                <w:ilvl w:val="1"/>
                <w:numId w:val="2"/>
              </w:numPr>
              <w:spacing w:after="120"/>
            </w:pPr>
            <w:r w:rsidRPr="00697C0C">
              <w:t>To establish its qualifications to perform the contract in accordance with Section 3, Qualification Criteria, the Applicant shall provide the information requested in the corresponding Information Sheets included in Section 4, Application Forms</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54" w:name="_Toc441141676"/>
            <w:r w:rsidRPr="00697C0C">
              <w:t>Format and Signing of the Application</w:t>
            </w:r>
            <w:bookmarkEnd w:id="154"/>
          </w:p>
        </w:tc>
        <w:tc>
          <w:tcPr>
            <w:tcW w:w="6930" w:type="dxa"/>
          </w:tcPr>
          <w:p w:rsidR="00C15E5F" w:rsidRPr="00697C0C" w:rsidRDefault="00C15E5F" w:rsidP="00ED0EAF">
            <w:pPr>
              <w:pStyle w:val="Header2-SubClauses"/>
              <w:numPr>
                <w:ilvl w:val="1"/>
                <w:numId w:val="2"/>
              </w:numPr>
              <w:spacing w:after="120"/>
              <w:ind w:left="612" w:hanging="612"/>
            </w:pPr>
            <w:r w:rsidRPr="00697C0C">
              <w:t xml:space="preserve">The Applicant shall prepare one original of the documents comprising the Application as described in ITA Clause 11 and clearly mark it </w:t>
            </w:r>
            <w:r w:rsidRPr="00697C0C">
              <w:rPr>
                <w:rFonts w:cs="Kokila"/>
                <w:cs/>
                <w:lang w:bidi="ne-NP"/>
              </w:rPr>
              <w:t>“</w:t>
            </w:r>
            <w:r w:rsidRPr="00697C0C">
              <w:t>ORIGINAL</w:t>
            </w:r>
            <w:r w:rsidRPr="00697C0C">
              <w:rPr>
                <w:rFonts w:cs="Kokila"/>
                <w:cs/>
                <w:lang w:bidi="ne-NP"/>
              </w:rPr>
              <w:t xml:space="preserve">”. </w:t>
            </w:r>
            <w:r w:rsidRPr="00697C0C">
              <w:t>The original of the Application shall be typed or written in indelible ink and shall be signed by a person duly authorized to sign on behalf of the Applicant</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tabs>
                <w:tab w:val="clear" w:pos="432"/>
              </w:tabs>
              <w:spacing w:after="120"/>
              <w:ind w:left="0" w:firstLine="0"/>
              <w:jc w:val="both"/>
            </w:pPr>
          </w:p>
        </w:tc>
        <w:tc>
          <w:tcPr>
            <w:tcW w:w="6930" w:type="dxa"/>
          </w:tcPr>
          <w:p w:rsidR="00C15E5F" w:rsidRPr="00697C0C" w:rsidRDefault="00C15E5F" w:rsidP="00ED0EAF">
            <w:pPr>
              <w:pStyle w:val="Header2-SubClauses"/>
              <w:numPr>
                <w:ilvl w:val="1"/>
                <w:numId w:val="2"/>
              </w:numPr>
              <w:spacing w:after="120"/>
            </w:pPr>
            <w:r w:rsidRPr="00697C0C">
              <w:t xml:space="preserve">The Applicant shall submit copies of the signed original Application, in the number specified in the ADS, and clearly mark them </w:t>
            </w:r>
            <w:r w:rsidRPr="00697C0C">
              <w:rPr>
                <w:rFonts w:cs="Kokila"/>
                <w:cs/>
                <w:lang w:bidi="ne-NP"/>
              </w:rPr>
              <w:t>“</w:t>
            </w:r>
            <w:r w:rsidRPr="00697C0C">
              <w:t>COPY</w:t>
            </w:r>
            <w:r w:rsidRPr="00697C0C">
              <w:rPr>
                <w:rFonts w:cs="Kokila"/>
                <w:cs/>
                <w:lang w:bidi="ne-NP"/>
              </w:rPr>
              <w:t xml:space="preserve">”. </w:t>
            </w:r>
            <w:r w:rsidRPr="00697C0C">
              <w:t>In the event of any discrepancy between the original and the copies, the original shall prevail</w:t>
            </w:r>
            <w:r w:rsidRPr="00697C0C">
              <w:rPr>
                <w:rFonts w:cs="Kokila"/>
                <w:cs/>
                <w:lang w:bidi="ne-NP"/>
              </w:rPr>
              <w:t>.</w:t>
            </w:r>
          </w:p>
        </w:tc>
      </w:tr>
      <w:tr w:rsidR="00C15E5F" w:rsidRPr="00697C0C" w:rsidTr="00565B50">
        <w:tc>
          <w:tcPr>
            <w:tcW w:w="2250" w:type="dxa"/>
          </w:tcPr>
          <w:p w:rsidR="00C15E5F" w:rsidRPr="00697C0C" w:rsidRDefault="00C15E5F" w:rsidP="00ED0EAF">
            <w:pPr>
              <w:spacing w:after="120"/>
              <w:jc w:val="both"/>
              <w:rPr>
                <w:rFonts w:cs="Arial"/>
                <w:b/>
              </w:rPr>
            </w:pPr>
            <w:bookmarkStart w:id="155" w:name="_Toc438532601"/>
            <w:bookmarkStart w:id="156" w:name="_Toc438532602"/>
            <w:bookmarkEnd w:id="155"/>
            <w:bookmarkEnd w:id="156"/>
          </w:p>
        </w:tc>
        <w:tc>
          <w:tcPr>
            <w:tcW w:w="6930" w:type="dxa"/>
          </w:tcPr>
          <w:p w:rsidR="00C15E5F" w:rsidRPr="00697C0C" w:rsidRDefault="00C15E5F" w:rsidP="00ED0EAF">
            <w:pPr>
              <w:pStyle w:val="Header2-SubClauses"/>
              <w:numPr>
                <w:ilvl w:val="1"/>
                <w:numId w:val="2"/>
              </w:numPr>
              <w:spacing w:after="120"/>
              <w:rPr>
                <w:iCs/>
              </w:rPr>
            </w:pPr>
            <w:r w:rsidRPr="00697C0C">
              <w:t>The requirements regarding the legal instrument evidencing the authorization to represent and sign on behalf of the Applicant shall be as specified in the ADS</w:t>
            </w:r>
            <w:r w:rsidRPr="00697C0C">
              <w:rPr>
                <w:rFonts w:cs="Kokila"/>
                <w:cs/>
                <w:lang w:bidi="ne-NP"/>
              </w:rPr>
              <w:t xml:space="preserve">. </w:t>
            </w:r>
            <w:r w:rsidRPr="00697C0C">
              <w:t>Applications submitted by an existing or intended JV shall include an undertaking signed by all partners</w:t>
            </w:r>
          </w:p>
          <w:p w:rsidR="00C15E5F" w:rsidRPr="00697C0C" w:rsidRDefault="00C15E5F" w:rsidP="00ED0EAF">
            <w:pPr>
              <w:pStyle w:val="Header3-Paragraph"/>
              <w:numPr>
                <w:ilvl w:val="2"/>
                <w:numId w:val="2"/>
              </w:numPr>
              <w:tabs>
                <w:tab w:val="clear" w:pos="864"/>
                <w:tab w:val="left" w:pos="1062"/>
              </w:tabs>
              <w:spacing w:after="120"/>
              <w:ind w:left="1065" w:hanging="446"/>
              <w:rPr>
                <w:rFonts w:cs="Arial"/>
              </w:rPr>
            </w:pPr>
            <w:r w:rsidRPr="00697C0C">
              <w:rPr>
                <w:rFonts w:cs="Arial"/>
              </w:rPr>
              <w:t>stating that all partners shall  be jointly and severally liable, and</w:t>
            </w:r>
          </w:p>
          <w:p w:rsidR="00C15E5F" w:rsidRPr="00697C0C" w:rsidRDefault="00C15E5F" w:rsidP="00ED0EAF">
            <w:pPr>
              <w:pStyle w:val="Header3-Paragraph"/>
              <w:numPr>
                <w:ilvl w:val="2"/>
                <w:numId w:val="2"/>
              </w:numPr>
              <w:tabs>
                <w:tab w:val="clear" w:pos="864"/>
                <w:tab w:val="left" w:pos="1062"/>
              </w:tabs>
              <w:spacing w:after="120"/>
              <w:ind w:left="1065" w:hanging="446"/>
              <w:rPr>
                <w:iCs/>
              </w:rPr>
            </w:pPr>
            <w:r w:rsidRPr="00697C0C">
              <w:rPr>
                <w:rFonts w:cs="Arial"/>
              </w:rPr>
              <w:t>nominating a Representative who shall have the authority to conduct all business for and on behalf of any and all the partners of the JV during the prequalification process and, in the event the JV is prequalified, during the bidding process, and in the event the JV is awarded the Contract, during contract execution</w:t>
            </w:r>
            <w:r w:rsidRPr="00697C0C">
              <w:rPr>
                <w:rFonts w:cs="Kokila"/>
                <w:cs/>
                <w:lang w:bidi="ne-NP"/>
              </w:rPr>
              <w:t>.</w:t>
            </w:r>
          </w:p>
        </w:tc>
      </w:tr>
      <w:tr w:rsidR="00C15E5F" w:rsidRPr="00697C0C" w:rsidTr="00565B50">
        <w:tc>
          <w:tcPr>
            <w:tcW w:w="2250" w:type="dxa"/>
          </w:tcPr>
          <w:p w:rsidR="00C15E5F" w:rsidRPr="00697C0C" w:rsidRDefault="00C15E5F" w:rsidP="00ED0EAF">
            <w:pPr>
              <w:spacing w:before="240" w:after="120"/>
              <w:jc w:val="both"/>
              <w:rPr>
                <w:rFonts w:cs="Arial"/>
                <w:b/>
              </w:rPr>
            </w:pPr>
          </w:p>
        </w:tc>
        <w:tc>
          <w:tcPr>
            <w:tcW w:w="6930" w:type="dxa"/>
          </w:tcPr>
          <w:p w:rsidR="00C15E5F" w:rsidRPr="00697C0C" w:rsidRDefault="00C15E5F" w:rsidP="00ED0EAF">
            <w:pPr>
              <w:pStyle w:val="BodyText2"/>
              <w:tabs>
                <w:tab w:val="num" w:pos="936"/>
              </w:tabs>
              <w:spacing w:before="360" w:line="240" w:lineRule="auto"/>
              <w:ind w:left="648" w:hanging="72"/>
            </w:pPr>
            <w:bookmarkStart w:id="157" w:name="_Toc473868413"/>
            <w:bookmarkStart w:id="158" w:name="_Toc503874205"/>
            <w:bookmarkStart w:id="159" w:name="_Toc441141677"/>
            <w:r w:rsidRPr="00697C0C">
              <w:t>Submission and Opening of Applications</w:t>
            </w:r>
            <w:bookmarkEnd w:id="157"/>
            <w:bookmarkEnd w:id="158"/>
            <w:bookmarkEnd w:id="159"/>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60" w:name="_Toc441141678"/>
            <w:r w:rsidRPr="00697C0C">
              <w:t>Sealing and Marking of Applications</w:t>
            </w:r>
            <w:bookmarkEnd w:id="160"/>
          </w:p>
        </w:tc>
        <w:tc>
          <w:tcPr>
            <w:tcW w:w="6930" w:type="dxa"/>
          </w:tcPr>
          <w:p w:rsidR="00C15E5F" w:rsidRPr="00697C0C" w:rsidRDefault="00C15E5F" w:rsidP="00ED0EAF">
            <w:pPr>
              <w:pStyle w:val="Header2-SubClauses"/>
              <w:numPr>
                <w:ilvl w:val="1"/>
                <w:numId w:val="2"/>
              </w:numPr>
              <w:spacing w:after="120"/>
            </w:pPr>
            <w:r>
              <w:t>Applicants</w:t>
            </w:r>
            <w:r w:rsidRPr="00697C0C">
              <w:t xml:space="preserve"> may always submit their application by mail or by hand</w:t>
            </w:r>
            <w:r w:rsidRPr="00697C0C">
              <w:rPr>
                <w:rFonts w:cs="Kokila"/>
                <w:cs/>
                <w:lang w:bidi="ne-NP"/>
              </w:rPr>
              <w:t xml:space="preserve">. </w:t>
            </w:r>
            <w:r w:rsidRPr="00697C0C">
              <w:t>When so specified in the ADS, Applicants shall have the option of submitting their applications electronically</w:t>
            </w:r>
            <w:r w:rsidRPr="00697C0C">
              <w:rPr>
                <w:rFonts w:cs="Kokila"/>
                <w:cs/>
                <w:lang w:bidi="ne-NP"/>
              </w:rPr>
              <w:t xml:space="preserve">. </w:t>
            </w:r>
            <w:r w:rsidRPr="00697C0C">
              <w:t>Procedures for submission, sealing and marking are as follows</w:t>
            </w:r>
            <w:r w:rsidRPr="00697C0C">
              <w:rPr>
                <w:rFonts w:cs="Kokila"/>
                <w:cs/>
                <w:lang w:bidi="ne-NP"/>
              </w:rPr>
              <w:t>:</w:t>
            </w:r>
          </w:p>
          <w:p w:rsidR="00C15E5F" w:rsidRPr="00697C0C" w:rsidRDefault="00C15E5F" w:rsidP="00ED0EAF">
            <w:pPr>
              <w:pStyle w:val="Header3-Paragraph"/>
              <w:numPr>
                <w:ilvl w:val="2"/>
                <w:numId w:val="2"/>
              </w:numPr>
              <w:tabs>
                <w:tab w:val="clear" w:pos="864"/>
                <w:tab w:val="num" w:pos="612"/>
              </w:tabs>
              <w:spacing w:after="120"/>
              <w:ind w:left="1062" w:hanging="450"/>
            </w:pPr>
            <w:r w:rsidRPr="00697C0C">
              <w:t xml:space="preserve">Applicant submitting applications by mail or by hand shall enclose the original and each copy of the Application, in separate sealed envelopes, duly marking the envelopes as </w:t>
            </w:r>
            <w:r w:rsidRPr="00697C0C">
              <w:rPr>
                <w:rFonts w:cs="Kokila"/>
                <w:cs/>
                <w:lang w:bidi="ne-NP"/>
              </w:rPr>
              <w:lastRenderedPageBreak/>
              <w:t>“</w:t>
            </w:r>
            <w:r w:rsidRPr="00697C0C">
              <w:t>ORIGINAL</w:t>
            </w:r>
            <w:r w:rsidRPr="00697C0C">
              <w:rPr>
                <w:rFonts w:cs="Kokila"/>
                <w:cs/>
                <w:lang w:bidi="ne-NP"/>
              </w:rPr>
              <w:t xml:space="preserve">” </w:t>
            </w:r>
            <w:r w:rsidRPr="00697C0C">
              <w:t xml:space="preserve">and </w:t>
            </w:r>
            <w:r w:rsidRPr="00697C0C">
              <w:rPr>
                <w:rFonts w:cs="Kokila"/>
                <w:cs/>
                <w:lang w:bidi="ne-NP"/>
              </w:rPr>
              <w:t>“</w:t>
            </w:r>
            <w:r w:rsidRPr="00697C0C">
              <w:t>COPY</w:t>
            </w:r>
            <w:r w:rsidRPr="00697C0C">
              <w:rPr>
                <w:rFonts w:cs="Kokila"/>
                <w:cs/>
                <w:lang w:bidi="ne-NP"/>
              </w:rPr>
              <w:t xml:space="preserve">.” </w:t>
            </w:r>
            <w:r w:rsidRPr="00697C0C">
              <w:t>These envelopes containing the original and the copies shall then be enclosed in one single envelope</w:t>
            </w:r>
            <w:r w:rsidRPr="00697C0C">
              <w:rPr>
                <w:rFonts w:cs="Kokila"/>
                <w:cs/>
                <w:lang w:bidi="ne-NP"/>
              </w:rPr>
              <w:t xml:space="preserve">. </w:t>
            </w:r>
            <w:r w:rsidRPr="00697C0C">
              <w:t>The rest of the procedure shall be in accordance with IT</w:t>
            </w:r>
            <w:r>
              <w:t xml:space="preserve">A </w:t>
            </w:r>
            <w:r w:rsidRPr="00697C0C">
              <w:t>16</w:t>
            </w:r>
            <w:r w:rsidRPr="00697C0C">
              <w:rPr>
                <w:rFonts w:cs="Kokila"/>
                <w:cs/>
                <w:lang w:bidi="ne-NP"/>
              </w:rPr>
              <w:t>.</w:t>
            </w:r>
            <w:r w:rsidRPr="00697C0C">
              <w:t>2 and 16</w:t>
            </w:r>
            <w:r w:rsidRPr="00697C0C">
              <w:rPr>
                <w:rFonts w:cs="Kokila"/>
                <w:cs/>
                <w:lang w:bidi="ne-NP"/>
              </w:rPr>
              <w:t>.</w:t>
            </w:r>
            <w:r w:rsidRPr="00697C0C">
              <w:t>3</w:t>
            </w:r>
            <w:r w:rsidRPr="00697C0C">
              <w:rPr>
                <w:rFonts w:cs="Kokila"/>
                <w:cs/>
                <w:lang w:bidi="ne-NP"/>
              </w:rPr>
              <w:t>.</w:t>
            </w:r>
          </w:p>
          <w:p w:rsidR="00C15E5F" w:rsidRPr="00697C0C" w:rsidRDefault="00C15E5F" w:rsidP="00ED0EAF">
            <w:pPr>
              <w:pStyle w:val="Header3-Paragraph"/>
              <w:numPr>
                <w:ilvl w:val="2"/>
                <w:numId w:val="2"/>
              </w:numPr>
              <w:tabs>
                <w:tab w:val="clear" w:pos="864"/>
                <w:tab w:val="num" w:pos="612"/>
              </w:tabs>
              <w:spacing w:after="120"/>
              <w:ind w:left="1062" w:hanging="450"/>
            </w:pPr>
            <w:r w:rsidRPr="00697C0C">
              <w:t>Bidders submitting bids electronically shall follow the electronic bid submission procedures specified in the ADS</w:t>
            </w:r>
            <w:r w:rsidRPr="00697C0C">
              <w:rPr>
                <w:rFonts w:cs="Kokila"/>
                <w:b/>
                <w:bCs/>
                <w:cs/>
                <w:lang w:bidi="ne-NP"/>
              </w:rPr>
              <w:t>.</w:t>
            </w:r>
          </w:p>
          <w:p w:rsidR="00C15E5F" w:rsidRPr="00697C0C" w:rsidRDefault="00C15E5F" w:rsidP="00ED0EAF">
            <w:pPr>
              <w:pStyle w:val="Header2-SubClauses"/>
              <w:numPr>
                <w:ilvl w:val="1"/>
                <w:numId w:val="2"/>
              </w:numPr>
              <w:spacing w:after="120"/>
            </w:pPr>
            <w:r w:rsidRPr="00697C0C">
              <w:t>The Applicant shall enclose the original and the copies of the Application in a sealed envelope which shall</w:t>
            </w:r>
          </w:p>
          <w:p w:rsidR="00C15E5F" w:rsidRPr="00697C0C" w:rsidRDefault="00C15E5F" w:rsidP="00ED0EAF">
            <w:pPr>
              <w:pStyle w:val="Header3-Paragraph"/>
              <w:numPr>
                <w:ilvl w:val="2"/>
                <w:numId w:val="2"/>
              </w:numPr>
              <w:tabs>
                <w:tab w:val="clear" w:pos="864"/>
                <w:tab w:val="num" w:pos="612"/>
              </w:tabs>
              <w:spacing w:after="120"/>
              <w:ind w:left="1062" w:hanging="450"/>
              <w:rPr>
                <w:rFonts w:cs="Arial"/>
                <w:color w:val="000000"/>
              </w:rPr>
            </w:pPr>
            <w:r w:rsidRPr="00697C0C">
              <w:rPr>
                <w:rFonts w:cs="Arial"/>
                <w:color w:val="000000"/>
              </w:rPr>
              <w:t>bear the name and address of the Applicant;</w:t>
            </w:r>
          </w:p>
          <w:p w:rsidR="00C15E5F" w:rsidRPr="00697C0C" w:rsidRDefault="00C15E5F" w:rsidP="00ED0EAF">
            <w:pPr>
              <w:pStyle w:val="Header3-Paragraph"/>
              <w:numPr>
                <w:ilvl w:val="2"/>
                <w:numId w:val="2"/>
              </w:numPr>
              <w:tabs>
                <w:tab w:val="clear" w:pos="864"/>
                <w:tab w:val="num" w:pos="612"/>
              </w:tabs>
              <w:spacing w:after="120"/>
              <w:ind w:left="1062" w:hanging="450"/>
              <w:rPr>
                <w:rFonts w:cs="Arial"/>
                <w:color w:val="000000"/>
              </w:rPr>
            </w:pPr>
            <w:r w:rsidRPr="00697C0C">
              <w:rPr>
                <w:rFonts w:cs="Arial"/>
                <w:color w:val="000000"/>
              </w:rPr>
              <w:t>be addressed to the Employer, in accordance with ITA 17</w:t>
            </w:r>
            <w:r w:rsidRPr="00697C0C">
              <w:rPr>
                <w:rFonts w:cs="Kokila"/>
                <w:color w:val="000000"/>
                <w:cs/>
                <w:lang w:bidi="ne-NP"/>
              </w:rPr>
              <w:t>.</w:t>
            </w:r>
            <w:r w:rsidRPr="00697C0C">
              <w:rPr>
                <w:rFonts w:cs="Arial"/>
                <w:color w:val="000000"/>
              </w:rPr>
              <w:t>1; and</w:t>
            </w:r>
          </w:p>
          <w:p w:rsidR="00C15E5F" w:rsidRPr="00697C0C" w:rsidRDefault="00C15E5F" w:rsidP="00ED0EAF">
            <w:pPr>
              <w:pStyle w:val="Header3-Paragraph"/>
              <w:numPr>
                <w:ilvl w:val="2"/>
                <w:numId w:val="2"/>
              </w:numPr>
              <w:tabs>
                <w:tab w:val="clear" w:pos="864"/>
                <w:tab w:val="num" w:pos="612"/>
              </w:tabs>
              <w:spacing w:after="120"/>
              <w:ind w:left="1065" w:hanging="446"/>
              <w:rPr>
                <w:rFonts w:cs="Arial"/>
                <w:i/>
                <w:strike/>
                <w:color w:val="0000FF"/>
              </w:rPr>
            </w:pPr>
            <w:r w:rsidRPr="00697C0C">
              <w:rPr>
                <w:rFonts w:cs="Arial"/>
                <w:color w:val="000000"/>
              </w:rPr>
              <w:t>bear the specific identification of this prequalification process indicated in the ADS 1</w:t>
            </w:r>
            <w:r w:rsidRPr="00697C0C">
              <w:rPr>
                <w:rFonts w:cs="Kokila"/>
                <w:color w:val="000000"/>
                <w:cs/>
                <w:lang w:bidi="ne-NP"/>
              </w:rPr>
              <w:t>.</w:t>
            </w:r>
            <w:r w:rsidRPr="00697C0C">
              <w:rPr>
                <w:rFonts w:cs="Arial"/>
                <w:color w:val="000000"/>
              </w:rPr>
              <w:t>1</w:t>
            </w:r>
            <w:r w:rsidRPr="00697C0C">
              <w:rPr>
                <w:rFonts w:cs="Kokila"/>
                <w:color w:val="000000"/>
                <w:cs/>
                <w:lang w:bidi="ne-NP"/>
              </w:rPr>
              <w:t>.</w:t>
            </w:r>
          </w:p>
        </w:tc>
      </w:tr>
      <w:tr w:rsidR="00C15E5F" w:rsidRPr="00697C0C" w:rsidTr="00565B50">
        <w:tc>
          <w:tcPr>
            <w:tcW w:w="2250" w:type="dxa"/>
          </w:tcPr>
          <w:p w:rsidR="00C15E5F" w:rsidRPr="00697C0C" w:rsidRDefault="00C15E5F" w:rsidP="00ED0EAF">
            <w:pPr>
              <w:pStyle w:val="Header1-Clauses"/>
              <w:tabs>
                <w:tab w:val="clear" w:pos="432"/>
              </w:tabs>
              <w:spacing w:after="120"/>
              <w:ind w:left="0" w:firstLine="0"/>
              <w:jc w:val="both"/>
            </w:pPr>
          </w:p>
        </w:tc>
        <w:tc>
          <w:tcPr>
            <w:tcW w:w="6930" w:type="dxa"/>
          </w:tcPr>
          <w:p w:rsidR="00C15E5F" w:rsidRPr="00697C0C" w:rsidRDefault="00C15E5F" w:rsidP="00ED0EAF">
            <w:pPr>
              <w:pStyle w:val="Header2-SubClauses"/>
              <w:numPr>
                <w:ilvl w:val="1"/>
                <w:numId w:val="2"/>
              </w:numPr>
              <w:spacing w:after="120"/>
            </w:pPr>
            <w:r w:rsidRPr="00697C0C">
              <w:t xml:space="preserve">If the envelope is not sealed and marked as required, the Employer will assume no responsibility for the misplacement </w:t>
            </w:r>
            <w:r w:rsidRPr="008F7C4A">
              <w:t>or premature opening</w:t>
            </w:r>
            <w:r w:rsidRPr="00697C0C">
              <w:t xml:space="preserve"> of the Application</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61" w:name="_Toc441141679"/>
            <w:r w:rsidRPr="00697C0C">
              <w:t>Deadline for Submission of Applications</w:t>
            </w:r>
            <w:bookmarkEnd w:id="161"/>
          </w:p>
        </w:tc>
        <w:tc>
          <w:tcPr>
            <w:tcW w:w="6930" w:type="dxa"/>
          </w:tcPr>
          <w:p w:rsidR="00C15E5F" w:rsidRPr="00697C0C" w:rsidRDefault="00C15E5F" w:rsidP="00ED0EAF">
            <w:pPr>
              <w:pStyle w:val="Header2-SubClauses"/>
              <w:numPr>
                <w:ilvl w:val="1"/>
                <w:numId w:val="2"/>
              </w:numPr>
              <w:spacing w:after="120"/>
            </w:pPr>
            <w:r w:rsidRPr="00697C0C">
              <w:t>Applications mustbe received by the Employer at the address and no later than the deadline indicated in the ADS</w:t>
            </w:r>
            <w:r w:rsidRPr="00697C0C">
              <w:rPr>
                <w:rFonts w:cs="Kokila"/>
                <w:cs/>
                <w:lang w:bidi="ne-NP"/>
              </w:rPr>
              <w:t>.</w:t>
            </w:r>
          </w:p>
        </w:tc>
      </w:tr>
      <w:tr w:rsidR="00C15E5F" w:rsidRPr="00697C0C" w:rsidTr="00565B50">
        <w:tc>
          <w:tcPr>
            <w:tcW w:w="2250" w:type="dxa"/>
          </w:tcPr>
          <w:p w:rsidR="00C15E5F" w:rsidRPr="00697C0C" w:rsidRDefault="00C15E5F" w:rsidP="00ED0EAF">
            <w:pPr>
              <w:spacing w:after="120"/>
              <w:jc w:val="both"/>
              <w:rPr>
                <w:rFonts w:cs="Arial"/>
                <w:b/>
              </w:rPr>
            </w:pPr>
          </w:p>
        </w:tc>
        <w:tc>
          <w:tcPr>
            <w:tcW w:w="6930" w:type="dxa"/>
          </w:tcPr>
          <w:p w:rsidR="00C15E5F" w:rsidRPr="00697C0C" w:rsidRDefault="00C15E5F" w:rsidP="00ED0EAF">
            <w:pPr>
              <w:pStyle w:val="Header2-SubClauses"/>
              <w:numPr>
                <w:ilvl w:val="1"/>
                <w:numId w:val="2"/>
              </w:numPr>
              <w:spacing w:after="120"/>
            </w:pPr>
            <w:r w:rsidRPr="00697C0C">
              <w:t>The Employer may, at its discretion, extend the deadline for the submission of Applications by amending the Prequalification Document in accordance with ITA Clause 8, in which case all rights and obligations of the Employer and the Applicants subject to the previous deadline shall thereafter be subject to the deadline as extended</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62" w:name="_Toc441141680"/>
            <w:r w:rsidRPr="00697C0C">
              <w:t>Late Applications</w:t>
            </w:r>
            <w:bookmarkEnd w:id="162"/>
          </w:p>
        </w:tc>
        <w:tc>
          <w:tcPr>
            <w:tcW w:w="6930" w:type="dxa"/>
          </w:tcPr>
          <w:p w:rsidR="00C15E5F" w:rsidRPr="00697C0C" w:rsidRDefault="00C15E5F" w:rsidP="00ED0EAF">
            <w:pPr>
              <w:pStyle w:val="Header2-SubClauses"/>
              <w:numPr>
                <w:ilvl w:val="1"/>
                <w:numId w:val="2"/>
              </w:numPr>
              <w:spacing w:after="120"/>
            </w:pPr>
            <w:r w:rsidRPr="00697C0C">
              <w:t xml:space="preserve">Prequalification application received later than the </w:t>
            </w:r>
            <w:r>
              <w:t xml:space="preserve">deadline </w:t>
            </w:r>
            <w:r w:rsidRPr="00697C0C">
              <w:t xml:space="preserve">specified </w:t>
            </w:r>
            <w:r>
              <w:t>i</w:t>
            </w:r>
            <w:r w:rsidRPr="00697C0C">
              <w:t>n ITA 17</w:t>
            </w:r>
            <w:r w:rsidRPr="00697C0C">
              <w:rPr>
                <w:rFonts w:cs="Kokila"/>
                <w:cs/>
                <w:lang w:bidi="ne-NP"/>
              </w:rPr>
              <w:t>.</w:t>
            </w:r>
            <w:r w:rsidRPr="00697C0C">
              <w:t>1 shall be returned unopened</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63" w:name="_Toc441141681"/>
            <w:r w:rsidRPr="00697C0C">
              <w:t>Opening of Applications</w:t>
            </w:r>
            <w:bookmarkEnd w:id="163"/>
          </w:p>
        </w:tc>
        <w:tc>
          <w:tcPr>
            <w:tcW w:w="6930" w:type="dxa"/>
          </w:tcPr>
          <w:p w:rsidR="00C15E5F" w:rsidRPr="00697C0C" w:rsidRDefault="00C15E5F" w:rsidP="00ED0EAF">
            <w:pPr>
              <w:pStyle w:val="Header2-SubClauses"/>
              <w:numPr>
                <w:ilvl w:val="1"/>
                <w:numId w:val="2"/>
              </w:numPr>
              <w:spacing w:after="120"/>
              <w:rPr>
                <w:i/>
              </w:rPr>
            </w:pPr>
            <w:r w:rsidRPr="00697C0C">
              <w:t>The Employer shall prepare a record of the opening of Applications that shall include, as a minimum, the name of the Applicant</w:t>
            </w:r>
            <w:r w:rsidRPr="00697C0C">
              <w:rPr>
                <w:rFonts w:cs="Kokila"/>
                <w:iCs/>
                <w:cs/>
                <w:lang w:bidi="ne-NP"/>
              </w:rPr>
              <w:t>.</w:t>
            </w:r>
            <w:r w:rsidRPr="00697C0C">
              <w:t xml:space="preserve"> A copy of the record shall be distributed to all Applicants</w:t>
            </w:r>
            <w:r w:rsidRPr="00697C0C">
              <w:rPr>
                <w:rFonts w:cs="Kokila"/>
                <w:cs/>
                <w:lang w:bidi="ne-NP"/>
              </w:rPr>
              <w:t xml:space="preserve">. </w:t>
            </w:r>
            <w:r w:rsidRPr="00697C0C">
              <w:t xml:space="preserve">Any specific electronic </w:t>
            </w:r>
            <w:r>
              <w:t>application</w:t>
            </w:r>
            <w:r w:rsidRPr="00697C0C">
              <w:t xml:space="preserve"> opening procedures required</w:t>
            </w:r>
            <w:r>
              <w:t>,</w:t>
            </w:r>
            <w:r w:rsidRPr="00697C0C">
              <w:t xml:space="preserve"> if electronic bidding is per</w:t>
            </w:r>
            <w:r>
              <w:t>mitted in accordance with ITA</w:t>
            </w:r>
            <w:r w:rsidRPr="00697C0C">
              <w:t xml:space="preserve"> 16</w:t>
            </w:r>
            <w:r w:rsidRPr="00697C0C">
              <w:rPr>
                <w:rFonts w:cs="Kokila"/>
                <w:cs/>
                <w:lang w:bidi="ne-NP"/>
              </w:rPr>
              <w:t>.</w:t>
            </w:r>
            <w:r w:rsidRPr="00697C0C">
              <w:t>1, shall be as specified in the ADS</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tabs>
                <w:tab w:val="clear" w:pos="432"/>
              </w:tabs>
              <w:spacing w:before="240" w:after="120"/>
              <w:ind w:left="0" w:firstLine="0"/>
              <w:jc w:val="both"/>
            </w:pPr>
          </w:p>
        </w:tc>
        <w:tc>
          <w:tcPr>
            <w:tcW w:w="6930" w:type="dxa"/>
          </w:tcPr>
          <w:p w:rsidR="00C15E5F" w:rsidRPr="00697C0C" w:rsidRDefault="00C15E5F" w:rsidP="00ED0EAF">
            <w:pPr>
              <w:pStyle w:val="BodyText2"/>
              <w:tabs>
                <w:tab w:val="num" w:pos="936"/>
              </w:tabs>
              <w:spacing w:before="360" w:line="240" w:lineRule="auto"/>
              <w:ind w:left="648" w:hanging="72"/>
            </w:pPr>
            <w:bookmarkStart w:id="164" w:name="_Toc473868417"/>
            <w:bookmarkStart w:id="165" w:name="_Toc503874210"/>
            <w:bookmarkStart w:id="166" w:name="_Toc441141682"/>
            <w:r w:rsidRPr="00697C0C">
              <w:t>Evaluation of Applications</w:t>
            </w:r>
            <w:bookmarkEnd w:id="164"/>
            <w:bookmarkEnd w:id="165"/>
            <w:bookmarkEnd w:id="166"/>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67" w:name="_Toc441141683"/>
            <w:r w:rsidRPr="00697C0C">
              <w:t>Confidentiality</w:t>
            </w:r>
            <w:bookmarkEnd w:id="167"/>
          </w:p>
        </w:tc>
        <w:tc>
          <w:tcPr>
            <w:tcW w:w="6930" w:type="dxa"/>
          </w:tcPr>
          <w:p w:rsidR="00C15E5F" w:rsidRPr="00697C0C" w:rsidRDefault="00C15E5F" w:rsidP="00ED0EAF">
            <w:pPr>
              <w:pStyle w:val="Header2-SubClauses"/>
              <w:numPr>
                <w:ilvl w:val="1"/>
                <w:numId w:val="2"/>
              </w:numPr>
              <w:spacing w:after="120"/>
            </w:pPr>
            <w:r w:rsidRPr="00697C0C">
              <w:t>Information relating to the evaluation of Applications, and recommendation for prequalification, shall not be disclosed to Applicants or any other persons not officially concerned with such process until the notification of prequalification is made to all Applicants</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tabs>
                <w:tab w:val="clear" w:pos="432"/>
              </w:tabs>
              <w:spacing w:after="120"/>
              <w:ind w:left="0" w:firstLine="0"/>
              <w:jc w:val="both"/>
            </w:pPr>
          </w:p>
        </w:tc>
        <w:tc>
          <w:tcPr>
            <w:tcW w:w="6930" w:type="dxa"/>
          </w:tcPr>
          <w:p w:rsidR="00C15E5F" w:rsidRPr="00697C0C" w:rsidRDefault="00C15E5F" w:rsidP="00ED0EAF">
            <w:pPr>
              <w:pStyle w:val="Header2-SubClauses"/>
              <w:numPr>
                <w:ilvl w:val="1"/>
                <w:numId w:val="2"/>
              </w:numPr>
              <w:spacing w:after="120"/>
              <w:rPr>
                <w:iCs/>
              </w:rPr>
            </w:pPr>
            <w:r w:rsidRPr="00697C0C">
              <w:t>From the deadline for submission of Applications to the time of notification of the results of the prequalification in accordance with ITA Clause 28, if any Applicant wishes to contact the Employer on any matter related to the prequalification process, it may do so in writing</w:t>
            </w:r>
            <w:r w:rsidRPr="00697C0C">
              <w:rPr>
                <w:rFonts w:cs="Kokila"/>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68" w:name="_Toc441141684"/>
            <w:r w:rsidRPr="00697C0C">
              <w:t>Clarification of Applications</w:t>
            </w:r>
            <w:bookmarkEnd w:id="168"/>
          </w:p>
        </w:tc>
        <w:tc>
          <w:tcPr>
            <w:tcW w:w="6930" w:type="dxa"/>
          </w:tcPr>
          <w:p w:rsidR="00C15E5F" w:rsidRPr="00697C0C" w:rsidRDefault="00C15E5F" w:rsidP="00ED0EAF">
            <w:pPr>
              <w:pStyle w:val="Header2-SubClauses"/>
              <w:numPr>
                <w:ilvl w:val="1"/>
                <w:numId w:val="2"/>
              </w:numPr>
              <w:spacing w:after="120"/>
              <w:rPr>
                <w:iCs/>
              </w:rPr>
            </w:pPr>
            <w:r w:rsidRPr="00697C0C">
              <w:t xml:space="preserve">To assist in the evaluation of Applications, the Employer may, at its discretion, ask any Applicant for a clarification of its Application which </w:t>
            </w:r>
            <w:r w:rsidRPr="00697C0C">
              <w:rPr>
                <w:color w:val="000000"/>
              </w:rPr>
              <w:t>shall be submitted within a stated reasonable period of time</w:t>
            </w:r>
            <w:r w:rsidRPr="00697C0C">
              <w:rPr>
                <w:rFonts w:cs="Kokila"/>
                <w:color w:val="000000"/>
                <w:cs/>
                <w:lang w:bidi="ne-NP"/>
              </w:rPr>
              <w:t xml:space="preserve">. </w:t>
            </w:r>
            <w:r w:rsidRPr="00697C0C">
              <w:rPr>
                <w:color w:val="000000"/>
              </w:rPr>
              <w:t xml:space="preserve">Any </w:t>
            </w:r>
            <w:r w:rsidRPr="00697C0C">
              <w:rPr>
                <w:color w:val="000000"/>
              </w:rPr>
              <w:lastRenderedPageBreak/>
              <w:t>request for clarification and all clarifications shall be in writing</w:t>
            </w:r>
            <w:r w:rsidRPr="00697C0C">
              <w:rPr>
                <w:rFonts w:cs="Kokila"/>
                <w:color w:val="000000"/>
                <w:cs/>
                <w:lang w:bidi="ne-NP"/>
              </w:rPr>
              <w:t>.</w:t>
            </w:r>
          </w:p>
        </w:tc>
      </w:tr>
      <w:tr w:rsidR="00C15E5F" w:rsidRPr="00697C0C" w:rsidTr="00565B50">
        <w:tc>
          <w:tcPr>
            <w:tcW w:w="2250" w:type="dxa"/>
          </w:tcPr>
          <w:p w:rsidR="00C15E5F" w:rsidRPr="00697C0C" w:rsidRDefault="00C15E5F" w:rsidP="00ED0EAF">
            <w:pPr>
              <w:pStyle w:val="Header1-Clauses"/>
              <w:tabs>
                <w:tab w:val="clear" w:pos="432"/>
              </w:tabs>
              <w:spacing w:after="120"/>
              <w:ind w:left="0" w:firstLine="0"/>
              <w:jc w:val="both"/>
            </w:pPr>
          </w:p>
        </w:tc>
        <w:tc>
          <w:tcPr>
            <w:tcW w:w="6930" w:type="dxa"/>
          </w:tcPr>
          <w:p w:rsidR="00C15E5F" w:rsidRPr="00697C0C" w:rsidRDefault="00C15E5F" w:rsidP="00ED0EAF">
            <w:pPr>
              <w:pStyle w:val="Header2-SubClauses"/>
              <w:numPr>
                <w:ilvl w:val="1"/>
                <w:numId w:val="2"/>
              </w:numPr>
              <w:spacing w:after="120"/>
              <w:rPr>
                <w:iCs/>
              </w:rPr>
            </w:pPr>
            <w:r w:rsidRPr="00697C0C">
              <w:rPr>
                <w:iCs/>
              </w:rPr>
              <w:t>If an Applicant does not provide clarifications of the information requested by the date and time set in the Employer</w:t>
            </w:r>
            <w:r w:rsidRPr="00697C0C">
              <w:rPr>
                <w:rFonts w:cs="Kokila"/>
                <w:iCs/>
                <w:cs/>
                <w:lang w:bidi="ne-NP"/>
              </w:rPr>
              <w:t>’</w:t>
            </w:r>
            <w:r w:rsidRPr="00697C0C">
              <w:rPr>
                <w:iCs/>
              </w:rPr>
              <w:t>s request for clarification, its Application may be rejected</w:t>
            </w:r>
            <w:r w:rsidRPr="00697C0C">
              <w:rPr>
                <w:rFonts w:cs="Kokila"/>
                <w:iCs/>
                <w:cs/>
                <w:lang w:bidi="ne-NP"/>
              </w:rPr>
              <w:t>.</w:t>
            </w:r>
          </w:p>
        </w:tc>
      </w:tr>
      <w:tr w:rsidR="00C15E5F" w:rsidRPr="00697C0C" w:rsidTr="00565B50">
        <w:tc>
          <w:tcPr>
            <w:tcW w:w="2250" w:type="dxa"/>
          </w:tcPr>
          <w:p w:rsidR="00C15E5F" w:rsidRPr="00697C0C" w:rsidRDefault="00C15E5F" w:rsidP="00ED0EAF">
            <w:pPr>
              <w:pStyle w:val="Header1-Clauses"/>
              <w:numPr>
                <w:ilvl w:val="0"/>
                <w:numId w:val="3"/>
              </w:numPr>
              <w:tabs>
                <w:tab w:val="clear" w:pos="432"/>
              </w:tabs>
              <w:spacing w:after="120"/>
              <w:jc w:val="both"/>
              <w:rPr>
                <w:i/>
              </w:rPr>
            </w:pPr>
            <w:bookmarkStart w:id="169" w:name="_Toc441141685"/>
            <w:r w:rsidRPr="00697C0C">
              <w:rPr>
                <w:iCs/>
              </w:rPr>
              <w:t>Responsiveness of Applications</w:t>
            </w:r>
            <w:bookmarkEnd w:id="169"/>
          </w:p>
        </w:tc>
        <w:tc>
          <w:tcPr>
            <w:tcW w:w="6930" w:type="dxa"/>
          </w:tcPr>
          <w:p w:rsidR="00C15E5F" w:rsidRPr="00B162B8" w:rsidRDefault="00C15E5F" w:rsidP="00ED0EAF">
            <w:pPr>
              <w:pStyle w:val="Header2-SubClauses"/>
              <w:numPr>
                <w:ilvl w:val="1"/>
                <w:numId w:val="2"/>
              </w:numPr>
              <w:spacing w:after="120"/>
              <w:ind w:left="612" w:hanging="612"/>
              <w:rPr>
                <w:i/>
              </w:rPr>
            </w:pPr>
            <w:r w:rsidRPr="00697C0C">
              <w:rPr>
                <w:iCs/>
              </w:rPr>
              <w:t>The Employer may reject any Application which is not responsive to the requirements of the Prequalification Document</w:t>
            </w:r>
            <w:r w:rsidRPr="00697C0C">
              <w:rPr>
                <w:rFonts w:cs="Kokila"/>
                <w:iCs/>
                <w:cs/>
                <w:lang w:bidi="ne-NP"/>
              </w:rPr>
              <w:t>.</w:t>
            </w:r>
          </w:p>
          <w:p w:rsidR="00B162B8" w:rsidRPr="00697C0C" w:rsidRDefault="00ED0EAF" w:rsidP="00ED0EAF">
            <w:pPr>
              <w:pStyle w:val="Header2-SubClauses"/>
              <w:numPr>
                <w:ilvl w:val="1"/>
                <w:numId w:val="2"/>
              </w:numPr>
              <w:spacing w:after="120"/>
              <w:ind w:left="612" w:hanging="612"/>
              <w:rPr>
                <w:i/>
              </w:rPr>
            </w:pPr>
            <w:r>
              <w:rPr>
                <w:rFonts w:eastAsia="Arial Unicode MS"/>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C15E5F" w:rsidRPr="00697C0C" w:rsidTr="00565B50">
        <w:tc>
          <w:tcPr>
            <w:tcW w:w="2250" w:type="dxa"/>
          </w:tcPr>
          <w:p w:rsidR="00C15E5F" w:rsidRPr="00697C0C" w:rsidRDefault="00C15E5F" w:rsidP="00ED0EAF">
            <w:pPr>
              <w:pStyle w:val="Header1-Clauses"/>
              <w:numPr>
                <w:ilvl w:val="0"/>
                <w:numId w:val="3"/>
              </w:numPr>
              <w:spacing w:after="120"/>
              <w:jc w:val="both"/>
              <w:rPr>
                <w:iCs/>
                <w:color w:val="000000"/>
              </w:rPr>
            </w:pPr>
            <w:bookmarkStart w:id="170" w:name="_Toc441141686"/>
            <w:r w:rsidRPr="00697C0C">
              <w:rPr>
                <w:iCs/>
                <w:color w:val="000000"/>
              </w:rPr>
              <w:t>Margin of Preference</w:t>
            </w:r>
            <w:bookmarkEnd w:id="170"/>
          </w:p>
        </w:tc>
        <w:tc>
          <w:tcPr>
            <w:tcW w:w="6930" w:type="dxa"/>
          </w:tcPr>
          <w:p w:rsidR="00C15E5F" w:rsidRPr="00697C0C" w:rsidRDefault="00C15E5F" w:rsidP="00ED0EAF">
            <w:pPr>
              <w:pStyle w:val="Header2-SubClauses"/>
              <w:numPr>
                <w:ilvl w:val="1"/>
                <w:numId w:val="2"/>
              </w:numPr>
              <w:spacing w:after="120"/>
              <w:ind w:left="612" w:hanging="612"/>
              <w:rPr>
                <w:iCs/>
                <w:color w:val="000000"/>
              </w:rPr>
            </w:pPr>
            <w:r w:rsidRPr="00697C0C">
              <w:rPr>
                <w:iCs/>
                <w:color w:val="000000"/>
              </w:rPr>
              <w:t>If so indicated in the ADS, a margin of preference shall apply in the bidding process resulting from this prequalification</w:t>
            </w:r>
            <w:r w:rsidRPr="00697C0C">
              <w:rPr>
                <w:rFonts w:cs="Kokila"/>
                <w:iCs/>
                <w:color w:val="000000"/>
                <w:cs/>
                <w:lang w:bidi="ne-NP"/>
              </w:rPr>
              <w:t>.</w:t>
            </w:r>
          </w:p>
        </w:tc>
      </w:tr>
      <w:tr w:rsidR="00C15E5F" w:rsidRPr="00697C0C" w:rsidTr="00565B50">
        <w:trPr>
          <w:trHeight w:val="540"/>
        </w:trPr>
        <w:tc>
          <w:tcPr>
            <w:tcW w:w="2250" w:type="dxa"/>
          </w:tcPr>
          <w:p w:rsidR="00C15E5F" w:rsidRPr="00697C0C" w:rsidRDefault="00C15E5F" w:rsidP="00ED0EAF">
            <w:pPr>
              <w:pStyle w:val="Header1-Clauses"/>
              <w:numPr>
                <w:ilvl w:val="0"/>
                <w:numId w:val="3"/>
              </w:numPr>
              <w:spacing w:before="240" w:after="120"/>
              <w:jc w:val="both"/>
              <w:rPr>
                <w:iCs/>
              </w:rPr>
            </w:pPr>
            <w:bookmarkStart w:id="171" w:name="_Toc441141687"/>
            <w:r w:rsidRPr="00697C0C">
              <w:rPr>
                <w:iCs/>
              </w:rPr>
              <w:t>Subcontractors</w:t>
            </w:r>
            <w:bookmarkEnd w:id="171"/>
          </w:p>
        </w:tc>
        <w:tc>
          <w:tcPr>
            <w:tcW w:w="6930" w:type="dxa"/>
          </w:tcPr>
          <w:p w:rsidR="00C15E5F" w:rsidRPr="00697C0C" w:rsidRDefault="00C15E5F" w:rsidP="00ED0EAF">
            <w:pPr>
              <w:pStyle w:val="Header2-SubClauses"/>
              <w:numPr>
                <w:ilvl w:val="1"/>
                <w:numId w:val="2"/>
              </w:numPr>
              <w:spacing w:before="240" w:after="120"/>
              <w:rPr>
                <w:i/>
                <w:iCs/>
              </w:rPr>
            </w:pPr>
            <w:r w:rsidRPr="00697C0C">
              <w:t xml:space="preserve">Applicants </w:t>
            </w:r>
            <w:r w:rsidRPr="00697C0C">
              <w:rPr>
                <w:color w:val="000000"/>
              </w:rPr>
              <w:t>shall state in the Application Submission Sheet</w:t>
            </w:r>
            <w:r w:rsidRPr="00697C0C">
              <w:t xml:space="preserve"> whether they intend to subcontract parts or elements of the Works</w:t>
            </w:r>
            <w:r w:rsidRPr="00697C0C">
              <w:rPr>
                <w:rFonts w:cs="Kokila"/>
                <w:color w:val="000000"/>
                <w:cs/>
                <w:lang w:bidi="ne-NP"/>
              </w:rPr>
              <w:t>.</w:t>
            </w:r>
          </w:p>
        </w:tc>
      </w:tr>
      <w:tr w:rsidR="00C15E5F" w:rsidRPr="00697C0C" w:rsidTr="00565B50">
        <w:trPr>
          <w:trHeight w:val="2960"/>
        </w:trPr>
        <w:tc>
          <w:tcPr>
            <w:tcW w:w="2250" w:type="dxa"/>
          </w:tcPr>
          <w:p w:rsidR="00C15E5F" w:rsidRPr="00697C0C" w:rsidRDefault="00C15E5F" w:rsidP="00ED0EAF">
            <w:pPr>
              <w:spacing w:after="120"/>
              <w:jc w:val="both"/>
              <w:rPr>
                <w:rFonts w:cs="Arial"/>
                <w:b/>
                <w:color w:val="000000"/>
              </w:rPr>
            </w:pPr>
          </w:p>
        </w:tc>
        <w:tc>
          <w:tcPr>
            <w:tcW w:w="6930" w:type="dxa"/>
          </w:tcPr>
          <w:p w:rsidR="00C15E5F" w:rsidRPr="00697C0C" w:rsidRDefault="00C15E5F" w:rsidP="00ED0EAF">
            <w:pPr>
              <w:pStyle w:val="Header2-SubClauses"/>
              <w:numPr>
                <w:ilvl w:val="1"/>
                <w:numId w:val="2"/>
              </w:numPr>
              <w:spacing w:after="120"/>
              <w:rPr>
                <w:color w:val="000000"/>
              </w:rPr>
            </w:pPr>
            <w:r w:rsidRPr="00697C0C">
              <w:rPr>
                <w:color w:val="000000"/>
              </w:rPr>
              <w:t>If an Applicant intends to subcontract any of the key activities listed  in Section 3, Qualification Criteria, Criteria 4</w:t>
            </w:r>
            <w:r w:rsidRPr="00697C0C">
              <w:rPr>
                <w:rFonts w:cs="Kokila"/>
                <w:color w:val="000000"/>
                <w:cs/>
                <w:lang w:bidi="ne-NP"/>
              </w:rPr>
              <w:t>.</w:t>
            </w:r>
            <w:r w:rsidRPr="00697C0C">
              <w:rPr>
                <w:color w:val="000000"/>
              </w:rPr>
              <w:t xml:space="preserve">2, then such key activities and the proposed Subcontractors </w:t>
            </w:r>
            <w:r w:rsidRPr="00697C0C">
              <w:rPr>
                <w:rFonts w:cs="Kokila"/>
                <w:color w:val="000000"/>
                <w:cs/>
                <w:lang w:bidi="ne-NP"/>
              </w:rPr>
              <w:t>(</w:t>
            </w:r>
            <w:r w:rsidRPr="00697C0C">
              <w:rPr>
                <w:color w:val="000000"/>
              </w:rPr>
              <w:t>Specialist Subcontractors</w:t>
            </w:r>
            <w:r w:rsidRPr="00697C0C">
              <w:rPr>
                <w:rFonts w:cs="Kokila"/>
                <w:color w:val="000000"/>
                <w:cs/>
                <w:lang w:bidi="ne-NP"/>
              </w:rPr>
              <w:t xml:space="preserve">) </w:t>
            </w:r>
            <w:r w:rsidRPr="00697C0C">
              <w:rPr>
                <w:color w:val="000000"/>
              </w:rPr>
              <w:t>shall be clearly identified in Section 4, Application Forms, Forms ELI</w:t>
            </w:r>
            <w:r w:rsidRPr="00697C0C">
              <w:rPr>
                <w:rFonts w:cs="Kokila"/>
                <w:color w:val="000000"/>
                <w:cs/>
                <w:lang w:bidi="ne-NP"/>
              </w:rPr>
              <w:t>-</w:t>
            </w:r>
            <w:r w:rsidRPr="00697C0C">
              <w:rPr>
                <w:color w:val="000000"/>
              </w:rPr>
              <w:t>2 and EXP</w:t>
            </w:r>
            <w:r w:rsidRPr="00697C0C">
              <w:rPr>
                <w:rFonts w:cs="Kokila"/>
                <w:color w:val="000000"/>
                <w:cs/>
                <w:lang w:bidi="ne-NP"/>
              </w:rPr>
              <w:t>-</w:t>
            </w:r>
            <w:r w:rsidRPr="00697C0C">
              <w:rPr>
                <w:color w:val="000000"/>
              </w:rPr>
              <w:t>2</w:t>
            </w:r>
            <w:r w:rsidRPr="00697C0C">
              <w:rPr>
                <w:rFonts w:cs="Kokila"/>
                <w:color w:val="000000"/>
                <w:cs/>
                <w:lang w:bidi="ne-NP"/>
              </w:rPr>
              <w:t xml:space="preserve">. </w:t>
            </w:r>
            <w:r w:rsidRPr="00697C0C">
              <w:rPr>
                <w:color w:val="000000"/>
              </w:rPr>
              <w:t>Such Specialist Subcontractor</w:t>
            </w:r>
            <w:r w:rsidRPr="00697C0C">
              <w:rPr>
                <w:rFonts w:cs="Kokila"/>
                <w:color w:val="000000"/>
                <w:cs/>
                <w:lang w:bidi="ne-NP"/>
              </w:rPr>
              <w:t>(</w:t>
            </w:r>
            <w:r w:rsidRPr="00697C0C">
              <w:rPr>
                <w:color w:val="000000"/>
              </w:rPr>
              <w:t>s</w:t>
            </w:r>
            <w:r w:rsidRPr="00697C0C">
              <w:rPr>
                <w:rFonts w:cs="Kokila"/>
                <w:color w:val="000000"/>
                <w:cs/>
                <w:lang w:bidi="ne-NP"/>
              </w:rPr>
              <w:t xml:space="preserve">) </w:t>
            </w:r>
            <w:r w:rsidRPr="00697C0C">
              <w:rPr>
                <w:color w:val="000000"/>
              </w:rPr>
              <w:t>shall meet the corresponding qualification requirements specified in Section 3, Qualification Criteria</w:t>
            </w:r>
            <w:r w:rsidRPr="00697C0C">
              <w:rPr>
                <w:rFonts w:cs="Kokila"/>
                <w:color w:val="000000"/>
                <w:cs/>
                <w:lang w:bidi="ne-NP"/>
              </w:rPr>
              <w:t xml:space="preserve">. </w:t>
            </w:r>
            <w:r w:rsidRPr="00697C0C">
              <w:t>A formal intent to enter into an agreement with the Specialist Subcontractors in the form of a letter jointly signed by the Applicant and the Specialist Subcontractor should be submitted together with the Application</w:t>
            </w:r>
            <w:r w:rsidRPr="00697C0C">
              <w:rPr>
                <w:rFonts w:cs="Kokila"/>
                <w:cs/>
                <w:lang w:bidi="ne-NP"/>
              </w:rPr>
              <w:t xml:space="preserve">. </w:t>
            </w:r>
            <w:r w:rsidRPr="00697C0C">
              <w:t>At the time of bidding, the Bidder shall use in its bid only Specialist Subcontractors prequalified during the prequalification exercise</w:t>
            </w:r>
            <w:r w:rsidRPr="00697C0C">
              <w:rPr>
                <w:rFonts w:cs="Kokila"/>
                <w:cs/>
                <w:lang w:bidi="ne-NP"/>
              </w:rPr>
              <w:t>.</w:t>
            </w:r>
          </w:p>
        </w:tc>
      </w:tr>
      <w:tr w:rsidR="00C15E5F" w:rsidRPr="00697C0C" w:rsidTr="00565B50">
        <w:trPr>
          <w:trHeight w:val="810"/>
        </w:trPr>
        <w:tc>
          <w:tcPr>
            <w:tcW w:w="2250" w:type="dxa"/>
          </w:tcPr>
          <w:p w:rsidR="00C15E5F" w:rsidRPr="00697C0C" w:rsidRDefault="00C15E5F" w:rsidP="00ED0EAF">
            <w:pPr>
              <w:spacing w:after="120"/>
              <w:jc w:val="both"/>
              <w:rPr>
                <w:rFonts w:cs="Arial"/>
                <w:b/>
              </w:rPr>
            </w:pPr>
          </w:p>
        </w:tc>
        <w:tc>
          <w:tcPr>
            <w:tcW w:w="6930" w:type="dxa"/>
          </w:tcPr>
          <w:p w:rsidR="00C15E5F" w:rsidRPr="00697C0C" w:rsidRDefault="00C15E5F" w:rsidP="00ED0EAF">
            <w:pPr>
              <w:pStyle w:val="Header2-SubClauses"/>
              <w:numPr>
                <w:ilvl w:val="1"/>
                <w:numId w:val="2"/>
              </w:numPr>
              <w:spacing w:after="120"/>
              <w:rPr>
                <w:color w:val="000000"/>
              </w:rPr>
            </w:pPr>
            <w:bookmarkStart w:id="172" w:name="_Toc496968098"/>
            <w:r w:rsidRPr="00697C0C">
              <w:rPr>
                <w:color w:val="000000"/>
              </w:rPr>
              <w:t xml:space="preserve">Unless otherwise specified in the ADS, the Employer does not intend to execute certain specific parts of the Works by Subcontractors selected in advance by the Employer </w:t>
            </w:r>
            <w:r w:rsidRPr="00697C0C">
              <w:rPr>
                <w:rFonts w:cs="Kokila"/>
                <w:color w:val="000000"/>
                <w:cs/>
                <w:lang w:bidi="ne-NP"/>
              </w:rPr>
              <w:t>(</w:t>
            </w:r>
            <w:r w:rsidRPr="00697C0C">
              <w:rPr>
                <w:color w:val="000000"/>
              </w:rPr>
              <w:t>Nominated Subcontractors</w:t>
            </w:r>
            <w:bookmarkEnd w:id="172"/>
            <w:r w:rsidRPr="00697C0C">
              <w:rPr>
                <w:rFonts w:cs="Kokila"/>
                <w:color w:val="000000"/>
                <w:cs/>
                <w:lang w:bidi="ne-NP"/>
              </w:rPr>
              <w:t xml:space="preserve">). </w:t>
            </w:r>
          </w:p>
        </w:tc>
      </w:tr>
      <w:tr w:rsidR="00C15E5F" w:rsidRPr="00697C0C" w:rsidTr="004E290D">
        <w:trPr>
          <w:trHeight w:val="323"/>
        </w:trPr>
        <w:tc>
          <w:tcPr>
            <w:tcW w:w="2250" w:type="dxa"/>
          </w:tcPr>
          <w:p w:rsidR="00C15E5F" w:rsidRPr="00697C0C" w:rsidRDefault="00C15E5F" w:rsidP="00ED0EAF">
            <w:pPr>
              <w:spacing w:before="360" w:after="120"/>
              <w:jc w:val="both"/>
              <w:rPr>
                <w:rFonts w:cs="Arial"/>
                <w:b/>
              </w:rPr>
            </w:pPr>
          </w:p>
        </w:tc>
        <w:tc>
          <w:tcPr>
            <w:tcW w:w="6930" w:type="dxa"/>
          </w:tcPr>
          <w:p w:rsidR="00C15E5F" w:rsidRPr="00697C0C" w:rsidRDefault="00C15E5F" w:rsidP="004E290D">
            <w:pPr>
              <w:pStyle w:val="BodyText2"/>
              <w:tabs>
                <w:tab w:val="num" w:pos="936"/>
              </w:tabs>
              <w:spacing w:after="0" w:line="240" w:lineRule="auto"/>
              <w:ind w:left="648" w:hanging="72"/>
            </w:pPr>
            <w:bookmarkStart w:id="173" w:name="_Toc441141688"/>
            <w:r w:rsidRPr="00697C0C">
              <w:t>Prequalification of Applicants</w:t>
            </w:r>
            <w:bookmarkEnd w:id="173"/>
          </w:p>
        </w:tc>
      </w:tr>
      <w:tr w:rsidR="00C15E5F" w:rsidRPr="00697C0C" w:rsidTr="00565B50">
        <w:tc>
          <w:tcPr>
            <w:tcW w:w="2250" w:type="dxa"/>
            <w:vMerge w:val="restart"/>
          </w:tcPr>
          <w:p w:rsidR="00C15E5F" w:rsidRPr="00697C0C" w:rsidRDefault="00C15E5F" w:rsidP="00ED0EAF">
            <w:pPr>
              <w:pStyle w:val="Header1-Clauses"/>
              <w:numPr>
                <w:ilvl w:val="0"/>
                <w:numId w:val="2"/>
              </w:numPr>
              <w:spacing w:after="120"/>
              <w:jc w:val="both"/>
            </w:pPr>
            <w:bookmarkStart w:id="174" w:name="_Toc473868422"/>
            <w:bookmarkStart w:id="175" w:name="_Toc496952922"/>
            <w:bookmarkStart w:id="176" w:name="_Toc496968099"/>
            <w:bookmarkStart w:id="177" w:name="_Toc498339853"/>
            <w:bookmarkStart w:id="178" w:name="_Toc498848200"/>
            <w:bookmarkStart w:id="179" w:name="_Toc499021777"/>
            <w:bookmarkStart w:id="180" w:name="_Toc499023460"/>
            <w:bookmarkStart w:id="181" w:name="_Toc501529941"/>
            <w:bookmarkStart w:id="182" w:name="_Toc503874218"/>
            <w:bookmarkStart w:id="183" w:name="_Toc441141689"/>
            <w:r w:rsidRPr="00697C0C">
              <w:t xml:space="preserve">Evaluation </w:t>
            </w:r>
            <w:bookmarkEnd w:id="174"/>
            <w:bookmarkEnd w:id="175"/>
            <w:bookmarkEnd w:id="176"/>
            <w:bookmarkEnd w:id="177"/>
            <w:bookmarkEnd w:id="178"/>
            <w:bookmarkEnd w:id="179"/>
            <w:bookmarkEnd w:id="180"/>
            <w:bookmarkEnd w:id="181"/>
            <w:r w:rsidRPr="00697C0C">
              <w:t>of Applications</w:t>
            </w:r>
            <w:bookmarkEnd w:id="182"/>
            <w:bookmarkEnd w:id="183"/>
          </w:p>
        </w:tc>
        <w:tc>
          <w:tcPr>
            <w:tcW w:w="6930" w:type="dxa"/>
          </w:tcPr>
          <w:p w:rsidR="00C15E5F" w:rsidRPr="00697C0C" w:rsidRDefault="00C15E5F" w:rsidP="00ED0EAF">
            <w:pPr>
              <w:pStyle w:val="Header2-SubClauses"/>
              <w:numPr>
                <w:ilvl w:val="1"/>
                <w:numId w:val="2"/>
              </w:numPr>
              <w:spacing w:after="120"/>
              <w:ind w:left="522" w:hanging="522"/>
            </w:pPr>
            <w:r w:rsidRPr="00697C0C">
              <w:t xml:space="preserve">The Employer shall use the criteria and methods defined in Section 3, Qualification Criteria to evaluate the qualifications of the Applicants and </w:t>
            </w:r>
            <w:r w:rsidRPr="00697C0C">
              <w:rPr>
                <w:color w:val="000000"/>
              </w:rPr>
              <w:t xml:space="preserve">proposed </w:t>
            </w:r>
            <w:r w:rsidRPr="00697C0C">
              <w:t>Subcontractors</w:t>
            </w:r>
            <w:r w:rsidRPr="00697C0C">
              <w:rPr>
                <w:rFonts w:cs="Kokila"/>
                <w:cs/>
                <w:lang w:bidi="ne-NP"/>
              </w:rPr>
              <w:t>.</w:t>
            </w:r>
          </w:p>
        </w:tc>
      </w:tr>
      <w:tr w:rsidR="00C15E5F" w:rsidRPr="00697C0C" w:rsidTr="00565B50">
        <w:tc>
          <w:tcPr>
            <w:tcW w:w="2250" w:type="dxa"/>
            <w:vMerge/>
          </w:tcPr>
          <w:p w:rsidR="00C15E5F" w:rsidRPr="00697C0C" w:rsidRDefault="00C15E5F" w:rsidP="00ED0EAF">
            <w:pPr>
              <w:pStyle w:val="Header1-Clauses"/>
              <w:tabs>
                <w:tab w:val="clear" w:pos="432"/>
              </w:tabs>
              <w:spacing w:after="120"/>
              <w:ind w:left="0" w:firstLine="0"/>
              <w:jc w:val="both"/>
            </w:pPr>
          </w:p>
        </w:tc>
        <w:tc>
          <w:tcPr>
            <w:tcW w:w="6930" w:type="dxa"/>
          </w:tcPr>
          <w:p w:rsidR="00C15E5F" w:rsidRPr="00697C0C" w:rsidRDefault="00C15E5F" w:rsidP="00ED0EAF">
            <w:pPr>
              <w:pStyle w:val="Header2-SubClauses"/>
              <w:numPr>
                <w:ilvl w:val="1"/>
                <w:numId w:val="2"/>
              </w:numPr>
              <w:spacing w:after="120"/>
              <w:ind w:left="522" w:hanging="522"/>
            </w:pPr>
            <w:r w:rsidRPr="00697C0C">
              <w:t xml:space="preserve">Only the qualifications of proposed Specialist Subcontractors with respect to </w:t>
            </w:r>
            <w:r w:rsidRPr="00697C0C">
              <w:rPr>
                <w:rFonts w:cs="Kokila"/>
                <w:cs/>
                <w:lang w:bidi="ne-NP"/>
              </w:rPr>
              <w:t>“</w:t>
            </w:r>
            <w:r w:rsidRPr="00697C0C">
              <w:t>Experience in Key Activities</w:t>
            </w:r>
            <w:r w:rsidRPr="00697C0C">
              <w:rPr>
                <w:rFonts w:cs="Kokila"/>
                <w:cs/>
                <w:lang w:bidi="ne-NP"/>
              </w:rPr>
              <w:t xml:space="preserve">” </w:t>
            </w:r>
            <w:r w:rsidRPr="00697C0C">
              <w:t>that have been identified in the Application pursuant to ITA 24</w:t>
            </w:r>
            <w:r w:rsidRPr="00697C0C">
              <w:rPr>
                <w:rFonts w:cs="Kokila"/>
                <w:cs/>
                <w:lang w:bidi="ne-NP"/>
              </w:rPr>
              <w:t>.</w:t>
            </w:r>
            <w:r w:rsidRPr="00697C0C">
              <w:t>2 will be considered in the evaluation of an Applicant</w:t>
            </w:r>
            <w:r w:rsidRPr="00697C0C">
              <w:rPr>
                <w:rFonts w:cs="Kokila"/>
                <w:cs/>
                <w:lang w:bidi="ne-NP"/>
              </w:rPr>
              <w:t xml:space="preserve">. </w:t>
            </w:r>
            <w:r w:rsidRPr="00697C0C">
              <w:t xml:space="preserve">However, the financial resources of Specialist Subcontractors </w:t>
            </w:r>
            <w:r>
              <w:t>shall</w:t>
            </w:r>
            <w:r w:rsidRPr="00697C0C">
              <w:t xml:space="preserve"> not be added to those of the Applicant for purposes of prequalification of the Applicant</w:t>
            </w:r>
            <w:r w:rsidRPr="00697C0C">
              <w:rPr>
                <w:rFonts w:cs="Kokila"/>
                <w:cs/>
                <w:lang w:bidi="ne-NP"/>
              </w:rPr>
              <w:t>.</w:t>
            </w:r>
          </w:p>
        </w:tc>
      </w:tr>
      <w:tr w:rsidR="00C15E5F" w:rsidRPr="00697C0C" w:rsidTr="00565B50">
        <w:tc>
          <w:tcPr>
            <w:tcW w:w="2250" w:type="dxa"/>
            <w:vMerge/>
          </w:tcPr>
          <w:p w:rsidR="00C15E5F" w:rsidRPr="00697C0C" w:rsidRDefault="00C15E5F" w:rsidP="00ED0EAF">
            <w:pPr>
              <w:pStyle w:val="Header1-Clauses"/>
              <w:tabs>
                <w:tab w:val="clear" w:pos="432"/>
              </w:tabs>
              <w:spacing w:after="120"/>
              <w:ind w:left="0" w:firstLine="0"/>
              <w:jc w:val="both"/>
            </w:pPr>
          </w:p>
        </w:tc>
        <w:tc>
          <w:tcPr>
            <w:tcW w:w="6930" w:type="dxa"/>
          </w:tcPr>
          <w:p w:rsidR="00C15E5F" w:rsidRPr="00B162B8" w:rsidRDefault="00C15E5F" w:rsidP="00ED0EAF">
            <w:pPr>
              <w:pStyle w:val="Header2-SubClauses"/>
              <w:numPr>
                <w:ilvl w:val="1"/>
                <w:numId w:val="2"/>
              </w:numPr>
              <w:spacing w:after="120"/>
              <w:ind w:left="522" w:hanging="522"/>
            </w:pPr>
            <w:r w:rsidRPr="00697C0C">
              <w:t>Unless otherwise indicated in the ADS, this prequalification shall be for a single contract</w:t>
            </w:r>
            <w:r w:rsidRPr="00697C0C">
              <w:rPr>
                <w:rFonts w:cs="Kokila"/>
                <w:cs/>
                <w:lang w:bidi="ne-NP"/>
              </w:rPr>
              <w:t>.</w:t>
            </w:r>
          </w:p>
          <w:p w:rsidR="00B162B8" w:rsidRPr="00697C0C" w:rsidRDefault="00ED0EAF" w:rsidP="00ED0EAF">
            <w:pPr>
              <w:pStyle w:val="Header2-SubClauses"/>
              <w:numPr>
                <w:ilvl w:val="1"/>
                <w:numId w:val="2"/>
              </w:numPr>
              <w:spacing w:after="120"/>
              <w:ind w:left="522" w:hanging="522"/>
            </w:pPr>
            <w:r>
              <w:rPr>
                <w:rFonts w:eastAsia="Arial Unicode MS"/>
                <w:spacing w:val="-3"/>
                <w:szCs w:val="22"/>
                <w:highlight w:val="lightGray"/>
              </w:rPr>
              <w:t xml:space="preserve">In Case, a corruption case is being filed to Court against the Natural Person or Board of Director of the firm/institution /company or any partner of JV, such Natural Person or Board of Director of the </w:t>
            </w:r>
            <w:r>
              <w:rPr>
                <w:rFonts w:eastAsia="Arial Unicode MS"/>
                <w:spacing w:val="-3"/>
                <w:szCs w:val="22"/>
                <w:highlight w:val="lightGray"/>
              </w:rPr>
              <w:lastRenderedPageBreak/>
              <w:t>firm/institution /company or any partner of JV such bidder’s bid shall be excluded from the evaluation, if public entity receives instruction from Government of Nepal.</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84" w:name="_Toc438532615"/>
            <w:bookmarkStart w:id="185" w:name="_Toc473868425"/>
            <w:bookmarkStart w:id="186" w:name="_Toc496952923"/>
            <w:bookmarkStart w:id="187" w:name="_Toc496968103"/>
            <w:bookmarkStart w:id="188" w:name="_Toc498339854"/>
            <w:bookmarkStart w:id="189" w:name="_Toc498848201"/>
            <w:bookmarkStart w:id="190" w:name="_Toc499021778"/>
            <w:bookmarkStart w:id="191" w:name="_Toc499023461"/>
            <w:bookmarkStart w:id="192" w:name="_Toc501529942"/>
            <w:bookmarkStart w:id="193" w:name="_Toc503874219"/>
            <w:bookmarkStart w:id="194" w:name="_Toc441141690"/>
            <w:bookmarkEnd w:id="184"/>
            <w:r w:rsidRPr="00697C0C">
              <w:lastRenderedPageBreak/>
              <w:t>Employer</w:t>
            </w:r>
            <w:r w:rsidRPr="00697C0C">
              <w:rPr>
                <w:rFonts w:cs="Kokila"/>
                <w:bCs/>
                <w:cs/>
                <w:lang w:bidi="ne-NP"/>
              </w:rPr>
              <w:t>’</w:t>
            </w:r>
            <w:r w:rsidRPr="00697C0C">
              <w:t>s Right to Accept or Reject Applications</w:t>
            </w:r>
            <w:bookmarkEnd w:id="185"/>
            <w:bookmarkEnd w:id="186"/>
            <w:bookmarkEnd w:id="187"/>
            <w:bookmarkEnd w:id="188"/>
            <w:bookmarkEnd w:id="189"/>
            <w:bookmarkEnd w:id="190"/>
            <w:bookmarkEnd w:id="191"/>
            <w:bookmarkEnd w:id="192"/>
            <w:bookmarkEnd w:id="193"/>
            <w:bookmarkEnd w:id="194"/>
          </w:p>
        </w:tc>
        <w:tc>
          <w:tcPr>
            <w:tcW w:w="6930" w:type="dxa"/>
          </w:tcPr>
          <w:p w:rsidR="00C15E5F" w:rsidRPr="00697C0C" w:rsidRDefault="00C15E5F" w:rsidP="00ED0EAF">
            <w:pPr>
              <w:pStyle w:val="Header2-SubClauses"/>
              <w:numPr>
                <w:ilvl w:val="1"/>
                <w:numId w:val="2"/>
              </w:numPr>
              <w:spacing w:after="120"/>
            </w:pPr>
            <w:r w:rsidRPr="00697C0C">
              <w:t>The Employer reserves the right to accept or reject any Application, and to annul the prequalification process and reject all Applications at any time, without thereby incurring any liability to Applicants</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195" w:name="_Toc473868427"/>
            <w:bookmarkStart w:id="196" w:name="_Toc496952924"/>
            <w:bookmarkStart w:id="197" w:name="_Toc496968105"/>
            <w:bookmarkStart w:id="198" w:name="_Toc498339855"/>
            <w:bookmarkStart w:id="199" w:name="_Toc498848202"/>
            <w:bookmarkStart w:id="200" w:name="_Toc499021779"/>
            <w:bookmarkStart w:id="201" w:name="_Toc499023462"/>
            <w:bookmarkStart w:id="202" w:name="_Toc501529943"/>
            <w:bookmarkStart w:id="203" w:name="_Toc503874220"/>
            <w:bookmarkStart w:id="204" w:name="_Toc441141691"/>
            <w:r w:rsidRPr="00697C0C">
              <w:t>Prequalification of Applicants</w:t>
            </w:r>
            <w:bookmarkEnd w:id="195"/>
            <w:bookmarkEnd w:id="196"/>
            <w:bookmarkEnd w:id="197"/>
            <w:bookmarkEnd w:id="198"/>
            <w:bookmarkEnd w:id="199"/>
            <w:bookmarkEnd w:id="200"/>
            <w:bookmarkEnd w:id="201"/>
            <w:bookmarkEnd w:id="202"/>
            <w:bookmarkEnd w:id="203"/>
            <w:bookmarkEnd w:id="204"/>
          </w:p>
        </w:tc>
        <w:tc>
          <w:tcPr>
            <w:tcW w:w="6930" w:type="dxa"/>
          </w:tcPr>
          <w:p w:rsidR="00C15E5F" w:rsidRPr="00697C0C" w:rsidRDefault="00C15E5F" w:rsidP="00ED0EAF">
            <w:pPr>
              <w:pStyle w:val="Header2-SubClauses"/>
              <w:numPr>
                <w:ilvl w:val="1"/>
                <w:numId w:val="2"/>
              </w:numPr>
              <w:spacing w:after="120"/>
            </w:pPr>
            <w:r w:rsidRPr="00697C0C">
              <w:t xml:space="preserve">All </w:t>
            </w:r>
            <w:r w:rsidRPr="00697C0C">
              <w:rPr>
                <w:color w:val="000000"/>
              </w:rPr>
              <w:t>Applicants, including their proposed Specialist Subcontractors, whose Applications have been determined to be substantially responsive to the requirements of the Prequalification Document and who have met or exceeded the specified criteria shall be prequalified by the Employer</w:t>
            </w:r>
            <w:r w:rsidRPr="00697C0C">
              <w:rPr>
                <w:rFonts w:cs="Kokila"/>
                <w:color w:val="000000"/>
                <w:cs/>
                <w:lang w:bidi="ne-NP"/>
              </w:rPr>
              <w:t>.</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pPr>
            <w:bookmarkStart w:id="205" w:name="_Toc473868428"/>
            <w:bookmarkStart w:id="206" w:name="_Toc496952925"/>
            <w:bookmarkStart w:id="207" w:name="_Toc496968107"/>
            <w:bookmarkStart w:id="208" w:name="_Toc498339856"/>
            <w:bookmarkStart w:id="209" w:name="_Toc498848203"/>
            <w:bookmarkStart w:id="210" w:name="_Toc499021780"/>
            <w:bookmarkStart w:id="211" w:name="_Toc499023463"/>
            <w:bookmarkStart w:id="212" w:name="_Toc501529944"/>
            <w:bookmarkStart w:id="213" w:name="_Toc503874221"/>
            <w:bookmarkStart w:id="214" w:name="_Toc441141692"/>
            <w:r w:rsidRPr="00697C0C">
              <w:t>Notification of Prequalification</w:t>
            </w:r>
            <w:bookmarkEnd w:id="205"/>
            <w:bookmarkEnd w:id="206"/>
            <w:bookmarkEnd w:id="207"/>
            <w:bookmarkEnd w:id="208"/>
            <w:bookmarkEnd w:id="209"/>
            <w:bookmarkEnd w:id="210"/>
            <w:bookmarkEnd w:id="211"/>
            <w:bookmarkEnd w:id="212"/>
            <w:bookmarkEnd w:id="213"/>
            <w:bookmarkEnd w:id="214"/>
          </w:p>
        </w:tc>
        <w:tc>
          <w:tcPr>
            <w:tcW w:w="6930" w:type="dxa"/>
          </w:tcPr>
          <w:p w:rsidR="00C15E5F" w:rsidRPr="00697C0C" w:rsidRDefault="00C15E5F" w:rsidP="00ED0EAF">
            <w:pPr>
              <w:pStyle w:val="Header2-SubClauses"/>
              <w:numPr>
                <w:ilvl w:val="1"/>
                <w:numId w:val="2"/>
              </w:numPr>
              <w:spacing w:after="120"/>
            </w:pPr>
            <w:r w:rsidRPr="00697C0C">
              <w:t>Once the Employer has completed the evaluation of the Applications it shall notify all Applicants in writing of the names of those applicants who have been prequalified</w:t>
            </w:r>
            <w:r w:rsidRPr="00697C0C">
              <w:rPr>
                <w:rFonts w:cs="Kokila"/>
                <w:cs/>
                <w:lang w:bidi="ne-NP"/>
              </w:rPr>
              <w:t>.</w:t>
            </w:r>
          </w:p>
        </w:tc>
      </w:tr>
      <w:tr w:rsidR="00C15E5F" w:rsidRPr="00697C0C" w:rsidTr="00565B50">
        <w:tc>
          <w:tcPr>
            <w:tcW w:w="2250" w:type="dxa"/>
            <w:vMerge w:val="restart"/>
          </w:tcPr>
          <w:p w:rsidR="00C15E5F" w:rsidRPr="00697C0C" w:rsidRDefault="00C15E5F" w:rsidP="00ED0EAF">
            <w:pPr>
              <w:pStyle w:val="Header1-Clauses"/>
              <w:numPr>
                <w:ilvl w:val="0"/>
                <w:numId w:val="2"/>
              </w:numPr>
              <w:spacing w:after="120"/>
              <w:jc w:val="both"/>
            </w:pPr>
            <w:bookmarkStart w:id="215" w:name="_Toc473868429"/>
            <w:bookmarkStart w:id="216" w:name="_Toc496952926"/>
            <w:bookmarkStart w:id="217" w:name="_Toc496968109"/>
            <w:bookmarkStart w:id="218" w:name="_Toc498339857"/>
            <w:bookmarkStart w:id="219" w:name="_Toc498848204"/>
            <w:bookmarkStart w:id="220" w:name="_Toc499021781"/>
            <w:bookmarkStart w:id="221" w:name="_Toc499023464"/>
            <w:bookmarkStart w:id="222" w:name="_Toc501529945"/>
            <w:bookmarkStart w:id="223" w:name="_Toc503874222"/>
            <w:bookmarkStart w:id="224" w:name="_Toc441141693"/>
            <w:r w:rsidRPr="00697C0C">
              <w:t>Invitation to Bid</w:t>
            </w:r>
            <w:bookmarkEnd w:id="215"/>
            <w:bookmarkEnd w:id="216"/>
            <w:bookmarkEnd w:id="217"/>
            <w:bookmarkEnd w:id="218"/>
            <w:bookmarkEnd w:id="219"/>
            <w:bookmarkEnd w:id="220"/>
            <w:bookmarkEnd w:id="221"/>
            <w:bookmarkEnd w:id="222"/>
            <w:bookmarkEnd w:id="223"/>
            <w:bookmarkEnd w:id="224"/>
          </w:p>
        </w:tc>
        <w:tc>
          <w:tcPr>
            <w:tcW w:w="6930" w:type="dxa"/>
          </w:tcPr>
          <w:p w:rsidR="00C15E5F" w:rsidRPr="00697C0C" w:rsidRDefault="00C15E5F" w:rsidP="00ED0EAF">
            <w:pPr>
              <w:pStyle w:val="Header2-SubClauses"/>
              <w:numPr>
                <w:ilvl w:val="1"/>
                <w:numId w:val="2"/>
              </w:numPr>
              <w:spacing w:after="120"/>
            </w:pPr>
            <w:r w:rsidRPr="00697C0C">
              <w:t>Promptly after the notification of the results of the prequalification, the Employer shall invite bids from all the Applicants that have been prequalified</w:t>
            </w:r>
            <w:r w:rsidRPr="00697C0C">
              <w:rPr>
                <w:rFonts w:cs="Kokila"/>
                <w:cs/>
                <w:lang w:bidi="ne-NP"/>
              </w:rPr>
              <w:t>.</w:t>
            </w:r>
          </w:p>
        </w:tc>
      </w:tr>
      <w:tr w:rsidR="00C15E5F" w:rsidRPr="00697C0C" w:rsidTr="00565B50">
        <w:tc>
          <w:tcPr>
            <w:tcW w:w="2250" w:type="dxa"/>
            <w:vMerge/>
          </w:tcPr>
          <w:p w:rsidR="00C15E5F" w:rsidRPr="00697C0C" w:rsidRDefault="00C15E5F" w:rsidP="00ED0EAF">
            <w:pPr>
              <w:pStyle w:val="Header1-Clauses"/>
              <w:tabs>
                <w:tab w:val="clear" w:pos="432"/>
              </w:tabs>
              <w:spacing w:after="120"/>
              <w:ind w:left="0" w:firstLine="0"/>
              <w:jc w:val="both"/>
            </w:pPr>
          </w:p>
        </w:tc>
        <w:tc>
          <w:tcPr>
            <w:tcW w:w="6930" w:type="dxa"/>
          </w:tcPr>
          <w:p w:rsidR="00C15E5F" w:rsidRPr="00B162B8" w:rsidRDefault="00C15E5F" w:rsidP="00ED0EAF">
            <w:pPr>
              <w:pStyle w:val="Header2-SubClauses"/>
              <w:numPr>
                <w:ilvl w:val="1"/>
                <w:numId w:val="2"/>
              </w:numPr>
              <w:spacing w:after="120"/>
              <w:rPr>
                <w:strike/>
                <w:color w:val="0000FF"/>
              </w:rPr>
            </w:pPr>
            <w:r w:rsidRPr="00697C0C">
              <w:t>Bidders shall be required to provide bid security in the form of a demand guarantee or other security acceptable to the Employer for an amount as specified in the bidding document</w:t>
            </w:r>
            <w:r w:rsidRPr="00697C0C">
              <w:rPr>
                <w:rFonts w:cs="Kokila"/>
                <w:cs/>
                <w:lang w:bidi="ne-NP"/>
              </w:rPr>
              <w:t>.</w:t>
            </w:r>
          </w:p>
          <w:p w:rsidR="00B162B8" w:rsidRPr="00697C0C" w:rsidRDefault="00ED0EAF" w:rsidP="00ED0EAF">
            <w:pPr>
              <w:pStyle w:val="Header2-SubClauses"/>
              <w:numPr>
                <w:ilvl w:val="1"/>
                <w:numId w:val="2"/>
              </w:numPr>
              <w:spacing w:after="120"/>
              <w:rPr>
                <w:strike/>
                <w:color w:val="0000FF"/>
              </w:rPr>
            </w:pPr>
            <w:r>
              <w:rPr>
                <w:rFonts w:eastAsia="Arial Unicode MS"/>
                <w:spacing w:val="-3"/>
                <w:szCs w:val="22"/>
                <w:highlight w:val="lightGray"/>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C15E5F" w:rsidRPr="00697C0C" w:rsidTr="00565B50">
        <w:tc>
          <w:tcPr>
            <w:tcW w:w="2250" w:type="dxa"/>
          </w:tcPr>
          <w:p w:rsidR="00C15E5F" w:rsidRPr="00697C0C" w:rsidRDefault="00C15E5F" w:rsidP="00ED0EAF">
            <w:pPr>
              <w:pStyle w:val="Header1-Clauses"/>
              <w:numPr>
                <w:ilvl w:val="0"/>
                <w:numId w:val="2"/>
              </w:numPr>
              <w:spacing w:after="120"/>
              <w:jc w:val="both"/>
              <w:rPr>
                <w:iCs/>
              </w:rPr>
            </w:pPr>
            <w:bookmarkStart w:id="225" w:name="_Toc496952927"/>
            <w:bookmarkStart w:id="226" w:name="_Toc496968111"/>
            <w:bookmarkStart w:id="227" w:name="_Toc498339858"/>
            <w:bookmarkStart w:id="228" w:name="_Toc498848205"/>
            <w:bookmarkStart w:id="229" w:name="_Toc499021782"/>
            <w:bookmarkStart w:id="230" w:name="_Toc499023465"/>
            <w:bookmarkStart w:id="231" w:name="_Toc501529946"/>
            <w:bookmarkStart w:id="232" w:name="_Toc503874223"/>
            <w:bookmarkStart w:id="233" w:name="_Toc441141694"/>
            <w:r w:rsidRPr="00697C0C">
              <w:rPr>
                <w:iCs/>
              </w:rPr>
              <w:t>Changes in Qualifications of Applicants</w:t>
            </w:r>
            <w:bookmarkEnd w:id="225"/>
            <w:bookmarkEnd w:id="226"/>
            <w:bookmarkEnd w:id="227"/>
            <w:bookmarkEnd w:id="228"/>
            <w:bookmarkEnd w:id="229"/>
            <w:bookmarkEnd w:id="230"/>
            <w:bookmarkEnd w:id="231"/>
            <w:bookmarkEnd w:id="232"/>
            <w:bookmarkEnd w:id="233"/>
          </w:p>
        </w:tc>
        <w:tc>
          <w:tcPr>
            <w:tcW w:w="6930" w:type="dxa"/>
          </w:tcPr>
          <w:p w:rsidR="00C15E5F" w:rsidRPr="00697C0C" w:rsidRDefault="00C15E5F" w:rsidP="00ED0EAF">
            <w:pPr>
              <w:pStyle w:val="Header2-SubClauses"/>
              <w:numPr>
                <w:ilvl w:val="1"/>
                <w:numId w:val="2"/>
              </w:numPr>
              <w:spacing w:after="120"/>
              <w:rPr>
                <w:i/>
                <w:color w:val="000000"/>
              </w:rPr>
            </w:pPr>
            <w:r w:rsidRPr="00697C0C">
              <w:t>Any change in the qualification status of an Applicant after being prequalified in accordance with ITA Clause 27 shall be subject to the written approval of the Employer</w:t>
            </w:r>
            <w:r w:rsidRPr="00697C0C">
              <w:rPr>
                <w:rFonts w:cs="Kokila"/>
                <w:cs/>
                <w:lang w:bidi="ne-NP"/>
              </w:rPr>
              <w:t xml:space="preserve">. </w:t>
            </w:r>
            <w:r w:rsidRPr="00697C0C">
              <w:t>Any such change shall be submitted to the Employer not later than 1</w:t>
            </w:r>
            <w:r>
              <w:t>5</w:t>
            </w:r>
            <w:r w:rsidRPr="00697C0C">
              <w:t xml:space="preserve"> days after the date of the Invitation to Bid</w:t>
            </w:r>
            <w:r w:rsidRPr="00697C0C">
              <w:rPr>
                <w:rFonts w:cs="Kokila"/>
                <w:cs/>
                <w:lang w:bidi="ne-NP"/>
              </w:rPr>
              <w:t xml:space="preserve">. </w:t>
            </w:r>
            <w:r w:rsidRPr="00697C0C">
              <w:t>Such approval shall be denied if as a consequence of any change,</w:t>
            </w:r>
          </w:p>
          <w:p w:rsidR="00C15E5F" w:rsidRPr="00697C0C" w:rsidRDefault="00C15E5F" w:rsidP="00ED0EAF">
            <w:pPr>
              <w:pStyle w:val="Header3-Paragraph"/>
              <w:numPr>
                <w:ilvl w:val="2"/>
                <w:numId w:val="2"/>
              </w:numPr>
              <w:tabs>
                <w:tab w:val="clear" w:pos="864"/>
              </w:tabs>
              <w:spacing w:after="120"/>
              <w:ind w:left="1062"/>
              <w:rPr>
                <w:rFonts w:cs="Arial"/>
                <w:color w:val="000000"/>
              </w:rPr>
            </w:pPr>
            <w:r w:rsidRPr="00697C0C">
              <w:rPr>
                <w:rFonts w:cs="Arial"/>
                <w:color w:val="000000"/>
              </w:rPr>
              <w:t>the prequalified Applicant, after the change, no longer substantially meets the qualification criteria set forth in Section 3, Qualification Criteria; or</w:t>
            </w:r>
          </w:p>
          <w:p w:rsidR="00C15E5F" w:rsidRPr="00697C0C" w:rsidRDefault="00C15E5F" w:rsidP="00ED0EAF">
            <w:pPr>
              <w:pStyle w:val="Header3-Paragraph"/>
              <w:numPr>
                <w:ilvl w:val="2"/>
                <w:numId w:val="2"/>
              </w:numPr>
              <w:tabs>
                <w:tab w:val="clear" w:pos="864"/>
              </w:tabs>
              <w:spacing w:after="120"/>
              <w:ind w:left="1062"/>
              <w:rPr>
                <w:i/>
                <w:color w:val="000000"/>
              </w:rPr>
            </w:pPr>
            <w:r w:rsidRPr="00697C0C">
              <w:rPr>
                <w:rFonts w:cs="Arial"/>
                <w:color w:val="000000"/>
              </w:rPr>
              <w:t>a new partner that had not been prequalified as an Applicant or a Specialist Subcontractor as per ITA 24</w:t>
            </w:r>
            <w:r w:rsidRPr="00697C0C">
              <w:rPr>
                <w:rFonts w:cs="Kokila"/>
                <w:color w:val="000000"/>
                <w:cs/>
                <w:lang w:bidi="ne-NP"/>
              </w:rPr>
              <w:t>.</w:t>
            </w:r>
            <w:r w:rsidRPr="00697C0C">
              <w:rPr>
                <w:rFonts w:cs="Arial"/>
                <w:color w:val="000000"/>
              </w:rPr>
              <w:t>2 is added to a prequalified Applicant</w:t>
            </w:r>
            <w:r w:rsidRPr="00697C0C">
              <w:rPr>
                <w:rFonts w:cs="Kokila"/>
                <w:color w:val="000000"/>
                <w:cs/>
                <w:lang w:bidi="ne-NP"/>
              </w:rPr>
              <w:t>.</w:t>
            </w:r>
          </w:p>
        </w:tc>
      </w:tr>
    </w:tbl>
    <w:p w:rsidR="00C15E5F" w:rsidRPr="00697C0C" w:rsidRDefault="00C15E5F" w:rsidP="00ED0EAF">
      <w:pPr>
        <w:pStyle w:val="Heading2"/>
        <w:rPr>
          <w:rFonts w:cs="Arial"/>
          <w:b w:val="0"/>
          <w:sz w:val="20"/>
        </w:rPr>
      </w:pPr>
      <w:bookmarkStart w:id="234" w:name="_Toc438532617"/>
      <w:bookmarkStart w:id="235" w:name="_Toc438366665"/>
      <w:bookmarkStart w:id="236" w:name="_Toc470507658"/>
      <w:bookmarkStart w:id="237" w:name="_Toc27470260"/>
      <w:bookmarkEnd w:id="234"/>
      <w:bookmarkEnd w:id="235"/>
      <w:bookmarkEnd w:id="236"/>
      <w:bookmarkEnd w:id="237"/>
    </w:p>
    <w:p w:rsidR="00C15E5F" w:rsidRDefault="00C15E5F" w:rsidP="00ED0EAF">
      <w:pPr>
        <w:pStyle w:val="Heading2"/>
      </w:pPr>
      <w:r>
        <w:br w:type="column"/>
      </w:r>
      <w:r w:rsidRPr="001A0FFD">
        <w:lastRenderedPageBreak/>
        <w:t>Section 2</w:t>
      </w:r>
      <w:r>
        <w:rPr>
          <w:rFonts w:cs="Kokila"/>
          <w:cs/>
          <w:lang w:bidi="ne-NP"/>
        </w:rPr>
        <w:t xml:space="preserve"> – </w:t>
      </w:r>
      <w:r>
        <w:t>Application Data Shee</w:t>
      </w:r>
      <w:r w:rsidRPr="001A0FFD">
        <w:t>t</w:t>
      </w:r>
    </w:p>
    <w:p w:rsidR="00C15E5F" w:rsidRPr="00C27A82" w:rsidRDefault="00C15E5F" w:rsidP="00ED0EAF">
      <w:pPr>
        <w:autoSpaceDE w:val="0"/>
        <w:autoSpaceDN w:val="0"/>
        <w:adjustRightInd w:val="0"/>
        <w:jc w:val="both"/>
        <w:rPr>
          <w:rFonts w:ascii="Times New Roman" w:hAnsi="Times New Roman"/>
          <w:i/>
          <w:sz w:val="24"/>
          <w:szCs w:val="24"/>
        </w:rPr>
      </w:pPr>
      <w:r w:rsidRPr="00C27A82">
        <w:rPr>
          <w:rFonts w:cs="Kokila"/>
          <w:i/>
          <w:iCs/>
          <w:color w:val="231F20"/>
          <w:cs/>
        </w:rPr>
        <w:t>[</w:t>
      </w:r>
      <w:r w:rsidRPr="00C27A82">
        <w:rPr>
          <w:rFonts w:cs="Arial"/>
          <w:i/>
          <w:color w:val="231F20"/>
        </w:rPr>
        <w:t>Section 2</w:t>
      </w:r>
      <w:r w:rsidRPr="00C27A82">
        <w:rPr>
          <w:rFonts w:cs="Kokila"/>
          <w:i/>
          <w:iCs/>
          <w:color w:val="231F20"/>
          <w:cs/>
        </w:rPr>
        <w:t xml:space="preserve">. </w:t>
      </w:r>
      <w:r w:rsidRPr="00C27A82">
        <w:rPr>
          <w:rFonts w:cs="Arial"/>
          <w:i/>
          <w:color w:val="231F20"/>
        </w:rPr>
        <w:t xml:space="preserve">Application Data Sheet </w:t>
      </w:r>
      <w:r w:rsidRPr="00C27A82">
        <w:rPr>
          <w:rFonts w:cs="Kokila"/>
          <w:i/>
          <w:iCs/>
          <w:color w:val="231F20"/>
          <w:cs/>
        </w:rPr>
        <w:t>(</w:t>
      </w:r>
      <w:r w:rsidRPr="00C27A82">
        <w:rPr>
          <w:rFonts w:cs="Arial"/>
          <w:i/>
          <w:color w:val="231F20"/>
        </w:rPr>
        <w:t>ADS</w:t>
      </w:r>
      <w:r w:rsidRPr="00C27A82">
        <w:rPr>
          <w:rFonts w:cs="Kokila"/>
          <w:i/>
          <w:iCs/>
          <w:color w:val="231F20"/>
          <w:cs/>
        </w:rPr>
        <w:t xml:space="preserve">) </w:t>
      </w:r>
      <w:r w:rsidRPr="00C27A82">
        <w:rPr>
          <w:rFonts w:cs="Arial"/>
          <w:i/>
          <w:color w:val="231F20"/>
        </w:rPr>
        <w:t>contains information and provisions that are specific to a particular prequalification process</w:t>
      </w:r>
      <w:r w:rsidRPr="00C27A82">
        <w:rPr>
          <w:rFonts w:cs="Kokila"/>
          <w:i/>
          <w:iCs/>
          <w:color w:val="231F20"/>
          <w:cs/>
        </w:rPr>
        <w:t xml:space="preserve">. </w:t>
      </w:r>
      <w:r w:rsidRPr="00C27A82">
        <w:rPr>
          <w:rFonts w:cs="Arial"/>
          <w:i/>
          <w:color w:val="231F20"/>
        </w:rPr>
        <w:t>The Employer must specify in the ADS only the information that the ITA request be specified in the ADS</w:t>
      </w:r>
      <w:r w:rsidRPr="00C27A82">
        <w:rPr>
          <w:rFonts w:cs="Kokila"/>
          <w:i/>
          <w:iCs/>
          <w:color w:val="231F20"/>
          <w:cs/>
        </w:rPr>
        <w:t xml:space="preserve">. </w:t>
      </w:r>
      <w:r w:rsidRPr="00C27A82">
        <w:rPr>
          <w:rFonts w:cs="Arial"/>
          <w:i/>
          <w:color w:val="231F20"/>
        </w:rPr>
        <w:t>All information shall be provided, no clause shall be left blank</w:t>
      </w:r>
      <w:r w:rsidRPr="00C27A82">
        <w:rPr>
          <w:rFonts w:cs="Kokila"/>
          <w:i/>
          <w:iCs/>
          <w:color w:val="231F20"/>
          <w:cs/>
        </w:rPr>
        <w:t xml:space="preserve">.  </w:t>
      </w:r>
    </w:p>
    <w:p w:rsidR="00C15E5F" w:rsidRPr="00C27A82" w:rsidRDefault="00C15E5F" w:rsidP="00ED0EAF">
      <w:pPr>
        <w:autoSpaceDE w:val="0"/>
        <w:autoSpaceDN w:val="0"/>
        <w:adjustRightInd w:val="0"/>
        <w:jc w:val="both"/>
        <w:rPr>
          <w:rFonts w:cs="Arial"/>
          <w:i/>
          <w:color w:val="231F20"/>
        </w:rPr>
      </w:pPr>
      <w:r w:rsidRPr="00C27A82">
        <w:rPr>
          <w:rFonts w:cs="Arial"/>
          <w:i/>
          <w:color w:val="231F20"/>
        </w:rPr>
        <w:t>To facilitate the preparation of the ADS, its clauses are numbered with the same numbers as the corresponding ITA clauses</w:t>
      </w:r>
      <w:r w:rsidRPr="00C27A82">
        <w:rPr>
          <w:rFonts w:cs="Kokila"/>
          <w:i/>
          <w:iCs/>
          <w:color w:val="231F20"/>
          <w:cs/>
        </w:rPr>
        <w:t xml:space="preserve">. </w:t>
      </w:r>
      <w:r w:rsidRPr="00C27A82">
        <w:rPr>
          <w:rFonts w:cs="Arial"/>
          <w:i/>
          <w:color w:val="231F20"/>
        </w:rPr>
        <w:t>This Guide provides information to the Employer on how to enter all required information, and includes an ADS format that summarizes all information to be provided</w:t>
      </w:r>
      <w:r w:rsidRPr="00C27A82">
        <w:rPr>
          <w:rFonts w:cs="Kokila"/>
          <w:i/>
          <w:iCs/>
          <w:color w:val="231F20"/>
          <w:cs/>
        </w:rPr>
        <w:t>.]</w:t>
      </w:r>
    </w:p>
    <w:p w:rsidR="00C15E5F" w:rsidRPr="001A0FFD" w:rsidRDefault="00C15E5F" w:rsidP="00ED0EAF">
      <w:pPr>
        <w:pStyle w:val="BodyText2"/>
      </w:pPr>
      <w:bookmarkStart w:id="238" w:name="_Toc441141695"/>
      <w:r w:rsidRPr="001A0FFD">
        <w:t>General</w:t>
      </w:r>
      <w:bookmarkEnd w:id="238"/>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bCs/>
              </w:rPr>
            </w:pPr>
            <w:r w:rsidRPr="001A0FFD">
              <w:rPr>
                <w:b/>
                <w:bCs/>
              </w:rPr>
              <w:t>ITA 1</w:t>
            </w:r>
            <w:r w:rsidRPr="001A0FFD">
              <w:rPr>
                <w:rFonts w:cs="Kokila"/>
                <w:b/>
                <w:bCs/>
                <w:cs/>
                <w:lang w:bidi="ne-NP"/>
              </w:rPr>
              <w:t>.</w:t>
            </w:r>
            <w:r w:rsidRPr="001A0FFD">
              <w:rPr>
                <w:b/>
                <w:bCs/>
              </w:rPr>
              <w:t>1</w:t>
            </w:r>
          </w:p>
        </w:tc>
        <w:tc>
          <w:tcPr>
            <w:tcW w:w="7470" w:type="dxa"/>
            <w:tcBorders>
              <w:top w:val="single" w:sz="6" w:space="0" w:color="000000"/>
              <w:left w:val="single" w:sz="6" w:space="0" w:color="000000"/>
              <w:bottom w:val="single" w:sz="6" w:space="0" w:color="000000"/>
            </w:tcBorders>
          </w:tcPr>
          <w:p w:rsidR="00C15E5F" w:rsidRPr="00233D0F" w:rsidRDefault="00C15E5F" w:rsidP="00ED0EAF">
            <w:pPr>
              <w:pStyle w:val="BodyText"/>
              <w:tabs>
                <w:tab w:val="right" w:leader="dot" w:pos="7182"/>
              </w:tabs>
              <w:spacing w:before="120" w:after="120"/>
              <w:rPr>
                <w:i/>
              </w:rPr>
            </w:pPr>
            <w:r w:rsidRPr="001A0FFD">
              <w:t>The identification of the Invitation for Prequalification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ID number</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1</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233D0F" w:rsidRDefault="00C15E5F" w:rsidP="00ED0EAF">
            <w:pPr>
              <w:pStyle w:val="BodyText"/>
              <w:tabs>
                <w:tab w:val="right" w:leader="dot" w:pos="7182"/>
              </w:tabs>
              <w:spacing w:before="120" w:after="120"/>
              <w:rPr>
                <w:i/>
              </w:rPr>
            </w:pPr>
            <w:r w:rsidRPr="001A0FFD">
              <w:t>The name of the Employer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complete name of the Employer</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1</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233D0F" w:rsidRDefault="00C15E5F" w:rsidP="00ED0EAF">
            <w:pPr>
              <w:pStyle w:val="BodyText"/>
              <w:tabs>
                <w:tab w:val="right" w:leader="dot" w:pos="7182"/>
              </w:tabs>
              <w:spacing w:before="120" w:after="120"/>
              <w:rPr>
                <w:i/>
              </w:rPr>
            </w:pPr>
            <w:r w:rsidRPr="001A0FFD">
              <w:t>The names, identification and number of the contracts are</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as required</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1</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233D0F" w:rsidRDefault="00C15E5F" w:rsidP="00ED0EAF">
            <w:pPr>
              <w:pStyle w:val="BodyText"/>
              <w:tabs>
                <w:tab w:val="right" w:leader="dot" w:pos="7182"/>
              </w:tabs>
              <w:spacing w:before="120" w:after="120"/>
              <w:rPr>
                <w:i/>
              </w:rPr>
            </w:pPr>
            <w:r w:rsidRPr="001A0FFD">
              <w:t xml:space="preserve">The name and identification number of the </w:t>
            </w:r>
            <w:r w:rsidRPr="001A0FFD">
              <w:rPr>
                <w:iCs/>
              </w:rPr>
              <w:t>ICBare</w:t>
            </w:r>
            <w:r w:rsidRPr="001A0FFD">
              <w:rPr>
                <w:rFonts w:cs="Kokila"/>
                <w:iCs/>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the name and identification of the ICB</w:t>
            </w:r>
            <w:r w:rsidRPr="00191EE2">
              <w:rPr>
                <w:rFonts w:ascii="Comic Sans MS" w:hAnsi="Comic Sans MS" w:cs="Kokila"/>
                <w:i/>
                <w:iCs/>
                <w:sz w:val="16"/>
                <w:szCs w:val="16"/>
                <w:cs/>
                <w:lang w:bidi="ne-NP"/>
              </w:rPr>
              <w:t>.]</w:t>
            </w:r>
          </w:p>
        </w:tc>
      </w:tr>
      <w:tr w:rsidR="00C15E5F" w:rsidRPr="001A0FFD" w:rsidTr="00565B50">
        <w:trPr>
          <w:cantSplit/>
          <w:trHeight w:val="435"/>
        </w:trPr>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2</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E2006E" w:rsidRDefault="00C15E5F" w:rsidP="00ED0EAF">
            <w:pPr>
              <w:pStyle w:val="BodyText"/>
              <w:tabs>
                <w:tab w:val="right" w:leader="dot" w:pos="7182"/>
              </w:tabs>
              <w:spacing w:before="120" w:after="120"/>
              <w:rPr>
                <w:i/>
                <w:u w:val="single"/>
              </w:rPr>
            </w:pPr>
            <w:r w:rsidRPr="001A0FFD">
              <w:t xml:space="preserve">The name of the </w:t>
            </w:r>
            <w:r>
              <w:t>PE</w:t>
            </w:r>
            <w:r>
              <w:rPr>
                <w:rFonts w:cs="Kokila"/>
                <w:cs/>
                <w:lang w:bidi="ne-NP"/>
              </w:rPr>
              <w:t>/</w:t>
            </w:r>
            <w:r>
              <w:t>DP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 case of GoN funding</w:t>
            </w:r>
            <w:r w:rsidRPr="00191EE2">
              <w:rPr>
                <w:rFonts w:ascii="Comic Sans MS" w:hAnsi="Comic Sans MS" w:cs="Kokila"/>
                <w:i/>
                <w:iCs/>
                <w:sz w:val="16"/>
                <w:szCs w:val="16"/>
                <w:cs/>
                <w:lang w:bidi="ne-NP"/>
              </w:rPr>
              <w:t xml:space="preserve">: </w:t>
            </w:r>
            <w:r w:rsidRPr="00191EE2">
              <w:rPr>
                <w:rFonts w:ascii="Comic Sans MS" w:hAnsi="Comic Sans MS"/>
                <w:i/>
                <w:sz w:val="16"/>
                <w:szCs w:val="16"/>
              </w:rPr>
              <w:t xml:space="preserve">insert name of the </w:t>
            </w:r>
            <w:r>
              <w:rPr>
                <w:rFonts w:ascii="Comic Sans MS" w:hAnsi="Comic Sans MS"/>
                <w:i/>
                <w:sz w:val="16"/>
                <w:szCs w:val="16"/>
              </w:rPr>
              <w:t>public entity</w:t>
            </w:r>
            <w:r w:rsidRPr="00191EE2">
              <w:rPr>
                <w:rFonts w:ascii="Comic Sans MS" w:hAnsi="Comic Sans MS"/>
                <w:i/>
                <w:sz w:val="16"/>
                <w:szCs w:val="16"/>
              </w:rPr>
              <w:t>, i</w:t>
            </w:r>
            <w:r w:rsidRPr="00191EE2">
              <w:rPr>
                <w:rFonts w:ascii="Comic Sans MS" w:hAnsi="Comic Sans MS" w:cs="Kokila"/>
                <w:i/>
                <w:iCs/>
                <w:sz w:val="16"/>
                <w:szCs w:val="16"/>
                <w:cs/>
                <w:lang w:bidi="ne-NP"/>
              </w:rPr>
              <w:t xml:space="preserve">. </w:t>
            </w:r>
            <w:r w:rsidRPr="00191EE2">
              <w:rPr>
                <w:rFonts w:ascii="Comic Sans MS" w:hAnsi="Comic Sans MS"/>
                <w:i/>
                <w:sz w:val="16"/>
                <w:szCs w:val="16"/>
              </w:rPr>
              <w:t>e</w:t>
            </w:r>
            <w:r w:rsidRPr="00191EE2">
              <w:rPr>
                <w:rFonts w:ascii="Comic Sans MS" w:hAnsi="Comic Sans MS" w:cs="Kokila"/>
                <w:i/>
                <w:iCs/>
                <w:sz w:val="16"/>
                <w:szCs w:val="16"/>
                <w:cs/>
                <w:lang w:bidi="ne-NP"/>
              </w:rPr>
              <w:t>.</w:t>
            </w:r>
            <w:r w:rsidRPr="00191EE2">
              <w:rPr>
                <w:rFonts w:ascii="Comic Sans MS" w:hAnsi="Comic Sans MS"/>
                <w:i/>
                <w:sz w:val="16"/>
                <w:szCs w:val="16"/>
              </w:rPr>
              <w:t>, name of the department</w:t>
            </w:r>
            <w:r>
              <w:rPr>
                <w:rFonts w:ascii="Comic Sans MS" w:hAnsi="Comic Sans MS" w:cs="Kokila"/>
                <w:i/>
                <w:iCs/>
                <w:sz w:val="16"/>
                <w:szCs w:val="16"/>
                <w:cs/>
                <w:lang w:bidi="ne-NP"/>
              </w:rPr>
              <w:t>/</w:t>
            </w:r>
            <w:r>
              <w:rPr>
                <w:rFonts w:ascii="Comic Sans MS" w:hAnsi="Comic Sans MS"/>
                <w:i/>
                <w:sz w:val="16"/>
                <w:szCs w:val="16"/>
              </w:rPr>
              <w:t>public entity</w:t>
            </w:r>
            <w:r w:rsidRPr="00191EE2">
              <w:rPr>
                <w:rFonts w:ascii="Comic Sans MS" w:hAnsi="Comic Sans MS"/>
                <w:i/>
                <w:sz w:val="16"/>
                <w:szCs w:val="16"/>
              </w:rPr>
              <w:t xml:space="preserve"> and name of the Development Partner in case of DP funding</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2</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E2006E" w:rsidRDefault="00C15E5F" w:rsidP="00ED0EAF">
            <w:pPr>
              <w:pStyle w:val="BodyText"/>
              <w:tabs>
                <w:tab w:val="right" w:leader="dot" w:pos="7182"/>
              </w:tabs>
              <w:spacing w:before="120" w:after="120"/>
              <w:rPr>
                <w:rFonts w:ascii="Times New Roman" w:hAnsi="Times New Roman"/>
                <w:i/>
              </w:rPr>
            </w:pPr>
            <w:r w:rsidRPr="001A0FFD">
              <w:t>The name of the Project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complete name</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2" w:space="0" w:color="000000"/>
              <w:right w:val="single" w:sz="6" w:space="0" w:color="000000"/>
            </w:tcBorders>
          </w:tcPr>
          <w:p w:rsidR="00C15E5F" w:rsidRDefault="00C15E5F" w:rsidP="00ED0EAF">
            <w:pPr>
              <w:pStyle w:val="BodyText"/>
              <w:spacing w:before="120" w:after="120"/>
              <w:rPr>
                <w:b/>
              </w:rPr>
            </w:pPr>
            <w:r>
              <w:rPr>
                <w:b/>
              </w:rPr>
              <w:t>ITA 4</w:t>
            </w:r>
            <w:r>
              <w:rPr>
                <w:rFonts w:cs="Kokila"/>
                <w:b/>
                <w:bCs/>
                <w:cs/>
                <w:lang w:bidi="ne-NP"/>
              </w:rPr>
              <w:t>.</w:t>
            </w:r>
            <w:r>
              <w:rPr>
                <w:b/>
              </w:rPr>
              <w:t>1</w:t>
            </w:r>
            <w:r>
              <w:rPr>
                <w:rFonts w:cs="Kokila"/>
                <w:b/>
                <w:bCs/>
                <w:cs/>
                <w:lang w:bidi="ne-NP"/>
              </w:rPr>
              <w:t>(</w:t>
            </w:r>
            <w:r>
              <w:rPr>
                <w:b/>
              </w:rPr>
              <w:t>a</w:t>
            </w:r>
            <w:r>
              <w:rPr>
                <w:rFonts w:cs="Kokila"/>
                <w:b/>
                <w:bCs/>
                <w:cs/>
                <w:lang w:bidi="ne-NP"/>
              </w:rPr>
              <w:t>)</w:t>
            </w:r>
          </w:p>
        </w:tc>
        <w:tc>
          <w:tcPr>
            <w:tcW w:w="7470" w:type="dxa"/>
            <w:tcBorders>
              <w:top w:val="single" w:sz="6" w:space="0" w:color="000000"/>
              <w:left w:val="single" w:sz="6" w:space="0" w:color="000000"/>
              <w:bottom w:val="single" w:sz="2" w:space="0" w:color="000000"/>
            </w:tcBorders>
          </w:tcPr>
          <w:p w:rsidR="00C15E5F" w:rsidRPr="00195EEB" w:rsidRDefault="00C15E5F" w:rsidP="00ED0EAF">
            <w:pPr>
              <w:pStyle w:val="BodyText"/>
              <w:tabs>
                <w:tab w:val="right" w:leader="dot" w:pos="7182"/>
              </w:tabs>
              <w:spacing w:before="120" w:after="120"/>
            </w:pPr>
            <w:r w:rsidRPr="00195EEB">
              <w:t xml:space="preserve">Maximum number of partner in a joint venture shall be </w:t>
            </w:r>
            <w:r w:rsidRPr="00195EEB">
              <w:rPr>
                <w:rFonts w:cs="Kokila"/>
                <w:cs/>
                <w:lang w:bidi="ne-NP"/>
              </w:rPr>
              <w:t xml:space="preserve">: </w:t>
            </w:r>
            <w:r w:rsidRPr="00195EEB">
              <w:t xml:space="preserve">3 </w:t>
            </w:r>
            <w:r w:rsidRPr="00195EEB">
              <w:rPr>
                <w:rFonts w:cs="Kokila"/>
                <w:cs/>
                <w:lang w:bidi="ne-NP"/>
              </w:rPr>
              <w:t>(</w:t>
            </w:r>
            <w:r w:rsidRPr="00195EEB">
              <w:t>three</w:t>
            </w:r>
            <w:r w:rsidRPr="00195EEB">
              <w:rPr>
                <w:rFonts w:cs="Kokila"/>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Pr>
                <w:b/>
              </w:rPr>
              <w:t>ITA 4</w:t>
            </w:r>
            <w:r>
              <w:rPr>
                <w:rFonts w:cs="Kokila"/>
                <w:b/>
                <w:bCs/>
                <w:cs/>
                <w:lang w:bidi="ne-NP"/>
              </w:rPr>
              <w:t>.</w:t>
            </w:r>
            <w:r>
              <w:rPr>
                <w:b/>
              </w:rPr>
              <w:t>2</w:t>
            </w:r>
          </w:p>
        </w:tc>
        <w:tc>
          <w:tcPr>
            <w:tcW w:w="7470" w:type="dxa"/>
            <w:tcBorders>
              <w:top w:val="single" w:sz="6" w:space="0" w:color="000000"/>
              <w:left w:val="single" w:sz="6" w:space="0" w:color="000000"/>
              <w:bottom w:val="single" w:sz="6" w:space="0" w:color="000000"/>
            </w:tcBorders>
          </w:tcPr>
          <w:p w:rsidR="00C15E5F" w:rsidRPr="00516C51" w:rsidRDefault="00C15E5F" w:rsidP="00ED0EAF">
            <w:pPr>
              <w:pStyle w:val="BodyText"/>
              <w:tabs>
                <w:tab w:val="right" w:leader="dot" w:pos="7182"/>
              </w:tabs>
              <w:spacing w:before="120" w:after="120"/>
              <w:rPr>
                <w:rFonts w:cs="Arial"/>
              </w:rPr>
            </w:pPr>
            <w:r w:rsidRPr="00516C51">
              <w:rPr>
                <w:rFonts w:eastAsia="Arial Unicode MS" w:cs="Arial"/>
                <w:color w:val="000000"/>
                <w:spacing w:val="-3"/>
                <w:position w:val="-2"/>
                <w:szCs w:val="22"/>
              </w:rPr>
              <w:t>Eligible countries</w:t>
            </w:r>
            <w:r w:rsidRPr="00516C51">
              <w:rPr>
                <w:rFonts w:eastAsia="Arial Unicode MS" w:cs="Kokila"/>
                <w:color w:val="000000"/>
                <w:spacing w:val="-3"/>
                <w:position w:val="-2"/>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 xml:space="preserve">insert </w:t>
            </w:r>
            <w:r w:rsidRPr="00191EE2">
              <w:rPr>
                <w:rFonts w:ascii="Comic Sans MS" w:hAnsi="Comic Sans MS" w:cs="Kokila"/>
                <w:i/>
                <w:iCs/>
                <w:sz w:val="16"/>
                <w:szCs w:val="16"/>
                <w:cs/>
                <w:lang w:bidi="ne-NP"/>
              </w:rPr>
              <w:t>“</w:t>
            </w:r>
            <w:r w:rsidRPr="00191EE2">
              <w:rPr>
                <w:rFonts w:ascii="Comic Sans MS" w:hAnsi="Comic Sans MS"/>
                <w:i/>
                <w:sz w:val="16"/>
                <w:szCs w:val="16"/>
              </w:rPr>
              <w:t>all countries</w:t>
            </w:r>
            <w:r w:rsidRPr="00191EE2">
              <w:rPr>
                <w:rFonts w:ascii="Comic Sans MS" w:hAnsi="Comic Sans MS" w:cs="Kokila"/>
                <w:i/>
                <w:iCs/>
                <w:sz w:val="16"/>
                <w:szCs w:val="16"/>
                <w:cs/>
                <w:lang w:bidi="ne-NP"/>
              </w:rPr>
              <w:t xml:space="preserve">” </w:t>
            </w:r>
            <w:r w:rsidRPr="00191EE2">
              <w:rPr>
                <w:rFonts w:ascii="Comic Sans MS" w:hAnsi="Comic Sans MS"/>
                <w:i/>
                <w:sz w:val="16"/>
                <w:szCs w:val="16"/>
              </w:rPr>
              <w:t>for GoN funded projects</w:t>
            </w:r>
            <w:r w:rsidRPr="00191EE2">
              <w:rPr>
                <w:rFonts w:ascii="Comic Sans MS" w:hAnsi="Comic Sans MS" w:cs="Kokila"/>
                <w:i/>
                <w:iCs/>
                <w:sz w:val="16"/>
                <w:szCs w:val="16"/>
                <w:cs/>
                <w:lang w:bidi="ne-NP"/>
              </w:rPr>
              <w:t xml:space="preserve">. </w:t>
            </w:r>
            <w:r w:rsidRPr="00191EE2">
              <w:rPr>
                <w:rFonts w:ascii="Comic Sans MS" w:hAnsi="Comic Sans MS"/>
                <w:i/>
                <w:sz w:val="16"/>
                <w:szCs w:val="16"/>
              </w:rPr>
              <w:t xml:space="preserve">Include the list of eligible countries as per their requirement for DP funded projects </w:t>
            </w:r>
            <w:r w:rsidRPr="00191EE2">
              <w:rPr>
                <w:rFonts w:ascii="Comic Sans MS" w:hAnsi="Comic Sans MS" w:cs="Kokila"/>
                <w:i/>
                <w:iCs/>
                <w:sz w:val="16"/>
                <w:szCs w:val="16"/>
                <w:cs/>
                <w:lang w:bidi="ne-NP"/>
              </w:rPr>
              <w:t>(</w:t>
            </w:r>
            <w:r w:rsidRPr="00191EE2">
              <w:rPr>
                <w:rFonts w:ascii="Comic Sans MS" w:hAnsi="Comic Sans MS"/>
                <w:i/>
                <w:sz w:val="16"/>
                <w:szCs w:val="16"/>
              </w:rPr>
              <w:t>the list may be added as Annex</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2" w:space="0" w:color="000000"/>
              <w:right w:val="single" w:sz="6" w:space="0" w:color="000000"/>
            </w:tcBorders>
          </w:tcPr>
          <w:p w:rsidR="00C15E5F" w:rsidRDefault="00C15E5F" w:rsidP="00ED0EAF">
            <w:pPr>
              <w:pStyle w:val="BodyText"/>
              <w:spacing w:before="120" w:after="120"/>
              <w:rPr>
                <w:b/>
              </w:rPr>
            </w:pPr>
            <w:r>
              <w:rPr>
                <w:b/>
              </w:rPr>
              <w:t>ITA 4</w:t>
            </w:r>
            <w:r>
              <w:rPr>
                <w:rFonts w:cs="Kokila"/>
                <w:b/>
                <w:bCs/>
                <w:cs/>
                <w:lang w:bidi="ne-NP"/>
              </w:rPr>
              <w:t>.</w:t>
            </w:r>
            <w:r>
              <w:rPr>
                <w:b/>
              </w:rPr>
              <w:t>9</w:t>
            </w:r>
          </w:p>
        </w:tc>
        <w:tc>
          <w:tcPr>
            <w:tcW w:w="7470" w:type="dxa"/>
            <w:tcBorders>
              <w:top w:val="single" w:sz="6" w:space="0" w:color="000000"/>
              <w:left w:val="single" w:sz="6" w:space="0" w:color="000000"/>
              <w:bottom w:val="single" w:sz="2" w:space="0" w:color="000000"/>
            </w:tcBorders>
          </w:tcPr>
          <w:p w:rsidR="00C15E5F" w:rsidRPr="00253962" w:rsidRDefault="00C15E5F" w:rsidP="00ED0EAF">
            <w:pPr>
              <w:pStyle w:val="BodyText"/>
              <w:tabs>
                <w:tab w:val="right" w:leader="dot" w:pos="7182"/>
              </w:tabs>
              <w:spacing w:before="120" w:after="120"/>
              <w:rPr>
                <w:rFonts w:ascii="Comic Sans MS" w:hAnsi="Comic Sans MS"/>
                <w:i/>
                <w:sz w:val="16"/>
                <w:szCs w:val="16"/>
              </w:rPr>
            </w:pPr>
            <w:r w:rsidRPr="00D639A4">
              <w:rPr>
                <w:rFonts w:eastAsia="Arial Unicode MS" w:cs="Arial"/>
                <w:color w:val="000000"/>
                <w:spacing w:val="-3"/>
                <w:position w:val="-2"/>
                <w:szCs w:val="22"/>
              </w:rPr>
              <w:t>Tax Clearance Certificate or Proof of submission of income return for</w:t>
            </w:r>
            <w:r w:rsidRPr="00D639A4">
              <w:rPr>
                <w:rFonts w:eastAsia="Arial Unicode MS" w:cs="Kokila"/>
                <w:color w:val="000000"/>
                <w:spacing w:val="-3"/>
                <w:position w:val="-2"/>
                <w:cs/>
                <w:lang w:bidi="ne-NP"/>
              </w:rPr>
              <w:t xml:space="preserve">: </w:t>
            </w:r>
            <w:r w:rsidRPr="00AF79A3">
              <w:rPr>
                <w:rFonts w:eastAsia="Arial Unicode MS" w:cs="Kokila"/>
                <w:i/>
                <w:iCs/>
                <w:color w:val="000000"/>
                <w:spacing w:val="-3"/>
                <w:position w:val="-2"/>
                <w:cs/>
                <w:lang w:bidi="ne-NP"/>
              </w:rPr>
              <w:t>[</w:t>
            </w:r>
            <w:r w:rsidRPr="00253962">
              <w:rPr>
                <w:rFonts w:ascii="Comic Sans MS" w:hAnsi="Comic Sans MS"/>
                <w:i/>
                <w:sz w:val="16"/>
                <w:szCs w:val="16"/>
              </w:rPr>
              <w:t>insert the applicable fiscal year</w:t>
            </w:r>
            <w:r w:rsidRPr="00253962">
              <w:rPr>
                <w:rFonts w:ascii="Comic Sans MS" w:hAnsi="Comic Sans MS" w:cs="Kokila"/>
                <w:i/>
                <w:iCs/>
                <w:sz w:val="16"/>
                <w:szCs w:val="16"/>
                <w:cs/>
                <w:lang w:bidi="ne-NP"/>
              </w:rPr>
              <w:t>]</w:t>
            </w:r>
          </w:p>
          <w:p w:rsidR="00C15E5F" w:rsidRPr="00D639A4" w:rsidRDefault="00C15E5F" w:rsidP="00ED0EAF">
            <w:pPr>
              <w:pStyle w:val="BodyText"/>
              <w:tabs>
                <w:tab w:val="right" w:leader="dot" w:pos="7182"/>
              </w:tabs>
              <w:spacing w:before="120" w:after="120"/>
              <w:rPr>
                <w:rFonts w:eastAsia="Arial Unicode MS" w:cs="Arial"/>
                <w:color w:val="000000"/>
                <w:spacing w:val="-3"/>
                <w:position w:val="-2"/>
                <w:szCs w:val="22"/>
              </w:rPr>
            </w:pPr>
            <w:r>
              <w:rPr>
                <w:rFonts w:eastAsia="Arial Unicode MS" w:cs="Arial"/>
                <w:color w:val="000000"/>
                <w:spacing w:val="-3"/>
                <w:position w:val="-2"/>
                <w:szCs w:val="22"/>
              </w:rPr>
              <w:t>F</w:t>
            </w:r>
            <w:r w:rsidRPr="00D639A4">
              <w:rPr>
                <w:rFonts w:eastAsia="Arial Unicode MS" w:cs="Arial"/>
                <w:color w:val="000000"/>
                <w:spacing w:val="-3"/>
                <w:position w:val="-2"/>
                <w:szCs w:val="22"/>
              </w:rPr>
              <w:t xml:space="preserve">oreign </w:t>
            </w:r>
            <w:r>
              <w:rPr>
                <w:rFonts w:eastAsia="Arial Unicode MS" w:cs="Arial"/>
                <w:color w:val="000000"/>
                <w:spacing w:val="-3"/>
                <w:position w:val="-2"/>
                <w:szCs w:val="22"/>
              </w:rPr>
              <w:t>applicant</w:t>
            </w:r>
            <w:r w:rsidRPr="00D639A4">
              <w:rPr>
                <w:rFonts w:eastAsia="Arial Unicode MS" w:cs="Arial"/>
                <w:color w:val="000000"/>
                <w:spacing w:val="-3"/>
                <w:position w:val="-2"/>
                <w:szCs w:val="22"/>
              </w:rPr>
              <w:t xml:space="preserve"> shall </w:t>
            </w:r>
            <w:r>
              <w:rPr>
                <w:rFonts w:eastAsia="Arial Unicode MS" w:cs="Arial"/>
                <w:color w:val="000000"/>
                <w:spacing w:val="-3"/>
                <w:position w:val="-2"/>
                <w:szCs w:val="22"/>
              </w:rPr>
              <w:t>include a declaration</w:t>
            </w:r>
            <w:r w:rsidRPr="00D639A4">
              <w:rPr>
                <w:rFonts w:eastAsia="Arial Unicode MS" w:cs="Arial"/>
                <w:color w:val="000000"/>
                <w:spacing w:val="-3"/>
                <w:position w:val="-2"/>
                <w:szCs w:val="22"/>
              </w:rPr>
              <w:t xml:space="preserve"> to submit the following documents at the time of contact agreement</w:t>
            </w:r>
            <w:r>
              <w:rPr>
                <w:iCs/>
              </w:rPr>
              <w:t>, in the event it is awarded the contract</w:t>
            </w:r>
            <w:r w:rsidRPr="007D7F93">
              <w:rPr>
                <w:rFonts w:eastAsia="Arial Unicode MS" w:cs="Kokila"/>
                <w:i/>
                <w:iCs/>
                <w:color w:val="000000"/>
                <w:spacing w:val="-3"/>
                <w:position w:val="-2"/>
                <w:cs/>
                <w:lang w:bidi="ne-NP"/>
              </w:rPr>
              <w:t xml:space="preserve"> [</w:t>
            </w:r>
            <w:r w:rsidRPr="00253962">
              <w:rPr>
                <w:rFonts w:ascii="Comic Sans MS" w:hAnsi="Comic Sans MS"/>
                <w:i/>
                <w:sz w:val="16"/>
                <w:szCs w:val="16"/>
              </w:rPr>
              <w:t>indicate required documents</w:t>
            </w:r>
            <w:r>
              <w:rPr>
                <w:rFonts w:ascii="Comic Sans MS" w:hAnsi="Comic Sans MS"/>
                <w:i/>
                <w:sz w:val="16"/>
                <w:szCs w:val="16"/>
              </w:rPr>
              <w:t>, e</w:t>
            </w:r>
            <w:r>
              <w:rPr>
                <w:rFonts w:ascii="Comic Sans MS" w:hAnsi="Comic Sans MS" w:cs="Kokila"/>
                <w:i/>
                <w:iCs/>
                <w:sz w:val="16"/>
                <w:szCs w:val="16"/>
                <w:cs/>
                <w:lang w:bidi="ne-NP"/>
              </w:rPr>
              <w:t xml:space="preserve">. </w:t>
            </w:r>
            <w:r>
              <w:rPr>
                <w:rFonts w:ascii="Comic Sans MS" w:hAnsi="Comic Sans MS"/>
                <w:i/>
                <w:sz w:val="16"/>
                <w:szCs w:val="16"/>
              </w:rPr>
              <w:t>g</w:t>
            </w:r>
            <w:r>
              <w:rPr>
                <w:rFonts w:ascii="Comic Sans MS" w:hAnsi="Comic Sans MS" w:cs="Kokila"/>
                <w:i/>
                <w:iCs/>
                <w:sz w:val="16"/>
                <w:szCs w:val="16"/>
                <w:cs/>
                <w:lang w:bidi="ne-NP"/>
              </w:rPr>
              <w:t>.</w:t>
            </w:r>
            <w:r>
              <w:rPr>
                <w:rFonts w:ascii="Comic Sans MS" w:hAnsi="Comic Sans MS"/>
                <w:i/>
                <w:sz w:val="16"/>
                <w:szCs w:val="16"/>
              </w:rPr>
              <w:t>, PAN, VAT certificate</w:t>
            </w:r>
            <w:r w:rsidRPr="00253962">
              <w:rPr>
                <w:rFonts w:ascii="Comic Sans MS" w:hAnsi="Comic Sans MS" w:cs="Kokila"/>
                <w:i/>
                <w:iCs/>
                <w:sz w:val="16"/>
                <w:szCs w:val="16"/>
                <w:cs/>
                <w:lang w:bidi="ne-NP"/>
              </w:rPr>
              <w:t>]</w:t>
            </w:r>
          </w:p>
          <w:p w:rsidR="00C15E5F" w:rsidRPr="00516C51" w:rsidRDefault="00C15E5F" w:rsidP="00ED0EAF">
            <w:pPr>
              <w:pStyle w:val="BodyText"/>
              <w:tabs>
                <w:tab w:val="right" w:leader="dot" w:pos="7182"/>
              </w:tabs>
              <w:spacing w:before="120" w:after="120"/>
              <w:rPr>
                <w:rFonts w:eastAsia="Arial Unicode MS" w:cs="Arial"/>
                <w:color w:val="000000"/>
                <w:spacing w:val="-3"/>
                <w:position w:val="-2"/>
                <w:szCs w:val="22"/>
              </w:rPr>
            </w:pPr>
            <w:r w:rsidRPr="00D639A4">
              <w:rPr>
                <w:rFonts w:eastAsia="Arial Unicode MS" w:cs="Arial"/>
                <w:color w:val="000000"/>
                <w:spacing w:val="-3"/>
                <w:position w:val="-2"/>
                <w:szCs w:val="22"/>
              </w:rPr>
              <w:t xml:space="preserve">Resident foreign </w:t>
            </w:r>
            <w:r>
              <w:rPr>
                <w:rFonts w:eastAsia="Arial Unicode MS" w:cs="Arial"/>
                <w:color w:val="000000"/>
                <w:spacing w:val="-3"/>
                <w:position w:val="-2"/>
                <w:szCs w:val="22"/>
              </w:rPr>
              <w:t>applicant</w:t>
            </w:r>
            <w:r w:rsidRPr="00D639A4">
              <w:rPr>
                <w:rFonts w:eastAsia="Arial Unicode MS" w:cs="Arial"/>
                <w:color w:val="000000"/>
                <w:spacing w:val="-3"/>
                <w:position w:val="-2"/>
                <w:szCs w:val="22"/>
              </w:rPr>
              <w:t xml:space="preserve"> shall submit PAN</w:t>
            </w:r>
            <w:r w:rsidRPr="00D639A4">
              <w:rPr>
                <w:rFonts w:eastAsia="Arial Unicode MS" w:cs="Kokila"/>
                <w:color w:val="000000"/>
                <w:spacing w:val="-3"/>
                <w:position w:val="-2"/>
                <w:cs/>
                <w:lang w:bidi="ne-NP"/>
              </w:rPr>
              <w:t>/</w:t>
            </w:r>
            <w:r w:rsidRPr="00D639A4">
              <w:rPr>
                <w:rFonts w:eastAsia="Arial Unicode MS" w:cs="Arial"/>
                <w:color w:val="000000"/>
                <w:spacing w:val="-3"/>
                <w:position w:val="-2"/>
                <w:szCs w:val="22"/>
              </w:rPr>
              <w:t xml:space="preserve">VAT </w:t>
            </w:r>
            <w:r>
              <w:rPr>
                <w:rFonts w:eastAsia="Arial Unicode MS" w:cs="Arial"/>
                <w:color w:val="000000"/>
                <w:spacing w:val="-3"/>
                <w:position w:val="-2"/>
                <w:szCs w:val="22"/>
              </w:rPr>
              <w:t>c</w:t>
            </w:r>
            <w:r w:rsidRPr="00D639A4">
              <w:rPr>
                <w:rFonts w:eastAsia="Arial Unicode MS" w:cs="Arial"/>
                <w:color w:val="000000"/>
                <w:spacing w:val="-3"/>
                <w:position w:val="-2"/>
                <w:szCs w:val="22"/>
              </w:rPr>
              <w:t xml:space="preserve">ertificate and tax clearance certificate or proof of submission of Income Return for </w:t>
            </w:r>
            <w:r w:rsidRPr="0075108D">
              <w:rPr>
                <w:rFonts w:eastAsia="Arial Unicode MS" w:cs="Kokila"/>
                <w:i/>
                <w:iCs/>
                <w:color w:val="000000"/>
                <w:spacing w:val="-3"/>
                <w:position w:val="-2"/>
                <w:cs/>
                <w:lang w:bidi="ne-NP"/>
              </w:rPr>
              <w:t>[</w:t>
            </w:r>
            <w:r w:rsidRPr="00253962">
              <w:rPr>
                <w:rFonts w:ascii="Comic Sans MS" w:hAnsi="Comic Sans MS"/>
                <w:i/>
                <w:sz w:val="16"/>
                <w:szCs w:val="16"/>
              </w:rPr>
              <w:t>insert the applicable fiscal year</w:t>
            </w:r>
            <w:r w:rsidRPr="00253962">
              <w:rPr>
                <w:rFonts w:ascii="Comic Sans MS" w:hAnsi="Comic Sans MS" w:cs="Kokila"/>
                <w:i/>
                <w:iCs/>
                <w:sz w:val="16"/>
                <w:szCs w:val="16"/>
                <w:cs/>
                <w:lang w:bidi="ne-NP"/>
              </w:rPr>
              <w:t>]</w:t>
            </w:r>
          </w:p>
        </w:tc>
      </w:tr>
    </w:tbl>
    <w:p w:rsidR="00C15E5F" w:rsidRPr="001A0FFD" w:rsidRDefault="00C15E5F" w:rsidP="00ED0EAF">
      <w:pPr>
        <w:pStyle w:val="BodyText2"/>
      </w:pPr>
      <w:bookmarkStart w:id="239" w:name="_Toc441141696"/>
      <w:r w:rsidRPr="001A0FFD">
        <w:t>Contents of the Prequalification Document</w:t>
      </w:r>
      <w:bookmarkEnd w:id="239"/>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c>
          <w:tcPr>
            <w:tcW w:w="1620" w:type="dxa"/>
            <w:tcBorders>
              <w:top w:val="single" w:sz="2" w:space="0" w:color="000000"/>
              <w:bottom w:val="single" w:sz="2" w:space="0" w:color="000000"/>
              <w:right w:val="single" w:sz="6" w:space="0" w:color="000000"/>
            </w:tcBorders>
          </w:tcPr>
          <w:p w:rsidR="00C15E5F" w:rsidRPr="001A0FFD" w:rsidRDefault="00C15E5F" w:rsidP="00ED0EAF">
            <w:pPr>
              <w:pStyle w:val="BodyText"/>
              <w:spacing w:before="120" w:after="120"/>
              <w:rPr>
                <w:b/>
              </w:rPr>
            </w:pPr>
            <w:r w:rsidRPr="001A0FFD">
              <w:rPr>
                <w:b/>
              </w:rPr>
              <w:t>ITA 7</w:t>
            </w:r>
            <w:r w:rsidRPr="001A0FFD">
              <w:rPr>
                <w:rFonts w:cs="Kokila"/>
                <w:b/>
                <w:bCs/>
                <w:cs/>
                <w:lang w:bidi="ne-NP"/>
              </w:rPr>
              <w:t>.</w:t>
            </w:r>
            <w:r w:rsidRPr="001A0FFD">
              <w:rPr>
                <w:b/>
              </w:rPr>
              <w:t>1</w:t>
            </w:r>
          </w:p>
        </w:tc>
        <w:tc>
          <w:tcPr>
            <w:tcW w:w="7470" w:type="dxa"/>
            <w:tcBorders>
              <w:top w:val="single" w:sz="2" w:space="0" w:color="000000"/>
              <w:left w:val="single" w:sz="6" w:space="0" w:color="000000"/>
              <w:bottom w:val="single" w:sz="2" w:space="0" w:color="000000"/>
            </w:tcBorders>
          </w:tcPr>
          <w:p w:rsidR="00C15E5F" w:rsidRPr="00191EE2" w:rsidRDefault="00C15E5F" w:rsidP="00ED0EAF">
            <w:pPr>
              <w:pStyle w:val="BodyText"/>
              <w:tabs>
                <w:tab w:val="right" w:leader="dot" w:pos="7182"/>
              </w:tabs>
              <w:spacing w:before="120" w:after="120"/>
              <w:rPr>
                <w:rFonts w:ascii="Comic Sans MS" w:hAnsi="Comic Sans MS"/>
                <w:i/>
                <w:sz w:val="16"/>
                <w:szCs w:val="16"/>
              </w:rPr>
            </w:pPr>
            <w:r w:rsidRPr="001A0FFD">
              <w:t xml:space="preserve">For </w:t>
            </w:r>
            <w:r w:rsidRPr="001A0FFD">
              <w:rPr>
                <w:b/>
                <w:u w:val="single"/>
              </w:rPr>
              <w:t>clarification purposes</w:t>
            </w:r>
            <w:r w:rsidRPr="001A0FFD">
              <w:t xml:space="preserve"> only, the Employer</w:t>
            </w:r>
            <w:r w:rsidRPr="001A0FFD">
              <w:rPr>
                <w:rFonts w:cs="Kokila"/>
                <w:cs/>
                <w:lang w:bidi="ne-NP"/>
              </w:rPr>
              <w:t>’</w:t>
            </w:r>
            <w:r w:rsidRPr="001A0FFD">
              <w:t>s address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the required information below</w:t>
            </w:r>
            <w:r w:rsidRPr="00191EE2">
              <w:rPr>
                <w:rFonts w:ascii="Comic Sans MS" w:hAnsi="Comic Sans MS" w:cs="Kokila"/>
                <w:i/>
                <w:iCs/>
                <w:sz w:val="16"/>
                <w:szCs w:val="16"/>
                <w:cs/>
                <w:lang w:bidi="ne-NP"/>
              </w:rPr>
              <w:t>]</w:t>
            </w:r>
          </w:p>
          <w:p w:rsidR="00C15E5F" w:rsidRPr="00E2006E" w:rsidRDefault="00C15E5F" w:rsidP="00ED0EAF">
            <w:pPr>
              <w:pStyle w:val="BodyText"/>
              <w:tabs>
                <w:tab w:val="right" w:leader="dot" w:pos="7182"/>
              </w:tabs>
              <w:spacing w:after="120"/>
              <w:rPr>
                <w:i/>
              </w:rPr>
            </w:pPr>
            <w:r w:rsidRPr="001A0FFD">
              <w:t>Attention</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full name of person, if applicable</w:t>
            </w:r>
            <w:r w:rsidRPr="00191EE2">
              <w:rPr>
                <w:rFonts w:ascii="Comic Sans MS" w:hAnsi="Comic Sans MS" w:cs="Kokila"/>
                <w:i/>
                <w:iCs/>
                <w:sz w:val="16"/>
                <w:szCs w:val="16"/>
                <w:cs/>
                <w:lang w:bidi="ne-NP"/>
              </w:rPr>
              <w:t>]</w:t>
            </w:r>
          </w:p>
          <w:p w:rsidR="00C15E5F" w:rsidRPr="00171AF6" w:rsidRDefault="00C15E5F" w:rsidP="00ED0EAF">
            <w:pPr>
              <w:pStyle w:val="BodyText"/>
              <w:tabs>
                <w:tab w:val="right" w:leader="dot" w:pos="7182"/>
              </w:tabs>
              <w:spacing w:after="120"/>
              <w:rPr>
                <w:i/>
              </w:rPr>
            </w:pPr>
            <w:r>
              <w:t>Street Address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street address</w:t>
            </w:r>
            <w:r w:rsidRPr="00191EE2">
              <w:rPr>
                <w:rFonts w:ascii="Comic Sans MS" w:hAnsi="Comic Sans MS" w:cs="Kokila"/>
                <w:i/>
                <w:iCs/>
                <w:sz w:val="16"/>
                <w:szCs w:val="16"/>
                <w:cs/>
                <w:lang w:bidi="ne-NP"/>
              </w:rPr>
              <w:t>]</w:t>
            </w:r>
          </w:p>
          <w:p w:rsidR="00C15E5F" w:rsidRPr="00171AF6" w:rsidRDefault="00C15E5F" w:rsidP="00ED0EAF">
            <w:pPr>
              <w:pStyle w:val="BodyText"/>
              <w:tabs>
                <w:tab w:val="right" w:leader="dot" w:pos="7182"/>
              </w:tabs>
              <w:spacing w:after="120"/>
              <w:rPr>
                <w:i/>
              </w:rPr>
            </w:pPr>
            <w:r w:rsidRPr="001A0FFD">
              <w:t>City</w:t>
            </w:r>
            <w:r w:rsidRPr="001A0FFD">
              <w:rPr>
                <w:rFonts w:cs="Kokila"/>
                <w:cs/>
                <w:lang w:bidi="ne-NP"/>
              </w:rPr>
              <w:t>: .</w:t>
            </w:r>
            <w:r w:rsidRPr="00191EE2">
              <w:rPr>
                <w:rFonts w:ascii="Comic Sans MS" w:hAnsi="Comic Sans MS" w:cs="Kokila"/>
                <w:i/>
                <w:iCs/>
                <w:sz w:val="16"/>
                <w:szCs w:val="16"/>
                <w:cs/>
                <w:lang w:bidi="ne-NP"/>
              </w:rPr>
              <w:t>[</w:t>
            </w:r>
            <w:r w:rsidRPr="00191EE2">
              <w:rPr>
                <w:rFonts w:ascii="Comic Sans MS" w:hAnsi="Comic Sans MS"/>
                <w:i/>
                <w:sz w:val="16"/>
                <w:szCs w:val="16"/>
              </w:rPr>
              <w:t>insert name of city or town</w:t>
            </w:r>
            <w:r w:rsidRPr="00191EE2">
              <w:rPr>
                <w:rFonts w:ascii="Comic Sans MS" w:hAnsi="Comic Sans MS" w:cs="Kokila"/>
                <w:i/>
                <w:iCs/>
                <w:sz w:val="16"/>
                <w:szCs w:val="16"/>
                <w:cs/>
                <w:lang w:bidi="ne-NP"/>
              </w:rPr>
              <w:t>]</w:t>
            </w:r>
          </w:p>
          <w:p w:rsidR="00C15E5F" w:rsidRPr="001A0FFD" w:rsidRDefault="00C15E5F" w:rsidP="00ED0EAF">
            <w:pPr>
              <w:pStyle w:val="BodyText"/>
              <w:tabs>
                <w:tab w:val="right" w:leader="dot" w:pos="7182"/>
              </w:tabs>
              <w:spacing w:after="120"/>
              <w:rPr>
                <w:i/>
              </w:rPr>
            </w:pPr>
            <w:r>
              <w:lastRenderedPageBreak/>
              <w:t>Nepal</w:t>
            </w:r>
          </w:p>
          <w:p w:rsidR="00C15E5F" w:rsidRPr="00191EE2" w:rsidRDefault="00C15E5F" w:rsidP="00ED0EAF">
            <w:pPr>
              <w:pStyle w:val="BodyText"/>
              <w:tabs>
                <w:tab w:val="right" w:leader="dot" w:pos="7182"/>
              </w:tabs>
              <w:spacing w:after="120"/>
              <w:rPr>
                <w:rFonts w:ascii="Comic Sans MS" w:hAnsi="Comic Sans MS"/>
                <w:i/>
                <w:sz w:val="16"/>
                <w:szCs w:val="16"/>
              </w:rPr>
            </w:pPr>
            <w:r w:rsidRPr="001A0FFD">
              <w:t>Telephone</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phone number, including country and city code</w:t>
            </w:r>
            <w:r w:rsidRPr="00191EE2">
              <w:rPr>
                <w:rFonts w:ascii="Comic Sans MS" w:hAnsi="Comic Sans MS" w:cs="Kokila"/>
                <w:i/>
                <w:iCs/>
                <w:sz w:val="16"/>
                <w:szCs w:val="16"/>
                <w:cs/>
                <w:lang w:bidi="ne-NP"/>
              </w:rPr>
              <w:t>]</w:t>
            </w:r>
          </w:p>
          <w:p w:rsidR="00C15E5F" w:rsidRPr="001A0FFD" w:rsidRDefault="00C15E5F" w:rsidP="00ED0EAF">
            <w:pPr>
              <w:pStyle w:val="BodyText"/>
              <w:tabs>
                <w:tab w:val="right" w:leader="dot" w:pos="7182"/>
              </w:tabs>
              <w:spacing w:after="120"/>
            </w:pPr>
            <w:r w:rsidRPr="001A0FFD">
              <w:t>Facsimile number</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fax number, including country and city code</w:t>
            </w:r>
            <w:r w:rsidRPr="00191EE2">
              <w:rPr>
                <w:rFonts w:ascii="Comic Sans MS" w:hAnsi="Comic Sans MS" w:cs="Kokila"/>
                <w:i/>
                <w:iCs/>
                <w:sz w:val="16"/>
                <w:szCs w:val="16"/>
                <w:cs/>
                <w:lang w:bidi="ne-NP"/>
              </w:rPr>
              <w:t>]</w:t>
            </w:r>
          </w:p>
          <w:p w:rsidR="00C15E5F" w:rsidRPr="001A0FFD" w:rsidRDefault="00C15E5F" w:rsidP="00ED0EAF">
            <w:pPr>
              <w:pStyle w:val="BodyText"/>
              <w:tabs>
                <w:tab w:val="right" w:leader="dot" w:pos="7182"/>
              </w:tabs>
              <w:spacing w:after="120"/>
            </w:pPr>
            <w:r w:rsidRPr="001A0FFD">
              <w:t>Electronic mail address</w:t>
            </w:r>
            <w:r w:rsidRPr="001A0FFD">
              <w:rPr>
                <w:rFonts w:cs="Kokila"/>
                <w:cs/>
                <w:lang w:bidi="ne-NP"/>
              </w:rPr>
              <w:t>:</w:t>
            </w:r>
            <w:r w:rsidRPr="00191EE2">
              <w:rPr>
                <w:rFonts w:ascii="Comic Sans MS" w:hAnsi="Comic Sans MS" w:cs="Kokila"/>
                <w:i/>
                <w:iCs/>
                <w:sz w:val="16"/>
                <w:szCs w:val="16"/>
                <w:cs/>
                <w:lang w:bidi="ne-NP"/>
              </w:rPr>
              <w:t>[</w:t>
            </w:r>
            <w:r w:rsidRPr="00191EE2">
              <w:rPr>
                <w:rFonts w:ascii="Comic Sans MS" w:hAnsi="Comic Sans MS"/>
                <w:i/>
                <w:sz w:val="16"/>
                <w:szCs w:val="16"/>
              </w:rPr>
              <w:t>insert email address, if applicable</w:t>
            </w:r>
            <w:r w:rsidRPr="00191EE2">
              <w:rPr>
                <w:rFonts w:ascii="Comic Sans MS" w:hAnsi="Comic Sans MS" w:cs="Kokila"/>
                <w:i/>
                <w:iCs/>
                <w:sz w:val="16"/>
                <w:szCs w:val="16"/>
                <w:cs/>
                <w:lang w:bidi="ne-NP"/>
              </w:rPr>
              <w:t>]</w:t>
            </w:r>
          </w:p>
        </w:tc>
      </w:tr>
    </w:tbl>
    <w:p w:rsidR="00C15E5F" w:rsidRPr="001A0FFD" w:rsidRDefault="00C15E5F" w:rsidP="00ED0EAF">
      <w:pPr>
        <w:pStyle w:val="BodyText2"/>
      </w:pPr>
      <w:bookmarkStart w:id="240" w:name="_Toc441141697"/>
      <w:r w:rsidRPr="001A0FFD">
        <w:lastRenderedPageBreak/>
        <w:t>Preparation of Applications</w:t>
      </w:r>
      <w:bookmarkEnd w:id="240"/>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11</w:t>
            </w:r>
            <w:r w:rsidRPr="001A0FFD">
              <w:rPr>
                <w:rFonts w:cs="Kokila"/>
                <w:b/>
                <w:bCs/>
                <w:cs/>
                <w:lang w:bidi="ne-NP"/>
              </w:rPr>
              <w:t>.</w:t>
            </w:r>
            <w:r w:rsidRPr="001A0FFD">
              <w:rPr>
                <w:b/>
              </w:rPr>
              <w:t xml:space="preserve">1 </w:t>
            </w:r>
            <w:r w:rsidRPr="001A0FFD">
              <w:rPr>
                <w:rFonts w:cs="Kokila"/>
                <w:b/>
                <w:bCs/>
                <w:cs/>
                <w:lang w:bidi="ne-NP"/>
              </w:rPr>
              <w:t>(</w:t>
            </w:r>
            <w:r w:rsidRPr="001A0FFD">
              <w:rPr>
                <w:b/>
              </w:rPr>
              <w:t>e</w:t>
            </w:r>
            <w:r w:rsidRPr="001A0FFD">
              <w:rPr>
                <w:rFonts w:cs="Kokila"/>
                <w:b/>
                <w:bCs/>
                <w:cs/>
                <w:lang w:bidi="ne-NP"/>
              </w:rPr>
              <w:t>)</w:t>
            </w:r>
          </w:p>
        </w:tc>
        <w:tc>
          <w:tcPr>
            <w:tcW w:w="7470" w:type="dxa"/>
            <w:tcBorders>
              <w:top w:val="single" w:sz="6" w:space="0" w:color="000000"/>
              <w:left w:val="single" w:sz="6" w:space="0" w:color="000000"/>
              <w:bottom w:val="single" w:sz="6" w:space="0" w:color="000000"/>
            </w:tcBorders>
          </w:tcPr>
          <w:p w:rsidR="00C15E5F" w:rsidRPr="001A0FFD" w:rsidRDefault="00C15E5F" w:rsidP="00ED0EAF">
            <w:pPr>
              <w:pStyle w:val="BodyText"/>
              <w:tabs>
                <w:tab w:val="right" w:leader="dot" w:pos="7182"/>
              </w:tabs>
              <w:spacing w:before="120" w:after="120"/>
            </w:pPr>
            <w:r w:rsidRPr="001A0FFD">
              <w:t>The Applicant shall submit with its Application the following additional documents</w:t>
            </w:r>
            <w:r w:rsidRPr="001A0FFD">
              <w:rPr>
                <w:rFonts w:cs="Kokila"/>
                <w:cs/>
                <w:lang w:bidi="ne-NP"/>
              </w:rPr>
              <w:t>:</w:t>
            </w:r>
          </w:p>
          <w:p w:rsidR="00C15E5F" w:rsidRPr="000142BA" w:rsidRDefault="00C15E5F" w:rsidP="00ED0EAF">
            <w:pPr>
              <w:autoSpaceDE w:val="0"/>
              <w:autoSpaceDN w:val="0"/>
              <w:adjustRightInd w:val="0"/>
              <w:jc w:val="both"/>
              <w:rPr>
                <w:i/>
              </w:rPr>
            </w:pPr>
            <w:r w:rsidRPr="00BE512C">
              <w:rPr>
                <w:rFonts w:ascii="Comic Sans MS" w:hAnsi="Comic Sans MS" w:cs="Kokila"/>
                <w:i/>
                <w:iCs/>
                <w:sz w:val="16"/>
                <w:szCs w:val="16"/>
                <w:cs/>
              </w:rPr>
              <w:t>[</w:t>
            </w:r>
            <w:r w:rsidRPr="00BE512C">
              <w:rPr>
                <w:rFonts w:ascii="Comic Sans MS" w:hAnsi="Comic Sans MS"/>
                <w:i/>
                <w:sz w:val="16"/>
                <w:szCs w:val="16"/>
              </w:rPr>
              <w:t>specify any additional document not already listed in ITA 11</w:t>
            </w:r>
            <w:r w:rsidRPr="00BE512C">
              <w:rPr>
                <w:rFonts w:ascii="Comic Sans MS" w:hAnsi="Comic Sans MS" w:cs="Kokila"/>
                <w:i/>
                <w:iCs/>
                <w:sz w:val="16"/>
                <w:szCs w:val="16"/>
                <w:cs/>
              </w:rPr>
              <w:t>.</w:t>
            </w:r>
            <w:r w:rsidRPr="00BE512C">
              <w:rPr>
                <w:rFonts w:ascii="Comic Sans MS" w:hAnsi="Comic Sans MS"/>
                <w:i/>
                <w:sz w:val="16"/>
                <w:szCs w:val="16"/>
              </w:rPr>
              <w:t xml:space="preserve">1 that must be submitted with the Application </w:t>
            </w:r>
            <w:r w:rsidRPr="00BE512C">
              <w:rPr>
                <w:rFonts w:ascii="Comic Sans MS" w:hAnsi="Comic Sans MS" w:cs="Kokila"/>
                <w:i/>
                <w:iCs/>
                <w:sz w:val="16"/>
                <w:szCs w:val="16"/>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bCs/>
                <w:spacing w:val="-10"/>
              </w:rPr>
            </w:pPr>
            <w:r w:rsidRPr="001A0FFD">
              <w:rPr>
                <w:b/>
                <w:bCs/>
                <w:spacing w:val="-10"/>
              </w:rPr>
              <w:t>ITA 15</w:t>
            </w:r>
            <w:r w:rsidRPr="001A0FFD">
              <w:rPr>
                <w:rFonts w:cs="Kokila"/>
                <w:b/>
                <w:bCs/>
                <w:spacing w:val="-10"/>
                <w:cs/>
                <w:lang w:bidi="ne-NP"/>
              </w:rPr>
              <w:t>.</w:t>
            </w:r>
            <w:r w:rsidRPr="001A0FFD">
              <w:rPr>
                <w:b/>
                <w:bCs/>
                <w:spacing w:val="-10"/>
              </w:rPr>
              <w:t xml:space="preserve">2 </w:t>
            </w:r>
          </w:p>
        </w:tc>
        <w:tc>
          <w:tcPr>
            <w:tcW w:w="7470" w:type="dxa"/>
            <w:tcBorders>
              <w:top w:val="single" w:sz="6" w:space="0" w:color="000000"/>
              <w:left w:val="single" w:sz="6" w:space="0" w:color="000000"/>
              <w:bottom w:val="single" w:sz="6" w:space="0" w:color="000000"/>
            </w:tcBorders>
          </w:tcPr>
          <w:p w:rsidR="00C15E5F" w:rsidRPr="001A0FFD" w:rsidRDefault="00C15E5F" w:rsidP="00ED0EAF">
            <w:pPr>
              <w:autoSpaceDE w:val="0"/>
              <w:autoSpaceDN w:val="0"/>
              <w:adjustRightInd w:val="0"/>
              <w:jc w:val="both"/>
            </w:pPr>
            <w:r w:rsidRPr="001A0FFD">
              <w:rPr>
                <w:bCs/>
              </w:rPr>
              <w:t xml:space="preserve">In addition to the original, </w:t>
            </w:r>
            <w:r w:rsidRPr="001A0FFD">
              <w:t>the number of copies to be submitted with the Application is</w:t>
            </w:r>
            <w:r w:rsidRPr="000142BA">
              <w:rPr>
                <w:rFonts w:cs="Kokila"/>
                <w:i/>
                <w:iCs/>
                <w:cs/>
              </w:rPr>
              <w:t xml:space="preserve">: </w:t>
            </w:r>
            <w:r w:rsidRPr="00BE512C">
              <w:rPr>
                <w:rFonts w:ascii="Comic Sans MS" w:hAnsi="Comic Sans MS" w:cs="Kokila"/>
                <w:i/>
                <w:iCs/>
                <w:sz w:val="16"/>
                <w:szCs w:val="16"/>
                <w:cs/>
              </w:rPr>
              <w:t>[</w:t>
            </w:r>
            <w:r w:rsidRPr="00BE512C">
              <w:rPr>
                <w:rFonts w:ascii="Comic Sans MS" w:hAnsi="Comic Sans MS"/>
                <w:i/>
                <w:sz w:val="16"/>
                <w:szCs w:val="16"/>
              </w:rPr>
              <w:t xml:space="preserve">insert number of copies required </w:t>
            </w:r>
            <w:r w:rsidRPr="00BE512C">
              <w:rPr>
                <w:rFonts w:ascii="Comic Sans MS" w:hAnsi="Comic Sans MS" w:cs="Kokila"/>
                <w:i/>
                <w:iCs/>
                <w:sz w:val="16"/>
                <w:szCs w:val="16"/>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15</w:t>
            </w:r>
            <w:r w:rsidRPr="001A0FFD">
              <w:rPr>
                <w:rFonts w:cs="Kokila"/>
                <w:b/>
                <w:bCs/>
                <w:cs/>
                <w:lang w:bidi="ne-NP"/>
              </w:rPr>
              <w:t>.</w:t>
            </w:r>
            <w:r w:rsidRPr="001A0FFD">
              <w:rPr>
                <w:b/>
              </w:rPr>
              <w:t xml:space="preserve">3 </w:t>
            </w:r>
          </w:p>
        </w:tc>
        <w:tc>
          <w:tcPr>
            <w:tcW w:w="7470" w:type="dxa"/>
            <w:tcBorders>
              <w:top w:val="single" w:sz="6" w:space="0" w:color="000000"/>
              <w:left w:val="single" w:sz="6" w:space="0" w:color="000000"/>
              <w:bottom w:val="single" w:sz="6" w:space="0" w:color="000000"/>
            </w:tcBorders>
          </w:tcPr>
          <w:p w:rsidR="00C15E5F" w:rsidRPr="001A0FFD" w:rsidRDefault="00C15E5F" w:rsidP="00ED0EAF">
            <w:pPr>
              <w:autoSpaceDE w:val="0"/>
              <w:autoSpaceDN w:val="0"/>
              <w:adjustRightInd w:val="0"/>
              <w:jc w:val="both"/>
            </w:pPr>
            <w:r w:rsidRPr="001A0FFD">
              <w:t>The requirements regarding the legal instrument evidencing the authorization to represent and sign on behalf of the Applicant shall be</w:t>
            </w:r>
            <w:r w:rsidRPr="001A0FFD">
              <w:rPr>
                <w:rFonts w:cs="Kokila"/>
                <w:cs/>
              </w:rPr>
              <w:t>:</w:t>
            </w:r>
            <w:r w:rsidRPr="00BE512C">
              <w:rPr>
                <w:rFonts w:ascii="Comic Sans MS" w:hAnsi="Comic Sans MS" w:cs="Kokila"/>
                <w:i/>
                <w:iCs/>
                <w:sz w:val="16"/>
                <w:szCs w:val="16"/>
                <w:cs/>
              </w:rPr>
              <w:t>[</w:t>
            </w:r>
            <w:r w:rsidRPr="00BE512C">
              <w:rPr>
                <w:rFonts w:ascii="Comic Sans MS" w:hAnsi="Comic Sans MS"/>
                <w:i/>
                <w:sz w:val="16"/>
                <w:szCs w:val="16"/>
              </w:rPr>
              <w:t>insert the name anddescription of the documentation required to demonstrate the authority of the signatory to sign the Application</w:t>
            </w:r>
            <w:r w:rsidRPr="00BE512C">
              <w:rPr>
                <w:rFonts w:ascii="Comic Sans MS" w:hAnsi="Comic Sans MS" w:cs="Kokila"/>
                <w:i/>
                <w:iCs/>
                <w:sz w:val="16"/>
                <w:szCs w:val="16"/>
                <w:cs/>
              </w:rPr>
              <w:t xml:space="preserve">. </w:t>
            </w:r>
            <w:r w:rsidRPr="00BE512C">
              <w:rPr>
                <w:rFonts w:ascii="Comic Sans MS" w:hAnsi="Comic Sans MS"/>
                <w:i/>
                <w:sz w:val="16"/>
                <w:szCs w:val="16"/>
              </w:rPr>
              <w:t>Employer may wish to consider the following language</w:t>
            </w:r>
            <w:r w:rsidRPr="00BE512C">
              <w:rPr>
                <w:rFonts w:ascii="Comic Sans MS" w:hAnsi="Comic Sans MS" w:cs="Kokila"/>
                <w:i/>
                <w:iCs/>
                <w:sz w:val="16"/>
                <w:szCs w:val="16"/>
                <w:cs/>
              </w:rPr>
              <w:t>: “</w:t>
            </w:r>
            <w:r w:rsidRPr="00BE512C">
              <w:rPr>
                <w:rFonts w:ascii="Comic Sans MS" w:hAnsi="Comic Sans MS"/>
                <w:i/>
                <w:sz w:val="16"/>
                <w:szCs w:val="16"/>
              </w:rPr>
              <w:t>An organizational document, board resolution or its equivalent, or power of attorney specifying the representative</w:t>
            </w:r>
            <w:r w:rsidRPr="00BE512C">
              <w:rPr>
                <w:rFonts w:ascii="Comic Sans MS" w:hAnsi="Comic Sans MS" w:cs="Kokila"/>
                <w:i/>
                <w:iCs/>
                <w:sz w:val="16"/>
                <w:szCs w:val="16"/>
                <w:cs/>
              </w:rPr>
              <w:t>’</w:t>
            </w:r>
            <w:r w:rsidRPr="00BE512C">
              <w:rPr>
                <w:rFonts w:ascii="Comic Sans MS" w:hAnsi="Comic Sans MS"/>
                <w:i/>
                <w:sz w:val="16"/>
                <w:szCs w:val="16"/>
              </w:rPr>
              <w:t>s authority to sign the Application on behalf of the Applicant</w:t>
            </w:r>
            <w:r w:rsidRPr="00BE512C">
              <w:rPr>
                <w:rFonts w:ascii="Comic Sans MS" w:hAnsi="Comic Sans MS" w:cs="Kokila"/>
                <w:i/>
                <w:iCs/>
                <w:sz w:val="16"/>
                <w:szCs w:val="16"/>
                <w:cs/>
              </w:rPr>
              <w:t xml:space="preserve">. </w:t>
            </w:r>
            <w:r w:rsidRPr="00BE512C">
              <w:rPr>
                <w:rFonts w:ascii="Comic Sans MS" w:hAnsi="Comic Sans MS"/>
                <w:i/>
                <w:sz w:val="16"/>
                <w:szCs w:val="16"/>
              </w:rPr>
              <w:t>If the Applicant is an intended or an existing joint venture, the power of attorney should be signed by all partners and specify the authority of the named representative of the joint venture to sign on behalf of the intended or existing joint venture</w:t>
            </w:r>
            <w:r w:rsidRPr="00BE512C">
              <w:rPr>
                <w:rFonts w:ascii="Comic Sans MS" w:hAnsi="Comic Sans MS" w:cs="Kokila"/>
                <w:i/>
                <w:iCs/>
                <w:sz w:val="16"/>
                <w:szCs w:val="16"/>
                <w:cs/>
              </w:rPr>
              <w:t xml:space="preserve">. </w:t>
            </w:r>
            <w:r w:rsidRPr="00BE512C">
              <w:rPr>
                <w:rFonts w:ascii="Comic Sans MS" w:hAnsi="Comic Sans MS"/>
                <w:i/>
                <w:sz w:val="16"/>
                <w:szCs w:val="16"/>
              </w:rPr>
              <w:t>If the joint venture has not yet been formed, also include evidence from all proposed joint venture partners of their intent to enter into a joint venture in the event of a contract award</w:t>
            </w:r>
            <w:r w:rsidRPr="00BE512C">
              <w:rPr>
                <w:rFonts w:ascii="Comic Sans MS" w:hAnsi="Comic Sans MS" w:cs="Kokila"/>
                <w:i/>
                <w:iCs/>
                <w:sz w:val="16"/>
                <w:szCs w:val="16"/>
                <w:cs/>
              </w:rPr>
              <w:t>.”]</w:t>
            </w:r>
          </w:p>
        </w:tc>
      </w:tr>
    </w:tbl>
    <w:p w:rsidR="00C15E5F" w:rsidRPr="001A0FFD" w:rsidRDefault="00C15E5F" w:rsidP="00ED0EAF">
      <w:pPr>
        <w:pStyle w:val="BodyText2"/>
      </w:pPr>
      <w:bookmarkStart w:id="241" w:name="_Toc441141698"/>
      <w:r w:rsidRPr="001A0FFD">
        <w:t xml:space="preserve">Submission </w:t>
      </w:r>
      <w:r>
        <w:t xml:space="preserve">and Opening </w:t>
      </w:r>
      <w:r w:rsidRPr="001A0FFD">
        <w:t>of Applications</w:t>
      </w:r>
      <w:bookmarkEnd w:id="241"/>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Pr>
                <w:b/>
              </w:rPr>
              <w:t>ITA 16</w:t>
            </w:r>
            <w:r>
              <w:rPr>
                <w:rFonts w:cs="Kokila"/>
                <w:b/>
                <w:bCs/>
                <w:cs/>
                <w:lang w:bidi="ne-NP"/>
              </w:rPr>
              <w:t>.</w:t>
            </w:r>
            <w:r>
              <w:rPr>
                <w:b/>
              </w:rPr>
              <w:t>1</w:t>
            </w:r>
          </w:p>
        </w:tc>
        <w:tc>
          <w:tcPr>
            <w:tcW w:w="7470" w:type="dxa"/>
            <w:tcBorders>
              <w:top w:val="single" w:sz="6" w:space="0" w:color="000000"/>
              <w:left w:val="single" w:sz="6" w:space="0" w:color="000000"/>
              <w:bottom w:val="single" w:sz="6" w:space="0" w:color="000000"/>
            </w:tcBorders>
          </w:tcPr>
          <w:p w:rsidR="00C15E5F" w:rsidRPr="001A0FFD" w:rsidRDefault="00C15E5F" w:rsidP="00ED0EAF">
            <w:pPr>
              <w:autoSpaceDE w:val="0"/>
              <w:autoSpaceDN w:val="0"/>
              <w:adjustRightInd w:val="0"/>
              <w:jc w:val="both"/>
            </w:pPr>
            <w:r>
              <w:rPr>
                <w:rFonts w:cs="Arial"/>
                <w:color w:val="000000"/>
              </w:rPr>
              <w:t xml:space="preserve">Applicants </w:t>
            </w:r>
            <w:r>
              <w:rPr>
                <w:rFonts w:ascii="Comic Sans MS" w:hAnsi="Comic Sans MS" w:cs="Kokila"/>
                <w:i/>
                <w:iCs/>
                <w:color w:val="000000"/>
                <w:sz w:val="16"/>
                <w:szCs w:val="16"/>
                <w:cs/>
              </w:rPr>
              <w:t>[</w:t>
            </w:r>
            <w:r>
              <w:rPr>
                <w:rFonts w:ascii="Comic Sans MS" w:hAnsi="Comic Sans MS" w:cs="Comic Sans MS"/>
                <w:i/>
                <w:iCs/>
                <w:color w:val="000000"/>
                <w:sz w:val="16"/>
                <w:szCs w:val="16"/>
              </w:rPr>
              <w:t xml:space="preserve">insert </w:t>
            </w:r>
            <w:r>
              <w:rPr>
                <w:rFonts w:ascii="Comic Sans MS" w:hAnsi="Comic Sans MS" w:cs="Kokila"/>
                <w:i/>
                <w:iCs/>
                <w:color w:val="000000"/>
                <w:sz w:val="16"/>
                <w:szCs w:val="16"/>
                <w:cs/>
              </w:rPr>
              <w:t>“</w:t>
            </w:r>
            <w:r>
              <w:rPr>
                <w:rFonts w:ascii="Comic Sans MS" w:hAnsi="Comic Sans MS" w:cs="Comic Sans MS"/>
                <w:i/>
                <w:iCs/>
                <w:color w:val="000000"/>
                <w:sz w:val="16"/>
                <w:szCs w:val="16"/>
              </w:rPr>
              <w:t>shall</w:t>
            </w:r>
            <w:r>
              <w:rPr>
                <w:rFonts w:ascii="Comic Sans MS" w:hAnsi="Comic Sans MS" w:cs="Kokila"/>
                <w:i/>
                <w:iCs/>
                <w:color w:val="000000"/>
                <w:sz w:val="16"/>
                <w:szCs w:val="16"/>
                <w:cs/>
              </w:rPr>
              <w:t xml:space="preserve">” </w:t>
            </w:r>
            <w:r>
              <w:rPr>
                <w:rFonts w:ascii="Comic Sans MS" w:hAnsi="Comic Sans MS" w:cs="Comic Sans MS"/>
                <w:i/>
                <w:iCs/>
                <w:color w:val="000000"/>
                <w:sz w:val="16"/>
                <w:szCs w:val="16"/>
              </w:rPr>
              <w:t xml:space="preserve">or </w:t>
            </w:r>
            <w:r>
              <w:rPr>
                <w:rFonts w:ascii="Comic Sans MS" w:hAnsi="Comic Sans MS" w:cs="Kokila"/>
                <w:i/>
                <w:iCs/>
                <w:color w:val="000000"/>
                <w:sz w:val="16"/>
                <w:szCs w:val="16"/>
                <w:cs/>
              </w:rPr>
              <w:t>“</w:t>
            </w:r>
            <w:r>
              <w:rPr>
                <w:rFonts w:ascii="Comic Sans MS" w:hAnsi="Comic Sans MS" w:cs="Comic Sans MS"/>
                <w:i/>
                <w:iCs/>
                <w:color w:val="000000"/>
                <w:sz w:val="16"/>
                <w:szCs w:val="16"/>
              </w:rPr>
              <w:t>shall not</w:t>
            </w:r>
            <w:r>
              <w:rPr>
                <w:rFonts w:ascii="Comic Sans MS" w:hAnsi="Comic Sans MS" w:cs="Kokila"/>
                <w:i/>
                <w:iCs/>
                <w:color w:val="000000"/>
                <w:sz w:val="16"/>
                <w:szCs w:val="16"/>
                <w:cs/>
              </w:rPr>
              <w:t>”]</w:t>
            </w:r>
            <w:r>
              <w:rPr>
                <w:rFonts w:cs="Arial"/>
                <w:color w:val="000000"/>
              </w:rPr>
              <w:t xml:space="preserve">  have the option of submitting their applications electronically</w:t>
            </w:r>
            <w:r>
              <w:rPr>
                <w:rFonts w:cs="Kokila"/>
                <w:color w:val="000000"/>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Default="00C15E5F" w:rsidP="00ED0EAF">
            <w:pPr>
              <w:pStyle w:val="BodyText"/>
              <w:spacing w:before="120" w:after="120"/>
              <w:rPr>
                <w:b/>
              </w:rPr>
            </w:pPr>
            <w:r>
              <w:rPr>
                <w:b/>
              </w:rPr>
              <w:t>ITA 16</w:t>
            </w:r>
            <w:r>
              <w:rPr>
                <w:rFonts w:cs="Kokila"/>
                <w:b/>
                <w:bCs/>
                <w:cs/>
                <w:lang w:bidi="ne-NP"/>
              </w:rPr>
              <w:t>.</w:t>
            </w:r>
            <w:r>
              <w:rPr>
                <w:b/>
              </w:rPr>
              <w:t>1</w:t>
            </w:r>
            <w:r>
              <w:rPr>
                <w:rFonts w:cs="Kokila"/>
                <w:b/>
                <w:bCs/>
                <w:cs/>
                <w:lang w:bidi="ne-NP"/>
              </w:rPr>
              <w:t>(</w:t>
            </w:r>
            <w:r>
              <w:rPr>
                <w:b/>
              </w:rPr>
              <w:t>b</w:t>
            </w:r>
            <w:r>
              <w:rPr>
                <w:rFonts w:cs="Kokila"/>
                <w:b/>
                <w:bCs/>
                <w:cs/>
                <w:lang w:bidi="ne-NP"/>
              </w:rPr>
              <w:t>)</w:t>
            </w:r>
          </w:p>
        </w:tc>
        <w:tc>
          <w:tcPr>
            <w:tcW w:w="7470" w:type="dxa"/>
            <w:tcBorders>
              <w:top w:val="single" w:sz="6" w:space="0" w:color="000000"/>
              <w:left w:val="single" w:sz="6" w:space="0" w:color="000000"/>
              <w:bottom w:val="single" w:sz="6" w:space="0" w:color="000000"/>
            </w:tcBorders>
          </w:tcPr>
          <w:p w:rsidR="00C15E5F" w:rsidRDefault="00C15E5F" w:rsidP="00ED0EAF">
            <w:pPr>
              <w:autoSpaceDE w:val="0"/>
              <w:autoSpaceDN w:val="0"/>
              <w:adjustRightInd w:val="0"/>
              <w:jc w:val="both"/>
              <w:rPr>
                <w:rFonts w:cs="Arial"/>
                <w:color w:val="000000"/>
              </w:rPr>
            </w:pPr>
            <w:r w:rsidRPr="00F977BA">
              <w:rPr>
                <w:rFonts w:ascii="Comic Sans MS" w:hAnsi="Comic Sans MS" w:cs="Kokila"/>
                <w:i/>
                <w:iCs/>
                <w:color w:val="000000"/>
                <w:sz w:val="16"/>
                <w:szCs w:val="16"/>
                <w:cs/>
              </w:rPr>
              <w:t>[</w:t>
            </w:r>
            <w:r w:rsidRPr="00F977BA">
              <w:rPr>
                <w:rFonts w:ascii="Comic Sans MS" w:hAnsi="Comic Sans MS" w:cs="Arial"/>
                <w:i/>
                <w:color w:val="000000"/>
                <w:sz w:val="16"/>
                <w:szCs w:val="16"/>
              </w:rPr>
              <w:t>If Applicants shall have the option of submitting their Applications electronically, insert the following</w:t>
            </w:r>
            <w:r w:rsidRPr="00F977BA">
              <w:rPr>
                <w:rFonts w:ascii="Comic Sans MS" w:hAnsi="Comic Sans MS" w:cs="Kokila"/>
                <w:i/>
                <w:iCs/>
                <w:color w:val="000000"/>
                <w:sz w:val="16"/>
                <w:szCs w:val="16"/>
                <w:cs/>
              </w:rPr>
              <w:t>:]</w:t>
            </w:r>
          </w:p>
          <w:p w:rsidR="00C15E5F" w:rsidRDefault="00C15E5F" w:rsidP="00ED0EAF">
            <w:pPr>
              <w:autoSpaceDE w:val="0"/>
              <w:autoSpaceDN w:val="0"/>
              <w:adjustRightInd w:val="0"/>
              <w:jc w:val="both"/>
              <w:rPr>
                <w:rFonts w:cs="Arial"/>
                <w:color w:val="000000"/>
              </w:rPr>
            </w:pPr>
            <w:r>
              <w:rPr>
                <w:rFonts w:cs="Arial"/>
                <w:color w:val="000000"/>
              </w:rPr>
              <w:t>The electronic submission procedures shall be</w:t>
            </w:r>
            <w:r>
              <w:rPr>
                <w:rFonts w:cs="Kokila"/>
                <w:color w:val="000000"/>
                <w:cs/>
              </w:rPr>
              <w:t>:</w:t>
            </w:r>
          </w:p>
          <w:p w:rsidR="00C15E5F" w:rsidRDefault="00C15E5F" w:rsidP="00ED0EAF">
            <w:pPr>
              <w:autoSpaceDE w:val="0"/>
              <w:autoSpaceDN w:val="0"/>
              <w:adjustRightInd w:val="0"/>
              <w:jc w:val="both"/>
              <w:rPr>
                <w:rFonts w:cs="Arial"/>
                <w:color w:val="000000"/>
              </w:rPr>
            </w:pPr>
            <w:r>
              <w:rPr>
                <w:rFonts w:ascii="Comic Sans MS" w:hAnsi="Comic Sans MS" w:cs="Kokila"/>
                <w:i/>
                <w:iCs/>
                <w:color w:val="000000"/>
                <w:sz w:val="16"/>
                <w:szCs w:val="16"/>
                <w:cs/>
              </w:rPr>
              <w:t>[</w:t>
            </w:r>
            <w:r>
              <w:rPr>
                <w:rFonts w:ascii="Comic Sans MS" w:hAnsi="Comic Sans MS" w:cs="Comic Sans MS"/>
                <w:i/>
                <w:iCs/>
                <w:color w:val="000000"/>
                <w:sz w:val="16"/>
                <w:szCs w:val="16"/>
              </w:rPr>
              <w:t>insert a description of the electronic submission procedures</w:t>
            </w:r>
            <w:r>
              <w:rPr>
                <w:rFonts w:ascii="Comic Sans MS" w:hAnsi="Comic Sans MS" w:cs="Kokila"/>
                <w:i/>
                <w:iCs/>
                <w:color w:val="000000"/>
                <w:sz w:val="16"/>
                <w:szCs w:val="16"/>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17</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3E7C54" w:rsidRDefault="00C15E5F" w:rsidP="00ED0EAF">
            <w:pPr>
              <w:autoSpaceDE w:val="0"/>
              <w:autoSpaceDN w:val="0"/>
              <w:adjustRightInd w:val="0"/>
              <w:jc w:val="both"/>
              <w:rPr>
                <w:rFonts w:ascii="Comic Sans MS" w:hAnsi="Comic Sans MS" w:cs="Arial"/>
                <w:i/>
                <w:color w:val="000000"/>
                <w:sz w:val="16"/>
                <w:szCs w:val="16"/>
              </w:rPr>
            </w:pPr>
            <w:r w:rsidRPr="001A0FFD">
              <w:t xml:space="preserve">For </w:t>
            </w:r>
            <w:r w:rsidRPr="001A0FFD">
              <w:rPr>
                <w:b/>
              </w:rPr>
              <w:t>Application submission purposes</w:t>
            </w:r>
            <w:r w:rsidRPr="001A0FFD">
              <w:t xml:space="preserve"> only, the Employer</w:t>
            </w:r>
            <w:r w:rsidRPr="001A0FFD">
              <w:rPr>
                <w:rFonts w:cs="Kokila"/>
                <w:cs/>
              </w:rPr>
              <w:t>’</w:t>
            </w:r>
            <w:r w:rsidRPr="001A0FFD">
              <w:t>s address is</w:t>
            </w:r>
            <w:r w:rsidRPr="0016184A">
              <w:rPr>
                <w:rFonts w:cs="Kokila"/>
                <w:i/>
                <w:iCs/>
                <w:cs/>
              </w:rPr>
              <w:t xml:space="preserve">: </w:t>
            </w:r>
            <w:r w:rsidRPr="003E7C54">
              <w:rPr>
                <w:rFonts w:ascii="Comic Sans MS" w:hAnsi="Comic Sans MS" w:cs="Kokila"/>
                <w:i/>
                <w:iCs/>
                <w:color w:val="000000"/>
                <w:sz w:val="16"/>
                <w:szCs w:val="16"/>
                <w:cs/>
              </w:rPr>
              <w:t>[</w:t>
            </w:r>
            <w:r w:rsidRPr="003E7C54">
              <w:rPr>
                <w:rFonts w:ascii="Comic Sans MS" w:hAnsi="Comic Sans MS" w:cs="Arial"/>
                <w:i/>
                <w:color w:val="000000"/>
                <w:sz w:val="16"/>
                <w:szCs w:val="16"/>
              </w:rPr>
              <w:t>insert all information required below</w:t>
            </w:r>
            <w:r w:rsidRPr="003E7C54">
              <w:rPr>
                <w:rFonts w:ascii="Comic Sans MS" w:hAnsi="Comic Sans MS" w:cs="Kokila"/>
                <w:i/>
                <w:iCs/>
                <w:color w:val="000000"/>
                <w:sz w:val="16"/>
                <w:szCs w:val="16"/>
                <w:cs/>
              </w:rPr>
              <w:t>]</w:t>
            </w:r>
          </w:p>
          <w:p w:rsidR="00C15E5F" w:rsidRPr="001A0FFD" w:rsidRDefault="00C15E5F" w:rsidP="00ED0EAF">
            <w:pPr>
              <w:pStyle w:val="BodyText"/>
              <w:tabs>
                <w:tab w:val="right" w:leader="dot" w:pos="7182"/>
              </w:tabs>
              <w:spacing w:before="120"/>
            </w:pPr>
            <w:r w:rsidRPr="001A0FFD">
              <w:t>Attention</w:t>
            </w:r>
            <w:r w:rsidRPr="001A0FFD">
              <w:rPr>
                <w:rFonts w:cs="Kokila"/>
                <w:cs/>
                <w:lang w:bidi="ne-NP"/>
              </w:rPr>
              <w:t xml:space="preserve">: </w:t>
            </w:r>
          </w:p>
          <w:p w:rsidR="00C15E5F" w:rsidRPr="001A0FFD" w:rsidRDefault="00C15E5F" w:rsidP="00ED0EAF">
            <w:pPr>
              <w:pStyle w:val="BodyText"/>
              <w:tabs>
                <w:tab w:val="right" w:leader="dot" w:pos="7182"/>
              </w:tabs>
              <w:spacing w:before="120"/>
            </w:pPr>
            <w:r w:rsidRPr="001A0FFD">
              <w:t>Street</w:t>
            </w:r>
            <w:r>
              <w:t xml:space="preserve"> address</w:t>
            </w:r>
            <w:r w:rsidRPr="001A0FFD">
              <w:rPr>
                <w:rFonts w:cs="Kokila"/>
                <w:cs/>
                <w:lang w:bidi="ne-NP"/>
              </w:rPr>
              <w:t xml:space="preserve">: </w:t>
            </w:r>
          </w:p>
          <w:p w:rsidR="00C15E5F" w:rsidRPr="001A0FFD" w:rsidRDefault="00C15E5F" w:rsidP="00ED0EAF">
            <w:pPr>
              <w:pStyle w:val="BodyText"/>
              <w:tabs>
                <w:tab w:val="right" w:leader="dot" w:pos="7182"/>
              </w:tabs>
              <w:spacing w:before="120"/>
            </w:pPr>
            <w:r w:rsidRPr="001A0FFD">
              <w:t>Floor</w:t>
            </w:r>
            <w:r w:rsidRPr="001A0FFD">
              <w:rPr>
                <w:rFonts w:cs="Kokila"/>
                <w:cs/>
                <w:lang w:bidi="ne-NP"/>
              </w:rPr>
              <w:t>/</w:t>
            </w:r>
            <w:r w:rsidRPr="001A0FFD">
              <w:t>Room Number</w:t>
            </w:r>
            <w:r w:rsidRPr="001A0FFD">
              <w:rPr>
                <w:rFonts w:cs="Kokila"/>
                <w:cs/>
                <w:lang w:bidi="ne-NP"/>
              </w:rPr>
              <w:t xml:space="preserve">: </w:t>
            </w:r>
          </w:p>
          <w:p w:rsidR="00C15E5F" w:rsidRPr="001A0FFD" w:rsidRDefault="00C15E5F" w:rsidP="00ED0EAF">
            <w:pPr>
              <w:pStyle w:val="BodyText"/>
              <w:tabs>
                <w:tab w:val="right" w:leader="dot" w:pos="7182"/>
              </w:tabs>
              <w:spacing w:before="120"/>
            </w:pPr>
            <w:r w:rsidRPr="001A0FFD">
              <w:t>City</w:t>
            </w:r>
            <w:r w:rsidRPr="001A0FFD">
              <w:rPr>
                <w:rFonts w:cs="Kokila"/>
                <w:cs/>
                <w:lang w:bidi="ne-NP"/>
              </w:rPr>
              <w:t xml:space="preserve">: </w:t>
            </w:r>
          </w:p>
          <w:p w:rsidR="00C15E5F" w:rsidRPr="001A0FFD" w:rsidRDefault="00C15E5F" w:rsidP="00ED0EAF">
            <w:pPr>
              <w:pStyle w:val="BodyText"/>
              <w:tabs>
                <w:tab w:val="right" w:leader="dot" w:pos="7182"/>
              </w:tabs>
              <w:spacing w:before="120"/>
            </w:pPr>
            <w:r>
              <w:t>Nepal</w:t>
            </w:r>
          </w:p>
          <w:p w:rsidR="00C15E5F" w:rsidRDefault="00C15E5F" w:rsidP="00ED0EAF">
            <w:pPr>
              <w:pStyle w:val="BodyText"/>
              <w:tabs>
                <w:tab w:val="right" w:leader="dot" w:pos="7182"/>
              </w:tabs>
              <w:spacing w:before="120"/>
              <w:rPr>
                <w:b/>
              </w:rPr>
            </w:pPr>
          </w:p>
          <w:p w:rsidR="00C15E5F" w:rsidRPr="001A0FFD" w:rsidRDefault="00C15E5F" w:rsidP="00ED0EAF">
            <w:pPr>
              <w:pStyle w:val="BodyText"/>
              <w:tabs>
                <w:tab w:val="right" w:leader="dot" w:pos="7182"/>
              </w:tabs>
              <w:spacing w:before="120"/>
              <w:rPr>
                <w:b/>
              </w:rPr>
            </w:pPr>
            <w:r w:rsidRPr="001A0FFD">
              <w:rPr>
                <w:b/>
              </w:rPr>
              <w:t>The deadline for Application submission is</w:t>
            </w:r>
            <w:r w:rsidRPr="001A0FFD">
              <w:rPr>
                <w:rFonts w:cs="Kokila"/>
                <w:b/>
                <w:bCs/>
                <w:cs/>
                <w:lang w:bidi="ne-NP"/>
              </w:rPr>
              <w:t>:</w:t>
            </w:r>
          </w:p>
          <w:p w:rsidR="00C15E5F" w:rsidRPr="008F4FC3" w:rsidRDefault="00C15E5F" w:rsidP="00ED0EAF">
            <w:pPr>
              <w:autoSpaceDE w:val="0"/>
              <w:autoSpaceDN w:val="0"/>
              <w:adjustRightInd w:val="0"/>
              <w:jc w:val="both"/>
              <w:rPr>
                <w:rFonts w:cs="Arial"/>
                <w:i/>
              </w:rPr>
            </w:pPr>
            <w:r w:rsidRPr="001A0FFD">
              <w:t>Date</w:t>
            </w:r>
            <w:r w:rsidRPr="0016184A">
              <w:rPr>
                <w:rFonts w:cs="Kokila"/>
                <w:cs/>
              </w:rPr>
              <w:t xml:space="preserve">: </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insert day, month and year, i</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e</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 xml:space="preserve">, 15 June 2015 </w:t>
            </w:r>
            <w:r w:rsidRPr="00AA1117">
              <w:rPr>
                <w:rFonts w:ascii="Comic Sans MS" w:hAnsi="Comic Sans MS" w:cs="Kokila"/>
                <w:i/>
                <w:iCs/>
                <w:color w:val="000000"/>
                <w:sz w:val="16"/>
                <w:szCs w:val="16"/>
                <w:cs/>
              </w:rPr>
              <w:t>]</w:t>
            </w:r>
          </w:p>
          <w:p w:rsidR="00C15E5F" w:rsidRPr="001A0FFD" w:rsidRDefault="00C15E5F" w:rsidP="00ED0EAF">
            <w:pPr>
              <w:autoSpaceDE w:val="0"/>
              <w:autoSpaceDN w:val="0"/>
              <w:adjustRightInd w:val="0"/>
              <w:jc w:val="both"/>
            </w:pPr>
            <w:r w:rsidRPr="0016184A">
              <w:rPr>
                <w:rFonts w:cs="Arial"/>
              </w:rPr>
              <w:t>Time</w:t>
            </w:r>
            <w:r w:rsidRPr="0016184A">
              <w:rPr>
                <w:rFonts w:cs="Kokila"/>
                <w:cs/>
              </w:rPr>
              <w:t xml:space="preserve">: </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insert time and identify if a</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m</w:t>
            </w:r>
            <w:r w:rsidRPr="00AA1117">
              <w:rPr>
                <w:rFonts w:ascii="Comic Sans MS" w:hAnsi="Comic Sans MS" w:cs="Kokila"/>
                <w:i/>
                <w:iCs/>
                <w:color w:val="000000"/>
                <w:sz w:val="16"/>
                <w:szCs w:val="16"/>
                <w:cs/>
              </w:rPr>
              <w:t xml:space="preserve">. </w:t>
            </w:r>
            <w:r w:rsidRPr="00AA1117">
              <w:rPr>
                <w:rFonts w:ascii="Comic Sans MS" w:hAnsi="Comic Sans MS" w:cs="Comic Sans MS"/>
                <w:i/>
                <w:iCs/>
                <w:color w:val="000000"/>
                <w:sz w:val="16"/>
                <w:szCs w:val="16"/>
              </w:rPr>
              <w:t>or p</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m</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 i</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e</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 2</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00 p</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m</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w:t>
            </w:r>
            <w:r>
              <w:rPr>
                <w:rFonts w:cs="Arial"/>
                <w:color w:val="231F20"/>
              </w:rPr>
              <w:t xml:space="preserve"> Nepal Standard Time</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Pr>
                <w:b/>
              </w:rPr>
              <w:lastRenderedPageBreak/>
              <w:t>ITA 19</w:t>
            </w:r>
            <w:r>
              <w:rPr>
                <w:rFonts w:cs="Kokila"/>
                <w:b/>
                <w:bCs/>
                <w:cs/>
                <w:lang w:bidi="ne-NP"/>
              </w:rPr>
              <w:t>.</w:t>
            </w:r>
            <w:r>
              <w:rPr>
                <w:b/>
              </w:rPr>
              <w:t>1</w:t>
            </w:r>
          </w:p>
        </w:tc>
        <w:tc>
          <w:tcPr>
            <w:tcW w:w="7470" w:type="dxa"/>
            <w:tcBorders>
              <w:top w:val="single" w:sz="6" w:space="0" w:color="000000"/>
              <w:left w:val="single" w:sz="6" w:space="0" w:color="000000"/>
              <w:bottom w:val="single" w:sz="6" w:space="0" w:color="000000"/>
            </w:tcBorders>
          </w:tcPr>
          <w:p w:rsidR="00C15E5F" w:rsidRDefault="00C15E5F" w:rsidP="00ED0EAF">
            <w:pPr>
              <w:autoSpaceDE w:val="0"/>
              <w:autoSpaceDN w:val="0"/>
              <w:adjustRightInd w:val="0"/>
              <w:jc w:val="both"/>
              <w:rPr>
                <w:rFonts w:cs="Arial"/>
                <w:color w:val="000000"/>
              </w:rPr>
            </w:pPr>
            <w:r>
              <w:rPr>
                <w:rFonts w:cs="Arial"/>
                <w:color w:val="000000"/>
              </w:rPr>
              <w:t>If electronic application submission is permitted in accordance with ITA 16</w:t>
            </w:r>
            <w:r>
              <w:rPr>
                <w:rFonts w:cs="Kokila"/>
                <w:color w:val="000000"/>
                <w:cs/>
              </w:rPr>
              <w:t>.</w:t>
            </w:r>
            <w:r>
              <w:rPr>
                <w:rFonts w:cs="Arial"/>
                <w:color w:val="000000"/>
              </w:rPr>
              <w:t>1, the specific application opening procedures shall be</w:t>
            </w:r>
            <w:r>
              <w:rPr>
                <w:rFonts w:cs="Kokila"/>
                <w:color w:val="000000"/>
                <w:cs/>
              </w:rPr>
              <w:t>:</w:t>
            </w:r>
          </w:p>
          <w:p w:rsidR="00C15E5F" w:rsidRPr="001A0FFD" w:rsidRDefault="00C15E5F" w:rsidP="00ED0EAF">
            <w:pPr>
              <w:autoSpaceDE w:val="0"/>
              <w:autoSpaceDN w:val="0"/>
              <w:adjustRightInd w:val="0"/>
              <w:jc w:val="both"/>
            </w:pPr>
            <w:r>
              <w:rPr>
                <w:rFonts w:ascii="Comic Sans MS" w:hAnsi="Comic Sans MS" w:cs="Kokila"/>
                <w:i/>
                <w:iCs/>
                <w:color w:val="000000"/>
                <w:sz w:val="16"/>
                <w:szCs w:val="16"/>
                <w:cs/>
              </w:rPr>
              <w:t>[</w:t>
            </w:r>
            <w:r>
              <w:rPr>
                <w:rFonts w:ascii="Comic Sans MS" w:hAnsi="Comic Sans MS" w:cs="Comic Sans MS"/>
                <w:i/>
                <w:iCs/>
                <w:color w:val="000000"/>
                <w:sz w:val="16"/>
                <w:szCs w:val="16"/>
              </w:rPr>
              <w:t>insert description of the procedures</w:t>
            </w:r>
            <w:r>
              <w:rPr>
                <w:rFonts w:ascii="Comic Sans MS" w:hAnsi="Comic Sans MS" w:cs="Kokila"/>
                <w:i/>
                <w:iCs/>
                <w:color w:val="000000"/>
                <w:sz w:val="16"/>
                <w:szCs w:val="16"/>
                <w:cs/>
              </w:rPr>
              <w:t>]</w:t>
            </w:r>
          </w:p>
        </w:tc>
      </w:tr>
    </w:tbl>
    <w:p w:rsidR="00C15E5F" w:rsidRPr="001A0FFD" w:rsidRDefault="00C15E5F" w:rsidP="00ED0EAF">
      <w:pPr>
        <w:pStyle w:val="BodyText2"/>
      </w:pPr>
      <w:bookmarkStart w:id="242" w:name="_Toc441141699"/>
      <w:r w:rsidRPr="001A0FFD">
        <w:t>Evaluation of Applications</w:t>
      </w:r>
      <w:bookmarkEnd w:id="242"/>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23</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Default="00C15E5F" w:rsidP="00ED0EAF">
            <w:pPr>
              <w:pStyle w:val="BodyText"/>
              <w:tabs>
                <w:tab w:val="right" w:leader="dot" w:pos="7182"/>
              </w:tabs>
              <w:spacing w:before="120"/>
            </w:pPr>
            <w:r w:rsidRPr="001A0FFD">
              <w:t xml:space="preserve">A margin of preference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 xml:space="preserve">insert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shall</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 xml:space="preserve">or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shall not</w:t>
            </w:r>
            <w:r w:rsidRPr="00191EE2">
              <w:rPr>
                <w:rFonts w:ascii="Comic Sans MS" w:hAnsi="Comic Sans MS" w:cs="Kokila"/>
                <w:i/>
                <w:iCs/>
                <w:color w:val="000000"/>
                <w:sz w:val="16"/>
                <w:szCs w:val="16"/>
                <w:cs/>
                <w:lang w:bidi="ne-NP"/>
              </w:rPr>
              <w:t>”]</w:t>
            </w:r>
            <w:r w:rsidRPr="001A0FFD">
              <w:t>apply in the bidding process corresponding to this prequalification</w:t>
            </w:r>
            <w:r w:rsidRPr="001A0FFD">
              <w:rPr>
                <w:rFonts w:cs="Kokila"/>
                <w:cs/>
                <w:lang w:bidi="ne-NP"/>
              </w:rPr>
              <w:t xml:space="preserve">. </w:t>
            </w:r>
          </w:p>
          <w:p w:rsidR="00C15E5F" w:rsidRPr="002C3054" w:rsidRDefault="00C15E5F" w:rsidP="00ED0EAF">
            <w:pPr>
              <w:pStyle w:val="BodyText"/>
              <w:tabs>
                <w:tab w:val="right" w:leader="dot" w:pos="7182"/>
              </w:tabs>
              <w:spacing w:before="120" w:after="120"/>
              <w:rPr>
                <w:b/>
                <w:bCs/>
                <w:i/>
              </w:rPr>
            </w:pP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If a Margin of Preference applies, insert</w:t>
            </w:r>
            <w:r w:rsidRPr="002C3054">
              <w:rPr>
                <w:rFonts w:cs="Kokila"/>
                <w:i/>
                <w:iCs/>
                <w:cs/>
                <w:lang w:bidi="ne-NP"/>
              </w:rPr>
              <w:t xml:space="preserve"> “</w:t>
            </w:r>
            <w:r w:rsidRPr="002C3054">
              <w:rPr>
                <w:i/>
              </w:rPr>
              <w:t>The procedure for evaluation will be specified in the bidding document</w:t>
            </w:r>
            <w:r w:rsidRPr="002C3054">
              <w:rPr>
                <w:rFonts w:cs="Kokila"/>
                <w:i/>
                <w:iCs/>
                <w:cs/>
                <w:lang w:bidi="ne-NP"/>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ED0EAF">
            <w:pPr>
              <w:pStyle w:val="BodyText"/>
              <w:spacing w:before="120" w:after="120"/>
              <w:rPr>
                <w:b/>
              </w:rPr>
            </w:pPr>
            <w:r w:rsidRPr="001A0FFD">
              <w:rPr>
                <w:b/>
              </w:rPr>
              <w:t>ITA 24</w:t>
            </w:r>
            <w:r w:rsidRPr="001A0FFD">
              <w:rPr>
                <w:rFonts w:cs="Kokila"/>
                <w:b/>
                <w:bCs/>
                <w:cs/>
                <w:lang w:bidi="ne-NP"/>
              </w:rPr>
              <w:t>.</w:t>
            </w:r>
            <w:r w:rsidRPr="001A0FFD">
              <w:rPr>
                <w:b/>
              </w:rPr>
              <w:t>3</w:t>
            </w:r>
          </w:p>
        </w:tc>
        <w:tc>
          <w:tcPr>
            <w:tcW w:w="7470" w:type="dxa"/>
            <w:tcBorders>
              <w:top w:val="single" w:sz="6" w:space="0" w:color="000000"/>
              <w:left w:val="single" w:sz="6" w:space="0" w:color="000000"/>
              <w:bottom w:val="single" w:sz="6" w:space="0" w:color="000000"/>
            </w:tcBorders>
          </w:tcPr>
          <w:p w:rsidR="00C15E5F" w:rsidRDefault="00C15E5F" w:rsidP="00ED0EAF">
            <w:pPr>
              <w:autoSpaceDE w:val="0"/>
              <w:autoSpaceDN w:val="0"/>
              <w:adjustRightInd w:val="0"/>
              <w:jc w:val="both"/>
            </w:pPr>
            <w:r w:rsidRPr="001A0FFD">
              <w:t xml:space="preserve">The Employer </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 xml:space="preserve">insert </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intends</w:t>
            </w:r>
            <w:r w:rsidRPr="00191EE2">
              <w:rPr>
                <w:rFonts w:ascii="Comic Sans MS" w:hAnsi="Comic Sans MS" w:cs="Kokila"/>
                <w:i/>
                <w:iCs/>
                <w:color w:val="000000"/>
                <w:sz w:val="16"/>
                <w:szCs w:val="16"/>
                <w:cs/>
              </w:rPr>
              <w:t xml:space="preserve">” </w:t>
            </w:r>
            <w:r w:rsidRPr="00191EE2">
              <w:rPr>
                <w:rFonts w:ascii="Comic Sans MS" w:hAnsi="Comic Sans MS" w:cs="Comic Sans MS"/>
                <w:i/>
                <w:iCs/>
                <w:color w:val="000000"/>
                <w:sz w:val="16"/>
                <w:szCs w:val="16"/>
              </w:rPr>
              <w:t xml:space="preserve">or </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does not intend</w:t>
            </w:r>
            <w:r w:rsidRPr="00191EE2">
              <w:rPr>
                <w:rFonts w:ascii="Comic Sans MS" w:hAnsi="Comic Sans MS" w:cs="Kokila"/>
                <w:i/>
                <w:iCs/>
                <w:color w:val="000000"/>
                <w:sz w:val="16"/>
                <w:szCs w:val="16"/>
                <w:cs/>
              </w:rPr>
              <w:t>”]</w:t>
            </w:r>
            <w:r w:rsidRPr="001A0FFD">
              <w:t xml:space="preserve">to execute certain specific parts of the Works by Subcontractors selected in advance </w:t>
            </w:r>
            <w:r w:rsidRPr="001A0FFD">
              <w:rPr>
                <w:rFonts w:cs="Kokila"/>
                <w:cs/>
              </w:rPr>
              <w:t>(</w:t>
            </w:r>
            <w:r w:rsidRPr="001A0FFD">
              <w:t>Nominated Subcontractors</w:t>
            </w:r>
            <w:r w:rsidRPr="001A0FFD">
              <w:rPr>
                <w:rFonts w:cs="Kokila"/>
                <w:cs/>
              </w:rPr>
              <w:t xml:space="preserve">). </w:t>
            </w:r>
          </w:p>
          <w:p w:rsidR="00C15E5F" w:rsidRPr="00520D16" w:rsidRDefault="00C15E5F" w:rsidP="00ED0EAF">
            <w:pPr>
              <w:pStyle w:val="BodyText"/>
              <w:tabs>
                <w:tab w:val="right" w:leader="dot" w:pos="7182"/>
              </w:tabs>
              <w:spacing w:before="120" w:after="120"/>
              <w:rPr>
                <w:rFonts w:cs="Arial"/>
                <w:i/>
              </w:rPr>
            </w:pPr>
            <w:r w:rsidRPr="001A0FFD">
              <w:t>The specific parts of the works and the respective Subcontractors are</w:t>
            </w:r>
            <w:r w:rsidRPr="00520D16">
              <w:rPr>
                <w:rFonts w:cs="Kokila"/>
                <w:i/>
                <w:iCs/>
                <w:cs/>
                <w:lang w:bidi="ne-NP"/>
              </w:rPr>
              <w:t xml:space="preserve">: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if the Employer intends to execute specific parts of the works by NominatedSubcontractors, insert parts of the works and name</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s</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of Subcontractors</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 xml:space="preserve">Delete this paragraph if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does not intend</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has been specified in the first paragraph</w:t>
            </w:r>
            <w:r w:rsidRPr="00191EE2">
              <w:rPr>
                <w:rFonts w:ascii="Comic Sans MS" w:hAnsi="Comic Sans MS" w:cs="Kokila"/>
                <w:i/>
                <w:iCs/>
                <w:color w:val="000000"/>
                <w:sz w:val="16"/>
                <w:szCs w:val="16"/>
                <w:cs/>
                <w:lang w:bidi="ne-NP"/>
              </w:rPr>
              <w:t>.]</w:t>
            </w:r>
          </w:p>
        </w:tc>
      </w:tr>
    </w:tbl>
    <w:p w:rsidR="00C15E5F" w:rsidRPr="001A0FFD" w:rsidRDefault="00C15E5F" w:rsidP="00ED0EAF">
      <w:pPr>
        <w:pStyle w:val="BodyText2"/>
      </w:pPr>
      <w:bookmarkStart w:id="243" w:name="_Toc441141700"/>
      <w:r w:rsidRPr="001A0FFD">
        <w:t>Prequalification of Applicants</w:t>
      </w:r>
      <w:bookmarkEnd w:id="243"/>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Tr="00565B50">
        <w:tc>
          <w:tcPr>
            <w:tcW w:w="1620" w:type="dxa"/>
            <w:tcBorders>
              <w:top w:val="single" w:sz="6" w:space="0" w:color="000000"/>
              <w:bottom w:val="single" w:sz="2" w:space="0" w:color="000000"/>
              <w:right w:val="single" w:sz="6" w:space="0" w:color="000000"/>
            </w:tcBorders>
          </w:tcPr>
          <w:p w:rsidR="00C15E5F" w:rsidRPr="001A0FFD" w:rsidRDefault="00C15E5F" w:rsidP="00ED0EAF">
            <w:pPr>
              <w:pStyle w:val="BodyText"/>
              <w:spacing w:before="120" w:after="120"/>
              <w:rPr>
                <w:b/>
              </w:rPr>
            </w:pPr>
            <w:r w:rsidRPr="001A0FFD">
              <w:rPr>
                <w:b/>
              </w:rPr>
              <w:t>ITA 25</w:t>
            </w:r>
            <w:r w:rsidRPr="001A0FFD">
              <w:rPr>
                <w:rFonts w:cs="Kokila"/>
                <w:b/>
                <w:bCs/>
                <w:cs/>
                <w:lang w:bidi="ne-NP"/>
              </w:rPr>
              <w:t>.</w:t>
            </w:r>
            <w:r w:rsidRPr="001A0FFD">
              <w:rPr>
                <w:b/>
              </w:rPr>
              <w:t>3</w:t>
            </w:r>
          </w:p>
        </w:tc>
        <w:tc>
          <w:tcPr>
            <w:tcW w:w="7470" w:type="dxa"/>
            <w:tcBorders>
              <w:top w:val="single" w:sz="6" w:space="0" w:color="000000"/>
              <w:left w:val="single" w:sz="6" w:space="0" w:color="000000"/>
              <w:bottom w:val="single" w:sz="2" w:space="0" w:color="000000"/>
            </w:tcBorders>
          </w:tcPr>
          <w:p w:rsidR="00C15E5F" w:rsidRPr="00191EE2" w:rsidRDefault="00C15E5F" w:rsidP="00ED0EAF">
            <w:pPr>
              <w:pStyle w:val="BodyText"/>
              <w:tabs>
                <w:tab w:val="right" w:leader="dot" w:pos="7182"/>
              </w:tabs>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 xml:space="preserve">Use the text below in case of single contract </w:t>
            </w:r>
            <w:r w:rsidRPr="00191EE2">
              <w:rPr>
                <w:rFonts w:ascii="Comic Sans MS" w:hAnsi="Comic Sans MS" w:cs="Kokila"/>
                <w:i/>
                <w:iCs/>
                <w:color w:val="000000"/>
                <w:sz w:val="16"/>
                <w:szCs w:val="16"/>
                <w:cs/>
                <w:lang w:bidi="ne-NP"/>
              </w:rPr>
              <w:t>]</w:t>
            </w:r>
          </w:p>
          <w:p w:rsidR="00C15E5F" w:rsidRPr="00651725" w:rsidRDefault="00C15E5F" w:rsidP="00ED0EAF">
            <w:pPr>
              <w:autoSpaceDE w:val="0"/>
              <w:autoSpaceDN w:val="0"/>
              <w:adjustRightInd w:val="0"/>
              <w:spacing w:before="120" w:after="120"/>
              <w:jc w:val="both"/>
              <w:rPr>
                <w:rFonts w:cs="Arial"/>
                <w:color w:val="231F20"/>
              </w:rPr>
            </w:pPr>
            <w:r w:rsidRPr="00651725">
              <w:rPr>
                <w:rFonts w:cs="Arial"/>
                <w:color w:val="231F20"/>
              </w:rPr>
              <w:t>As stipulated in ITA 1</w:t>
            </w:r>
            <w:r w:rsidRPr="00651725">
              <w:rPr>
                <w:rFonts w:cs="Kokila"/>
                <w:color w:val="231F20"/>
                <w:cs/>
              </w:rPr>
              <w:t>.</w:t>
            </w:r>
            <w:r w:rsidRPr="00651725">
              <w:rPr>
                <w:rFonts w:cs="Arial"/>
                <w:color w:val="231F20"/>
              </w:rPr>
              <w:t>1, this prequalification exercise shall be for a single contract</w:t>
            </w:r>
            <w:r w:rsidRPr="00651725">
              <w:rPr>
                <w:rFonts w:cs="Kokila"/>
                <w:color w:val="231F20"/>
                <w:cs/>
              </w:rPr>
              <w:t>.</w:t>
            </w:r>
          </w:p>
          <w:p w:rsidR="00C15E5F" w:rsidRPr="00191EE2" w:rsidRDefault="00C15E5F" w:rsidP="00ED0EAF">
            <w:pPr>
              <w:pStyle w:val="BodyText"/>
              <w:tabs>
                <w:tab w:val="right" w:leader="dot" w:pos="7182"/>
              </w:tabs>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Use the text below in case of multiple contracts</w:t>
            </w:r>
            <w:r w:rsidRPr="00191EE2">
              <w:rPr>
                <w:rFonts w:ascii="Comic Sans MS" w:hAnsi="Comic Sans MS" w:cs="Kokila"/>
                <w:i/>
                <w:iCs/>
                <w:color w:val="000000"/>
                <w:sz w:val="16"/>
                <w:szCs w:val="16"/>
                <w:cs/>
                <w:lang w:bidi="ne-NP"/>
              </w:rPr>
              <w:t xml:space="preserve">] </w:t>
            </w:r>
          </w:p>
          <w:p w:rsidR="00C15E5F" w:rsidRPr="00651725" w:rsidRDefault="00C15E5F" w:rsidP="00ED0EAF">
            <w:pPr>
              <w:autoSpaceDE w:val="0"/>
              <w:autoSpaceDN w:val="0"/>
              <w:adjustRightInd w:val="0"/>
              <w:spacing w:before="120" w:after="120"/>
              <w:jc w:val="both"/>
              <w:rPr>
                <w:rFonts w:cs="Arial"/>
              </w:rPr>
            </w:pPr>
            <w:r w:rsidRPr="00651725">
              <w:rPr>
                <w:rFonts w:cs="Arial"/>
                <w:color w:val="231F20"/>
              </w:rPr>
              <w:t>As stipulated in ITA 1</w:t>
            </w:r>
            <w:r w:rsidRPr="00651725">
              <w:rPr>
                <w:rFonts w:cs="Kokila"/>
                <w:color w:val="231F20"/>
                <w:cs/>
              </w:rPr>
              <w:t>.</w:t>
            </w:r>
            <w:r w:rsidRPr="00651725">
              <w:rPr>
                <w:rFonts w:cs="Arial"/>
                <w:color w:val="231F20"/>
              </w:rPr>
              <w:t>1, this prequalification exercise shall be for multiple contracts</w:t>
            </w:r>
            <w:r w:rsidRPr="00651725">
              <w:rPr>
                <w:rFonts w:cs="Kokila"/>
                <w:i/>
                <w:iCs/>
                <w:color w:val="231F20"/>
                <w:cs/>
              </w:rPr>
              <w:t>.</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Continue this sentence with one of the following two alternatives on Multiple Contracts</w:t>
            </w:r>
            <w:r w:rsidRPr="00191EE2">
              <w:rPr>
                <w:rFonts w:ascii="Comic Sans MS" w:hAnsi="Comic Sans MS" w:cs="Comic Sans MS"/>
                <w:color w:val="000000"/>
                <w:vertAlign w:val="superscript"/>
              </w:rPr>
              <w:footnoteReference w:id="6"/>
            </w:r>
            <w:r w:rsidRPr="00191EE2">
              <w:rPr>
                <w:rFonts w:ascii="Comic Sans MS" w:hAnsi="Comic Sans MS" w:cs="Kokila"/>
                <w:i/>
                <w:iCs/>
                <w:color w:val="000000"/>
                <w:sz w:val="16"/>
                <w:szCs w:val="16"/>
                <w:cs/>
              </w:rPr>
              <w:t xml:space="preserve"> ]</w:t>
            </w:r>
          </w:p>
          <w:p w:rsidR="00C15E5F" w:rsidRPr="00191EE2" w:rsidRDefault="00C15E5F" w:rsidP="00ED0EAF">
            <w:pPr>
              <w:autoSpaceDE w:val="0"/>
              <w:autoSpaceDN w:val="0"/>
              <w:adjustRightInd w:val="0"/>
              <w:spacing w:before="120" w:after="120"/>
              <w:jc w:val="both"/>
              <w:rPr>
                <w:rFonts w:ascii="Comic Sans MS" w:hAnsi="Comic Sans MS" w:cs="Comic Sans MS"/>
                <w:i/>
                <w:iCs/>
                <w:color w:val="000000"/>
                <w:sz w:val="16"/>
                <w:szCs w:val="16"/>
              </w:rPr>
            </w:pPr>
            <w:r w:rsidRPr="00191EE2">
              <w:rPr>
                <w:rFonts w:ascii="Comic Sans MS" w:hAnsi="Comic Sans MS" w:cs="Kokila"/>
                <w:i/>
                <w:iCs/>
                <w:color w:val="000000"/>
                <w:sz w:val="16"/>
                <w:szCs w:val="16"/>
                <w:cs/>
              </w:rPr>
              <w:lastRenderedPageBreak/>
              <w:t>[</w:t>
            </w:r>
            <w:r w:rsidRPr="00191EE2">
              <w:rPr>
                <w:rFonts w:ascii="Comic Sans MS" w:hAnsi="Comic Sans MS" w:cs="Comic Sans MS"/>
                <w:i/>
                <w:iCs/>
                <w:color w:val="000000"/>
                <w:sz w:val="16"/>
                <w:szCs w:val="16"/>
              </w:rPr>
              <w:t>Alternative 1</w:t>
            </w:r>
            <w:r w:rsidRPr="00191EE2">
              <w:rPr>
                <w:rFonts w:ascii="Comic Sans MS" w:hAnsi="Comic Sans MS" w:cs="Kokila"/>
                <w:i/>
                <w:iCs/>
                <w:color w:val="000000"/>
                <w:sz w:val="16"/>
                <w:szCs w:val="16"/>
                <w:cs/>
              </w:rPr>
              <w:t>]</w:t>
            </w:r>
          </w:p>
          <w:p w:rsidR="00C15E5F" w:rsidRPr="00651725" w:rsidRDefault="00C15E5F" w:rsidP="00ED0EAF">
            <w:pPr>
              <w:autoSpaceDE w:val="0"/>
              <w:autoSpaceDN w:val="0"/>
              <w:adjustRightInd w:val="0"/>
              <w:spacing w:after="120"/>
              <w:jc w:val="both"/>
              <w:rPr>
                <w:rFonts w:cs="Arial"/>
              </w:rPr>
            </w:pPr>
            <w:r w:rsidRPr="00651725">
              <w:rPr>
                <w:rFonts w:cs="Arial"/>
                <w:color w:val="231F20"/>
              </w:rPr>
              <w:t xml:space="preserve">The Employer will prequalify each Applicant for a maximum contract value </w:t>
            </w:r>
            <w:r w:rsidRPr="00651725">
              <w:rPr>
                <w:rFonts w:cs="Kokila"/>
                <w:color w:val="231F20"/>
                <w:cs/>
              </w:rPr>
              <w:t>(</w:t>
            </w:r>
            <w:r w:rsidRPr="00651725">
              <w:rPr>
                <w:rFonts w:cs="Arial"/>
                <w:color w:val="231F20"/>
              </w:rPr>
              <w:t>bidding capacity</w:t>
            </w:r>
            <w:r w:rsidRPr="00651725">
              <w:rPr>
                <w:rFonts w:cs="Kokila"/>
                <w:color w:val="231F20"/>
                <w:cs/>
              </w:rPr>
              <w:t xml:space="preserve">). </w:t>
            </w:r>
            <w:r w:rsidRPr="00651725">
              <w:rPr>
                <w:rFonts w:cs="Arial"/>
                <w:color w:val="231F20"/>
              </w:rPr>
              <w:t xml:space="preserve">An Applicant shall be allowed to bid for any contract within his bidding </w:t>
            </w:r>
            <w:r w:rsidR="00460CEA" w:rsidRPr="00651725">
              <w:rPr>
                <w:rFonts w:cs="Arial"/>
                <w:color w:val="231F20"/>
              </w:rPr>
              <w:t>capacity;</w:t>
            </w:r>
            <w:r w:rsidRPr="00651725">
              <w:rPr>
                <w:rFonts w:cs="Arial"/>
                <w:color w:val="231F20"/>
              </w:rPr>
              <w:t xml:space="preserve"> however, he may only be awarded a maximum number of contracts for which he meets the aggregated requirements of such contract combination </w:t>
            </w:r>
            <w:r w:rsidRPr="00651725">
              <w:rPr>
                <w:rFonts w:cs="Kokila"/>
                <w:color w:val="231F20"/>
                <w:cs/>
              </w:rPr>
              <w:t>(</w:t>
            </w:r>
            <w:r w:rsidRPr="00651725">
              <w:rPr>
                <w:rFonts w:cs="Arial"/>
                <w:color w:val="231F20"/>
              </w:rPr>
              <w:t>award capacity</w:t>
            </w:r>
            <w:r w:rsidRPr="00651725">
              <w:rPr>
                <w:rFonts w:cs="Kokila"/>
                <w:color w:val="231F20"/>
                <w:cs/>
              </w:rPr>
              <w:t xml:space="preserve">). </w:t>
            </w:r>
            <w:r w:rsidRPr="00651725">
              <w:rPr>
                <w:rFonts w:cs="Arial"/>
                <w:color w:val="231F20"/>
              </w:rPr>
              <w:t>A Bidder</w:t>
            </w:r>
            <w:r w:rsidRPr="00651725">
              <w:rPr>
                <w:rFonts w:cs="Kokila"/>
                <w:color w:val="231F20"/>
                <w:cs/>
              </w:rPr>
              <w:t>’</w:t>
            </w:r>
            <w:r w:rsidRPr="00651725">
              <w:rPr>
                <w:rFonts w:cs="Arial"/>
                <w:color w:val="231F20"/>
              </w:rPr>
              <w:t xml:space="preserve">s award capacity will be determined during bid evaluation when additional information such as </w:t>
            </w:r>
            <w:r w:rsidRPr="00651725">
              <w:rPr>
                <w:rFonts w:cs="Kokila"/>
                <w:color w:val="231F20"/>
                <w:cs/>
              </w:rPr>
              <w:t>(</w:t>
            </w:r>
            <w:r w:rsidRPr="00651725">
              <w:rPr>
                <w:rFonts w:cs="Arial"/>
                <w:color w:val="231F20"/>
              </w:rPr>
              <w:t>i</w:t>
            </w:r>
            <w:r w:rsidRPr="00651725">
              <w:rPr>
                <w:rFonts w:cs="Kokila"/>
                <w:color w:val="231F20"/>
                <w:cs/>
              </w:rPr>
              <w:t xml:space="preserve">) </w:t>
            </w:r>
            <w:r w:rsidRPr="00651725">
              <w:rPr>
                <w:rFonts w:cs="Arial"/>
                <w:color w:val="231F20"/>
              </w:rPr>
              <w:t xml:space="preserve">financial resources and current contract commitments, </w:t>
            </w:r>
            <w:r w:rsidRPr="00651725">
              <w:rPr>
                <w:rFonts w:cs="Kokila"/>
                <w:color w:val="231F20"/>
                <w:cs/>
              </w:rPr>
              <w:t>(</w:t>
            </w:r>
            <w:r w:rsidRPr="00651725">
              <w:rPr>
                <w:rFonts w:cs="Arial"/>
                <w:color w:val="231F20"/>
              </w:rPr>
              <w:t>iii</w:t>
            </w:r>
            <w:r w:rsidRPr="00651725">
              <w:rPr>
                <w:rFonts w:cs="Kokila"/>
                <w:color w:val="231F20"/>
                <w:cs/>
              </w:rPr>
              <w:t xml:space="preserve">) </w:t>
            </w:r>
            <w:r w:rsidRPr="00651725">
              <w:rPr>
                <w:rFonts w:cs="Arial"/>
                <w:color w:val="231F20"/>
              </w:rPr>
              <w:t xml:space="preserve">equipment to be allocated, and </w:t>
            </w:r>
            <w:r w:rsidRPr="00651725">
              <w:rPr>
                <w:rFonts w:cs="Kokila"/>
                <w:color w:val="231F20"/>
                <w:cs/>
              </w:rPr>
              <w:t>(</w:t>
            </w:r>
            <w:r w:rsidRPr="00651725">
              <w:rPr>
                <w:rFonts w:cs="Arial"/>
                <w:color w:val="231F20"/>
              </w:rPr>
              <w:t>iv</w:t>
            </w:r>
            <w:r w:rsidRPr="00651725">
              <w:rPr>
                <w:rFonts w:cs="Kokila"/>
                <w:color w:val="231F20"/>
                <w:cs/>
              </w:rPr>
              <w:t xml:space="preserve">) </w:t>
            </w:r>
            <w:r w:rsidRPr="00651725">
              <w:rPr>
                <w:rFonts w:cs="Arial"/>
                <w:color w:val="231F20"/>
              </w:rPr>
              <w:t>personnel to be fielded will be assessed</w:t>
            </w:r>
            <w:r w:rsidRPr="00651725">
              <w:rPr>
                <w:rFonts w:cs="Kokila"/>
                <w:color w:val="231F20"/>
                <w:cs/>
              </w:rPr>
              <w:t>.</w:t>
            </w:r>
          </w:p>
          <w:p w:rsidR="00C15E5F" w:rsidRPr="00191EE2" w:rsidRDefault="00C15E5F" w:rsidP="00ED0EAF">
            <w:pPr>
              <w:autoSpaceDE w:val="0"/>
              <w:autoSpaceDN w:val="0"/>
              <w:adjustRightInd w:val="0"/>
              <w:spacing w:before="120" w:after="120"/>
              <w:jc w:val="both"/>
              <w:rPr>
                <w:rFonts w:ascii="Comic Sans MS" w:hAnsi="Comic Sans MS" w:cs="Comic Sans MS"/>
                <w:i/>
                <w:iCs/>
                <w:color w:val="000000"/>
                <w:sz w:val="16"/>
                <w:szCs w:val="16"/>
              </w:rPr>
            </w:pP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Alternative 2</w:t>
            </w:r>
            <w:r w:rsidRPr="00191EE2">
              <w:rPr>
                <w:rFonts w:ascii="Comic Sans MS" w:hAnsi="Comic Sans MS" w:cs="Kokila"/>
                <w:i/>
                <w:iCs/>
                <w:color w:val="000000"/>
                <w:sz w:val="16"/>
                <w:szCs w:val="16"/>
                <w:cs/>
              </w:rPr>
              <w:t xml:space="preserve">] </w:t>
            </w:r>
          </w:p>
          <w:p w:rsidR="00C15E5F" w:rsidRPr="00651725" w:rsidRDefault="00C15E5F" w:rsidP="00ED0EAF">
            <w:pPr>
              <w:autoSpaceDE w:val="0"/>
              <w:autoSpaceDN w:val="0"/>
              <w:adjustRightInd w:val="0"/>
              <w:spacing w:after="120"/>
              <w:jc w:val="both"/>
              <w:rPr>
                <w:rFonts w:cs="Arial"/>
              </w:rPr>
            </w:pPr>
            <w:r w:rsidRPr="00651725">
              <w:rPr>
                <w:rFonts w:cs="Arial"/>
                <w:color w:val="231F20"/>
              </w:rPr>
              <w:t>The Employer will prequalify Applicants for each contract separately</w:t>
            </w:r>
            <w:r w:rsidRPr="00651725">
              <w:rPr>
                <w:rFonts w:cs="Kokila"/>
                <w:color w:val="231F20"/>
                <w:cs/>
              </w:rPr>
              <w:t xml:space="preserve">. </w:t>
            </w:r>
            <w:r w:rsidRPr="00651725">
              <w:rPr>
                <w:rFonts w:cs="Arial"/>
                <w:color w:val="231F20"/>
              </w:rPr>
              <w:t>Applicantsshall indicate in their Applications for which contract they wish to be prequalified</w:t>
            </w:r>
            <w:r w:rsidRPr="00651725">
              <w:rPr>
                <w:rFonts w:cs="Kokila"/>
                <w:color w:val="231F20"/>
                <w:cs/>
              </w:rPr>
              <w:t>.</w:t>
            </w:r>
          </w:p>
        </w:tc>
      </w:tr>
    </w:tbl>
    <w:p w:rsidR="00C15E5F" w:rsidRDefault="00C15E5F" w:rsidP="00ED0EAF">
      <w:pPr>
        <w:spacing w:before="120" w:after="120"/>
        <w:jc w:val="both"/>
        <w:rPr>
          <w:rFonts w:cs="Arial"/>
        </w:rPr>
      </w:pPr>
    </w:p>
    <w:p w:rsidR="00C15E5F" w:rsidRPr="00F100EF" w:rsidRDefault="00C15E5F" w:rsidP="00ED0EAF">
      <w:pPr>
        <w:pStyle w:val="Heading2"/>
      </w:pPr>
      <w:r>
        <w:br w:type="column"/>
      </w:r>
      <w:bookmarkStart w:id="244" w:name="_Toc438266925"/>
      <w:bookmarkStart w:id="245" w:name="_Toc438267899"/>
      <w:bookmarkStart w:id="246" w:name="_Toc438366666"/>
      <w:bookmarkStart w:id="247" w:name="_Toc473868298"/>
      <w:bookmarkStart w:id="248" w:name="_Toc496006423"/>
      <w:bookmarkStart w:id="249" w:name="_Toc496006824"/>
      <w:bookmarkStart w:id="250" w:name="_Toc496113474"/>
      <w:bookmarkStart w:id="251" w:name="_Toc496359145"/>
      <w:bookmarkStart w:id="252" w:name="_Toc501529949"/>
      <w:bookmarkStart w:id="253" w:name="_Toc503874226"/>
      <w:bookmarkStart w:id="254" w:name="_Toc27470261"/>
      <w:r w:rsidRPr="00F100EF">
        <w:lastRenderedPageBreak/>
        <w:t>Section 3</w:t>
      </w:r>
      <w:r>
        <w:rPr>
          <w:rFonts w:cs="Kokila"/>
          <w:cs/>
          <w:lang w:bidi="ne-NP"/>
        </w:rPr>
        <w:t xml:space="preserve"> –</w:t>
      </w:r>
      <w:bookmarkEnd w:id="244"/>
      <w:bookmarkEnd w:id="245"/>
      <w:bookmarkEnd w:id="246"/>
      <w:bookmarkEnd w:id="247"/>
      <w:bookmarkEnd w:id="248"/>
      <w:bookmarkEnd w:id="249"/>
      <w:bookmarkEnd w:id="250"/>
      <w:bookmarkEnd w:id="251"/>
      <w:r>
        <w:t>Qualification Criteri</w:t>
      </w:r>
      <w:r w:rsidRPr="00F100EF">
        <w:t>a</w:t>
      </w:r>
      <w:bookmarkEnd w:id="252"/>
      <w:bookmarkEnd w:id="253"/>
      <w:bookmarkEnd w:id="254"/>
    </w:p>
    <w:p w:rsidR="00C15E5F" w:rsidRPr="001F0FFC" w:rsidRDefault="00C15E5F" w:rsidP="00ED0EAF">
      <w:pPr>
        <w:autoSpaceDE w:val="0"/>
        <w:autoSpaceDN w:val="0"/>
        <w:adjustRightInd w:val="0"/>
        <w:jc w:val="both"/>
        <w:rPr>
          <w:rFonts w:cs="Arial"/>
          <w:i/>
          <w:color w:val="231F20"/>
        </w:rPr>
      </w:pPr>
      <w:r w:rsidRPr="001F0FFC">
        <w:rPr>
          <w:rFonts w:cs="Kokila"/>
          <w:i/>
          <w:iCs/>
          <w:color w:val="231F20"/>
          <w:cs/>
        </w:rPr>
        <w:t>[</w:t>
      </w:r>
      <w:r w:rsidRPr="001F0FFC">
        <w:rPr>
          <w:rFonts w:cs="Arial"/>
          <w:i/>
          <w:color w:val="231F20"/>
        </w:rPr>
        <w:t>Section 3</w:t>
      </w:r>
      <w:r w:rsidRPr="001F0FFC">
        <w:rPr>
          <w:rFonts w:cs="Kokila"/>
          <w:i/>
          <w:iCs/>
          <w:color w:val="231F20"/>
          <w:cs/>
        </w:rPr>
        <w:t>.</w:t>
      </w:r>
      <w:r w:rsidRPr="001F0FFC">
        <w:rPr>
          <w:rFonts w:cs="Arial"/>
          <w:i/>
          <w:color w:val="231F20"/>
        </w:rPr>
        <w:t xml:space="preserve"> Qualification Criteria </w:t>
      </w:r>
      <w:r w:rsidRPr="001F0FFC">
        <w:rPr>
          <w:rFonts w:cs="Kokila"/>
          <w:i/>
          <w:iCs/>
          <w:color w:val="231F20"/>
          <w:cs/>
        </w:rPr>
        <w:t>(</w:t>
      </w:r>
      <w:r w:rsidRPr="001F0FFC">
        <w:rPr>
          <w:rFonts w:cs="Arial"/>
          <w:i/>
          <w:color w:val="231F20"/>
        </w:rPr>
        <w:t>QLC</w:t>
      </w:r>
      <w:r w:rsidRPr="001F0FFC">
        <w:rPr>
          <w:rFonts w:cs="Kokila"/>
          <w:i/>
          <w:iCs/>
          <w:color w:val="231F20"/>
          <w:cs/>
        </w:rPr>
        <w:t xml:space="preserve">) </w:t>
      </w:r>
      <w:r w:rsidRPr="001F0FFC">
        <w:rPr>
          <w:rFonts w:cs="Arial"/>
          <w:i/>
          <w:color w:val="231F20"/>
        </w:rPr>
        <w:t>contains all the criteria and methods that the Employer will use to evaluate Applications</w:t>
      </w:r>
      <w:r w:rsidRPr="001F0FFC">
        <w:rPr>
          <w:rFonts w:cs="Kokila"/>
          <w:i/>
          <w:iCs/>
          <w:color w:val="231F20"/>
          <w:cs/>
        </w:rPr>
        <w:t xml:space="preserve">. </w:t>
      </w:r>
      <w:r w:rsidRPr="001F0FFC">
        <w:rPr>
          <w:rFonts w:cs="Arial"/>
          <w:i/>
          <w:color w:val="231F20"/>
        </w:rPr>
        <w:t>The information to be provided in relation to each criterion and the definitions of the corresponding terms are included in the respective Application Forms</w:t>
      </w:r>
      <w:r w:rsidRPr="001F0FFC">
        <w:rPr>
          <w:rFonts w:cs="Kokila"/>
          <w:i/>
          <w:iCs/>
          <w:color w:val="231F20"/>
          <w:cs/>
        </w:rPr>
        <w:t>.</w:t>
      </w:r>
    </w:p>
    <w:p w:rsidR="00C15E5F" w:rsidRPr="001F0FFC" w:rsidRDefault="00C15E5F" w:rsidP="00ED0EAF">
      <w:pPr>
        <w:autoSpaceDE w:val="0"/>
        <w:autoSpaceDN w:val="0"/>
        <w:adjustRightInd w:val="0"/>
        <w:jc w:val="both"/>
        <w:rPr>
          <w:rFonts w:cs="Arial"/>
          <w:i/>
          <w:color w:val="231F20"/>
        </w:rPr>
      </w:pPr>
    </w:p>
    <w:p w:rsidR="00C15E5F" w:rsidRPr="001F0FFC" w:rsidRDefault="00C15E5F" w:rsidP="00ED0EAF">
      <w:pPr>
        <w:autoSpaceDE w:val="0"/>
        <w:autoSpaceDN w:val="0"/>
        <w:adjustRightInd w:val="0"/>
        <w:jc w:val="both"/>
        <w:rPr>
          <w:rFonts w:cs="Arial"/>
          <w:i/>
          <w:color w:val="231F20"/>
        </w:rPr>
      </w:pPr>
      <w:r w:rsidRPr="001F0FFC">
        <w:rPr>
          <w:rFonts w:cs="Arial"/>
          <w:i/>
          <w:color w:val="231F20"/>
        </w:rPr>
        <w:t>GoN requires Bidders to be prequalified by meeting predefined, precise minimum requirements</w:t>
      </w:r>
      <w:r w:rsidRPr="001F0FFC">
        <w:rPr>
          <w:rFonts w:cs="Kokila"/>
          <w:i/>
          <w:iCs/>
          <w:color w:val="231F20"/>
          <w:cs/>
        </w:rPr>
        <w:t xml:space="preserve">. </w:t>
      </w:r>
      <w:r w:rsidRPr="001F0FFC">
        <w:rPr>
          <w:rFonts w:cs="Arial"/>
          <w:i/>
          <w:color w:val="231F20"/>
        </w:rPr>
        <w:t>The method entails setting pass</w:t>
      </w:r>
      <w:r w:rsidRPr="001F0FFC">
        <w:rPr>
          <w:rFonts w:cs="Kokila"/>
          <w:i/>
          <w:iCs/>
          <w:color w:val="231F20"/>
          <w:cs/>
        </w:rPr>
        <w:t>-</w:t>
      </w:r>
      <w:r w:rsidRPr="001F0FFC">
        <w:rPr>
          <w:rFonts w:cs="Arial"/>
          <w:i/>
          <w:color w:val="231F20"/>
        </w:rPr>
        <w:t>fail criteria which, if not met by the Applicant, result in disqualification</w:t>
      </w:r>
      <w:r w:rsidRPr="001F0FFC">
        <w:rPr>
          <w:rFonts w:cs="Kokila"/>
          <w:i/>
          <w:iCs/>
          <w:color w:val="231F20"/>
          <w:cs/>
        </w:rPr>
        <w:t>.</w:t>
      </w:r>
    </w:p>
    <w:p w:rsidR="00C15E5F" w:rsidRPr="001F0FFC" w:rsidRDefault="00C15E5F" w:rsidP="00ED0EAF">
      <w:pPr>
        <w:autoSpaceDE w:val="0"/>
        <w:autoSpaceDN w:val="0"/>
        <w:adjustRightInd w:val="0"/>
        <w:jc w:val="both"/>
        <w:rPr>
          <w:rFonts w:cs="Arial"/>
          <w:i/>
          <w:color w:val="231F20"/>
        </w:rPr>
      </w:pPr>
    </w:p>
    <w:p w:rsidR="00C15E5F" w:rsidRPr="001F0FFC" w:rsidRDefault="00C15E5F" w:rsidP="00ED0EAF">
      <w:pPr>
        <w:autoSpaceDE w:val="0"/>
        <w:autoSpaceDN w:val="0"/>
        <w:adjustRightInd w:val="0"/>
        <w:jc w:val="both"/>
        <w:rPr>
          <w:rFonts w:ascii="Times New Roman" w:hAnsi="Times New Roman"/>
          <w:i/>
          <w:sz w:val="24"/>
          <w:szCs w:val="24"/>
        </w:rPr>
      </w:pPr>
      <w:r w:rsidRPr="001F0FFC">
        <w:rPr>
          <w:rFonts w:cs="Arial"/>
          <w:i/>
          <w:color w:val="231F20"/>
        </w:rPr>
        <w:t>The criteria adopted must relate to characteristics that are essential to ensure satisfactory execution of the contract, and must be stated in unambiguous terms</w:t>
      </w:r>
      <w:r w:rsidRPr="001F0FFC">
        <w:rPr>
          <w:rFonts w:cs="Kokila"/>
          <w:i/>
          <w:iCs/>
          <w:color w:val="231F20"/>
          <w:cs/>
        </w:rPr>
        <w:t xml:space="preserve">. </w:t>
      </w:r>
      <w:r w:rsidRPr="001F0FFC">
        <w:rPr>
          <w:rFonts w:cs="Arial"/>
          <w:i/>
          <w:color w:val="231F20"/>
        </w:rPr>
        <w:t>In essence, the criteria must be chosen so that only Contractors who are well qualified to carry out the contract are permitted to bid</w:t>
      </w:r>
      <w:r w:rsidRPr="001F0FFC">
        <w:rPr>
          <w:rFonts w:cs="Kokila"/>
          <w:i/>
          <w:iCs/>
          <w:color w:val="231F20"/>
          <w:cs/>
        </w:rPr>
        <w:t xml:space="preserve">. </w:t>
      </w:r>
      <w:r w:rsidRPr="001F0FFC">
        <w:rPr>
          <w:rFonts w:cs="Arial"/>
          <w:i/>
          <w:color w:val="231F20"/>
        </w:rPr>
        <w:t>The criteria must also be set so that they neither inhibit competition nor set a predetermined number of firms to be prequalified</w:t>
      </w:r>
      <w:r w:rsidRPr="001F0FFC">
        <w:rPr>
          <w:rFonts w:cs="Kokila"/>
          <w:i/>
          <w:iCs/>
          <w:color w:val="231F20"/>
          <w:cs/>
        </w:rPr>
        <w:t xml:space="preserve">. </w:t>
      </w:r>
      <w:r w:rsidRPr="001F0FFC">
        <w:rPr>
          <w:rFonts w:cs="Arial"/>
          <w:i/>
          <w:color w:val="231F20"/>
        </w:rPr>
        <w:t>All firms that meet the criteria should be invited to bid</w:t>
      </w:r>
      <w:r w:rsidRPr="001F0FFC">
        <w:rPr>
          <w:rFonts w:cs="Kokila"/>
          <w:i/>
          <w:iCs/>
          <w:color w:val="231F20"/>
          <w:cs/>
        </w:rPr>
        <w:t xml:space="preserve">.  </w:t>
      </w:r>
    </w:p>
    <w:p w:rsidR="00C15E5F" w:rsidRPr="001F0FFC" w:rsidRDefault="00C15E5F" w:rsidP="00ED0EAF">
      <w:pPr>
        <w:autoSpaceDE w:val="0"/>
        <w:autoSpaceDN w:val="0"/>
        <w:adjustRightInd w:val="0"/>
        <w:jc w:val="both"/>
        <w:rPr>
          <w:rFonts w:ascii="Courier New" w:hAnsi="Courier New" w:cs="Courier New"/>
          <w:i/>
          <w:color w:val="231F20"/>
        </w:rPr>
      </w:pPr>
    </w:p>
    <w:p w:rsidR="00C15E5F" w:rsidRPr="001F0FFC" w:rsidRDefault="00C15E5F" w:rsidP="00ED0EAF">
      <w:pPr>
        <w:autoSpaceDE w:val="0"/>
        <w:autoSpaceDN w:val="0"/>
        <w:adjustRightInd w:val="0"/>
        <w:jc w:val="both"/>
        <w:rPr>
          <w:rFonts w:ascii="Times New Roman" w:hAnsi="Times New Roman"/>
          <w:i/>
          <w:sz w:val="24"/>
          <w:szCs w:val="24"/>
        </w:rPr>
      </w:pPr>
      <w:r w:rsidRPr="001F0FFC">
        <w:rPr>
          <w:rFonts w:cs="Arial"/>
          <w:i/>
          <w:color w:val="231F20"/>
        </w:rPr>
        <w:t>An Applicant</w:t>
      </w:r>
      <w:r w:rsidRPr="001F0FFC">
        <w:rPr>
          <w:rFonts w:cs="Kokila"/>
          <w:i/>
          <w:iCs/>
          <w:color w:val="231F20"/>
          <w:cs/>
        </w:rPr>
        <w:t>’</w:t>
      </w:r>
      <w:r w:rsidRPr="001F0FFC">
        <w:rPr>
          <w:rFonts w:cs="Arial"/>
          <w:i/>
          <w:color w:val="231F20"/>
        </w:rPr>
        <w:t xml:space="preserve">s capabilities to perform the contracts satisfactorily are established in respect of  </w:t>
      </w:r>
    </w:p>
    <w:p w:rsidR="00C15E5F" w:rsidRPr="001F0FFC" w:rsidRDefault="00C15E5F" w:rsidP="00ED0EAF">
      <w:pPr>
        <w:numPr>
          <w:ilvl w:val="0"/>
          <w:numId w:val="8"/>
        </w:numPr>
        <w:autoSpaceDE w:val="0"/>
        <w:autoSpaceDN w:val="0"/>
        <w:adjustRightInd w:val="0"/>
        <w:spacing w:after="0" w:line="240" w:lineRule="auto"/>
        <w:jc w:val="both"/>
        <w:rPr>
          <w:rFonts w:ascii="Times New Roman" w:hAnsi="Times New Roman"/>
          <w:i/>
          <w:sz w:val="24"/>
          <w:szCs w:val="24"/>
        </w:rPr>
      </w:pPr>
      <w:r w:rsidRPr="001F0FFC">
        <w:rPr>
          <w:rFonts w:cs="Arial"/>
          <w:i/>
          <w:color w:val="231F20"/>
        </w:rPr>
        <w:t xml:space="preserve">Eligibility </w:t>
      </w:r>
    </w:p>
    <w:p w:rsidR="00C15E5F" w:rsidRPr="001F0FFC" w:rsidRDefault="00C15E5F" w:rsidP="00ED0EAF">
      <w:pPr>
        <w:numPr>
          <w:ilvl w:val="0"/>
          <w:numId w:val="8"/>
        </w:numPr>
        <w:autoSpaceDE w:val="0"/>
        <w:autoSpaceDN w:val="0"/>
        <w:adjustRightInd w:val="0"/>
        <w:spacing w:after="0" w:line="240" w:lineRule="auto"/>
        <w:jc w:val="both"/>
        <w:rPr>
          <w:rFonts w:ascii="Times New Roman" w:hAnsi="Times New Roman"/>
          <w:i/>
          <w:sz w:val="24"/>
          <w:szCs w:val="24"/>
        </w:rPr>
      </w:pPr>
      <w:r w:rsidRPr="001F0FFC">
        <w:rPr>
          <w:rFonts w:cs="Arial"/>
          <w:i/>
          <w:color w:val="231F20"/>
        </w:rPr>
        <w:t xml:space="preserve">Pending Litigation </w:t>
      </w:r>
    </w:p>
    <w:p w:rsidR="00C15E5F" w:rsidRPr="001F0FFC" w:rsidRDefault="00C15E5F" w:rsidP="00ED0EAF">
      <w:pPr>
        <w:numPr>
          <w:ilvl w:val="0"/>
          <w:numId w:val="8"/>
        </w:numPr>
        <w:autoSpaceDE w:val="0"/>
        <w:autoSpaceDN w:val="0"/>
        <w:adjustRightInd w:val="0"/>
        <w:spacing w:after="0" w:line="240" w:lineRule="auto"/>
        <w:jc w:val="both"/>
        <w:rPr>
          <w:rFonts w:cs="Arial"/>
          <w:i/>
          <w:color w:val="231F20"/>
        </w:rPr>
      </w:pPr>
      <w:r w:rsidRPr="001F0FFC">
        <w:rPr>
          <w:rFonts w:cs="Arial"/>
          <w:i/>
          <w:color w:val="231F20"/>
        </w:rPr>
        <w:t>Financial Requirements</w:t>
      </w:r>
    </w:p>
    <w:p w:rsidR="00C15E5F" w:rsidRPr="001F0FFC" w:rsidRDefault="00C15E5F" w:rsidP="00ED0EAF">
      <w:pPr>
        <w:numPr>
          <w:ilvl w:val="0"/>
          <w:numId w:val="8"/>
        </w:numPr>
        <w:autoSpaceDE w:val="0"/>
        <w:autoSpaceDN w:val="0"/>
        <w:adjustRightInd w:val="0"/>
        <w:spacing w:after="0" w:line="240" w:lineRule="auto"/>
        <w:jc w:val="both"/>
        <w:rPr>
          <w:i/>
        </w:rPr>
      </w:pPr>
      <w:r w:rsidRPr="001F0FFC">
        <w:rPr>
          <w:rFonts w:cs="Arial"/>
          <w:i/>
          <w:color w:val="231F20"/>
        </w:rPr>
        <w:t>Experience</w:t>
      </w:r>
    </w:p>
    <w:p w:rsidR="00C15E5F" w:rsidRPr="001F0FFC" w:rsidRDefault="00C15E5F" w:rsidP="00ED0EAF">
      <w:pPr>
        <w:numPr>
          <w:ilvl w:val="0"/>
          <w:numId w:val="8"/>
        </w:numPr>
        <w:autoSpaceDE w:val="0"/>
        <w:autoSpaceDN w:val="0"/>
        <w:adjustRightInd w:val="0"/>
        <w:spacing w:after="0" w:line="240" w:lineRule="auto"/>
        <w:jc w:val="both"/>
        <w:rPr>
          <w:i/>
        </w:rPr>
      </w:pPr>
      <w:r w:rsidRPr="001F0FFC">
        <w:rPr>
          <w:rFonts w:cs="Arial"/>
          <w:i/>
          <w:color w:val="231F20"/>
        </w:rPr>
        <w:t>Personnel</w:t>
      </w:r>
    </w:p>
    <w:p w:rsidR="00C15E5F" w:rsidRPr="00D85541" w:rsidRDefault="00C15E5F" w:rsidP="00ED0EAF">
      <w:pPr>
        <w:numPr>
          <w:ilvl w:val="0"/>
          <w:numId w:val="8"/>
        </w:numPr>
        <w:autoSpaceDE w:val="0"/>
        <w:autoSpaceDN w:val="0"/>
        <w:adjustRightInd w:val="0"/>
        <w:spacing w:after="0" w:line="240" w:lineRule="auto"/>
        <w:jc w:val="both"/>
        <w:rPr>
          <w:i/>
        </w:rPr>
      </w:pPr>
      <w:r w:rsidRPr="001F0FFC">
        <w:rPr>
          <w:rFonts w:cs="Arial"/>
          <w:i/>
          <w:color w:val="231F20"/>
        </w:rPr>
        <w:t>Equipment</w:t>
      </w:r>
    </w:p>
    <w:p w:rsidR="0009514B" w:rsidRPr="0009514B" w:rsidRDefault="00C15E5F" w:rsidP="00ED0EAF">
      <w:pPr>
        <w:numPr>
          <w:ilvl w:val="0"/>
          <w:numId w:val="8"/>
        </w:numPr>
        <w:autoSpaceDE w:val="0"/>
        <w:autoSpaceDN w:val="0"/>
        <w:adjustRightInd w:val="0"/>
        <w:spacing w:after="0" w:line="240" w:lineRule="auto"/>
        <w:jc w:val="both"/>
        <w:rPr>
          <w:i/>
          <w:color w:val="000000" w:themeColor="text1"/>
        </w:rPr>
      </w:pPr>
      <w:r w:rsidRPr="00AE035C">
        <w:rPr>
          <w:rFonts w:cs="Kokila"/>
          <w:i/>
          <w:iCs/>
          <w:color w:val="000000" w:themeColor="text1"/>
        </w:rPr>
        <w:t>Domestic Preference (If Applicable)</w:t>
      </w:r>
      <w:r w:rsidRPr="00AE035C">
        <w:rPr>
          <w:rFonts w:cs="Kokila"/>
          <w:i/>
          <w:iCs/>
          <w:color w:val="000000" w:themeColor="text1"/>
          <w:cs/>
        </w:rPr>
        <w:t>]</w:t>
      </w:r>
    </w:p>
    <w:p w:rsidR="0009514B" w:rsidRDefault="0009514B" w:rsidP="00ED0EAF">
      <w:pPr>
        <w:jc w:val="both"/>
        <w:rPr>
          <w:rFonts w:cs="Kokila"/>
          <w:i/>
          <w:iCs/>
          <w:color w:val="000000" w:themeColor="text1"/>
        </w:rPr>
      </w:pPr>
      <w:r>
        <w:rPr>
          <w:rFonts w:cs="Kokila"/>
          <w:i/>
          <w:iCs/>
          <w:color w:val="000000" w:themeColor="text1"/>
        </w:rPr>
        <w:br w:type="page"/>
      </w:r>
    </w:p>
    <w:p w:rsidR="0009514B" w:rsidRDefault="0009514B" w:rsidP="00ED0EAF">
      <w:pPr>
        <w:autoSpaceDE w:val="0"/>
        <w:autoSpaceDN w:val="0"/>
        <w:adjustRightInd w:val="0"/>
        <w:spacing w:after="0" w:line="240" w:lineRule="auto"/>
        <w:jc w:val="both"/>
        <w:rPr>
          <w:i/>
          <w:color w:val="000000" w:themeColor="text1"/>
        </w:rPr>
        <w:sectPr w:rsidR="0009514B" w:rsidSect="00C661AC">
          <w:footerReference w:type="default" r:id="rId14"/>
          <w:type w:val="continuous"/>
          <w:pgSz w:w="12240" w:h="15840" w:code="1"/>
          <w:pgMar w:top="1440" w:right="1440" w:bottom="1440" w:left="1800" w:header="720" w:footer="720" w:gutter="0"/>
          <w:pgNumType w:start="1"/>
          <w:cols w:space="720"/>
          <w:docGrid w:linePitch="299"/>
        </w:sectPr>
      </w:pPr>
    </w:p>
    <w:p w:rsidR="0009514B" w:rsidRPr="0009514B" w:rsidRDefault="0009514B" w:rsidP="00ED0EAF">
      <w:pPr>
        <w:autoSpaceDE w:val="0"/>
        <w:autoSpaceDN w:val="0"/>
        <w:adjustRightInd w:val="0"/>
        <w:spacing w:after="0" w:line="240" w:lineRule="auto"/>
        <w:jc w:val="both"/>
        <w:rPr>
          <w:i/>
          <w:color w:val="000000" w:themeColor="text1"/>
          <w:cs/>
        </w:rPr>
      </w:pPr>
    </w:p>
    <w:p w:rsidR="00C15E5F" w:rsidRPr="00F100EF" w:rsidRDefault="00C15E5F" w:rsidP="00ED0EAF">
      <w:pPr>
        <w:pStyle w:val="SectionXHeader3"/>
        <w:jc w:val="both"/>
      </w:pPr>
      <w:r w:rsidRPr="00F100EF">
        <w:t>Table of C</w:t>
      </w:r>
      <w:r>
        <w:t>riteria</w:t>
      </w:r>
    </w:p>
    <w:p w:rsidR="00C15E5F" w:rsidRPr="00F100EF" w:rsidRDefault="00C15E5F" w:rsidP="00ED0EAF">
      <w:pPr>
        <w:pStyle w:val="Head2"/>
        <w:keepNext w:val="0"/>
        <w:widowControl/>
        <w:suppressAutoHyphens w:val="0"/>
        <w:rPr>
          <w:rFonts w:ascii="Arial" w:hAnsi="Arial" w:cs="Arial"/>
          <w:b/>
          <w:bCs/>
          <w:spacing w:val="0"/>
          <w:sz w:val="20"/>
        </w:rPr>
      </w:pPr>
      <w:r w:rsidRPr="00F100EF">
        <w:rPr>
          <w:rFonts w:ascii="Arial" w:hAnsi="Arial" w:cs="Arial"/>
          <w:b/>
          <w:bCs/>
          <w:spacing w:val="0"/>
          <w:sz w:val="20"/>
        </w:rPr>
        <w:t>Page</w:t>
      </w:r>
    </w:p>
    <w:p w:rsidR="00C15E5F" w:rsidRPr="00F100EF" w:rsidRDefault="00C15E5F" w:rsidP="00ED0EAF">
      <w:pPr>
        <w:pStyle w:val="Head2"/>
        <w:keepNext w:val="0"/>
        <w:widowControl/>
        <w:suppressAutoHyphens w:val="0"/>
        <w:rPr>
          <w:rFonts w:ascii="Arial" w:hAnsi="Arial" w:cs="Arial"/>
          <w:b/>
          <w:bCs/>
          <w:spacing w:val="0"/>
          <w:sz w:val="20"/>
        </w:rPr>
      </w:pPr>
    </w:p>
    <w:p w:rsidR="009602AB" w:rsidRDefault="0084101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sidRPr="00F100EF">
        <w:rPr>
          <w:rFonts w:cs="Arial"/>
        </w:rPr>
        <w:fldChar w:fldCharType="begin"/>
      </w:r>
      <w:r w:rsidR="00C15E5F" w:rsidRPr="00F100EF">
        <w:rPr>
          <w:rFonts w:cs="Arial"/>
        </w:rPr>
        <w:instrText xml:space="preserve"> TOC \t </w:instrText>
      </w:r>
      <w:r w:rsidR="00C15E5F" w:rsidRPr="00F100EF">
        <w:rPr>
          <w:rFonts w:cs="Kokila"/>
          <w:bCs/>
          <w:cs/>
          <w:lang w:bidi="ne-NP"/>
        </w:rPr>
        <w:instrText>"</w:instrText>
      </w:r>
      <w:r w:rsidR="00C15E5F" w:rsidRPr="00F100EF">
        <w:rPr>
          <w:rFonts w:cs="Arial"/>
        </w:rPr>
        <w:instrText>Heading 1,1</w:instrText>
      </w:r>
      <w:r w:rsidR="00C15E5F" w:rsidRPr="00F100EF">
        <w:rPr>
          <w:rFonts w:cs="Kokila"/>
          <w:bCs/>
          <w:cs/>
          <w:lang w:bidi="ne-NP"/>
        </w:rPr>
        <w:instrText xml:space="preserve">" </w:instrText>
      </w:r>
      <w:r w:rsidRPr="00F100EF">
        <w:rPr>
          <w:rFonts w:cs="Arial"/>
        </w:rPr>
        <w:fldChar w:fldCharType="separate"/>
      </w:r>
      <w:r w:rsidR="009602AB">
        <w:rPr>
          <w:noProof/>
        </w:rPr>
        <w:t>1</w:t>
      </w:r>
      <w:r w:rsidR="009602AB" w:rsidRPr="00C552B9">
        <w:rPr>
          <w:rFonts w:cs="Kokila"/>
          <w:bCs/>
          <w:noProof/>
          <w:rtl/>
          <w:cs/>
        </w:rPr>
        <w:t>.</w:t>
      </w:r>
      <w:r w:rsidR="009602AB">
        <w:rPr>
          <w:rFonts w:asciiTheme="minorHAnsi" w:eastAsiaTheme="minorEastAsia" w:hAnsiTheme="minorHAnsi" w:cstheme="minorBidi"/>
          <w:b w:val="0"/>
          <w:noProof/>
          <w:sz w:val="22"/>
          <w:lang w:bidi="ne-NP"/>
        </w:rPr>
        <w:tab/>
      </w:r>
      <w:r w:rsidR="009602AB">
        <w:rPr>
          <w:noProof/>
        </w:rPr>
        <w:t>Eligibility</w:t>
      </w:r>
      <w:r w:rsidR="009602AB">
        <w:rPr>
          <w:noProof/>
        </w:rPr>
        <w:tab/>
      </w:r>
      <w:r>
        <w:rPr>
          <w:noProof/>
        </w:rPr>
        <w:fldChar w:fldCharType="begin"/>
      </w:r>
      <w:r w:rsidR="009602AB">
        <w:rPr>
          <w:noProof/>
        </w:rPr>
        <w:instrText xml:space="preserve"> PAGEREF _Toc441141848 \h </w:instrText>
      </w:r>
      <w:r>
        <w:rPr>
          <w:noProof/>
        </w:rPr>
      </w:r>
      <w:r>
        <w:rPr>
          <w:noProof/>
        </w:rPr>
        <w:fldChar w:fldCharType="separate"/>
      </w:r>
      <w:r w:rsidR="009602AB">
        <w:rPr>
          <w:noProof/>
        </w:rPr>
        <w:t>17</w:t>
      </w:r>
      <w:r>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1</w:t>
      </w:r>
      <w:r>
        <w:rPr>
          <w:rFonts w:asciiTheme="minorHAnsi" w:eastAsiaTheme="minorEastAsia" w:hAnsiTheme="minorHAnsi" w:cstheme="minorBidi"/>
          <w:b w:val="0"/>
          <w:noProof/>
          <w:sz w:val="22"/>
          <w:lang w:bidi="ne-NP"/>
        </w:rPr>
        <w:tab/>
      </w:r>
      <w:r>
        <w:rPr>
          <w:noProof/>
        </w:rPr>
        <w:t>Nationality</w:t>
      </w:r>
      <w:r>
        <w:rPr>
          <w:noProof/>
        </w:rPr>
        <w:tab/>
      </w:r>
      <w:r w:rsidR="0084101B">
        <w:rPr>
          <w:noProof/>
        </w:rPr>
        <w:fldChar w:fldCharType="begin"/>
      </w:r>
      <w:r>
        <w:rPr>
          <w:noProof/>
        </w:rPr>
        <w:instrText xml:space="preserve"> PAGEREF _Toc441141849 \h </w:instrText>
      </w:r>
      <w:r w:rsidR="0084101B">
        <w:rPr>
          <w:noProof/>
        </w:rPr>
      </w:r>
      <w:r w:rsidR="0084101B">
        <w:rPr>
          <w:noProof/>
        </w:rPr>
        <w:fldChar w:fldCharType="separate"/>
      </w:r>
      <w:r>
        <w:rPr>
          <w:noProof/>
        </w:rPr>
        <w:t>17</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2</w:t>
      </w:r>
      <w:r>
        <w:rPr>
          <w:rFonts w:asciiTheme="minorHAnsi" w:eastAsiaTheme="minorEastAsia" w:hAnsiTheme="minorHAnsi" w:cstheme="minorBidi"/>
          <w:b w:val="0"/>
          <w:noProof/>
          <w:sz w:val="22"/>
          <w:lang w:bidi="ne-NP"/>
        </w:rPr>
        <w:tab/>
      </w:r>
      <w:r>
        <w:rPr>
          <w:noProof/>
        </w:rPr>
        <w:t>Conflict of Interest</w:t>
      </w:r>
      <w:r>
        <w:rPr>
          <w:noProof/>
        </w:rPr>
        <w:tab/>
      </w:r>
      <w:r w:rsidR="0084101B">
        <w:rPr>
          <w:noProof/>
        </w:rPr>
        <w:fldChar w:fldCharType="begin"/>
      </w:r>
      <w:r>
        <w:rPr>
          <w:noProof/>
        </w:rPr>
        <w:instrText xml:space="preserve"> PAGEREF _Toc441141850 \h </w:instrText>
      </w:r>
      <w:r w:rsidR="0084101B">
        <w:rPr>
          <w:noProof/>
        </w:rPr>
      </w:r>
      <w:r w:rsidR="0084101B">
        <w:rPr>
          <w:noProof/>
        </w:rPr>
        <w:fldChar w:fldCharType="separate"/>
      </w:r>
      <w:r>
        <w:rPr>
          <w:noProof/>
        </w:rPr>
        <w:t>17</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3</w:t>
      </w:r>
      <w:r>
        <w:rPr>
          <w:rFonts w:asciiTheme="minorHAnsi" w:eastAsiaTheme="minorEastAsia" w:hAnsiTheme="minorHAnsi" w:cstheme="minorBidi"/>
          <w:b w:val="0"/>
          <w:noProof/>
          <w:sz w:val="22"/>
          <w:lang w:bidi="ne-NP"/>
        </w:rPr>
        <w:tab/>
      </w:r>
      <w:r>
        <w:rPr>
          <w:noProof/>
        </w:rPr>
        <w:t>GoN</w:t>
      </w:r>
      <w:r w:rsidRPr="00C552B9">
        <w:rPr>
          <w:rFonts w:cs="Kokila"/>
          <w:bCs/>
          <w:noProof/>
          <w:rtl/>
          <w:cs/>
        </w:rPr>
        <w:t>/</w:t>
      </w:r>
      <w:r>
        <w:rPr>
          <w:noProof/>
        </w:rPr>
        <w:t>DP Eligibility</w:t>
      </w:r>
      <w:r>
        <w:rPr>
          <w:noProof/>
        </w:rPr>
        <w:tab/>
      </w:r>
      <w:r w:rsidR="0084101B">
        <w:rPr>
          <w:noProof/>
        </w:rPr>
        <w:fldChar w:fldCharType="begin"/>
      </w:r>
      <w:r>
        <w:rPr>
          <w:noProof/>
        </w:rPr>
        <w:instrText xml:space="preserve"> PAGEREF _Toc441141851 \h </w:instrText>
      </w:r>
      <w:r w:rsidR="0084101B">
        <w:rPr>
          <w:noProof/>
        </w:rPr>
      </w:r>
      <w:r w:rsidR="0084101B">
        <w:rPr>
          <w:noProof/>
        </w:rPr>
        <w:fldChar w:fldCharType="separate"/>
      </w:r>
      <w:r>
        <w:rPr>
          <w:noProof/>
        </w:rPr>
        <w:t>17</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4</w:t>
      </w:r>
      <w:r>
        <w:rPr>
          <w:rFonts w:asciiTheme="minorHAnsi" w:eastAsiaTheme="minorEastAsia" w:hAnsiTheme="minorHAnsi" w:cstheme="minorBidi"/>
          <w:b w:val="0"/>
          <w:noProof/>
          <w:sz w:val="22"/>
          <w:lang w:bidi="ne-NP"/>
        </w:rPr>
        <w:tab/>
      </w:r>
      <w:r>
        <w:rPr>
          <w:noProof/>
        </w:rPr>
        <w:t>Government</w:t>
      </w:r>
      <w:r w:rsidRPr="00C552B9">
        <w:rPr>
          <w:rFonts w:cs="Kokila"/>
          <w:bCs/>
          <w:noProof/>
          <w:rtl/>
          <w:cs/>
        </w:rPr>
        <w:t>-</w:t>
      </w:r>
      <w:r>
        <w:rPr>
          <w:noProof/>
        </w:rPr>
        <w:t>Owned Entity</w:t>
      </w:r>
      <w:r>
        <w:rPr>
          <w:noProof/>
        </w:rPr>
        <w:tab/>
      </w:r>
      <w:r w:rsidR="0084101B">
        <w:rPr>
          <w:noProof/>
        </w:rPr>
        <w:fldChar w:fldCharType="begin"/>
      </w:r>
      <w:r>
        <w:rPr>
          <w:noProof/>
        </w:rPr>
        <w:instrText xml:space="preserve"> PAGEREF _Toc441141852 \h </w:instrText>
      </w:r>
      <w:r w:rsidR="0084101B">
        <w:rPr>
          <w:noProof/>
        </w:rPr>
      </w:r>
      <w:r w:rsidR="0084101B">
        <w:rPr>
          <w:noProof/>
        </w:rPr>
        <w:fldChar w:fldCharType="separate"/>
      </w:r>
      <w:r>
        <w:rPr>
          <w:noProof/>
        </w:rPr>
        <w:t>18</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5</w:t>
      </w:r>
      <w:r>
        <w:rPr>
          <w:rFonts w:asciiTheme="minorHAnsi" w:eastAsiaTheme="minorEastAsia" w:hAnsiTheme="minorHAnsi" w:cstheme="minorBidi"/>
          <w:b w:val="0"/>
          <w:noProof/>
          <w:sz w:val="22"/>
          <w:lang w:bidi="ne-NP"/>
        </w:rPr>
        <w:tab/>
      </w:r>
      <w:r>
        <w:rPr>
          <w:noProof/>
        </w:rPr>
        <w:t>United Nations Eligibility</w:t>
      </w:r>
      <w:r>
        <w:rPr>
          <w:noProof/>
        </w:rPr>
        <w:tab/>
      </w:r>
      <w:r w:rsidR="0084101B">
        <w:rPr>
          <w:noProof/>
        </w:rPr>
        <w:fldChar w:fldCharType="begin"/>
      </w:r>
      <w:r>
        <w:rPr>
          <w:noProof/>
        </w:rPr>
        <w:instrText xml:space="preserve"> PAGEREF _Toc441141853 \h </w:instrText>
      </w:r>
      <w:r w:rsidR="0084101B">
        <w:rPr>
          <w:noProof/>
        </w:rPr>
      </w:r>
      <w:r w:rsidR="0084101B">
        <w:rPr>
          <w:noProof/>
        </w:rPr>
        <w:fldChar w:fldCharType="separate"/>
      </w:r>
      <w:r>
        <w:rPr>
          <w:noProof/>
        </w:rPr>
        <w:t>18</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6</w:t>
      </w:r>
      <w:r>
        <w:rPr>
          <w:rFonts w:asciiTheme="minorHAnsi" w:eastAsiaTheme="minorEastAsia" w:hAnsiTheme="minorHAnsi" w:cstheme="minorBidi"/>
          <w:b w:val="0"/>
          <w:noProof/>
          <w:sz w:val="22"/>
          <w:lang w:bidi="ne-NP"/>
        </w:rPr>
        <w:tab/>
      </w:r>
      <w:r>
        <w:rPr>
          <w:noProof/>
        </w:rPr>
        <w:t>VAT and PAN Registration</w:t>
      </w:r>
      <w:r>
        <w:rPr>
          <w:noProof/>
        </w:rPr>
        <w:tab/>
      </w:r>
      <w:r w:rsidR="0084101B">
        <w:rPr>
          <w:noProof/>
        </w:rPr>
        <w:fldChar w:fldCharType="begin"/>
      </w:r>
      <w:r>
        <w:rPr>
          <w:noProof/>
        </w:rPr>
        <w:instrText xml:space="preserve"> PAGEREF _Toc441141854 \h </w:instrText>
      </w:r>
      <w:r w:rsidR="0084101B">
        <w:rPr>
          <w:noProof/>
        </w:rPr>
      </w:r>
      <w:r w:rsidR="0084101B">
        <w:rPr>
          <w:noProof/>
        </w:rPr>
        <w:fldChar w:fldCharType="separate"/>
      </w:r>
      <w:r>
        <w:rPr>
          <w:noProof/>
        </w:rPr>
        <w:t>18</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2</w:t>
      </w:r>
      <w:r w:rsidRPr="00C552B9">
        <w:rPr>
          <w:rFonts w:cs="Kokila"/>
          <w:bCs/>
          <w:noProof/>
          <w:rtl/>
          <w:cs/>
        </w:rPr>
        <w:t>.</w:t>
      </w:r>
      <w:r>
        <w:rPr>
          <w:rFonts w:asciiTheme="minorHAnsi" w:eastAsiaTheme="minorEastAsia" w:hAnsiTheme="minorHAnsi" w:cstheme="minorBidi"/>
          <w:b w:val="0"/>
          <w:noProof/>
          <w:sz w:val="22"/>
          <w:lang w:bidi="ne-NP"/>
        </w:rPr>
        <w:tab/>
      </w:r>
      <w:r>
        <w:rPr>
          <w:noProof/>
        </w:rPr>
        <w:t>Pending Litigation</w:t>
      </w:r>
      <w:r>
        <w:rPr>
          <w:noProof/>
        </w:rPr>
        <w:tab/>
      </w:r>
      <w:r w:rsidR="0084101B">
        <w:rPr>
          <w:noProof/>
        </w:rPr>
        <w:fldChar w:fldCharType="begin"/>
      </w:r>
      <w:r>
        <w:rPr>
          <w:noProof/>
        </w:rPr>
        <w:instrText xml:space="preserve"> PAGEREF _Toc441141855 \h </w:instrText>
      </w:r>
      <w:r w:rsidR="0084101B">
        <w:rPr>
          <w:noProof/>
        </w:rPr>
      </w:r>
      <w:r w:rsidR="0084101B">
        <w:rPr>
          <w:noProof/>
        </w:rPr>
        <w:fldChar w:fldCharType="separate"/>
      </w:r>
      <w:r>
        <w:rPr>
          <w:noProof/>
        </w:rPr>
        <w:t>19</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3</w:t>
      </w:r>
      <w:r w:rsidRPr="00C552B9">
        <w:rPr>
          <w:rFonts w:cs="Kokila"/>
          <w:bCs/>
          <w:noProof/>
          <w:rtl/>
          <w:cs/>
        </w:rPr>
        <w:t>.</w:t>
      </w:r>
      <w:r>
        <w:rPr>
          <w:noProof/>
        </w:rPr>
        <w:t>1</w:t>
      </w:r>
      <w:r>
        <w:rPr>
          <w:rFonts w:asciiTheme="minorHAnsi" w:eastAsiaTheme="minorEastAsia" w:hAnsiTheme="minorHAnsi" w:cstheme="minorBidi"/>
          <w:b w:val="0"/>
          <w:noProof/>
          <w:sz w:val="22"/>
          <w:lang w:bidi="ne-NP"/>
        </w:rPr>
        <w:tab/>
      </w:r>
      <w:r>
        <w:rPr>
          <w:noProof/>
        </w:rPr>
        <w:t>Historical Financial Performance</w:t>
      </w:r>
      <w:r>
        <w:rPr>
          <w:noProof/>
        </w:rPr>
        <w:tab/>
      </w:r>
      <w:r w:rsidR="0084101B">
        <w:rPr>
          <w:noProof/>
        </w:rPr>
        <w:fldChar w:fldCharType="begin"/>
      </w:r>
      <w:r>
        <w:rPr>
          <w:noProof/>
        </w:rPr>
        <w:instrText xml:space="preserve"> PAGEREF _Toc441141856 \h </w:instrText>
      </w:r>
      <w:r w:rsidR="0084101B">
        <w:rPr>
          <w:noProof/>
        </w:rPr>
      </w:r>
      <w:r w:rsidR="0084101B">
        <w:rPr>
          <w:noProof/>
        </w:rPr>
        <w:fldChar w:fldCharType="separate"/>
      </w:r>
      <w:r>
        <w:rPr>
          <w:noProof/>
        </w:rPr>
        <w:t>20</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3</w:t>
      </w:r>
      <w:r w:rsidRPr="00C552B9">
        <w:rPr>
          <w:rFonts w:cs="Kokila"/>
          <w:bCs/>
          <w:noProof/>
          <w:rtl/>
          <w:cs/>
        </w:rPr>
        <w:t>.</w:t>
      </w:r>
      <w:r>
        <w:rPr>
          <w:noProof/>
        </w:rPr>
        <w:t>2</w:t>
      </w:r>
      <w:r>
        <w:rPr>
          <w:rFonts w:asciiTheme="minorHAnsi" w:eastAsiaTheme="minorEastAsia" w:hAnsiTheme="minorHAnsi" w:cstheme="minorBidi"/>
          <w:b w:val="0"/>
          <w:noProof/>
          <w:sz w:val="22"/>
          <w:lang w:bidi="ne-NP"/>
        </w:rPr>
        <w:tab/>
      </w:r>
      <w:r>
        <w:rPr>
          <w:noProof/>
        </w:rPr>
        <w:t>Average Annual Construction Turnover</w:t>
      </w:r>
      <w:r>
        <w:rPr>
          <w:noProof/>
        </w:rPr>
        <w:tab/>
      </w:r>
      <w:r w:rsidR="0084101B">
        <w:rPr>
          <w:noProof/>
        </w:rPr>
        <w:fldChar w:fldCharType="begin"/>
      </w:r>
      <w:r>
        <w:rPr>
          <w:noProof/>
        </w:rPr>
        <w:instrText xml:space="preserve"> PAGEREF _Toc441141857 \h </w:instrText>
      </w:r>
      <w:r w:rsidR="0084101B">
        <w:rPr>
          <w:noProof/>
        </w:rPr>
      </w:r>
      <w:r w:rsidR="0084101B">
        <w:rPr>
          <w:noProof/>
        </w:rPr>
        <w:fldChar w:fldCharType="separate"/>
      </w:r>
      <w:r>
        <w:rPr>
          <w:noProof/>
        </w:rPr>
        <w:t>21</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4</w:t>
      </w:r>
      <w:r w:rsidRPr="00C552B9">
        <w:rPr>
          <w:rFonts w:cs="Kokila"/>
          <w:bCs/>
          <w:noProof/>
          <w:rtl/>
          <w:cs/>
        </w:rPr>
        <w:t>.</w:t>
      </w:r>
      <w:r>
        <w:rPr>
          <w:rFonts w:asciiTheme="minorHAnsi" w:eastAsiaTheme="minorEastAsia" w:hAnsiTheme="minorHAnsi" w:cstheme="minorBidi"/>
          <w:b w:val="0"/>
          <w:noProof/>
          <w:sz w:val="22"/>
          <w:lang w:bidi="ne-NP"/>
        </w:rPr>
        <w:tab/>
      </w:r>
      <w:r>
        <w:rPr>
          <w:noProof/>
        </w:rPr>
        <w:t>Experience</w:t>
      </w:r>
      <w:r>
        <w:rPr>
          <w:noProof/>
        </w:rPr>
        <w:tab/>
      </w:r>
      <w:r w:rsidR="0084101B">
        <w:rPr>
          <w:noProof/>
        </w:rPr>
        <w:fldChar w:fldCharType="begin"/>
      </w:r>
      <w:r>
        <w:rPr>
          <w:noProof/>
        </w:rPr>
        <w:instrText xml:space="preserve"> PAGEREF _Toc441141858 \h </w:instrText>
      </w:r>
      <w:r w:rsidR="0084101B">
        <w:rPr>
          <w:noProof/>
        </w:rPr>
      </w:r>
      <w:r w:rsidR="0084101B">
        <w:rPr>
          <w:noProof/>
        </w:rPr>
        <w:fldChar w:fldCharType="separate"/>
      </w:r>
      <w:r>
        <w:rPr>
          <w:noProof/>
        </w:rPr>
        <w:t>22</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4</w:t>
      </w:r>
      <w:r w:rsidRPr="00C552B9">
        <w:rPr>
          <w:rFonts w:cs="Kokila"/>
          <w:bCs/>
          <w:noProof/>
          <w:rtl/>
          <w:cs/>
        </w:rPr>
        <w:t>.</w:t>
      </w:r>
      <w:r>
        <w:rPr>
          <w:noProof/>
        </w:rPr>
        <w:t>1</w:t>
      </w:r>
      <w:r>
        <w:rPr>
          <w:rFonts w:asciiTheme="minorHAnsi" w:eastAsiaTheme="minorEastAsia" w:hAnsiTheme="minorHAnsi" w:cstheme="minorBidi"/>
          <w:b w:val="0"/>
          <w:noProof/>
          <w:sz w:val="22"/>
          <w:lang w:bidi="ne-NP"/>
        </w:rPr>
        <w:tab/>
      </w:r>
      <w:r>
        <w:rPr>
          <w:noProof/>
        </w:rPr>
        <w:t>General Construction Experience</w:t>
      </w:r>
      <w:r>
        <w:rPr>
          <w:noProof/>
        </w:rPr>
        <w:tab/>
      </w:r>
      <w:r w:rsidR="0084101B">
        <w:rPr>
          <w:noProof/>
        </w:rPr>
        <w:fldChar w:fldCharType="begin"/>
      </w:r>
      <w:r>
        <w:rPr>
          <w:noProof/>
        </w:rPr>
        <w:instrText xml:space="preserve"> PAGEREF _Toc441141859 \h </w:instrText>
      </w:r>
      <w:r w:rsidR="0084101B">
        <w:rPr>
          <w:noProof/>
        </w:rPr>
      </w:r>
      <w:r w:rsidR="0084101B">
        <w:rPr>
          <w:noProof/>
        </w:rPr>
        <w:fldChar w:fldCharType="separate"/>
      </w:r>
      <w:r>
        <w:rPr>
          <w:noProof/>
        </w:rPr>
        <w:t>22</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4</w:t>
      </w:r>
      <w:r w:rsidRPr="00C552B9">
        <w:rPr>
          <w:rFonts w:cs="Kokila"/>
          <w:bCs/>
          <w:noProof/>
          <w:rtl/>
          <w:cs/>
        </w:rPr>
        <w:t>.</w:t>
      </w:r>
      <w:r>
        <w:rPr>
          <w:noProof/>
        </w:rPr>
        <w:t>2</w:t>
      </w:r>
      <w:r>
        <w:rPr>
          <w:rFonts w:asciiTheme="minorHAnsi" w:eastAsiaTheme="minorEastAsia" w:hAnsiTheme="minorHAnsi" w:cstheme="minorBidi"/>
          <w:b w:val="0"/>
          <w:noProof/>
          <w:sz w:val="22"/>
          <w:lang w:bidi="ne-NP"/>
        </w:rPr>
        <w:tab/>
      </w:r>
      <w:r>
        <w:rPr>
          <w:noProof/>
        </w:rPr>
        <w:t>Contracts of Similar Size and Nature</w:t>
      </w:r>
      <w:r>
        <w:rPr>
          <w:noProof/>
        </w:rPr>
        <w:tab/>
      </w:r>
      <w:r w:rsidR="0084101B">
        <w:rPr>
          <w:noProof/>
        </w:rPr>
        <w:fldChar w:fldCharType="begin"/>
      </w:r>
      <w:r>
        <w:rPr>
          <w:noProof/>
        </w:rPr>
        <w:instrText xml:space="preserve"> PAGEREF _Toc441141860 \h </w:instrText>
      </w:r>
      <w:r w:rsidR="0084101B">
        <w:rPr>
          <w:noProof/>
        </w:rPr>
      </w:r>
      <w:r w:rsidR="0084101B">
        <w:rPr>
          <w:noProof/>
        </w:rPr>
        <w:fldChar w:fldCharType="separate"/>
      </w:r>
      <w:r>
        <w:rPr>
          <w:noProof/>
        </w:rPr>
        <w:t>23</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4</w:t>
      </w:r>
      <w:r w:rsidRPr="00C552B9">
        <w:rPr>
          <w:rFonts w:cs="Kokila"/>
          <w:bCs/>
          <w:noProof/>
          <w:rtl/>
          <w:cs/>
        </w:rPr>
        <w:t>.</w:t>
      </w:r>
      <w:r>
        <w:rPr>
          <w:noProof/>
        </w:rPr>
        <w:t>3</w:t>
      </w:r>
      <w:r>
        <w:rPr>
          <w:rFonts w:asciiTheme="minorHAnsi" w:eastAsiaTheme="minorEastAsia" w:hAnsiTheme="minorHAnsi" w:cstheme="minorBidi"/>
          <w:b w:val="0"/>
          <w:noProof/>
          <w:sz w:val="22"/>
          <w:lang w:bidi="ne-NP"/>
        </w:rPr>
        <w:tab/>
      </w:r>
      <w:r>
        <w:rPr>
          <w:noProof/>
        </w:rPr>
        <w:t>Construction Experience in Key Activities</w:t>
      </w:r>
      <w:r>
        <w:rPr>
          <w:noProof/>
        </w:rPr>
        <w:tab/>
      </w:r>
      <w:r w:rsidR="0084101B">
        <w:rPr>
          <w:noProof/>
        </w:rPr>
        <w:fldChar w:fldCharType="begin"/>
      </w:r>
      <w:r>
        <w:rPr>
          <w:noProof/>
        </w:rPr>
        <w:instrText xml:space="preserve"> PAGEREF _Toc441141861 \h </w:instrText>
      </w:r>
      <w:r w:rsidR="0084101B">
        <w:rPr>
          <w:noProof/>
        </w:rPr>
      </w:r>
      <w:r w:rsidR="0084101B">
        <w:rPr>
          <w:noProof/>
        </w:rPr>
        <w:fldChar w:fldCharType="separate"/>
      </w:r>
      <w:r>
        <w:rPr>
          <w:noProof/>
        </w:rPr>
        <w:t>24</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5</w:t>
      </w:r>
      <w:r>
        <w:rPr>
          <w:rFonts w:asciiTheme="minorHAnsi" w:eastAsiaTheme="minorEastAsia" w:hAnsiTheme="minorHAnsi" w:cstheme="minorBidi"/>
          <w:b w:val="0"/>
          <w:noProof/>
          <w:sz w:val="22"/>
          <w:lang w:bidi="ne-NP"/>
        </w:rPr>
        <w:tab/>
      </w:r>
      <w:r>
        <w:rPr>
          <w:noProof/>
        </w:rPr>
        <w:t>Personnel</w:t>
      </w:r>
      <w:r>
        <w:rPr>
          <w:noProof/>
        </w:rPr>
        <w:tab/>
      </w:r>
      <w:r w:rsidR="0084101B">
        <w:rPr>
          <w:noProof/>
        </w:rPr>
        <w:fldChar w:fldCharType="begin"/>
      </w:r>
      <w:r>
        <w:rPr>
          <w:noProof/>
        </w:rPr>
        <w:instrText xml:space="preserve"> PAGEREF _Toc441141862 \h </w:instrText>
      </w:r>
      <w:r w:rsidR="0084101B">
        <w:rPr>
          <w:noProof/>
        </w:rPr>
      </w:r>
      <w:r w:rsidR="0084101B">
        <w:rPr>
          <w:noProof/>
        </w:rPr>
        <w:fldChar w:fldCharType="separate"/>
      </w:r>
      <w:r>
        <w:rPr>
          <w:noProof/>
        </w:rPr>
        <w:t>25</w:t>
      </w:r>
      <w:r w:rsidR="0084101B">
        <w:rPr>
          <w:noProof/>
        </w:rPr>
        <w:fldChar w:fldCharType="end"/>
      </w:r>
    </w:p>
    <w:p w:rsidR="009602AB" w:rsidRDefault="009602AB" w:rsidP="00ED0EAF">
      <w:pPr>
        <w:pStyle w:val="TOC1"/>
        <w:tabs>
          <w:tab w:val="left" w:pos="720"/>
          <w:tab w:val="right" w:leader="dot" w:pos="8990"/>
        </w:tabs>
        <w:jc w:val="both"/>
        <w:rPr>
          <w:rFonts w:asciiTheme="minorHAnsi" w:eastAsiaTheme="minorEastAsia" w:hAnsiTheme="minorHAnsi" w:cstheme="minorBidi"/>
          <w:b w:val="0"/>
          <w:noProof/>
          <w:sz w:val="22"/>
          <w:lang w:bidi="ne-NP"/>
        </w:rPr>
      </w:pPr>
      <w:r>
        <w:rPr>
          <w:noProof/>
        </w:rPr>
        <w:t>6</w:t>
      </w:r>
      <w:r>
        <w:rPr>
          <w:rFonts w:asciiTheme="minorHAnsi" w:eastAsiaTheme="minorEastAsia" w:hAnsiTheme="minorHAnsi" w:cstheme="minorBidi"/>
          <w:b w:val="0"/>
          <w:noProof/>
          <w:sz w:val="22"/>
          <w:lang w:bidi="ne-NP"/>
        </w:rPr>
        <w:tab/>
      </w:r>
      <w:r>
        <w:rPr>
          <w:noProof/>
        </w:rPr>
        <w:t>Equipment</w:t>
      </w:r>
      <w:r>
        <w:rPr>
          <w:noProof/>
        </w:rPr>
        <w:tab/>
      </w:r>
      <w:r w:rsidR="0084101B">
        <w:rPr>
          <w:noProof/>
        </w:rPr>
        <w:fldChar w:fldCharType="begin"/>
      </w:r>
      <w:r>
        <w:rPr>
          <w:noProof/>
        </w:rPr>
        <w:instrText xml:space="preserve"> PAGEREF _Toc441141863 \h </w:instrText>
      </w:r>
      <w:r w:rsidR="0084101B">
        <w:rPr>
          <w:noProof/>
        </w:rPr>
      </w:r>
      <w:r w:rsidR="0084101B">
        <w:rPr>
          <w:noProof/>
        </w:rPr>
        <w:fldChar w:fldCharType="separate"/>
      </w:r>
      <w:r>
        <w:rPr>
          <w:noProof/>
        </w:rPr>
        <w:t>26</w:t>
      </w:r>
      <w:r w:rsidR="0084101B">
        <w:rPr>
          <w:noProof/>
        </w:rPr>
        <w:fldChar w:fldCharType="end"/>
      </w:r>
    </w:p>
    <w:p w:rsidR="009602AB" w:rsidRDefault="009602AB" w:rsidP="00ED0EAF">
      <w:pPr>
        <w:pStyle w:val="TOC1"/>
        <w:tabs>
          <w:tab w:val="right" w:leader="dot" w:pos="8990"/>
        </w:tabs>
        <w:jc w:val="both"/>
        <w:rPr>
          <w:rFonts w:asciiTheme="minorHAnsi" w:eastAsiaTheme="minorEastAsia" w:hAnsiTheme="minorHAnsi" w:cstheme="minorBidi"/>
          <w:b w:val="0"/>
          <w:noProof/>
          <w:sz w:val="22"/>
          <w:lang w:bidi="ne-NP"/>
        </w:rPr>
      </w:pPr>
      <w:r>
        <w:rPr>
          <w:noProof/>
        </w:rPr>
        <w:t>7 Domestic Preference</w:t>
      </w:r>
      <w:r>
        <w:rPr>
          <w:noProof/>
        </w:rPr>
        <w:tab/>
      </w:r>
      <w:r w:rsidR="0084101B">
        <w:rPr>
          <w:noProof/>
        </w:rPr>
        <w:fldChar w:fldCharType="begin"/>
      </w:r>
      <w:r>
        <w:rPr>
          <w:noProof/>
        </w:rPr>
        <w:instrText xml:space="preserve"> PAGEREF _Toc441141864 \h </w:instrText>
      </w:r>
      <w:r w:rsidR="0084101B">
        <w:rPr>
          <w:noProof/>
        </w:rPr>
      </w:r>
      <w:r w:rsidR="0084101B">
        <w:rPr>
          <w:noProof/>
        </w:rPr>
        <w:fldChar w:fldCharType="separate"/>
      </w:r>
      <w:r>
        <w:rPr>
          <w:noProof/>
        </w:rPr>
        <w:t>27</w:t>
      </w:r>
      <w:r w:rsidR="0084101B">
        <w:rPr>
          <w:noProof/>
        </w:rPr>
        <w:fldChar w:fldCharType="end"/>
      </w:r>
    </w:p>
    <w:p w:rsidR="00C15E5F" w:rsidRPr="008013E1" w:rsidRDefault="0084101B" w:rsidP="00ED0EAF">
      <w:pPr>
        <w:pStyle w:val="TOC1"/>
        <w:tabs>
          <w:tab w:val="left" w:pos="360"/>
          <w:tab w:val="left" w:pos="450"/>
        </w:tabs>
        <w:spacing w:before="60" w:after="60"/>
        <w:jc w:val="both"/>
        <w:rPr>
          <w:rFonts w:cs="Mangal"/>
          <w:bCs/>
          <w:cs/>
          <w:lang w:bidi="ne-NP"/>
        </w:rPr>
        <w:sectPr w:rsidR="00C15E5F" w:rsidRPr="008013E1" w:rsidSect="0009514B">
          <w:type w:val="continuous"/>
          <w:pgSz w:w="12240" w:h="15840" w:code="1"/>
          <w:pgMar w:top="1440" w:right="1440" w:bottom="1440" w:left="1800" w:header="720" w:footer="720" w:gutter="0"/>
          <w:pgNumType w:start="16"/>
          <w:cols w:space="720"/>
          <w:titlePg/>
          <w:docGrid w:linePitch="299"/>
        </w:sectPr>
      </w:pPr>
      <w:r w:rsidRPr="00F100EF">
        <w:rPr>
          <w:rFonts w:cs="Arial"/>
        </w:rPr>
        <w:fldChar w:fldCharType="end"/>
      </w:r>
    </w:p>
    <w:p w:rsidR="00C15E5F" w:rsidRDefault="0084101B" w:rsidP="00ED0EAF">
      <w:pPr>
        <w:autoSpaceDE w:val="0"/>
        <w:autoSpaceDN w:val="0"/>
        <w:adjustRightInd w:val="0"/>
        <w:jc w:val="both"/>
        <w:rPr>
          <w:rFonts w:cs="Arial"/>
          <w:noProof/>
        </w:rPr>
      </w:pPr>
      <w:r w:rsidRPr="0084101B">
        <w:rPr>
          <w:noProof/>
        </w:rPr>
        <w:lastRenderedPageBreak/>
        <w:pict>
          <v:shapetype id="_x0000_t202" coordsize="21600,21600" o:spt="202" path="m,l,21600r21600,l21600,xe">
            <v:stroke joinstyle="miter"/>
            <v:path gradientshapeok="t" o:connecttype="rect"/>
          </v:shapetype>
          <v:shape id="Text Box 1" o:spid="_x0000_s1026" type="#_x0000_t202" style="position:absolute;left:0;text-align:left;margin-left:2.5pt;margin-top:12.15pt;width:445.35pt;height:86.1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">
            <v:textbox>
              <w:txbxContent>
                <w:p w:rsidR="000A4DBC" w:rsidRPr="00CA7D56" w:rsidRDefault="000A4DBC" w:rsidP="00C15E5F">
                  <w:pPr>
                    <w:autoSpaceDE w:val="0"/>
                    <w:autoSpaceDN w:val="0"/>
                    <w:adjustRightInd w:val="0"/>
                    <w:rPr>
                      <w:rFonts w:cs="Arial"/>
                    </w:rPr>
                  </w:pPr>
                  <w:r w:rsidRPr="00C0319B">
                    <w:rPr>
                      <w:rFonts w:cs="Kokila"/>
                      <w:i/>
                      <w:iCs/>
                      <w:color w:val="231F20"/>
                      <w:cs/>
                    </w:rPr>
                    <w:t>[</w:t>
                  </w:r>
                  <w:r w:rsidRPr="00C0319B">
                    <w:rPr>
                      <w:rFonts w:cs="Arial"/>
                      <w:i/>
                      <w:iCs/>
                      <w:color w:val="231F20"/>
                    </w:rPr>
                    <w:t>Note</w:t>
                  </w:r>
                  <w:r w:rsidRPr="00C0319B">
                    <w:rPr>
                      <w:rFonts w:cs="Kokila"/>
                      <w:i/>
                      <w:iCs/>
                      <w:color w:val="231F20"/>
                      <w:cs/>
                    </w:rPr>
                    <w:t xml:space="preserve">: </w:t>
                  </w:r>
                  <w:r w:rsidRPr="00C0319B">
                    <w:rPr>
                      <w:rFonts w:cs="Arial"/>
                      <w:i/>
                      <w:iCs/>
                      <w:color w:val="231F20"/>
                    </w:rPr>
                    <w:t xml:space="preserve">The qualification criteria described below are </w:t>
                  </w:r>
                  <w:r w:rsidRPr="00C0319B">
                    <w:rPr>
                      <w:rFonts w:cs="Kokila"/>
                      <w:i/>
                      <w:iCs/>
                      <w:color w:val="231F20"/>
                      <w:cs/>
                    </w:rPr>
                    <w:t>“</w:t>
                  </w:r>
                  <w:r w:rsidRPr="00C0319B">
                    <w:rPr>
                      <w:rFonts w:cs="Arial"/>
                      <w:i/>
                      <w:iCs/>
                      <w:color w:val="231F20"/>
                    </w:rPr>
                    <w:t>Pass</w:t>
                  </w:r>
                  <w:r w:rsidRPr="00C0319B">
                    <w:rPr>
                      <w:rFonts w:cs="Kokila"/>
                      <w:i/>
                      <w:iCs/>
                      <w:color w:val="231F20"/>
                      <w:cs/>
                    </w:rPr>
                    <w:t>/</w:t>
                  </w:r>
                  <w:r w:rsidRPr="00C0319B">
                    <w:rPr>
                      <w:rFonts w:cs="Arial"/>
                      <w:i/>
                      <w:iCs/>
                      <w:color w:val="231F20"/>
                    </w:rPr>
                    <w:t>Fail</w:t>
                  </w:r>
                  <w:r w:rsidRPr="00C0319B">
                    <w:rPr>
                      <w:rFonts w:cs="Kokila"/>
                      <w:i/>
                      <w:iCs/>
                      <w:color w:val="231F20"/>
                      <w:cs/>
                    </w:rPr>
                    <w:t xml:space="preserve">” </w:t>
                  </w:r>
                  <w:r w:rsidRPr="00C0319B">
                    <w:rPr>
                      <w:rFonts w:cs="Arial"/>
                      <w:i/>
                      <w:iCs/>
                      <w:color w:val="231F20"/>
                    </w:rPr>
                    <w:t>criteria</w:t>
                  </w:r>
                  <w:r w:rsidRPr="00C0319B">
                    <w:rPr>
                      <w:rFonts w:cs="Kokila"/>
                      <w:i/>
                      <w:iCs/>
                      <w:color w:val="231F20"/>
                      <w:cs/>
                    </w:rPr>
                    <w:t xml:space="preserve">. </w:t>
                  </w:r>
                  <w:r w:rsidRPr="00C0319B">
                    <w:rPr>
                      <w:rFonts w:cs="Arial"/>
                      <w:i/>
                      <w:iCs/>
                      <w:color w:val="231F20"/>
                    </w:rPr>
                    <w:t>Applicants must meet all these qualification criteria</w:t>
                  </w:r>
                  <w:r w:rsidRPr="00C0319B">
                    <w:rPr>
                      <w:rFonts w:cs="Kokila"/>
                      <w:i/>
                      <w:iCs/>
                      <w:color w:val="231F20"/>
                      <w:cs/>
                    </w:rPr>
                    <w:t xml:space="preserve">. </w:t>
                  </w:r>
                  <w:r w:rsidRPr="00C0319B">
                    <w:rPr>
                      <w:rFonts w:cs="Arial"/>
                      <w:i/>
                      <w:iCs/>
                      <w:color w:val="231F20"/>
                    </w:rPr>
                    <w:t xml:space="preserve">In a case where </w:t>
                  </w:r>
                  <w:r w:rsidRPr="00C0319B">
                    <w:rPr>
                      <w:rFonts w:cs="Kokila"/>
                      <w:i/>
                      <w:iCs/>
                      <w:color w:val="231F20"/>
                      <w:cs/>
                    </w:rPr>
                    <w:t>(</w:t>
                  </w:r>
                  <w:r w:rsidRPr="00C0319B">
                    <w:rPr>
                      <w:rFonts w:cs="Arial"/>
                      <w:i/>
                      <w:iCs/>
                      <w:color w:val="231F20"/>
                    </w:rPr>
                    <w:t>a</w:t>
                  </w:r>
                  <w:r w:rsidRPr="00C0319B">
                    <w:rPr>
                      <w:rFonts w:cs="Kokila"/>
                      <w:i/>
                      <w:iCs/>
                      <w:color w:val="231F20"/>
                      <w:cs/>
                    </w:rPr>
                    <w:t xml:space="preserve">) </w:t>
                  </w:r>
                  <w:r w:rsidRPr="00C0319B">
                    <w:rPr>
                      <w:rFonts w:cs="Arial"/>
                      <w:i/>
                      <w:iCs/>
                      <w:color w:val="231F20"/>
                    </w:rPr>
                    <w:t xml:space="preserve">all Applicants fail to meet any of the criteria, or </w:t>
                  </w:r>
                  <w:r w:rsidRPr="00C0319B">
                    <w:rPr>
                      <w:rFonts w:cs="Kokila"/>
                      <w:i/>
                      <w:iCs/>
                      <w:color w:val="231F20"/>
                      <w:cs/>
                    </w:rPr>
                    <w:t>(</w:t>
                  </w:r>
                  <w:r w:rsidRPr="00C0319B">
                    <w:rPr>
                      <w:rFonts w:cs="Arial"/>
                      <w:i/>
                      <w:iCs/>
                      <w:color w:val="231F20"/>
                    </w:rPr>
                    <w:t>b</w:t>
                  </w:r>
                  <w:r w:rsidRPr="00C0319B">
                    <w:rPr>
                      <w:rFonts w:cs="Kokila"/>
                      <w:i/>
                      <w:iCs/>
                      <w:color w:val="231F20"/>
                      <w:cs/>
                    </w:rPr>
                    <w:t xml:space="preserve">) </w:t>
                  </w:r>
                  <w:r w:rsidRPr="00C0319B">
                    <w:rPr>
                      <w:rFonts w:cs="Arial"/>
                      <w:i/>
                      <w:iCs/>
                      <w:color w:val="231F20"/>
                    </w:rPr>
                    <w:t xml:space="preserve">there is a limited number of qualified Applicants, or </w:t>
                  </w:r>
                  <w:r w:rsidRPr="00C0319B">
                    <w:rPr>
                      <w:rFonts w:cs="Kokila"/>
                      <w:i/>
                      <w:iCs/>
                      <w:color w:val="231F20"/>
                      <w:cs/>
                    </w:rPr>
                    <w:t>(</w:t>
                  </w:r>
                  <w:r w:rsidRPr="00C0319B">
                    <w:rPr>
                      <w:rFonts w:cs="Arial"/>
                      <w:i/>
                      <w:iCs/>
                      <w:color w:val="231F20"/>
                    </w:rPr>
                    <w:t>c</w:t>
                  </w:r>
                  <w:r w:rsidRPr="00C0319B">
                    <w:rPr>
                      <w:rFonts w:cs="Kokila"/>
                      <w:i/>
                      <w:iCs/>
                      <w:color w:val="231F20"/>
                      <w:cs/>
                    </w:rPr>
                    <w:t xml:space="preserve">) </w:t>
                  </w:r>
                  <w:r w:rsidRPr="00C0319B">
                    <w:rPr>
                      <w:rFonts w:cs="Arial"/>
                      <w:i/>
                      <w:iCs/>
                      <w:color w:val="231F20"/>
                    </w:rPr>
                    <w:t>there is no adequate number of Applications received, the Employer may cancel the prequalification process and invite bids on a post</w:t>
                  </w:r>
                  <w:r w:rsidRPr="00C0319B">
                    <w:rPr>
                      <w:rFonts w:cs="Kokila"/>
                      <w:i/>
                      <w:iCs/>
                      <w:color w:val="231F20"/>
                      <w:cs/>
                    </w:rPr>
                    <w:t>-</w:t>
                  </w:r>
                  <w:r w:rsidRPr="00C0319B">
                    <w:rPr>
                      <w:rFonts w:cs="Arial"/>
                      <w:i/>
                      <w:iCs/>
                      <w:color w:val="231F20"/>
                    </w:rPr>
                    <w:t>qualification basis with the appropriate modifications of the qualification requirements that were used for the prequalification exercise</w:t>
                  </w:r>
                  <w:r w:rsidRPr="00C0319B">
                    <w:rPr>
                      <w:rFonts w:cs="Kokila"/>
                      <w:i/>
                      <w:iCs/>
                      <w:color w:val="231F20"/>
                      <w:cs/>
                    </w:rPr>
                    <w:t>.]</w:t>
                  </w:r>
                </w:p>
                <w:p w:rsidR="000A4DBC" w:rsidRDefault="000A4DBC" w:rsidP="00C15E5F"/>
              </w:txbxContent>
            </v:textbox>
            <w10:wrap type="square"/>
          </v:shape>
        </w:pict>
      </w:r>
    </w:p>
    <w:p w:rsidR="00C15E5F" w:rsidRPr="00F100EF" w:rsidRDefault="00C15E5F" w:rsidP="00ED0EAF">
      <w:pPr>
        <w:autoSpaceDE w:val="0"/>
        <w:autoSpaceDN w:val="0"/>
        <w:adjustRightInd w:val="0"/>
        <w:jc w:val="both"/>
        <w:rPr>
          <w:rFonts w:cs="Arial"/>
          <w:noProof/>
        </w:rPr>
      </w:pPr>
      <w:r w:rsidRPr="00F100EF">
        <w:rPr>
          <w:rFonts w:cs="Arial"/>
          <w:noProof/>
        </w:rPr>
        <w:t>Unless specifically indicated otherwise, it is the legal entity or entities comprising the Applicant, and not the Applicant</w:t>
      </w:r>
      <w:r w:rsidRPr="00F100EF">
        <w:rPr>
          <w:rFonts w:cs="Kokila" w:hint="eastAsia"/>
          <w:noProof/>
          <w:cs/>
        </w:rPr>
        <w:t>’</w:t>
      </w:r>
      <w:r w:rsidRPr="00F100EF">
        <w:rPr>
          <w:rFonts w:cs="Arial"/>
          <w:noProof/>
        </w:rPr>
        <w:t>s parent companies, subsidiaries or affiliates that must satisfy the qualification criteria described below</w:t>
      </w:r>
      <w:r w:rsidRPr="00F100EF">
        <w:rPr>
          <w:rFonts w:cs="Kokila"/>
          <w:noProof/>
          <w:cs/>
        </w:rPr>
        <w:t>.</w:t>
      </w:r>
    </w:p>
    <w:p w:rsidR="00C15E5F" w:rsidRDefault="00C15E5F" w:rsidP="00ED0EAF">
      <w:pPr>
        <w:pStyle w:val="Heading1"/>
        <w:jc w:val="both"/>
      </w:pPr>
    </w:p>
    <w:p w:rsidR="00C15E5F" w:rsidRPr="00F100EF" w:rsidRDefault="00C15E5F" w:rsidP="00ED0EAF">
      <w:pPr>
        <w:pStyle w:val="Heading1"/>
        <w:jc w:val="both"/>
      </w:pPr>
      <w:bookmarkStart w:id="255" w:name="_Toc441141848"/>
      <w:r w:rsidRPr="00F100EF">
        <w:t>1</w:t>
      </w:r>
      <w:r w:rsidRPr="00F100EF">
        <w:rPr>
          <w:rFonts w:cs="Kokila"/>
          <w:bCs/>
          <w:szCs w:val="48"/>
          <w:cs/>
          <w:lang w:bidi="ne-NP"/>
        </w:rPr>
        <w:t>.</w:t>
      </w:r>
      <w:r w:rsidRPr="00F100EF">
        <w:tab/>
        <w:t>Eligibility</w:t>
      </w:r>
      <w:bookmarkEnd w:id="255"/>
    </w:p>
    <w:p w:rsidR="00C15E5F" w:rsidRPr="00F100EF" w:rsidRDefault="00C15E5F" w:rsidP="00ED0EAF">
      <w:pPr>
        <w:pStyle w:val="i"/>
        <w:suppressAutoHyphens w:val="0"/>
        <w:rPr>
          <w:rFonts w:ascii="Times New Roman" w:hAnsi="Times New Roman"/>
        </w:rPr>
      </w:pPr>
    </w:p>
    <w:tbl>
      <w:tblPr>
        <w:tblW w:w="9120" w:type="dxa"/>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blHeader/>
        </w:trPr>
        <w:tc>
          <w:tcPr>
            <w:tcW w:w="3080" w:type="dxa"/>
            <w:tcBorders>
              <w:top w:val="single" w:sz="4" w:space="0" w:color="auto"/>
              <w:left w:val="single" w:sz="12" w:space="0" w:color="FFFFFF"/>
              <w:bottom w:val="single" w:sz="4" w:space="0" w:color="auto"/>
              <w:right w:val="nil"/>
            </w:tcBorders>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Documents</w:t>
            </w:r>
          </w:p>
        </w:tc>
      </w:tr>
      <w:tr w:rsidR="00C15E5F" w:rsidRPr="00F100EF" w:rsidTr="00565B50">
        <w:trPr>
          <w:cantSplit/>
          <w:trHeight w:val="255"/>
          <w:tblHead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Submission Requirements</w:t>
            </w:r>
          </w:p>
        </w:tc>
      </w:tr>
      <w:tr w:rsidR="00C15E5F" w:rsidRPr="00F100EF" w:rsidTr="00565B50">
        <w:trPr>
          <w:cantSplit/>
          <w:trHeight w:val="465"/>
        </w:trPr>
        <w:tc>
          <w:tcPr>
            <w:tcW w:w="0" w:type="auto"/>
            <w:vMerge/>
            <w:tcBorders>
              <w:top w:val="nil"/>
              <w:left w:val="single" w:sz="4" w:space="0" w:color="auto"/>
              <w:bottom w:val="single" w:sz="12" w:space="0" w:color="000000"/>
              <w:right w:val="nil"/>
            </w:tcBorders>
            <w:vAlign w:val="center"/>
          </w:tcPr>
          <w:p w:rsidR="00C15E5F" w:rsidRPr="00F100EF" w:rsidRDefault="00C15E5F" w:rsidP="00ED0EAF">
            <w:pPr>
              <w:jc w:val="both"/>
              <w:rPr>
                <w:rFonts w:eastAsia="Arial Unicode MS" w:cs="Arial"/>
                <w:b/>
                <w:bCs/>
              </w:rPr>
            </w:pPr>
          </w:p>
        </w:tc>
        <w:tc>
          <w:tcPr>
            <w:tcW w:w="0" w:type="auto"/>
            <w:vMerge/>
            <w:tcBorders>
              <w:top w:val="nil"/>
              <w:left w:val="single" w:sz="12" w:space="0" w:color="auto"/>
              <w:bottom w:val="single" w:sz="12" w:space="0" w:color="000000"/>
              <w:right w:val="double" w:sz="6" w:space="0" w:color="auto"/>
            </w:tcBorders>
            <w:vAlign w:val="center"/>
          </w:tcPr>
          <w:p w:rsidR="00C15E5F" w:rsidRPr="00F100EF" w:rsidRDefault="00C15E5F" w:rsidP="00ED0EAF">
            <w:pPr>
              <w:jc w:val="both"/>
              <w:rPr>
                <w:rFonts w:eastAsia="Arial Unicode MS" w:cs="Arial"/>
                <w:b/>
                <w:bCs/>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C15E5F" w:rsidRDefault="00C15E5F" w:rsidP="00ED0EAF">
            <w:pPr>
              <w:jc w:val="both"/>
              <w:rPr>
                <w:rFonts w:cs="Arial"/>
                <w:b/>
                <w:bCs/>
                <w:sz w:val="16"/>
                <w:szCs w:val="16"/>
              </w:rPr>
            </w:pPr>
            <w:r w:rsidRPr="00F100EF">
              <w:rPr>
                <w:rFonts w:cs="Arial"/>
                <w:b/>
                <w:bCs/>
                <w:sz w:val="16"/>
                <w:szCs w:val="16"/>
              </w:rPr>
              <w:t>All Partners</w:t>
            </w:r>
          </w:p>
          <w:p w:rsidR="00C15E5F" w:rsidRPr="00F100EF" w:rsidRDefault="00C15E5F" w:rsidP="00ED0EAF">
            <w:pPr>
              <w:jc w:val="both"/>
              <w:rPr>
                <w:rFonts w:eastAsia="Arial Unicode MS" w:cs="Arial"/>
                <w:b/>
                <w:bCs/>
                <w:sz w:val="16"/>
                <w:szCs w:val="16"/>
              </w:rPr>
            </w:pPr>
            <w:r w:rsidRPr="00F100EF">
              <w:rPr>
                <w:rFonts w:cs="Arial"/>
                <w:b/>
                <w:bCs/>
                <w:sz w:val="16"/>
                <w:szCs w:val="16"/>
              </w:rPr>
              <w:t>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C15E5F" w:rsidRDefault="00C15E5F" w:rsidP="00ED0EAF">
            <w:pPr>
              <w:jc w:val="both"/>
              <w:rPr>
                <w:rFonts w:cs="Arial"/>
                <w:b/>
                <w:bCs/>
                <w:sz w:val="16"/>
                <w:szCs w:val="16"/>
              </w:rPr>
            </w:pPr>
            <w:r w:rsidRPr="00F100EF">
              <w:rPr>
                <w:rFonts w:cs="Arial"/>
                <w:b/>
                <w:bCs/>
                <w:sz w:val="16"/>
                <w:szCs w:val="16"/>
              </w:rPr>
              <w:t>Each</w:t>
            </w:r>
          </w:p>
          <w:p w:rsidR="00C15E5F" w:rsidRPr="00F100EF" w:rsidRDefault="00C15E5F" w:rsidP="00ED0EAF">
            <w:pPr>
              <w:jc w:val="both"/>
              <w:rPr>
                <w:rFonts w:eastAsia="Arial Unicode MS" w:cs="Arial"/>
                <w:b/>
                <w:bCs/>
                <w:sz w:val="16"/>
                <w:szCs w:val="16"/>
              </w:rPr>
            </w:pPr>
            <w:r w:rsidRPr="00F100EF">
              <w:rPr>
                <w:rFonts w:cs="Arial"/>
                <w:b/>
                <w:bCs/>
                <w:sz w:val="16"/>
                <w:szCs w:val="16"/>
              </w:rP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C15E5F" w:rsidRDefault="00C15E5F" w:rsidP="00ED0EAF">
            <w:pPr>
              <w:jc w:val="both"/>
              <w:rPr>
                <w:rFonts w:cs="Arial"/>
                <w:b/>
                <w:bCs/>
                <w:sz w:val="16"/>
                <w:szCs w:val="16"/>
              </w:rPr>
            </w:pPr>
            <w:r w:rsidRPr="00F100EF">
              <w:rPr>
                <w:rFonts w:cs="Arial"/>
                <w:b/>
                <w:bCs/>
                <w:sz w:val="16"/>
                <w:szCs w:val="16"/>
              </w:rPr>
              <w:t>One</w:t>
            </w:r>
          </w:p>
          <w:p w:rsidR="00C15E5F" w:rsidRPr="00F100EF" w:rsidRDefault="00C15E5F" w:rsidP="00ED0EAF">
            <w:pPr>
              <w:jc w:val="both"/>
              <w:rPr>
                <w:rFonts w:eastAsia="Arial Unicode MS" w:cs="Arial"/>
                <w:b/>
                <w:bCs/>
                <w:sz w:val="16"/>
                <w:szCs w:val="16"/>
              </w:rPr>
            </w:pPr>
            <w:r w:rsidRPr="00F100EF">
              <w:rPr>
                <w:rFonts w:cs="Arial"/>
                <w:b/>
                <w:bCs/>
                <w:sz w:val="16"/>
                <w:szCs w:val="16"/>
              </w:rPr>
              <w:t>Partner</w:t>
            </w:r>
          </w:p>
        </w:tc>
        <w:tc>
          <w:tcPr>
            <w:tcW w:w="0" w:type="auto"/>
            <w:vMerge/>
            <w:tcBorders>
              <w:top w:val="nil"/>
              <w:left w:val="single" w:sz="12" w:space="0" w:color="auto"/>
              <w:bottom w:val="single" w:sz="12" w:space="0" w:color="000000"/>
              <w:right w:val="single" w:sz="4" w:space="0" w:color="auto"/>
            </w:tcBorders>
            <w:vAlign w:val="center"/>
          </w:tcPr>
          <w:p w:rsidR="00C15E5F" w:rsidRPr="00F100EF" w:rsidRDefault="00C15E5F" w:rsidP="00ED0EAF">
            <w:pPr>
              <w:jc w:val="both"/>
              <w:rPr>
                <w:rFonts w:eastAsia="Arial Unicode MS" w:cs="Arial"/>
                <w:b/>
                <w:bCs/>
              </w:rPr>
            </w:pPr>
          </w:p>
        </w:tc>
      </w:tr>
    </w:tbl>
    <w:p w:rsidR="00C15E5F" w:rsidRPr="00F100EF" w:rsidRDefault="00C15E5F" w:rsidP="00ED0EAF">
      <w:pPr>
        <w:pStyle w:val="Heading1"/>
        <w:jc w:val="both"/>
      </w:pPr>
      <w:bookmarkStart w:id="256" w:name="_Toc441141849"/>
      <w:r w:rsidRPr="00F100EF">
        <w:t>1</w:t>
      </w:r>
      <w:r w:rsidRPr="00F100EF">
        <w:rPr>
          <w:rFonts w:cs="Kokila"/>
          <w:bCs/>
          <w:szCs w:val="48"/>
          <w:cs/>
          <w:lang w:bidi="ne-NP"/>
        </w:rPr>
        <w:t>.</w:t>
      </w:r>
      <w:r w:rsidRPr="00F100EF">
        <w:t>1</w:t>
      </w:r>
      <w:r>
        <w:tab/>
      </w:r>
      <w:r w:rsidRPr="00F100EF">
        <w:t>Nationality</w:t>
      </w:r>
      <w:bookmarkEnd w:id="256"/>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1125"/>
        </w:trPr>
        <w:tc>
          <w:tcPr>
            <w:tcW w:w="308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Cs w:val="16"/>
              </w:rPr>
            </w:pPr>
            <w:r w:rsidRPr="00F100EF">
              <w:rPr>
                <w:rFonts w:cs="Arial"/>
                <w:szCs w:val="16"/>
              </w:rPr>
              <w:t>Nationality in accordance with ITA Sub</w:t>
            </w:r>
            <w:r w:rsidRPr="00F100EF">
              <w:rPr>
                <w:rFonts w:cs="Kokila"/>
                <w:cs/>
              </w:rPr>
              <w:t>-</w:t>
            </w:r>
            <w:r w:rsidRPr="00F100EF">
              <w:rPr>
                <w:rFonts w:cs="Arial"/>
                <w:szCs w:val="16"/>
              </w:rPr>
              <w:t>Clause 4</w:t>
            </w:r>
            <w:r w:rsidRPr="00F100EF">
              <w:rPr>
                <w:rFonts w:cs="Kokila"/>
                <w:cs/>
              </w:rPr>
              <w:t>.</w:t>
            </w:r>
            <w:r w:rsidRPr="00F100EF">
              <w:rPr>
                <w:rFonts w:cs="Arial"/>
                <w:szCs w:val="16"/>
              </w:rPr>
              <w:t>2</w:t>
            </w:r>
            <w:r w:rsidRPr="00F100EF">
              <w:rPr>
                <w:rFonts w:cs="Kokila"/>
                <w:cs/>
              </w:rPr>
              <w: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ED0EAF">
            <w:pPr>
              <w:spacing w:before="60"/>
              <w:ind w:left="72" w:right="72"/>
              <w:jc w:val="both"/>
              <w:rPr>
                <w:rFonts w:cs="Arial"/>
                <w:sz w:val="16"/>
                <w:szCs w:val="16"/>
              </w:rPr>
            </w:pPr>
            <w:r w:rsidRPr="00F100EF">
              <w:rPr>
                <w:rFonts w:cs="Arial"/>
                <w:sz w:val="16"/>
                <w:szCs w:val="16"/>
              </w:rPr>
              <w:t>Forms</w:t>
            </w:r>
          </w:p>
          <w:p w:rsidR="00C15E5F" w:rsidRPr="00F100EF" w:rsidRDefault="00C15E5F" w:rsidP="00ED0EAF">
            <w:pPr>
              <w:ind w:left="72" w:right="72"/>
              <w:jc w:val="both"/>
              <w:rPr>
                <w:rFonts w:cs="Arial"/>
                <w:sz w:val="16"/>
                <w:szCs w:val="16"/>
              </w:rPr>
            </w:pPr>
            <w:r w:rsidRPr="00F100EF">
              <w:rPr>
                <w:rFonts w:cs="Arial"/>
                <w:sz w:val="16"/>
                <w:szCs w:val="16"/>
              </w:rPr>
              <w:t xml:space="preserve"> ELI </w:t>
            </w:r>
            <w:r w:rsidRPr="00F100EF">
              <w:rPr>
                <w:rFonts w:cs="Kokila"/>
                <w:sz w:val="16"/>
                <w:szCs w:val="16"/>
                <w:cs/>
              </w:rPr>
              <w:t>–</w:t>
            </w:r>
            <w:r w:rsidRPr="00F100EF">
              <w:rPr>
                <w:rFonts w:cs="Arial"/>
                <w:sz w:val="16"/>
                <w:szCs w:val="16"/>
              </w:rPr>
              <w:t xml:space="preserve">1; ELI </w:t>
            </w:r>
            <w:r w:rsidRPr="00F100EF">
              <w:rPr>
                <w:rFonts w:cs="Kokila"/>
                <w:sz w:val="16"/>
                <w:szCs w:val="16"/>
                <w:cs/>
              </w:rPr>
              <w:t>–</w:t>
            </w:r>
            <w:r w:rsidRPr="00F100EF">
              <w:rPr>
                <w:rFonts w:cs="Arial"/>
                <w:sz w:val="16"/>
                <w:szCs w:val="16"/>
              </w:rPr>
              <w:t>2</w:t>
            </w:r>
          </w:p>
          <w:p w:rsidR="00C15E5F" w:rsidRPr="00F100EF" w:rsidRDefault="00C15E5F" w:rsidP="00ED0EAF">
            <w:pPr>
              <w:ind w:left="72" w:right="72"/>
              <w:jc w:val="both"/>
              <w:rPr>
                <w:rFonts w:eastAsia="Arial Unicode MS" w:cs="Arial"/>
                <w:sz w:val="16"/>
                <w:szCs w:val="16"/>
              </w:rPr>
            </w:pPr>
            <w:r w:rsidRPr="00F100EF">
              <w:rPr>
                <w:rFonts w:cs="Arial"/>
                <w:sz w:val="16"/>
                <w:szCs w:val="16"/>
              </w:rPr>
              <w:t>with attachments</w:t>
            </w:r>
          </w:p>
        </w:tc>
      </w:tr>
    </w:tbl>
    <w:p w:rsidR="00C15E5F" w:rsidRPr="00F100EF" w:rsidRDefault="00C15E5F" w:rsidP="00ED0EAF">
      <w:pPr>
        <w:pStyle w:val="Heading1"/>
        <w:jc w:val="both"/>
      </w:pPr>
      <w:bookmarkStart w:id="257" w:name="_Toc441141850"/>
      <w:r w:rsidRPr="00F100EF">
        <w:t>1</w:t>
      </w:r>
      <w:r w:rsidRPr="00F100EF">
        <w:rPr>
          <w:rFonts w:cs="Kokila"/>
          <w:bCs/>
          <w:szCs w:val="48"/>
          <w:cs/>
          <w:lang w:bidi="ne-NP"/>
        </w:rPr>
        <w:t>.</w:t>
      </w:r>
      <w:r w:rsidRPr="00F100EF">
        <w:t>2</w:t>
      </w:r>
      <w:r w:rsidRPr="00F100EF">
        <w:tab/>
        <w:t>Conflict of Interest</w:t>
      </w:r>
      <w:bookmarkEnd w:id="257"/>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1125"/>
        </w:trPr>
        <w:tc>
          <w:tcPr>
            <w:tcW w:w="308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Cs w:val="16"/>
              </w:rPr>
            </w:pPr>
            <w:r w:rsidRPr="00F100EF">
              <w:rPr>
                <w:rFonts w:cs="Arial"/>
                <w:szCs w:val="16"/>
              </w:rPr>
              <w:t>No conflicts of interest in accordance with ITA Sub</w:t>
            </w:r>
            <w:r w:rsidRPr="00F100EF">
              <w:rPr>
                <w:rFonts w:cs="Kokila"/>
                <w:cs/>
              </w:rPr>
              <w:t>-</w:t>
            </w:r>
            <w:r w:rsidRPr="00F100EF">
              <w:rPr>
                <w:rFonts w:cs="Arial"/>
                <w:szCs w:val="16"/>
              </w:rPr>
              <w:t>Clause 4</w:t>
            </w:r>
            <w:r w:rsidRPr="00F100EF">
              <w:rPr>
                <w:rFonts w:cs="Kokila"/>
                <w:cs/>
              </w:rPr>
              <w:t>.</w:t>
            </w:r>
            <w:r w:rsidRPr="00F100EF">
              <w:rPr>
                <w:rFonts w:cs="Arial"/>
                <w:szCs w:val="16"/>
              </w:rPr>
              <w:t>4</w:t>
            </w:r>
            <w:r w:rsidRPr="00F100EF">
              <w:rPr>
                <w:rFonts w:cs="Kokila"/>
                <w:cs/>
              </w:rPr>
              <w: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existing or intended JV 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Application Submission     Sheet</w:t>
            </w:r>
          </w:p>
        </w:tc>
      </w:tr>
    </w:tbl>
    <w:p w:rsidR="00C15E5F" w:rsidRPr="00F100EF" w:rsidRDefault="00C15E5F" w:rsidP="00ED0EAF">
      <w:pPr>
        <w:pStyle w:val="Heading1"/>
        <w:jc w:val="both"/>
      </w:pPr>
      <w:bookmarkStart w:id="258" w:name="_Toc441141851"/>
      <w:r w:rsidRPr="00F100EF">
        <w:t>1</w:t>
      </w:r>
      <w:r w:rsidRPr="00F100EF">
        <w:rPr>
          <w:rFonts w:cs="Kokila"/>
          <w:bCs/>
          <w:szCs w:val="48"/>
          <w:cs/>
          <w:lang w:bidi="ne-NP"/>
        </w:rPr>
        <w:t>.</w:t>
      </w:r>
      <w:r w:rsidRPr="00F100EF">
        <w:t>3</w:t>
      </w:r>
      <w:r w:rsidRPr="00F100EF">
        <w:tab/>
      </w:r>
      <w:r>
        <w:t>GoN</w:t>
      </w:r>
      <w:r>
        <w:rPr>
          <w:rFonts w:cs="Kokila"/>
          <w:bCs/>
          <w:szCs w:val="48"/>
          <w:cs/>
          <w:lang w:bidi="ne-NP"/>
        </w:rPr>
        <w:t>/</w:t>
      </w:r>
      <w:r>
        <w:t>DP</w:t>
      </w:r>
      <w:r w:rsidRPr="00F100EF">
        <w:t xml:space="preserve"> Eligibility</w:t>
      </w:r>
      <w:bookmarkEnd w:id="258"/>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900"/>
        </w:trPr>
        <w:tc>
          <w:tcPr>
            <w:tcW w:w="308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Cs w:val="16"/>
              </w:rPr>
            </w:pPr>
            <w:r w:rsidRPr="00F100EF">
              <w:rPr>
                <w:rFonts w:cs="Arial"/>
                <w:szCs w:val="16"/>
              </w:rPr>
              <w:t xml:space="preserve">Not having been declared ineligible by </w:t>
            </w:r>
            <w:r>
              <w:rPr>
                <w:rFonts w:cs="Arial"/>
                <w:szCs w:val="16"/>
              </w:rPr>
              <w:t>GoN</w:t>
            </w:r>
            <w:r>
              <w:rPr>
                <w:rFonts w:cs="Kokila"/>
                <w:cs/>
              </w:rPr>
              <w:t>/</w:t>
            </w:r>
            <w:r>
              <w:rPr>
                <w:rFonts w:cs="Arial"/>
                <w:szCs w:val="16"/>
              </w:rPr>
              <w:t>DP</w:t>
            </w:r>
            <w:r w:rsidRPr="00F100EF">
              <w:rPr>
                <w:rFonts w:cs="Arial"/>
                <w:szCs w:val="16"/>
              </w:rPr>
              <w:t>, as described in ITA Sub</w:t>
            </w:r>
            <w:r w:rsidRPr="00F100EF">
              <w:rPr>
                <w:rFonts w:cs="Kokila"/>
                <w:cs/>
              </w:rPr>
              <w:t>-</w:t>
            </w:r>
            <w:r w:rsidRPr="00F100EF">
              <w:rPr>
                <w:rFonts w:cs="Arial"/>
                <w:szCs w:val="16"/>
              </w:rPr>
              <w:t>Clause 4</w:t>
            </w:r>
            <w:r w:rsidRPr="00F100EF">
              <w:rPr>
                <w:rFonts w:cs="Kokila"/>
                <w:cs/>
              </w:rPr>
              <w:t>.</w:t>
            </w:r>
            <w:r w:rsidRPr="00F100EF">
              <w:rPr>
                <w:rFonts w:cs="Arial"/>
                <w:szCs w:val="16"/>
              </w:rPr>
              <w:t>5</w:t>
            </w:r>
            <w:r w:rsidRPr="00F100EF">
              <w:rPr>
                <w:rFonts w:cs="Kokila"/>
                <w:cs/>
              </w:rPr>
              <w: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Application Submission     Sheet</w:t>
            </w:r>
          </w:p>
        </w:tc>
      </w:tr>
    </w:tbl>
    <w:p w:rsidR="00C15E5F" w:rsidRPr="00F100EF" w:rsidRDefault="00C15E5F" w:rsidP="00ED0EAF">
      <w:pPr>
        <w:pStyle w:val="Heading1"/>
        <w:jc w:val="both"/>
      </w:pPr>
      <w:bookmarkStart w:id="259" w:name="_Toc441141852"/>
      <w:r w:rsidRPr="00F100EF">
        <w:lastRenderedPageBreak/>
        <w:t>1</w:t>
      </w:r>
      <w:r w:rsidRPr="00F100EF">
        <w:rPr>
          <w:rFonts w:cs="Kokila"/>
          <w:bCs/>
          <w:szCs w:val="48"/>
          <w:cs/>
          <w:lang w:bidi="ne-NP"/>
        </w:rPr>
        <w:t>.</w:t>
      </w:r>
      <w:r w:rsidRPr="00F100EF">
        <w:t>4</w:t>
      </w:r>
      <w:r w:rsidRPr="00F100EF">
        <w:tab/>
        <w:t>Government</w:t>
      </w:r>
      <w:r w:rsidRPr="00F100EF">
        <w:rPr>
          <w:rFonts w:cs="Kokila"/>
          <w:bCs/>
          <w:szCs w:val="48"/>
          <w:cs/>
          <w:lang w:bidi="ne-NP"/>
        </w:rPr>
        <w:t>-</w:t>
      </w:r>
      <w:r>
        <w:t>O</w:t>
      </w:r>
      <w:r w:rsidRPr="00F100EF">
        <w:t>wned Entity</w:t>
      </w:r>
      <w:bookmarkEnd w:id="259"/>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675"/>
        </w:trPr>
        <w:tc>
          <w:tcPr>
            <w:tcW w:w="308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Cs w:val="16"/>
              </w:rPr>
            </w:pPr>
            <w:r w:rsidRPr="00F100EF">
              <w:rPr>
                <w:rFonts w:cs="Arial"/>
                <w:szCs w:val="16"/>
              </w:rPr>
              <w:t>Applicant required to meet conditions of ITA Sub</w:t>
            </w:r>
            <w:r w:rsidRPr="00F100EF">
              <w:rPr>
                <w:rFonts w:cs="Kokila"/>
                <w:cs/>
              </w:rPr>
              <w:t>-</w:t>
            </w:r>
            <w:r w:rsidRPr="00F100EF">
              <w:rPr>
                <w:rFonts w:cs="Arial"/>
                <w:szCs w:val="16"/>
              </w:rPr>
              <w:t>Clause 4</w:t>
            </w:r>
            <w:r w:rsidRPr="00F100EF">
              <w:rPr>
                <w:rFonts w:cs="Kokila"/>
                <w:cs/>
              </w:rPr>
              <w:t>.</w:t>
            </w:r>
            <w:r w:rsidRPr="00F100EF">
              <w:rPr>
                <w:rFonts w:cs="Arial"/>
                <w:szCs w:val="16"/>
              </w:rPr>
              <w:t>6</w:t>
            </w:r>
            <w:r w:rsidRPr="00F100EF">
              <w:rPr>
                <w:rFonts w:cs="Kokila"/>
                <w:cs/>
              </w:rPr>
              <w: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 xml:space="preserve">Forms                  ELI </w:t>
            </w:r>
            <w:r w:rsidRPr="00F100EF">
              <w:rPr>
                <w:rFonts w:cs="Kokila"/>
                <w:sz w:val="16"/>
                <w:szCs w:val="16"/>
                <w:cs/>
              </w:rPr>
              <w:t>-</w:t>
            </w:r>
            <w:r w:rsidRPr="00F100EF">
              <w:rPr>
                <w:rFonts w:cs="Arial"/>
                <w:sz w:val="16"/>
                <w:szCs w:val="16"/>
              </w:rPr>
              <w:t>1</w:t>
            </w:r>
            <w:r>
              <w:rPr>
                <w:rFonts w:cs="Arial"/>
                <w:sz w:val="16"/>
                <w:szCs w:val="16"/>
              </w:rPr>
              <w:t xml:space="preserve"> ;</w:t>
            </w:r>
            <w:r w:rsidRPr="00F100EF">
              <w:rPr>
                <w:rFonts w:cs="Arial"/>
                <w:sz w:val="16"/>
                <w:szCs w:val="16"/>
              </w:rPr>
              <w:t xml:space="preserve">  ELI </w:t>
            </w:r>
            <w:r w:rsidRPr="00F100EF">
              <w:rPr>
                <w:rFonts w:cs="Kokila"/>
                <w:sz w:val="16"/>
                <w:szCs w:val="16"/>
                <w:cs/>
              </w:rPr>
              <w:t>-</w:t>
            </w:r>
            <w:r w:rsidRPr="00F100EF">
              <w:rPr>
                <w:rFonts w:cs="Arial"/>
                <w:sz w:val="16"/>
                <w:szCs w:val="16"/>
              </w:rPr>
              <w:t>2 with attachments</w:t>
            </w:r>
          </w:p>
        </w:tc>
      </w:tr>
    </w:tbl>
    <w:p w:rsidR="00C15E5F" w:rsidRPr="00F100EF" w:rsidRDefault="00C15E5F" w:rsidP="00ED0EAF">
      <w:pPr>
        <w:pStyle w:val="Heading1"/>
        <w:jc w:val="both"/>
      </w:pPr>
      <w:bookmarkStart w:id="260" w:name="_Toc441141853"/>
      <w:r w:rsidRPr="00F100EF">
        <w:t>1</w:t>
      </w:r>
      <w:r w:rsidRPr="00F100EF">
        <w:rPr>
          <w:rFonts w:cs="Kokila"/>
          <w:bCs/>
          <w:szCs w:val="48"/>
          <w:cs/>
          <w:lang w:bidi="ne-NP"/>
        </w:rPr>
        <w:t>.</w:t>
      </w:r>
      <w:r w:rsidRPr="00F100EF">
        <w:t>5</w:t>
      </w:r>
      <w:r w:rsidRPr="00F100EF">
        <w:tab/>
        <w:t>U</w:t>
      </w:r>
      <w:r>
        <w:t xml:space="preserve">nited </w:t>
      </w:r>
      <w:r w:rsidRPr="00F100EF">
        <w:t>N</w:t>
      </w:r>
      <w:r>
        <w:t>ations</w:t>
      </w:r>
      <w:r w:rsidRPr="00F100EF">
        <w:t xml:space="preserve"> Eligibility</w:t>
      </w:r>
      <w:bookmarkEnd w:id="260"/>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675"/>
        </w:trPr>
        <w:tc>
          <w:tcPr>
            <w:tcW w:w="308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Cs w:val="16"/>
              </w:rPr>
            </w:pPr>
            <w:r w:rsidRPr="00F100EF">
              <w:rPr>
                <w:rFonts w:eastAsia="Arial Unicode MS" w:cs="Arial"/>
                <w:szCs w:val="16"/>
              </w:rPr>
              <w:t>Not having been excluded by an act of compliance with the UN Secretary Council resolution in accordance with ITA 4</w:t>
            </w:r>
            <w:r w:rsidRPr="00F100EF">
              <w:rPr>
                <w:rFonts w:eastAsia="Arial Unicode MS" w:cs="Kokila"/>
                <w:cs/>
              </w:rPr>
              <w:t>.</w:t>
            </w:r>
            <w:r w:rsidRPr="00F100EF">
              <w:rPr>
                <w:rFonts w:eastAsia="Arial Unicode MS" w:cs="Arial"/>
                <w:szCs w:val="16"/>
              </w:rPr>
              <w:t>8</w:t>
            </w:r>
            <w:r w:rsidRPr="00F100EF">
              <w:rPr>
                <w:rFonts w:eastAsia="Arial Unicode MS" w:cs="Kokila"/>
                <w:cs/>
              </w:rPr>
              <w: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ED0EAF">
            <w:pPr>
              <w:spacing w:before="60"/>
              <w:ind w:left="72" w:right="72"/>
              <w:jc w:val="both"/>
              <w:rPr>
                <w:rFonts w:eastAsia="Arial Unicode MS" w:cs="Arial"/>
                <w:sz w:val="16"/>
                <w:szCs w:val="16"/>
              </w:rPr>
            </w:pPr>
            <w:r w:rsidRPr="00F100EF">
              <w:rPr>
                <w:rFonts w:eastAsia="Arial Unicode MS" w:cs="Arial"/>
                <w:sz w:val="16"/>
                <w:szCs w:val="16"/>
              </w:rPr>
              <w:t xml:space="preserve">Application Submission </w:t>
            </w:r>
          </w:p>
          <w:p w:rsidR="00C15E5F" w:rsidRPr="00F100EF" w:rsidRDefault="00C15E5F" w:rsidP="00ED0EAF">
            <w:pPr>
              <w:spacing w:after="60"/>
              <w:ind w:left="72" w:right="72"/>
              <w:jc w:val="both"/>
              <w:rPr>
                <w:rFonts w:eastAsia="Arial Unicode MS" w:cs="Arial"/>
                <w:sz w:val="16"/>
                <w:szCs w:val="16"/>
              </w:rPr>
            </w:pPr>
            <w:r w:rsidRPr="00F100EF">
              <w:rPr>
                <w:rFonts w:eastAsia="Arial Unicode MS" w:cs="Arial"/>
                <w:sz w:val="16"/>
                <w:szCs w:val="16"/>
              </w:rPr>
              <w:t>Sheet</w:t>
            </w:r>
          </w:p>
        </w:tc>
      </w:tr>
    </w:tbl>
    <w:p w:rsidR="00C15E5F" w:rsidRDefault="00C15E5F" w:rsidP="00ED0EAF">
      <w:pPr>
        <w:pStyle w:val="i"/>
        <w:suppressAutoHyphens w:val="0"/>
        <w:rPr>
          <w:rFonts w:ascii="Times New Roman" w:hAnsi="Times New Roman"/>
        </w:rPr>
      </w:pPr>
    </w:p>
    <w:p w:rsidR="00C15E5F" w:rsidRPr="008A5883" w:rsidRDefault="00C15E5F" w:rsidP="00ED0EAF">
      <w:pPr>
        <w:pStyle w:val="Heading1"/>
        <w:jc w:val="both"/>
      </w:pPr>
      <w:bookmarkStart w:id="261" w:name="_Toc265839185"/>
      <w:bookmarkStart w:id="262" w:name="_Toc441141854"/>
      <w:r w:rsidRPr="008A5883">
        <w:t>1</w:t>
      </w:r>
      <w:r w:rsidRPr="008A5883">
        <w:rPr>
          <w:rFonts w:cs="Kokila"/>
          <w:bCs/>
          <w:szCs w:val="48"/>
          <w:cs/>
          <w:lang w:bidi="ne-NP"/>
        </w:rPr>
        <w:t>.</w:t>
      </w:r>
      <w:r w:rsidRPr="008A5883">
        <w:t>6</w:t>
      </w:r>
      <w:r w:rsidRPr="008A5883">
        <w:tab/>
        <w:t>VAT and PAN Registration</w:t>
      </w:r>
      <w:bookmarkEnd w:id="261"/>
      <w:bookmarkEnd w:id="262"/>
    </w:p>
    <w:tbl>
      <w:tblPr>
        <w:tblW w:w="9450" w:type="dxa"/>
        <w:tblInd w:w="-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1270"/>
        <w:gridCol w:w="2150"/>
        <w:gridCol w:w="1080"/>
        <w:gridCol w:w="1170"/>
        <w:gridCol w:w="1080"/>
        <w:gridCol w:w="1080"/>
        <w:gridCol w:w="1620"/>
      </w:tblGrid>
      <w:tr w:rsidR="00C15E5F" w:rsidRPr="00EC582A" w:rsidTr="00565B50">
        <w:trPr>
          <w:trHeight w:val="900"/>
        </w:trPr>
        <w:tc>
          <w:tcPr>
            <w:tcW w:w="1270" w:type="dxa"/>
          </w:tcPr>
          <w:p w:rsidR="00C15E5F" w:rsidRPr="008A5883" w:rsidRDefault="00C15E5F" w:rsidP="00ED0EAF">
            <w:pPr>
              <w:numPr>
                <w:ilvl w:val="0"/>
                <w:numId w:val="9"/>
              </w:numPr>
              <w:spacing w:before="60" w:after="60" w:line="240" w:lineRule="auto"/>
              <w:ind w:left="285" w:right="72" w:hanging="195"/>
              <w:jc w:val="both"/>
              <w:rPr>
                <w:rFonts w:cs="Arial"/>
              </w:rPr>
            </w:pPr>
            <w:r w:rsidRPr="008A5883">
              <w:rPr>
                <w:rFonts w:cs="Arial"/>
              </w:rPr>
              <w:t>Domestic</w:t>
            </w:r>
            <w:r>
              <w:rPr>
                <w:rFonts w:cs="Kokila"/>
                <w:cs/>
              </w:rPr>
              <w:t>/</w:t>
            </w:r>
            <w:r>
              <w:rPr>
                <w:rFonts w:cs="Arial"/>
              </w:rPr>
              <w:t>Resident ForeignApplicant</w:t>
            </w:r>
          </w:p>
        </w:tc>
        <w:tc>
          <w:tcPr>
            <w:tcW w:w="2150" w:type="dxa"/>
            <w:tcMar>
              <w:top w:w="15" w:type="dxa"/>
              <w:left w:w="15" w:type="dxa"/>
              <w:bottom w:w="0" w:type="dxa"/>
              <w:right w:w="15" w:type="dxa"/>
            </w:tcMar>
          </w:tcPr>
          <w:p w:rsidR="00C15E5F" w:rsidRPr="008A5883" w:rsidRDefault="00C15E5F" w:rsidP="00ED0EAF">
            <w:pPr>
              <w:spacing w:before="60" w:after="60"/>
              <w:ind w:left="81" w:right="72"/>
              <w:jc w:val="both"/>
              <w:rPr>
                <w:rFonts w:eastAsia="Arial Unicode MS" w:cs="Arial"/>
              </w:rPr>
            </w:pPr>
            <w:r>
              <w:rPr>
                <w:rFonts w:cs="Arial"/>
              </w:rPr>
              <w:t>Applicants</w:t>
            </w:r>
            <w:r w:rsidRPr="008A5883">
              <w:rPr>
                <w:rFonts w:cs="Arial"/>
              </w:rPr>
              <w:t xml:space="preserve"> re</w:t>
            </w:r>
            <w:r>
              <w:rPr>
                <w:rFonts w:cs="Arial"/>
              </w:rPr>
              <w:t>quired to meet conditions of ITA</w:t>
            </w:r>
            <w:r w:rsidRPr="008A5883">
              <w:rPr>
                <w:rFonts w:cs="Arial"/>
              </w:rPr>
              <w:t xml:space="preserve"> Sub</w:t>
            </w:r>
            <w:r w:rsidRPr="008A5883">
              <w:rPr>
                <w:rFonts w:cs="Kokila"/>
                <w:cs/>
              </w:rPr>
              <w:t>-</w:t>
            </w:r>
            <w:r w:rsidRPr="008A5883">
              <w:rPr>
                <w:rFonts w:cs="Arial"/>
              </w:rPr>
              <w:t>Clause 4</w:t>
            </w:r>
            <w:r w:rsidRPr="008A5883">
              <w:rPr>
                <w:rFonts w:cs="Kokila"/>
                <w:cs/>
              </w:rPr>
              <w:t>.</w:t>
            </w:r>
            <w:r w:rsidRPr="008A5883">
              <w:rPr>
                <w:rFonts w:cs="Arial"/>
              </w:rPr>
              <w:t>9</w:t>
            </w:r>
            <w:r w:rsidRPr="008A5883">
              <w:rPr>
                <w:rFonts w:cs="Kokila"/>
                <w:cs/>
              </w:rPr>
              <w:t>.</w:t>
            </w:r>
          </w:p>
        </w:tc>
        <w:tc>
          <w:tcPr>
            <w:tcW w:w="1080" w:type="dxa"/>
            <w:tcMar>
              <w:top w:w="15" w:type="dxa"/>
              <w:left w:w="15" w:type="dxa"/>
              <w:bottom w:w="0" w:type="dxa"/>
              <w:right w:w="15" w:type="dxa"/>
            </w:tcMar>
          </w:tcPr>
          <w:p w:rsidR="00C15E5F" w:rsidRPr="0015771E" w:rsidRDefault="00C15E5F" w:rsidP="00ED0EAF">
            <w:pPr>
              <w:spacing w:before="60" w:after="60"/>
              <w:ind w:left="72" w:right="72"/>
              <w:jc w:val="both"/>
              <w:rPr>
                <w:rFonts w:eastAsia="Arial Unicode MS" w:cs="Arial"/>
                <w:sz w:val="16"/>
                <w:szCs w:val="16"/>
              </w:rPr>
            </w:pPr>
            <w:r w:rsidRPr="0015771E">
              <w:rPr>
                <w:rFonts w:cs="Arial"/>
                <w:sz w:val="16"/>
                <w:szCs w:val="16"/>
              </w:rPr>
              <w:t>must meet requirement</w:t>
            </w:r>
          </w:p>
        </w:tc>
        <w:tc>
          <w:tcPr>
            <w:tcW w:w="1170" w:type="dxa"/>
            <w:tcMar>
              <w:top w:w="15" w:type="dxa"/>
              <w:left w:w="15" w:type="dxa"/>
              <w:bottom w:w="0" w:type="dxa"/>
              <w:right w:w="15" w:type="dxa"/>
            </w:tcMar>
          </w:tcPr>
          <w:p w:rsidR="00C15E5F" w:rsidRPr="0015771E" w:rsidRDefault="00C15E5F" w:rsidP="00ED0EAF">
            <w:pPr>
              <w:spacing w:before="60" w:after="60"/>
              <w:ind w:left="72" w:right="72"/>
              <w:jc w:val="both"/>
              <w:rPr>
                <w:rFonts w:eastAsia="Arial Unicode MS" w:cs="Arial"/>
                <w:sz w:val="16"/>
                <w:szCs w:val="16"/>
              </w:rPr>
            </w:pPr>
            <w:r w:rsidRPr="0015771E">
              <w:rPr>
                <w:rFonts w:cs="Arial"/>
                <w:sz w:val="16"/>
                <w:szCs w:val="16"/>
              </w:rPr>
              <w:t>existing or intended JV must meet requirement</w:t>
            </w:r>
          </w:p>
        </w:tc>
        <w:tc>
          <w:tcPr>
            <w:tcW w:w="1080" w:type="dxa"/>
            <w:tcMar>
              <w:top w:w="15" w:type="dxa"/>
              <w:left w:w="15" w:type="dxa"/>
              <w:bottom w:w="0" w:type="dxa"/>
              <w:right w:w="15" w:type="dxa"/>
            </w:tcMar>
          </w:tcPr>
          <w:p w:rsidR="00C15E5F" w:rsidRPr="0015771E" w:rsidRDefault="00C15E5F" w:rsidP="00ED0EAF">
            <w:pPr>
              <w:spacing w:before="60" w:after="60"/>
              <w:ind w:left="72" w:right="72"/>
              <w:jc w:val="both"/>
              <w:rPr>
                <w:rFonts w:eastAsia="Arial Unicode MS" w:cs="Arial"/>
                <w:sz w:val="16"/>
                <w:szCs w:val="16"/>
              </w:rPr>
            </w:pPr>
            <w:r w:rsidRPr="0015771E">
              <w:rPr>
                <w:rFonts w:cs="Arial"/>
                <w:sz w:val="16"/>
                <w:szCs w:val="16"/>
              </w:rPr>
              <w:t>must meet requirement</w:t>
            </w:r>
          </w:p>
        </w:tc>
        <w:tc>
          <w:tcPr>
            <w:tcW w:w="1080" w:type="dxa"/>
            <w:tcMar>
              <w:top w:w="15" w:type="dxa"/>
              <w:left w:w="15" w:type="dxa"/>
              <w:bottom w:w="0" w:type="dxa"/>
              <w:right w:w="15" w:type="dxa"/>
            </w:tcMar>
          </w:tcPr>
          <w:p w:rsidR="00C15E5F" w:rsidRPr="0015771E" w:rsidRDefault="00C15E5F" w:rsidP="00ED0EAF">
            <w:pPr>
              <w:spacing w:before="60" w:after="60"/>
              <w:ind w:left="72" w:right="72"/>
              <w:jc w:val="both"/>
              <w:rPr>
                <w:rFonts w:eastAsia="Arial Unicode MS" w:cs="Arial"/>
                <w:sz w:val="16"/>
                <w:szCs w:val="16"/>
              </w:rPr>
            </w:pPr>
            <w:r w:rsidRPr="0015771E">
              <w:rPr>
                <w:rFonts w:cs="Arial"/>
                <w:sz w:val="16"/>
                <w:szCs w:val="16"/>
              </w:rPr>
              <w:t>not applicable</w:t>
            </w:r>
          </w:p>
        </w:tc>
        <w:tc>
          <w:tcPr>
            <w:tcW w:w="1620" w:type="dxa"/>
            <w:tcMar>
              <w:top w:w="15" w:type="dxa"/>
              <w:left w:w="15" w:type="dxa"/>
              <w:bottom w:w="0" w:type="dxa"/>
              <w:right w:w="15" w:type="dxa"/>
            </w:tcMar>
          </w:tcPr>
          <w:p w:rsidR="00C15E5F" w:rsidRDefault="00C15E5F" w:rsidP="00ED0EAF">
            <w:pPr>
              <w:spacing w:before="60" w:after="60"/>
              <w:ind w:left="72" w:right="72"/>
              <w:jc w:val="both"/>
              <w:rPr>
                <w:rFonts w:cs="Arial"/>
                <w:iCs/>
                <w:sz w:val="16"/>
                <w:szCs w:val="16"/>
              </w:rPr>
            </w:pPr>
            <w:r w:rsidRPr="0015771E">
              <w:rPr>
                <w:rFonts w:cs="Arial"/>
                <w:iCs/>
                <w:sz w:val="16"/>
                <w:szCs w:val="16"/>
              </w:rPr>
              <w:t xml:space="preserve">PAN and VAT </w:t>
            </w:r>
            <w:r>
              <w:rPr>
                <w:rFonts w:cs="Arial"/>
                <w:iCs/>
                <w:sz w:val="16"/>
                <w:szCs w:val="16"/>
              </w:rPr>
              <w:t>R</w:t>
            </w:r>
            <w:r w:rsidRPr="0015771E">
              <w:rPr>
                <w:rFonts w:cs="Arial"/>
                <w:iCs/>
                <w:sz w:val="16"/>
                <w:szCs w:val="16"/>
              </w:rPr>
              <w:t xml:space="preserve">egistration </w:t>
            </w:r>
            <w:r>
              <w:rPr>
                <w:rFonts w:cs="Arial"/>
                <w:iCs/>
                <w:sz w:val="16"/>
                <w:szCs w:val="16"/>
              </w:rPr>
              <w:t>C</w:t>
            </w:r>
            <w:r w:rsidRPr="0015771E">
              <w:rPr>
                <w:rFonts w:cs="Arial"/>
                <w:iCs/>
                <w:sz w:val="16"/>
                <w:szCs w:val="16"/>
              </w:rPr>
              <w:t>ertificate</w:t>
            </w:r>
          </w:p>
          <w:p w:rsidR="00C15E5F" w:rsidRPr="0015771E" w:rsidRDefault="00C15E5F" w:rsidP="00ED0EAF">
            <w:pPr>
              <w:spacing w:before="60" w:after="60"/>
              <w:ind w:left="72" w:right="72"/>
              <w:jc w:val="both"/>
              <w:rPr>
                <w:rFonts w:eastAsia="Arial Unicode MS" w:cs="Arial"/>
                <w:sz w:val="16"/>
                <w:szCs w:val="16"/>
              </w:rPr>
            </w:pPr>
            <w:r>
              <w:rPr>
                <w:rFonts w:cs="Arial"/>
                <w:iCs/>
                <w:sz w:val="16"/>
                <w:szCs w:val="16"/>
              </w:rPr>
              <w:t>Tax clearance</w:t>
            </w:r>
            <w:r>
              <w:rPr>
                <w:rFonts w:cs="Kokila"/>
                <w:iCs/>
                <w:sz w:val="16"/>
                <w:szCs w:val="16"/>
                <w:cs/>
              </w:rPr>
              <w:t>/</w:t>
            </w:r>
            <w:r>
              <w:rPr>
                <w:rFonts w:cs="Arial"/>
                <w:iCs/>
                <w:sz w:val="16"/>
                <w:szCs w:val="16"/>
              </w:rPr>
              <w:t xml:space="preserve">Tax Return </w:t>
            </w:r>
          </w:p>
        </w:tc>
      </w:tr>
      <w:tr w:rsidR="00C15E5F" w:rsidRPr="00EC582A" w:rsidTr="00565B50">
        <w:trPr>
          <w:trHeight w:val="900"/>
        </w:trPr>
        <w:tc>
          <w:tcPr>
            <w:tcW w:w="1270" w:type="dxa"/>
          </w:tcPr>
          <w:p w:rsidR="00C15E5F" w:rsidRPr="008A5883" w:rsidRDefault="00C15E5F" w:rsidP="00ED0EAF">
            <w:pPr>
              <w:numPr>
                <w:ilvl w:val="0"/>
                <w:numId w:val="9"/>
              </w:numPr>
              <w:spacing w:before="60" w:after="60" w:line="240" w:lineRule="auto"/>
              <w:ind w:left="285" w:right="72" w:hanging="195"/>
              <w:jc w:val="both"/>
              <w:rPr>
                <w:rFonts w:cs="Arial"/>
              </w:rPr>
            </w:pPr>
            <w:r w:rsidRPr="008A5883">
              <w:rPr>
                <w:rFonts w:cs="Arial"/>
              </w:rPr>
              <w:t xml:space="preserve">Foreign </w:t>
            </w:r>
            <w:r>
              <w:rPr>
                <w:rFonts w:cs="Arial"/>
              </w:rPr>
              <w:t>Applicant</w:t>
            </w:r>
          </w:p>
        </w:tc>
        <w:tc>
          <w:tcPr>
            <w:tcW w:w="2150" w:type="dxa"/>
            <w:tcMar>
              <w:top w:w="15" w:type="dxa"/>
              <w:left w:w="15" w:type="dxa"/>
              <w:bottom w:w="0" w:type="dxa"/>
              <w:right w:w="15" w:type="dxa"/>
            </w:tcMar>
          </w:tcPr>
          <w:p w:rsidR="00C15E5F" w:rsidRPr="008A5883" w:rsidRDefault="00C15E5F" w:rsidP="00ED0EAF">
            <w:pPr>
              <w:spacing w:before="60" w:after="60"/>
              <w:ind w:left="81" w:right="72"/>
              <w:jc w:val="both"/>
              <w:rPr>
                <w:rFonts w:eastAsia="Arial Unicode MS" w:cs="Arial"/>
              </w:rPr>
            </w:pPr>
            <w:r>
              <w:rPr>
                <w:rFonts w:cs="Arial"/>
              </w:rPr>
              <w:t>Applicants</w:t>
            </w:r>
            <w:r w:rsidRPr="008A5883">
              <w:rPr>
                <w:rFonts w:cs="Arial"/>
              </w:rPr>
              <w:t xml:space="preserve"> re</w:t>
            </w:r>
            <w:r>
              <w:rPr>
                <w:rFonts w:cs="Arial"/>
              </w:rPr>
              <w:t>quired to meet conditions of ITA</w:t>
            </w:r>
            <w:r w:rsidRPr="008A5883">
              <w:rPr>
                <w:rFonts w:cs="Arial"/>
              </w:rPr>
              <w:t xml:space="preserve"> Sub</w:t>
            </w:r>
            <w:r w:rsidRPr="008A5883">
              <w:rPr>
                <w:rFonts w:cs="Kokila"/>
                <w:cs/>
              </w:rPr>
              <w:t>-</w:t>
            </w:r>
            <w:r w:rsidRPr="008A5883">
              <w:rPr>
                <w:rFonts w:cs="Arial"/>
              </w:rPr>
              <w:t>Clause 4</w:t>
            </w:r>
            <w:r w:rsidRPr="008A5883">
              <w:rPr>
                <w:rFonts w:cs="Kokila"/>
                <w:cs/>
              </w:rPr>
              <w:t>.</w:t>
            </w:r>
            <w:r w:rsidRPr="008A5883">
              <w:rPr>
                <w:rFonts w:cs="Arial"/>
              </w:rPr>
              <w:t>9</w:t>
            </w:r>
            <w:r w:rsidRPr="008A5883">
              <w:rPr>
                <w:rFonts w:cs="Kokila"/>
                <w:cs/>
              </w:rPr>
              <w:t>.</w:t>
            </w:r>
          </w:p>
        </w:tc>
        <w:tc>
          <w:tcPr>
            <w:tcW w:w="1080" w:type="dxa"/>
            <w:tcMar>
              <w:top w:w="15" w:type="dxa"/>
              <w:left w:w="15" w:type="dxa"/>
              <w:bottom w:w="0" w:type="dxa"/>
              <w:right w:w="15" w:type="dxa"/>
            </w:tcMar>
          </w:tcPr>
          <w:p w:rsidR="00C15E5F" w:rsidRPr="0015771E" w:rsidRDefault="00C15E5F" w:rsidP="00ED0EAF">
            <w:pPr>
              <w:spacing w:before="60" w:after="60"/>
              <w:ind w:left="72" w:right="72"/>
              <w:jc w:val="both"/>
              <w:rPr>
                <w:rFonts w:eastAsia="Arial Unicode MS" w:cs="Arial"/>
                <w:sz w:val="16"/>
                <w:szCs w:val="16"/>
              </w:rPr>
            </w:pPr>
            <w:r w:rsidRPr="0015771E">
              <w:rPr>
                <w:rFonts w:cs="Arial"/>
                <w:sz w:val="16"/>
                <w:szCs w:val="16"/>
              </w:rPr>
              <w:t>must meet requirement</w:t>
            </w:r>
          </w:p>
        </w:tc>
        <w:tc>
          <w:tcPr>
            <w:tcW w:w="1170" w:type="dxa"/>
            <w:tcMar>
              <w:top w:w="15" w:type="dxa"/>
              <w:left w:w="15" w:type="dxa"/>
              <w:bottom w:w="0" w:type="dxa"/>
              <w:right w:w="15" w:type="dxa"/>
            </w:tcMar>
          </w:tcPr>
          <w:p w:rsidR="00C15E5F" w:rsidRPr="0015771E" w:rsidRDefault="00C15E5F" w:rsidP="00ED0EAF">
            <w:pPr>
              <w:spacing w:before="60" w:after="60"/>
              <w:ind w:left="72" w:right="72"/>
              <w:jc w:val="both"/>
              <w:rPr>
                <w:rFonts w:eastAsia="Arial Unicode MS" w:cs="Arial"/>
                <w:sz w:val="16"/>
                <w:szCs w:val="16"/>
              </w:rPr>
            </w:pPr>
            <w:r w:rsidRPr="0015771E">
              <w:rPr>
                <w:rFonts w:cs="Arial"/>
                <w:sz w:val="16"/>
                <w:szCs w:val="16"/>
              </w:rPr>
              <w:t>existing or intended JV must meet requirement</w:t>
            </w:r>
          </w:p>
        </w:tc>
        <w:tc>
          <w:tcPr>
            <w:tcW w:w="1080" w:type="dxa"/>
            <w:tcMar>
              <w:top w:w="15" w:type="dxa"/>
              <w:left w:w="15" w:type="dxa"/>
              <w:bottom w:w="0" w:type="dxa"/>
              <w:right w:w="15" w:type="dxa"/>
            </w:tcMar>
          </w:tcPr>
          <w:p w:rsidR="00C15E5F" w:rsidRPr="0015771E" w:rsidRDefault="00C15E5F" w:rsidP="00ED0EAF">
            <w:pPr>
              <w:spacing w:before="60" w:after="60"/>
              <w:ind w:left="72" w:right="72"/>
              <w:jc w:val="both"/>
              <w:rPr>
                <w:rFonts w:eastAsia="Arial Unicode MS" w:cs="Arial"/>
                <w:sz w:val="16"/>
                <w:szCs w:val="16"/>
              </w:rPr>
            </w:pPr>
            <w:r w:rsidRPr="0015771E">
              <w:rPr>
                <w:rFonts w:cs="Arial"/>
                <w:sz w:val="16"/>
                <w:szCs w:val="16"/>
              </w:rPr>
              <w:t>must meet requirement</w:t>
            </w:r>
          </w:p>
        </w:tc>
        <w:tc>
          <w:tcPr>
            <w:tcW w:w="1080" w:type="dxa"/>
            <w:tcMar>
              <w:top w:w="15" w:type="dxa"/>
              <w:left w:w="15" w:type="dxa"/>
              <w:bottom w:w="0" w:type="dxa"/>
              <w:right w:w="15" w:type="dxa"/>
            </w:tcMar>
          </w:tcPr>
          <w:p w:rsidR="00C15E5F" w:rsidRPr="0015771E" w:rsidRDefault="00C15E5F" w:rsidP="00ED0EAF">
            <w:pPr>
              <w:spacing w:before="60" w:after="60"/>
              <w:ind w:left="72" w:right="72"/>
              <w:jc w:val="both"/>
              <w:rPr>
                <w:rFonts w:eastAsia="Arial Unicode MS" w:cs="Arial"/>
                <w:sz w:val="16"/>
                <w:szCs w:val="16"/>
              </w:rPr>
            </w:pPr>
            <w:r w:rsidRPr="0015771E">
              <w:rPr>
                <w:rFonts w:cs="Arial"/>
                <w:sz w:val="16"/>
                <w:szCs w:val="16"/>
              </w:rPr>
              <w:t>not applicable</w:t>
            </w:r>
          </w:p>
        </w:tc>
        <w:tc>
          <w:tcPr>
            <w:tcW w:w="1620" w:type="dxa"/>
            <w:tcMar>
              <w:top w:w="15" w:type="dxa"/>
              <w:left w:w="15" w:type="dxa"/>
              <w:bottom w:w="0" w:type="dxa"/>
              <w:right w:w="15" w:type="dxa"/>
            </w:tcMar>
          </w:tcPr>
          <w:p w:rsidR="00C15E5F" w:rsidRPr="0015771E" w:rsidRDefault="00C15E5F" w:rsidP="00ED0EAF">
            <w:pPr>
              <w:spacing w:before="60" w:after="60"/>
              <w:ind w:left="72" w:right="72"/>
              <w:jc w:val="both"/>
              <w:rPr>
                <w:rFonts w:cs="Arial"/>
                <w:iCs/>
                <w:sz w:val="16"/>
                <w:szCs w:val="16"/>
              </w:rPr>
            </w:pPr>
            <w:r w:rsidRPr="0015771E">
              <w:rPr>
                <w:rFonts w:cs="Arial"/>
                <w:iCs/>
                <w:sz w:val="16"/>
                <w:szCs w:val="16"/>
              </w:rPr>
              <w:t xml:space="preserve">Declaration to submit </w:t>
            </w:r>
            <w:r>
              <w:rPr>
                <w:rFonts w:cs="Arial"/>
                <w:iCs/>
                <w:sz w:val="16"/>
                <w:szCs w:val="16"/>
              </w:rPr>
              <w:t xml:space="preserve">PANand VAT </w:t>
            </w:r>
            <w:r w:rsidRPr="0015771E">
              <w:rPr>
                <w:rFonts w:cs="Arial"/>
                <w:iCs/>
                <w:sz w:val="16"/>
                <w:szCs w:val="16"/>
              </w:rPr>
              <w:t xml:space="preserve">Registration Certificate at the time of Contract </w:t>
            </w:r>
            <w:r>
              <w:rPr>
                <w:rFonts w:cs="Arial"/>
                <w:iCs/>
                <w:sz w:val="16"/>
                <w:szCs w:val="16"/>
              </w:rPr>
              <w:t>A</w:t>
            </w:r>
            <w:r w:rsidRPr="0015771E">
              <w:rPr>
                <w:rFonts w:cs="Arial"/>
                <w:iCs/>
                <w:sz w:val="16"/>
                <w:szCs w:val="16"/>
              </w:rPr>
              <w:t>greement</w:t>
            </w:r>
          </w:p>
        </w:tc>
      </w:tr>
    </w:tbl>
    <w:p w:rsidR="00C15E5F" w:rsidRPr="00F100EF" w:rsidRDefault="00C15E5F" w:rsidP="00ED0EAF">
      <w:pPr>
        <w:pStyle w:val="i"/>
        <w:suppressAutoHyphens w:val="0"/>
        <w:rPr>
          <w:rFonts w:ascii="Times New Roman" w:hAnsi="Times New Roman"/>
        </w:rPr>
      </w:pPr>
    </w:p>
    <w:p w:rsidR="00C15E5F" w:rsidRDefault="00C15E5F" w:rsidP="00ED0EAF">
      <w:pPr>
        <w:pStyle w:val="Heading1"/>
        <w:jc w:val="both"/>
      </w:pPr>
      <w:r w:rsidRPr="00F100EF">
        <w:rPr>
          <w:rFonts w:ascii="Times New Roman" w:hAnsi="Times New Roman" w:cs="Kokila"/>
          <w:bCs/>
          <w:szCs w:val="48"/>
          <w:cs/>
          <w:lang w:bidi="ne-NP"/>
        </w:rPr>
        <w:br w:type="page"/>
      </w:r>
      <w:bookmarkStart w:id="263" w:name="_Toc441141855"/>
      <w:r w:rsidRPr="00AA4045">
        <w:lastRenderedPageBreak/>
        <w:t>2</w:t>
      </w:r>
      <w:r w:rsidRPr="00AA4045">
        <w:rPr>
          <w:rFonts w:cs="Kokila"/>
          <w:bCs/>
          <w:szCs w:val="48"/>
          <w:cs/>
          <w:lang w:bidi="ne-NP"/>
        </w:rPr>
        <w:t>.</w:t>
      </w:r>
      <w:r w:rsidRPr="00AA4045">
        <w:tab/>
        <w:t>Pending Litigation</w:t>
      </w:r>
      <w:bookmarkEnd w:id="263"/>
    </w:p>
    <w:p w:rsidR="00C15E5F" w:rsidRPr="00910444" w:rsidRDefault="00C15E5F" w:rsidP="00ED0EAF">
      <w:pPr>
        <w:jc w:val="both"/>
      </w:pPr>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Criteria</w:t>
            </w:r>
          </w:p>
        </w:tc>
        <w:tc>
          <w:tcPr>
            <w:tcW w:w="4400" w:type="dxa"/>
            <w:gridSpan w:val="4"/>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Compliance Requirements</w:t>
            </w:r>
          </w:p>
        </w:tc>
        <w:tc>
          <w:tcPr>
            <w:tcW w:w="1640" w:type="dxa"/>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Requirement</w:t>
            </w:r>
          </w:p>
        </w:tc>
        <w:tc>
          <w:tcPr>
            <w:tcW w:w="1100" w:type="dxa"/>
            <w:vMerge w:val="restart"/>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Single Entity</w:t>
            </w:r>
          </w:p>
        </w:tc>
        <w:tc>
          <w:tcPr>
            <w:tcW w:w="3300" w:type="dxa"/>
            <w:gridSpan w:val="3"/>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Joint Venture</w:t>
            </w:r>
          </w:p>
        </w:tc>
        <w:tc>
          <w:tcPr>
            <w:tcW w:w="1640" w:type="dxa"/>
            <w:vMerge w:val="restart"/>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vAlign w:val="center"/>
          </w:tcPr>
          <w:p w:rsidR="00C15E5F" w:rsidRPr="00F100EF" w:rsidRDefault="00C15E5F" w:rsidP="00ED0EAF">
            <w:pPr>
              <w:jc w:val="both"/>
              <w:rPr>
                <w:rFonts w:eastAsia="Arial Unicode MS" w:cs="Arial"/>
                <w:b/>
                <w:bCs/>
              </w:rPr>
            </w:pPr>
          </w:p>
        </w:tc>
        <w:tc>
          <w:tcPr>
            <w:tcW w:w="0" w:type="auto"/>
            <w:vMerge/>
            <w:vAlign w:val="center"/>
          </w:tcPr>
          <w:p w:rsidR="00C15E5F" w:rsidRPr="00F100EF" w:rsidRDefault="00C15E5F" w:rsidP="00ED0EAF">
            <w:pPr>
              <w:jc w:val="both"/>
              <w:rPr>
                <w:rFonts w:eastAsia="Arial Unicode MS" w:cs="Arial"/>
                <w:b/>
                <w:bCs/>
              </w:rPr>
            </w:pPr>
          </w:p>
        </w:tc>
        <w:tc>
          <w:tcPr>
            <w:tcW w:w="1100" w:type="dxa"/>
            <w:tcMar>
              <w:top w:w="15" w:type="dxa"/>
              <w:left w:w="15" w:type="dxa"/>
              <w:bottom w:w="0" w:type="dxa"/>
              <w:right w:w="15" w:type="dxa"/>
            </w:tcMar>
            <w:vAlign w:val="center"/>
          </w:tcPr>
          <w:p w:rsidR="00C15E5F" w:rsidRPr="008D71E3" w:rsidRDefault="00C15E5F" w:rsidP="00ED0EAF">
            <w:pPr>
              <w:jc w:val="both"/>
              <w:rPr>
                <w:rFonts w:eastAsia="Arial Unicode MS" w:cs="Arial"/>
                <w:b/>
                <w:bCs/>
              </w:rPr>
            </w:pPr>
            <w:r w:rsidRPr="008D71E3">
              <w:rPr>
                <w:rFonts w:cs="Arial"/>
                <w:b/>
                <w:bCs/>
              </w:rPr>
              <w:t>All Partners Combined</w:t>
            </w:r>
          </w:p>
        </w:tc>
        <w:tc>
          <w:tcPr>
            <w:tcW w:w="1100" w:type="dxa"/>
            <w:tcMar>
              <w:top w:w="15" w:type="dxa"/>
              <w:left w:w="15" w:type="dxa"/>
              <w:bottom w:w="0" w:type="dxa"/>
              <w:right w:w="15" w:type="dxa"/>
            </w:tcMar>
            <w:vAlign w:val="center"/>
          </w:tcPr>
          <w:p w:rsidR="00C15E5F" w:rsidRPr="008D71E3" w:rsidRDefault="00C15E5F" w:rsidP="00ED0EAF">
            <w:pPr>
              <w:jc w:val="both"/>
              <w:rPr>
                <w:rFonts w:cs="Arial"/>
                <w:b/>
                <w:bCs/>
              </w:rPr>
            </w:pPr>
            <w:r w:rsidRPr="008D71E3">
              <w:rPr>
                <w:rFonts w:cs="Arial"/>
                <w:b/>
                <w:bCs/>
              </w:rPr>
              <w:t xml:space="preserve">Each </w:t>
            </w:r>
          </w:p>
          <w:p w:rsidR="00C15E5F" w:rsidRPr="008D71E3" w:rsidRDefault="00C15E5F" w:rsidP="00ED0EAF">
            <w:pPr>
              <w:jc w:val="both"/>
              <w:rPr>
                <w:rFonts w:eastAsia="Arial Unicode MS" w:cs="Arial"/>
                <w:b/>
                <w:bCs/>
              </w:rPr>
            </w:pPr>
            <w:r w:rsidRPr="008D71E3">
              <w:rPr>
                <w:rFonts w:cs="Arial"/>
                <w:b/>
                <w:bCs/>
              </w:rPr>
              <w:t>Partner</w:t>
            </w:r>
          </w:p>
        </w:tc>
        <w:tc>
          <w:tcPr>
            <w:tcW w:w="1100" w:type="dxa"/>
            <w:tcMar>
              <w:top w:w="15" w:type="dxa"/>
              <w:left w:w="15" w:type="dxa"/>
              <w:bottom w:w="0" w:type="dxa"/>
              <w:right w:w="15" w:type="dxa"/>
            </w:tcMar>
            <w:vAlign w:val="center"/>
          </w:tcPr>
          <w:p w:rsidR="00C15E5F" w:rsidRPr="008D71E3" w:rsidRDefault="00C15E5F" w:rsidP="00ED0EAF">
            <w:pPr>
              <w:jc w:val="both"/>
              <w:rPr>
                <w:rFonts w:cs="Arial"/>
                <w:b/>
                <w:bCs/>
              </w:rPr>
            </w:pPr>
            <w:r w:rsidRPr="008D71E3">
              <w:rPr>
                <w:rFonts w:cs="Arial"/>
                <w:b/>
                <w:bCs/>
              </w:rPr>
              <w:t xml:space="preserve">One </w:t>
            </w:r>
          </w:p>
          <w:p w:rsidR="00C15E5F" w:rsidRPr="008D71E3" w:rsidRDefault="00C15E5F" w:rsidP="00ED0EAF">
            <w:pPr>
              <w:jc w:val="both"/>
              <w:rPr>
                <w:rFonts w:eastAsia="Arial Unicode MS" w:cs="Arial"/>
                <w:b/>
                <w:bCs/>
              </w:rPr>
            </w:pPr>
            <w:r w:rsidRPr="008D71E3">
              <w:rPr>
                <w:rFonts w:cs="Arial"/>
                <w:b/>
                <w:bCs/>
              </w:rPr>
              <w:t>Partner</w:t>
            </w:r>
          </w:p>
        </w:tc>
        <w:tc>
          <w:tcPr>
            <w:tcW w:w="0" w:type="auto"/>
            <w:vMerge/>
            <w:vAlign w:val="center"/>
          </w:tcPr>
          <w:p w:rsidR="00C15E5F" w:rsidRPr="00F100EF" w:rsidRDefault="00C15E5F" w:rsidP="00ED0EAF">
            <w:pPr>
              <w:jc w:val="both"/>
              <w:rPr>
                <w:rFonts w:eastAsia="Arial Unicode MS" w:cs="Arial"/>
                <w:b/>
                <w:bCs/>
              </w:rPr>
            </w:pPr>
          </w:p>
        </w:tc>
      </w:tr>
      <w:tr w:rsidR="00C15E5F" w:rsidRPr="00F100EF" w:rsidTr="00565B50">
        <w:trPr>
          <w:trHeight w:val="1680"/>
        </w:trPr>
        <w:tc>
          <w:tcPr>
            <w:tcW w:w="308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Cs w:val="18"/>
              </w:rPr>
            </w:pPr>
            <w:r w:rsidRPr="00F100EF">
              <w:rPr>
                <w:rFonts w:cs="Arial"/>
                <w:szCs w:val="18"/>
              </w:rPr>
              <w:t>All pending litigation</w:t>
            </w:r>
            <w:r>
              <w:rPr>
                <w:rFonts w:cs="Arial"/>
                <w:szCs w:val="18"/>
              </w:rPr>
              <w:t>, if any,</w:t>
            </w:r>
            <w:r w:rsidRPr="00F100EF">
              <w:rPr>
                <w:rFonts w:cs="Arial"/>
                <w:szCs w:val="18"/>
              </w:rPr>
              <w:t xml:space="preserve"> shall be treated as resolved against the Applicant and so shall in total not represent more than </w:t>
            </w:r>
            <w:r w:rsidRPr="00F100EF">
              <w:rPr>
                <w:rFonts w:cs="Kokila"/>
                <w:cs/>
              </w:rPr>
              <w:t xml:space="preserve">……....   </w:t>
            </w:r>
            <w:r w:rsidRPr="00F100EF">
              <w:rPr>
                <w:rFonts w:cs="Arial"/>
                <w:szCs w:val="18"/>
              </w:rPr>
              <w:t>percent of the Applicant</w:t>
            </w:r>
            <w:r w:rsidRPr="00F100EF">
              <w:rPr>
                <w:rFonts w:cs="Kokila"/>
                <w:cs/>
              </w:rPr>
              <w:t>’</w:t>
            </w:r>
            <w:r w:rsidRPr="00F100EF">
              <w:rPr>
                <w:rFonts w:cs="Arial"/>
                <w:szCs w:val="18"/>
              </w:rPr>
              <w:t xml:space="preserve">s net worth </w:t>
            </w:r>
            <w:r w:rsidRPr="00F100EF">
              <w:rPr>
                <w:rFonts w:cs="Arial"/>
              </w:rPr>
              <w:t>calculated as the difference between total assets and total liabilities should be positive</w:t>
            </w:r>
            <w:r w:rsidRPr="00F100EF">
              <w:rPr>
                <w:rFonts w:cs="Kokila"/>
                <w:cs/>
              </w:rPr>
              <w: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must meet requirement by itself or as partner to past or existing JV</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6"/>
              </w:rPr>
            </w:pPr>
            <w:r w:rsidRPr="00F100EF">
              <w:rPr>
                <w:rFonts w:cs="Arial"/>
                <w:sz w:val="16"/>
                <w:szCs w:val="16"/>
              </w:rPr>
              <w:t>must meet requirement by itself or as partner to past or existing JV</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 xml:space="preserve">Form LIT </w:t>
            </w:r>
            <w:r w:rsidRPr="00F100EF">
              <w:rPr>
                <w:rFonts w:cs="Kokila"/>
                <w:sz w:val="16"/>
                <w:szCs w:val="16"/>
                <w:cs/>
              </w:rPr>
              <w:t xml:space="preserve">- </w:t>
            </w:r>
            <w:r>
              <w:rPr>
                <w:rFonts w:cs="Arial"/>
                <w:sz w:val="16"/>
                <w:szCs w:val="18"/>
              </w:rPr>
              <w:t>1</w:t>
            </w:r>
          </w:p>
        </w:tc>
      </w:tr>
    </w:tbl>
    <w:p w:rsidR="00C15E5F" w:rsidRDefault="00C15E5F" w:rsidP="00ED0EAF">
      <w:pPr>
        <w:tabs>
          <w:tab w:val="left" w:pos="1035"/>
        </w:tabs>
        <w:jc w:val="both"/>
        <w:rPr>
          <w:rFonts w:cs="Arial"/>
          <w:b/>
          <w:bCs/>
          <w:sz w:val="28"/>
          <w:szCs w:val="28"/>
        </w:rPr>
      </w:pPr>
    </w:p>
    <w:p w:rsidR="00C15E5F" w:rsidRDefault="00C15E5F" w:rsidP="00ED0EAF">
      <w:pPr>
        <w:autoSpaceDE w:val="0"/>
        <w:autoSpaceDN w:val="0"/>
        <w:adjustRightInd w:val="0"/>
        <w:jc w:val="both"/>
        <w:rPr>
          <w:rFonts w:ascii="Comic Sans MS" w:hAnsi="Comic Sans MS" w:cs="Comic Sans MS"/>
          <w:i/>
          <w:iCs/>
          <w:color w:val="231F20"/>
          <w:sz w:val="12"/>
          <w:szCs w:val="12"/>
        </w:rPr>
      </w:pPr>
    </w:p>
    <w:p w:rsidR="00C15E5F" w:rsidRPr="008538C5" w:rsidRDefault="00C15E5F" w:rsidP="00ED0EAF">
      <w:pPr>
        <w:autoSpaceDE w:val="0"/>
        <w:autoSpaceDN w:val="0"/>
        <w:adjustRightInd w:val="0"/>
        <w:jc w:val="both"/>
        <w:rPr>
          <w:rFonts w:cs="Arial"/>
          <w:b/>
          <w:i/>
          <w:iCs/>
          <w:color w:val="231F20"/>
          <w:sz w:val="24"/>
          <w:szCs w:val="24"/>
        </w:rPr>
      </w:pPr>
      <w:r w:rsidRPr="008538C5">
        <w:rPr>
          <w:rFonts w:cs="Kokila"/>
          <w:b/>
          <w:bCs/>
          <w:i/>
          <w:iCs/>
          <w:color w:val="231F20"/>
          <w:sz w:val="24"/>
          <w:szCs w:val="24"/>
          <w:cs/>
        </w:rPr>
        <w:t>[</w:t>
      </w:r>
      <w:r w:rsidRPr="008538C5">
        <w:rPr>
          <w:rFonts w:cs="Arial"/>
          <w:b/>
          <w:i/>
          <w:iCs/>
          <w:color w:val="231F20"/>
          <w:sz w:val="24"/>
          <w:szCs w:val="24"/>
        </w:rPr>
        <w:t>Note</w:t>
      </w:r>
      <w:r w:rsidRPr="008538C5">
        <w:rPr>
          <w:rFonts w:cs="Kokila"/>
          <w:b/>
          <w:bCs/>
          <w:i/>
          <w:iCs/>
          <w:color w:val="231F20"/>
          <w:sz w:val="24"/>
          <w:szCs w:val="24"/>
          <w:cs/>
        </w:rPr>
        <w:t xml:space="preserve">: </w:t>
      </w:r>
    </w:p>
    <w:p w:rsidR="00C15E5F" w:rsidRPr="008538C5" w:rsidRDefault="00C15E5F" w:rsidP="00ED0EAF">
      <w:pPr>
        <w:autoSpaceDE w:val="0"/>
        <w:autoSpaceDN w:val="0"/>
        <w:adjustRightInd w:val="0"/>
        <w:jc w:val="both"/>
        <w:rPr>
          <w:i/>
        </w:rPr>
      </w:pPr>
      <w:r w:rsidRPr="008538C5">
        <w:rPr>
          <w:i/>
        </w:rPr>
        <w:t>The Employer should indicate a percentage within the range of 50</w:t>
      </w:r>
      <w:r w:rsidRPr="008538C5">
        <w:rPr>
          <w:rFonts w:cs="Kokila"/>
          <w:i/>
          <w:iCs/>
          <w:cs/>
        </w:rPr>
        <w:t xml:space="preserve">% </w:t>
      </w:r>
      <w:r w:rsidRPr="008538C5">
        <w:rPr>
          <w:i/>
        </w:rPr>
        <w:t>to 100</w:t>
      </w:r>
      <w:r w:rsidRPr="008538C5">
        <w:rPr>
          <w:rFonts w:cs="Kokila"/>
          <w:i/>
          <w:iCs/>
          <w:cs/>
        </w:rPr>
        <w:t xml:space="preserve">% </w:t>
      </w:r>
      <w:r w:rsidRPr="008538C5">
        <w:rPr>
          <w:i/>
        </w:rPr>
        <w:t>of the Applicant</w:t>
      </w:r>
      <w:r w:rsidRPr="008538C5">
        <w:rPr>
          <w:rFonts w:cs="Kokila"/>
          <w:i/>
          <w:iCs/>
          <w:cs/>
        </w:rPr>
        <w:t>’</w:t>
      </w:r>
      <w:r w:rsidRPr="008538C5">
        <w:rPr>
          <w:i/>
        </w:rPr>
        <w:t>s net worth</w:t>
      </w:r>
      <w:r w:rsidRPr="008538C5">
        <w:rPr>
          <w:rFonts w:cs="Kokila"/>
          <w:i/>
          <w:iCs/>
          <w:cs/>
        </w:rPr>
        <w:t>.]</w:t>
      </w:r>
    </w:p>
    <w:p w:rsidR="00C15E5F" w:rsidRPr="00910444" w:rsidRDefault="00C15E5F" w:rsidP="00ED0EAF">
      <w:pPr>
        <w:autoSpaceDE w:val="0"/>
        <w:autoSpaceDN w:val="0"/>
        <w:adjustRightInd w:val="0"/>
        <w:spacing w:after="120"/>
        <w:jc w:val="both"/>
        <w:rPr>
          <w:sz w:val="24"/>
          <w:szCs w:val="24"/>
        </w:rPr>
      </w:pPr>
      <w:r>
        <w:rPr>
          <w:rFonts w:cs="Kokila"/>
          <w:cs/>
        </w:rPr>
        <w:br w:type="page"/>
      </w:r>
      <w:r w:rsidRPr="00910444">
        <w:rPr>
          <w:b/>
          <w:sz w:val="24"/>
          <w:szCs w:val="24"/>
        </w:rPr>
        <w:lastRenderedPageBreak/>
        <w:t>3</w:t>
      </w:r>
      <w:r w:rsidRPr="00910444">
        <w:rPr>
          <w:rFonts w:cs="Kokila"/>
          <w:b/>
          <w:bCs/>
          <w:sz w:val="24"/>
          <w:szCs w:val="24"/>
          <w:cs/>
        </w:rPr>
        <w:t>.</w:t>
      </w:r>
      <w:r w:rsidRPr="00910444">
        <w:rPr>
          <w:b/>
          <w:sz w:val="24"/>
          <w:szCs w:val="24"/>
        </w:rPr>
        <w:tab/>
        <w:t>Financial Situation</w:t>
      </w:r>
    </w:p>
    <w:p w:rsidR="00C15E5F" w:rsidRPr="00F100EF" w:rsidRDefault="00C15E5F" w:rsidP="00ED0EAF">
      <w:pPr>
        <w:pStyle w:val="Heading1"/>
        <w:jc w:val="both"/>
      </w:pPr>
      <w:bookmarkStart w:id="264" w:name="_Toc441141856"/>
      <w:r w:rsidRPr="00F100EF">
        <w:t>3</w:t>
      </w:r>
      <w:r w:rsidRPr="00F100EF">
        <w:rPr>
          <w:rFonts w:cs="Kokila"/>
          <w:bCs/>
          <w:szCs w:val="48"/>
          <w:cs/>
          <w:lang w:bidi="ne-NP"/>
        </w:rPr>
        <w:t>.</w:t>
      </w:r>
      <w:r w:rsidRPr="00F100EF">
        <w:t>1</w:t>
      </w:r>
      <w:r w:rsidRPr="00F100EF">
        <w:tab/>
        <w:t>Historical Financial Performance</w:t>
      </w:r>
      <w:bookmarkEnd w:id="264"/>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Criteria</w:t>
            </w:r>
          </w:p>
        </w:tc>
        <w:tc>
          <w:tcPr>
            <w:tcW w:w="4400" w:type="dxa"/>
            <w:gridSpan w:val="4"/>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Compliance Requirements</w:t>
            </w:r>
          </w:p>
        </w:tc>
        <w:tc>
          <w:tcPr>
            <w:tcW w:w="1640" w:type="dxa"/>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Requirement</w:t>
            </w:r>
          </w:p>
        </w:tc>
        <w:tc>
          <w:tcPr>
            <w:tcW w:w="1100" w:type="dxa"/>
            <w:vMerge w:val="restart"/>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Single Entity</w:t>
            </w:r>
          </w:p>
        </w:tc>
        <w:tc>
          <w:tcPr>
            <w:tcW w:w="3300" w:type="dxa"/>
            <w:gridSpan w:val="3"/>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Joint Venture</w:t>
            </w:r>
          </w:p>
        </w:tc>
        <w:tc>
          <w:tcPr>
            <w:tcW w:w="1640" w:type="dxa"/>
            <w:vMerge w:val="restart"/>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vAlign w:val="center"/>
          </w:tcPr>
          <w:p w:rsidR="00C15E5F" w:rsidRPr="00F100EF" w:rsidRDefault="00C15E5F" w:rsidP="00ED0EAF">
            <w:pPr>
              <w:jc w:val="both"/>
              <w:rPr>
                <w:rFonts w:eastAsia="Arial Unicode MS" w:cs="Arial"/>
                <w:b/>
                <w:bCs/>
              </w:rPr>
            </w:pPr>
          </w:p>
        </w:tc>
        <w:tc>
          <w:tcPr>
            <w:tcW w:w="0" w:type="auto"/>
            <w:vMerge/>
            <w:vAlign w:val="center"/>
          </w:tcPr>
          <w:p w:rsidR="00C15E5F" w:rsidRPr="00F100EF" w:rsidRDefault="00C15E5F" w:rsidP="00ED0EAF">
            <w:pPr>
              <w:jc w:val="both"/>
              <w:rPr>
                <w:rFonts w:eastAsia="Arial Unicode MS" w:cs="Arial"/>
                <w:b/>
                <w:bCs/>
              </w:rPr>
            </w:pPr>
          </w:p>
        </w:tc>
        <w:tc>
          <w:tcPr>
            <w:tcW w:w="1100" w:type="dxa"/>
            <w:tcMar>
              <w:top w:w="15" w:type="dxa"/>
              <w:left w:w="15" w:type="dxa"/>
              <w:bottom w:w="0" w:type="dxa"/>
              <w:right w:w="15" w:type="dxa"/>
            </w:tcMar>
            <w:vAlign w:val="center"/>
          </w:tcPr>
          <w:p w:rsidR="00C15E5F" w:rsidRPr="00756AAA" w:rsidRDefault="00C15E5F" w:rsidP="00ED0EAF">
            <w:pPr>
              <w:jc w:val="both"/>
              <w:rPr>
                <w:rFonts w:eastAsia="Arial Unicode MS" w:cs="Arial"/>
                <w:b/>
                <w:bCs/>
              </w:rPr>
            </w:pPr>
            <w:r w:rsidRPr="00756AAA">
              <w:rPr>
                <w:rFonts w:cs="Arial"/>
                <w:b/>
                <w:bCs/>
              </w:rPr>
              <w:t>All Partners Combined</w:t>
            </w:r>
          </w:p>
        </w:tc>
        <w:tc>
          <w:tcPr>
            <w:tcW w:w="1100" w:type="dxa"/>
            <w:tcMar>
              <w:top w:w="15" w:type="dxa"/>
              <w:left w:w="15" w:type="dxa"/>
              <w:bottom w:w="0" w:type="dxa"/>
              <w:right w:w="15" w:type="dxa"/>
            </w:tcMar>
            <w:vAlign w:val="center"/>
          </w:tcPr>
          <w:p w:rsidR="00C15E5F" w:rsidRPr="00756AAA" w:rsidRDefault="00C15E5F" w:rsidP="00ED0EAF">
            <w:pPr>
              <w:jc w:val="both"/>
              <w:rPr>
                <w:rFonts w:cs="Arial"/>
                <w:b/>
                <w:bCs/>
              </w:rPr>
            </w:pPr>
            <w:r w:rsidRPr="00756AAA">
              <w:rPr>
                <w:rFonts w:cs="Arial"/>
                <w:b/>
                <w:bCs/>
              </w:rPr>
              <w:t>Each</w:t>
            </w:r>
          </w:p>
          <w:p w:rsidR="00C15E5F" w:rsidRPr="00756AAA" w:rsidRDefault="00C15E5F" w:rsidP="00ED0EAF">
            <w:pPr>
              <w:jc w:val="both"/>
              <w:rPr>
                <w:rFonts w:eastAsia="Arial Unicode MS" w:cs="Arial"/>
                <w:b/>
                <w:bCs/>
              </w:rPr>
            </w:pPr>
            <w:r w:rsidRPr="00756AAA">
              <w:rPr>
                <w:rFonts w:cs="Arial"/>
                <w:b/>
                <w:bCs/>
              </w:rPr>
              <w:t>Partner</w:t>
            </w:r>
          </w:p>
        </w:tc>
        <w:tc>
          <w:tcPr>
            <w:tcW w:w="1100" w:type="dxa"/>
            <w:tcMar>
              <w:top w:w="15" w:type="dxa"/>
              <w:left w:w="15" w:type="dxa"/>
              <w:bottom w:w="0" w:type="dxa"/>
              <w:right w:w="15" w:type="dxa"/>
            </w:tcMar>
            <w:vAlign w:val="center"/>
          </w:tcPr>
          <w:p w:rsidR="00C15E5F" w:rsidRPr="00756AAA" w:rsidRDefault="00C15E5F" w:rsidP="00ED0EAF">
            <w:pPr>
              <w:jc w:val="both"/>
              <w:rPr>
                <w:rFonts w:cs="Arial"/>
                <w:b/>
                <w:bCs/>
              </w:rPr>
            </w:pPr>
            <w:r w:rsidRPr="00756AAA">
              <w:rPr>
                <w:rFonts w:cs="Arial"/>
                <w:b/>
                <w:bCs/>
              </w:rPr>
              <w:t>One</w:t>
            </w:r>
          </w:p>
          <w:p w:rsidR="00C15E5F" w:rsidRPr="00756AAA" w:rsidRDefault="00C15E5F" w:rsidP="00ED0EAF">
            <w:pPr>
              <w:jc w:val="both"/>
              <w:rPr>
                <w:rFonts w:eastAsia="Arial Unicode MS" w:cs="Arial"/>
                <w:b/>
                <w:bCs/>
              </w:rPr>
            </w:pPr>
            <w:r w:rsidRPr="00756AAA">
              <w:rPr>
                <w:rFonts w:cs="Arial"/>
                <w:b/>
                <w:bCs/>
              </w:rPr>
              <w:t>Partner</w:t>
            </w:r>
          </w:p>
        </w:tc>
        <w:tc>
          <w:tcPr>
            <w:tcW w:w="0" w:type="auto"/>
            <w:vMerge/>
            <w:vAlign w:val="center"/>
          </w:tcPr>
          <w:p w:rsidR="00C15E5F" w:rsidRPr="00F100EF" w:rsidRDefault="00C15E5F" w:rsidP="00ED0EAF">
            <w:pPr>
              <w:jc w:val="both"/>
              <w:rPr>
                <w:rFonts w:eastAsia="Arial Unicode MS" w:cs="Arial"/>
                <w:b/>
                <w:bCs/>
              </w:rPr>
            </w:pPr>
          </w:p>
        </w:tc>
      </w:tr>
      <w:tr w:rsidR="00C15E5F" w:rsidRPr="00F100EF" w:rsidTr="00565B50">
        <w:trPr>
          <w:trHeight w:val="2640"/>
        </w:trPr>
        <w:tc>
          <w:tcPr>
            <w:tcW w:w="3080" w:type="dxa"/>
            <w:tcMar>
              <w:top w:w="15" w:type="dxa"/>
              <w:left w:w="15" w:type="dxa"/>
              <w:bottom w:w="0" w:type="dxa"/>
              <w:right w:w="15" w:type="dxa"/>
            </w:tcMar>
          </w:tcPr>
          <w:p w:rsidR="00C15E5F" w:rsidRPr="005F606F" w:rsidRDefault="00C15E5F" w:rsidP="00ED0EAF">
            <w:pPr>
              <w:spacing w:after="240"/>
              <w:jc w:val="both"/>
              <w:rPr>
                <w:rFonts w:cs="Arial"/>
                <w:i/>
                <w:color w:val="000000"/>
              </w:rPr>
            </w:pPr>
            <w:r w:rsidRPr="00F100EF">
              <w:rPr>
                <w:rFonts w:cs="Arial"/>
                <w:szCs w:val="18"/>
              </w:rPr>
              <w:t>Submission of audited financial statements or, if not required by the law of the applicant</w:t>
            </w:r>
            <w:r w:rsidRPr="00F100EF">
              <w:rPr>
                <w:rFonts w:cs="Kokila"/>
                <w:cs/>
              </w:rPr>
              <w:t>’</w:t>
            </w:r>
            <w:r w:rsidRPr="00F100EF">
              <w:rPr>
                <w:rFonts w:cs="Arial"/>
                <w:szCs w:val="18"/>
              </w:rPr>
              <w:t xml:space="preserve">s country, other financial statements acceptable to the Employer, for the last </w:t>
            </w:r>
            <w:r>
              <w:rPr>
                <w:rFonts w:cs="Arial"/>
                <w:szCs w:val="18"/>
              </w:rPr>
              <w:t>(</w:t>
            </w:r>
            <w:r w:rsidRPr="00756AAA">
              <w:rPr>
                <w:rFonts w:cs="Arial"/>
                <w:i/>
                <w:color w:val="000000"/>
              </w:rPr>
              <w:t xml:space="preserve">Insert time period between 3 years </w:t>
            </w:r>
            <w:r>
              <w:rPr>
                <w:rFonts w:cs="Arial"/>
                <w:i/>
                <w:color w:val="000000"/>
              </w:rPr>
              <w:t>to</w:t>
            </w:r>
            <w:r w:rsidRPr="00756AAA">
              <w:rPr>
                <w:rFonts w:cs="Arial"/>
                <w:i/>
                <w:color w:val="000000"/>
              </w:rPr>
              <w:t xml:space="preserve"> 5 years</w:t>
            </w:r>
            <w:r w:rsidRPr="00756AAA">
              <w:rPr>
                <w:rFonts w:cs="Kokila"/>
                <w:i/>
                <w:iCs/>
                <w:color w:val="000000"/>
                <w:cs/>
              </w:rPr>
              <w:t>.</w:t>
            </w:r>
            <w:r>
              <w:rPr>
                <w:rFonts w:cs="Kokila"/>
                <w:i/>
                <w:iCs/>
                <w:color w:val="000000"/>
                <w:cs/>
              </w:rPr>
              <w:t>]</w:t>
            </w:r>
            <w:r w:rsidR="009602AB">
              <w:rPr>
                <w:rFonts w:cs="Kokila"/>
                <w:i/>
                <w:iCs/>
                <w:color w:val="000000"/>
              </w:rPr>
              <w:t xml:space="preserve"> </w:t>
            </w:r>
            <w:r w:rsidRPr="00F100EF">
              <w:rPr>
                <w:rFonts w:cs="Arial"/>
                <w:szCs w:val="18"/>
              </w:rPr>
              <w:t>years to demonstrate the current soundness of the Applicant</w:t>
            </w:r>
            <w:r w:rsidRPr="00F100EF">
              <w:rPr>
                <w:rFonts w:cs="Kokila"/>
                <w:cs/>
              </w:rPr>
              <w:t>’</w:t>
            </w:r>
            <w:r w:rsidRPr="00F100EF">
              <w:rPr>
                <w:rFonts w:cs="Arial"/>
                <w:szCs w:val="18"/>
              </w:rPr>
              <w:t>s financial position</w:t>
            </w:r>
            <w:r w:rsidRPr="00F100EF">
              <w:rPr>
                <w:rFonts w:cs="Kokila"/>
                <w:cs/>
              </w:rPr>
              <w:t xml:space="preserve">. </w:t>
            </w:r>
            <w:r w:rsidRPr="00F100EF">
              <w:rPr>
                <w:rFonts w:cs="Arial"/>
                <w:szCs w:val="18"/>
              </w:rPr>
              <w:t xml:space="preserve">As a minimum, </w:t>
            </w:r>
            <w:r w:rsidRPr="00F100EF">
              <w:rPr>
                <w:rFonts w:cs="Arial"/>
              </w:rPr>
              <w:t>the Applicant</w:t>
            </w:r>
            <w:r w:rsidRPr="00F100EF">
              <w:rPr>
                <w:rFonts w:cs="Kokila"/>
                <w:cs/>
              </w:rPr>
              <w:t>’</w:t>
            </w:r>
            <w:r w:rsidRPr="00F100EF">
              <w:rPr>
                <w:rFonts w:cs="Arial"/>
              </w:rPr>
              <w:t xml:space="preserve">s </w:t>
            </w:r>
            <w:r w:rsidRPr="00F100EF">
              <w:rPr>
                <w:rFonts w:cs="Arial"/>
                <w:bCs/>
              </w:rPr>
              <w:t xml:space="preserve">net worth for the last year, </w:t>
            </w:r>
            <w:r w:rsidRPr="00F100EF">
              <w:rPr>
                <w:rFonts w:cs="Arial"/>
              </w:rPr>
              <w:t>calculated as the difference between total assets and total liabilities should be positive</w:t>
            </w:r>
            <w:r w:rsidRPr="00F100EF">
              <w:rPr>
                <w:rFonts w:cs="Kokila"/>
                <w:cs/>
              </w:rPr>
              <w: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 xml:space="preserve">Form FIN </w:t>
            </w:r>
            <w:r w:rsidRPr="00F100EF">
              <w:rPr>
                <w:rFonts w:cs="Kokila"/>
                <w:sz w:val="16"/>
                <w:szCs w:val="16"/>
                <w:cs/>
              </w:rPr>
              <w:t xml:space="preserve">- </w:t>
            </w:r>
            <w:r w:rsidRPr="00F100EF">
              <w:rPr>
                <w:rFonts w:cs="Arial"/>
                <w:sz w:val="16"/>
                <w:szCs w:val="18"/>
              </w:rPr>
              <w:t>1    with attachments</w:t>
            </w:r>
          </w:p>
        </w:tc>
      </w:tr>
    </w:tbl>
    <w:p w:rsidR="00C15E5F" w:rsidRPr="00F100EF" w:rsidRDefault="00C15E5F" w:rsidP="00ED0EAF">
      <w:pPr>
        <w:jc w:val="both"/>
        <w:rPr>
          <w:rFonts w:ascii="Comic Sans MS" w:hAnsi="Comic Sans MS"/>
          <w:i/>
          <w:iCs/>
          <w:color w:val="FF0000"/>
          <w:sz w:val="18"/>
        </w:rPr>
      </w:pPr>
    </w:p>
    <w:p w:rsidR="00C15E5F" w:rsidRPr="00756AAA" w:rsidRDefault="00C15E5F" w:rsidP="00ED0EAF">
      <w:pPr>
        <w:jc w:val="both"/>
        <w:rPr>
          <w:rFonts w:cs="Arial"/>
          <w:i/>
          <w:color w:val="000000"/>
          <w:sz w:val="24"/>
          <w:szCs w:val="24"/>
        </w:rPr>
      </w:pPr>
      <w:r>
        <w:rPr>
          <w:rFonts w:cs="Kokila"/>
          <w:i/>
          <w:iCs/>
          <w:color w:val="000000"/>
          <w:sz w:val="24"/>
          <w:szCs w:val="24"/>
          <w:cs/>
        </w:rPr>
        <w:t>[</w:t>
      </w:r>
      <w:r w:rsidRPr="00756AAA">
        <w:rPr>
          <w:rFonts w:cs="Arial"/>
          <w:i/>
          <w:color w:val="000000"/>
          <w:sz w:val="24"/>
          <w:szCs w:val="24"/>
        </w:rPr>
        <w:t>Note</w:t>
      </w:r>
      <w:r w:rsidRPr="00756AAA">
        <w:rPr>
          <w:rFonts w:cs="Kokila"/>
          <w:i/>
          <w:iCs/>
          <w:color w:val="000000"/>
          <w:sz w:val="24"/>
          <w:szCs w:val="24"/>
          <w:cs/>
        </w:rPr>
        <w:t>:</w:t>
      </w:r>
    </w:p>
    <w:p w:rsidR="00C15E5F" w:rsidRPr="00756AAA" w:rsidRDefault="00C15E5F" w:rsidP="00ED0EAF">
      <w:pPr>
        <w:spacing w:after="120"/>
        <w:jc w:val="both"/>
        <w:rPr>
          <w:rFonts w:cs="Arial"/>
          <w:i/>
          <w:color w:val="000000"/>
        </w:rPr>
      </w:pPr>
      <w:r w:rsidRPr="00756AAA">
        <w:rPr>
          <w:rFonts w:cs="Arial"/>
          <w:i/>
          <w:color w:val="000000"/>
        </w:rPr>
        <w:t>The financial information provided by an Applicant should be reviewed in its entirety to allow a truly informed judgment, and the pass</w:t>
      </w:r>
      <w:r w:rsidRPr="00756AAA">
        <w:rPr>
          <w:rFonts w:cs="Kokila"/>
          <w:i/>
          <w:iCs/>
          <w:color w:val="000000"/>
          <w:cs/>
        </w:rPr>
        <w:t>–</w:t>
      </w:r>
      <w:r w:rsidRPr="00756AAA">
        <w:rPr>
          <w:rFonts w:cs="Arial"/>
          <w:i/>
          <w:color w:val="000000"/>
        </w:rPr>
        <w:t>fail decision on the financial position of the Applicant should be given on this basis</w:t>
      </w:r>
      <w:r w:rsidRPr="00756AAA">
        <w:rPr>
          <w:rFonts w:cs="Kokila"/>
          <w:i/>
          <w:iCs/>
          <w:color w:val="000000"/>
          <w:cs/>
        </w:rPr>
        <w:t xml:space="preserve">. </w:t>
      </w:r>
      <w:r w:rsidRPr="00756AAA">
        <w:rPr>
          <w:rFonts w:cs="Arial"/>
          <w:i/>
          <w:color w:val="000000"/>
        </w:rPr>
        <w:t>Any abnormal features which may lead to financial problems should alert the Employer to seek expert professional advice for further review and interpretation</w:t>
      </w:r>
      <w:r w:rsidRPr="00756AAA">
        <w:rPr>
          <w:rFonts w:cs="Kokila"/>
          <w:i/>
          <w:iCs/>
          <w:color w:val="000000"/>
          <w:cs/>
        </w:rPr>
        <w:t>.</w:t>
      </w:r>
    </w:p>
    <w:p w:rsidR="00C15E5F" w:rsidRPr="00CA6D76" w:rsidRDefault="00C15E5F" w:rsidP="00ED0EAF">
      <w:pPr>
        <w:pStyle w:val="Heading1"/>
        <w:jc w:val="both"/>
      </w:pPr>
      <w:r>
        <w:rPr>
          <w:rFonts w:cs="Kokila"/>
          <w:bCs/>
          <w:szCs w:val="48"/>
          <w:cs/>
          <w:lang w:bidi="ne-NP"/>
        </w:rPr>
        <w:br w:type="page"/>
      </w:r>
      <w:bookmarkStart w:id="265" w:name="_Toc441141857"/>
      <w:r w:rsidRPr="00B03D26">
        <w:lastRenderedPageBreak/>
        <w:t>3</w:t>
      </w:r>
      <w:r w:rsidRPr="00F100EF">
        <w:rPr>
          <w:rFonts w:cs="Kokila"/>
          <w:bCs/>
          <w:szCs w:val="48"/>
          <w:cs/>
          <w:lang w:bidi="ne-NP"/>
        </w:rPr>
        <w:t>.</w:t>
      </w:r>
      <w:r w:rsidRPr="00B03D26">
        <w:t>2</w:t>
      </w:r>
      <w:r w:rsidRPr="00B03D26">
        <w:tab/>
        <w:t>Average Annual Construction Turnover</w:t>
      </w:r>
      <w:bookmarkEnd w:id="265"/>
    </w:p>
    <w:tbl>
      <w:tblPr>
        <w:tblW w:w="9120" w:type="dxa"/>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tcBorders>
              <w:top w:val="single" w:sz="12" w:space="0" w:color="auto"/>
              <w:left w:val="single" w:sz="12" w:space="0" w:color="auto"/>
              <w:bottom w:val="single" w:sz="4" w:space="0" w:color="auto"/>
              <w:right w:val="nil"/>
            </w:tcBorders>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Criteria</w:t>
            </w:r>
          </w:p>
        </w:tc>
        <w:tc>
          <w:tcPr>
            <w:tcW w:w="4400" w:type="dxa"/>
            <w:gridSpan w:val="4"/>
            <w:tcBorders>
              <w:top w:val="single" w:sz="12" w:space="0" w:color="auto"/>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Compliance Requirements</w:t>
            </w:r>
          </w:p>
        </w:tc>
        <w:tc>
          <w:tcPr>
            <w:tcW w:w="1640" w:type="dxa"/>
            <w:tcBorders>
              <w:top w:val="single" w:sz="12" w:space="0" w:color="auto"/>
              <w:left w:val="nil"/>
              <w:bottom w:val="single" w:sz="4" w:space="0" w:color="auto"/>
              <w:right w:val="single" w:sz="12" w:space="0" w:color="auto"/>
            </w:tcBorders>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Documents</w:t>
            </w:r>
          </w:p>
        </w:tc>
      </w:tr>
      <w:tr w:rsidR="00C15E5F" w:rsidRPr="00F100EF" w:rsidTr="00565B50">
        <w:trPr>
          <w:cantSplit/>
          <w:trHeight w:val="255"/>
        </w:trPr>
        <w:tc>
          <w:tcPr>
            <w:tcW w:w="3080" w:type="dxa"/>
            <w:vMerge w:val="restart"/>
            <w:tcBorders>
              <w:top w:val="nil"/>
              <w:left w:val="single" w:sz="12" w:space="0" w:color="auto"/>
              <w:bottom w:val="single" w:sz="4" w:space="0" w:color="auto"/>
              <w:right w:val="nil"/>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Requirement</w:t>
            </w:r>
          </w:p>
        </w:tc>
        <w:tc>
          <w:tcPr>
            <w:tcW w:w="1100" w:type="dxa"/>
            <w:vMerge w:val="restart"/>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Single Entity</w:t>
            </w:r>
          </w:p>
        </w:tc>
        <w:tc>
          <w:tcPr>
            <w:tcW w:w="3300" w:type="dxa"/>
            <w:gridSpan w:val="3"/>
            <w:tcBorders>
              <w:top w:val="single" w:sz="4" w:space="0" w:color="auto"/>
              <w:left w:val="single" w:sz="12" w:space="0" w:color="auto"/>
              <w:bottom w:val="single" w:sz="4" w:space="0" w:color="auto"/>
              <w:right w:val="single" w:sz="12" w:space="0" w:color="000000"/>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Joint Venture</w:t>
            </w:r>
          </w:p>
        </w:tc>
        <w:tc>
          <w:tcPr>
            <w:tcW w:w="1640" w:type="dxa"/>
            <w:vMerge w:val="restart"/>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Submission Requirements</w:t>
            </w:r>
          </w:p>
        </w:tc>
      </w:tr>
      <w:tr w:rsidR="00C15E5F" w:rsidRPr="00F100EF" w:rsidTr="00565B50">
        <w:trPr>
          <w:cantSplit/>
          <w:trHeight w:val="465"/>
        </w:trPr>
        <w:tc>
          <w:tcPr>
            <w:tcW w:w="0" w:type="auto"/>
            <w:vMerge/>
            <w:tcBorders>
              <w:top w:val="single" w:sz="4" w:space="0" w:color="auto"/>
              <w:left w:val="single" w:sz="12" w:space="0" w:color="auto"/>
              <w:bottom w:val="single" w:sz="12" w:space="0" w:color="auto"/>
              <w:right w:val="nil"/>
            </w:tcBorders>
            <w:vAlign w:val="center"/>
          </w:tcPr>
          <w:p w:rsidR="00C15E5F" w:rsidRPr="00F100EF" w:rsidRDefault="00C15E5F" w:rsidP="00ED0EAF">
            <w:pPr>
              <w:jc w:val="both"/>
              <w:rPr>
                <w:rFonts w:eastAsia="Arial Unicode MS" w:cs="Arial"/>
                <w:b/>
                <w:bCs/>
              </w:rPr>
            </w:pPr>
          </w:p>
        </w:tc>
        <w:tc>
          <w:tcPr>
            <w:tcW w:w="0" w:type="auto"/>
            <w:vMerge/>
            <w:tcBorders>
              <w:top w:val="single" w:sz="4" w:space="0" w:color="auto"/>
              <w:left w:val="single" w:sz="12" w:space="0" w:color="auto"/>
              <w:bottom w:val="single" w:sz="12" w:space="0" w:color="auto"/>
              <w:right w:val="single" w:sz="12" w:space="0" w:color="auto"/>
            </w:tcBorders>
            <w:vAlign w:val="center"/>
          </w:tcPr>
          <w:p w:rsidR="00C15E5F" w:rsidRPr="00F100EF" w:rsidRDefault="00C15E5F" w:rsidP="00ED0EAF">
            <w:pPr>
              <w:jc w:val="both"/>
              <w:rPr>
                <w:rFonts w:eastAsia="Arial Unicode MS" w:cs="Arial"/>
                <w:b/>
                <w:bCs/>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sz w:val="16"/>
                <w:szCs w:val="16"/>
              </w:rPr>
            </w:pPr>
            <w:r w:rsidRPr="00F100EF">
              <w:rPr>
                <w:rFonts w:cs="Arial"/>
                <w:b/>
                <w:bCs/>
                <w:sz w:val="16"/>
                <w:szCs w:val="16"/>
              </w:rPr>
              <w:t>All Partners Combined</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sz w:val="16"/>
                <w:szCs w:val="16"/>
              </w:rPr>
            </w:pPr>
            <w:r w:rsidRPr="00F100EF">
              <w:rPr>
                <w:rFonts w:cs="Arial"/>
                <w:b/>
                <w:bCs/>
                <w:sz w:val="16"/>
                <w:szCs w:val="16"/>
              </w:rPr>
              <w:t>Each       Partner</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sz w:val="16"/>
                <w:szCs w:val="16"/>
              </w:rPr>
            </w:pPr>
            <w:r w:rsidRPr="00F100EF">
              <w:rPr>
                <w:rFonts w:cs="Arial"/>
                <w:b/>
                <w:bCs/>
                <w:sz w:val="16"/>
                <w:szCs w:val="16"/>
              </w:rPr>
              <w:t>One         Partner</w:t>
            </w:r>
          </w:p>
        </w:tc>
        <w:tc>
          <w:tcPr>
            <w:tcW w:w="0" w:type="auto"/>
            <w:vMerge/>
            <w:tcBorders>
              <w:top w:val="single" w:sz="4" w:space="0" w:color="auto"/>
              <w:left w:val="single" w:sz="12" w:space="0" w:color="auto"/>
              <w:bottom w:val="single" w:sz="12" w:space="0" w:color="auto"/>
              <w:right w:val="single" w:sz="12" w:space="0" w:color="auto"/>
            </w:tcBorders>
            <w:vAlign w:val="center"/>
          </w:tcPr>
          <w:p w:rsidR="00C15E5F" w:rsidRPr="00F100EF" w:rsidRDefault="00C15E5F" w:rsidP="00ED0EAF">
            <w:pPr>
              <w:jc w:val="both"/>
              <w:rPr>
                <w:rFonts w:eastAsia="Arial Unicode MS" w:cs="Arial"/>
                <w:b/>
                <w:bCs/>
              </w:rPr>
            </w:pPr>
          </w:p>
        </w:tc>
      </w:tr>
      <w:tr w:rsidR="00C15E5F" w:rsidRPr="00F100EF" w:rsidTr="00565B50">
        <w:trPr>
          <w:trHeight w:val="1848"/>
        </w:trPr>
        <w:tc>
          <w:tcPr>
            <w:tcW w:w="3080" w:type="dxa"/>
            <w:tcBorders>
              <w:top w:val="single" w:sz="12" w:space="0" w:color="auto"/>
              <w:left w:val="single" w:sz="12" w:space="0" w:color="auto"/>
              <w:bottom w:val="single" w:sz="12" w:space="0" w:color="auto"/>
              <w:right w:val="nil"/>
            </w:tcBorders>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Cs w:val="18"/>
              </w:rPr>
            </w:pPr>
            <w:r w:rsidRPr="00F100EF">
              <w:rPr>
                <w:rFonts w:cs="Arial"/>
                <w:szCs w:val="18"/>
              </w:rPr>
              <w:t xml:space="preserve">Minimum average annual construction turnover of </w:t>
            </w:r>
            <w:r w:rsidRPr="00F54D4E">
              <w:rPr>
                <w:rFonts w:cs="Arial"/>
                <w:szCs w:val="18"/>
              </w:rPr>
              <w:t>US</w:t>
            </w:r>
            <w:r w:rsidRPr="0027489D">
              <w:rPr>
                <w:rFonts w:cs="Arial"/>
                <w:szCs w:val="18"/>
              </w:rPr>
              <w:t>$</w:t>
            </w:r>
            <w:r>
              <w:rPr>
                <w:rFonts w:cs="Kokila"/>
                <w:cs/>
              </w:rPr>
              <w:t xml:space="preserve">. </w:t>
            </w:r>
            <w:r w:rsidRPr="00F100EF">
              <w:rPr>
                <w:rFonts w:cs="Kokila"/>
                <w:cs/>
              </w:rPr>
              <w:t xml:space="preserve"> …..…..….</w:t>
            </w:r>
            <w:r w:rsidRPr="00756AAA">
              <w:rPr>
                <w:rFonts w:cs="Arial"/>
                <w:i/>
                <w:iCs/>
                <w:color w:val="231F20"/>
                <w:sz w:val="24"/>
                <w:szCs w:val="24"/>
                <w:vertAlign w:val="superscript"/>
              </w:rPr>
              <w:t>1</w:t>
            </w:r>
            <w:r w:rsidRPr="00F100EF">
              <w:rPr>
                <w:rFonts w:cs="Arial"/>
                <w:szCs w:val="18"/>
              </w:rPr>
              <w:t xml:space="preserve">calculated as total certified </w:t>
            </w:r>
            <w:r w:rsidR="009602AB">
              <w:rPr>
                <w:rFonts w:cs="Arial"/>
                <w:szCs w:val="18"/>
              </w:rPr>
              <w:t>payments received for contracts</w:t>
            </w:r>
            <w:r w:rsidRPr="00F100EF">
              <w:rPr>
                <w:rFonts w:cs="Arial"/>
                <w:szCs w:val="18"/>
              </w:rPr>
              <w:t xml:space="preserve"> in progress or completed, within the last </w:t>
            </w:r>
            <w:r w:rsidRPr="00F100EF">
              <w:rPr>
                <w:rFonts w:cs="Kokila"/>
                <w:cs/>
              </w:rPr>
              <w:t>….</w:t>
            </w:r>
            <w:r>
              <w:rPr>
                <w:rFonts w:cs="Kokila"/>
                <w:cs/>
              </w:rPr>
              <w:t>...</w:t>
            </w:r>
            <w:r w:rsidRPr="00B8798C">
              <w:rPr>
                <w:rFonts w:cs="Arial"/>
                <w:szCs w:val="18"/>
                <w:vertAlign w:val="superscript"/>
              </w:rPr>
              <w:t>2</w:t>
            </w:r>
            <w:r w:rsidRPr="00F100EF">
              <w:rPr>
                <w:rFonts w:cs="Arial"/>
                <w:szCs w:val="18"/>
              </w:rPr>
              <w:t>years</w:t>
            </w:r>
            <w:r w:rsidRPr="00F100EF">
              <w:rPr>
                <w:rFonts w:cs="Kokila"/>
                <w:cs/>
              </w:rPr>
              <w:t>.</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must meet requirement</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must meet requirement</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cs="Arial"/>
                <w:sz w:val="16"/>
                <w:szCs w:val="18"/>
              </w:rPr>
            </w:pPr>
            <w:r w:rsidRPr="00F100EF">
              <w:rPr>
                <w:rFonts w:cs="Arial"/>
                <w:sz w:val="16"/>
                <w:szCs w:val="18"/>
              </w:rPr>
              <w:t>must meet</w:t>
            </w:r>
          </w:p>
          <w:p w:rsidR="00C15E5F" w:rsidRPr="00F100EF" w:rsidRDefault="00C15E5F" w:rsidP="00ED0EAF">
            <w:pPr>
              <w:spacing w:before="60" w:after="60"/>
              <w:ind w:left="72" w:right="72"/>
              <w:jc w:val="both"/>
              <w:rPr>
                <w:rFonts w:ascii="Comic Sans MS" w:hAnsi="Comic Sans MS" w:cs="Arial"/>
                <w:color w:val="000000"/>
                <w:sz w:val="16"/>
                <w:szCs w:val="18"/>
              </w:rPr>
            </w:pPr>
            <w:r w:rsidRPr="00B8798C">
              <w:rPr>
                <w:rFonts w:cs="Arial"/>
                <w:i/>
                <w:iCs/>
                <w:color w:val="231F20"/>
                <w:sz w:val="24"/>
                <w:szCs w:val="24"/>
                <w:vertAlign w:val="superscript"/>
              </w:rPr>
              <w:t>3</w:t>
            </w:r>
            <w:r w:rsidRPr="00F100EF">
              <w:rPr>
                <w:rFonts w:ascii="Comic Sans MS" w:hAnsi="Comic Sans MS" w:cs="Kokila"/>
                <w:color w:val="000000"/>
                <w:sz w:val="16"/>
                <w:szCs w:val="16"/>
                <w:cs/>
              </w:rPr>
              <w:t xml:space="preserve">. . . . . . . . </w:t>
            </w:r>
          </w:p>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 xml:space="preserve"> of the requirement</w:t>
            </w:r>
          </w:p>
        </w:tc>
        <w:tc>
          <w:tcPr>
            <w:tcW w:w="1100" w:type="dxa"/>
            <w:tcBorders>
              <w:top w:val="single" w:sz="12" w:space="0" w:color="auto"/>
              <w:left w:val="single" w:sz="12" w:space="0" w:color="auto"/>
              <w:bottom w:val="single" w:sz="12" w:space="0" w:color="auto"/>
              <w:right w:val="nil"/>
            </w:tcBorders>
            <w:tcMar>
              <w:top w:w="15" w:type="dxa"/>
              <w:left w:w="15" w:type="dxa"/>
              <w:bottom w:w="0" w:type="dxa"/>
              <w:right w:w="15" w:type="dxa"/>
            </w:tcMar>
          </w:tcPr>
          <w:p w:rsidR="00C15E5F" w:rsidRPr="00F100EF" w:rsidRDefault="00C15E5F" w:rsidP="00ED0EAF">
            <w:pPr>
              <w:spacing w:before="60" w:after="60"/>
              <w:ind w:left="72" w:right="72"/>
              <w:jc w:val="both"/>
              <w:rPr>
                <w:rFonts w:ascii="Comic Sans MS" w:hAnsi="Comic Sans MS" w:cs="Arial"/>
                <w:color w:val="000000"/>
                <w:sz w:val="16"/>
                <w:szCs w:val="18"/>
              </w:rPr>
            </w:pPr>
            <w:r w:rsidRPr="00F100EF">
              <w:rPr>
                <w:rFonts w:cs="Arial"/>
                <w:sz w:val="16"/>
                <w:szCs w:val="18"/>
              </w:rPr>
              <w:t xml:space="preserve">must meet </w:t>
            </w:r>
          </w:p>
          <w:p w:rsidR="00C15E5F" w:rsidRPr="00F100EF" w:rsidRDefault="00C15E5F" w:rsidP="00ED0EAF">
            <w:pPr>
              <w:spacing w:before="60" w:after="60"/>
              <w:ind w:left="72" w:right="72"/>
              <w:jc w:val="both"/>
              <w:rPr>
                <w:rFonts w:ascii="Comic Sans MS" w:hAnsi="Comic Sans MS" w:cs="Arial"/>
                <w:color w:val="000000"/>
                <w:sz w:val="16"/>
                <w:szCs w:val="18"/>
              </w:rPr>
            </w:pPr>
            <w:r>
              <w:rPr>
                <w:rFonts w:cs="Arial"/>
                <w:i/>
                <w:iCs/>
                <w:color w:val="231F20"/>
                <w:sz w:val="24"/>
                <w:szCs w:val="24"/>
                <w:vertAlign w:val="superscript"/>
              </w:rPr>
              <w:t>4</w:t>
            </w:r>
            <w:r w:rsidRPr="00F100EF">
              <w:rPr>
                <w:rFonts w:ascii="Comic Sans MS" w:hAnsi="Comic Sans MS" w:cs="Kokila"/>
                <w:color w:val="000000"/>
                <w:sz w:val="16"/>
                <w:szCs w:val="16"/>
                <w:cs/>
              </w:rPr>
              <w:t xml:space="preserve">. . . . . . . . </w:t>
            </w:r>
          </w:p>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of the requirement</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 xml:space="preserve">Form FIN </w:t>
            </w:r>
            <w:r w:rsidRPr="00F100EF">
              <w:rPr>
                <w:rFonts w:cs="Kokila"/>
                <w:sz w:val="16"/>
                <w:szCs w:val="16"/>
                <w:cs/>
              </w:rPr>
              <w:t xml:space="preserve">- </w:t>
            </w:r>
            <w:r w:rsidRPr="00F100EF">
              <w:rPr>
                <w:rFonts w:cs="Arial"/>
                <w:sz w:val="16"/>
                <w:szCs w:val="18"/>
              </w:rPr>
              <w:t>2</w:t>
            </w:r>
          </w:p>
        </w:tc>
      </w:tr>
    </w:tbl>
    <w:p w:rsidR="00C15E5F" w:rsidRPr="00B8798C" w:rsidRDefault="00C15E5F" w:rsidP="00ED0EAF">
      <w:pPr>
        <w:autoSpaceDE w:val="0"/>
        <w:autoSpaceDN w:val="0"/>
        <w:adjustRightInd w:val="0"/>
        <w:jc w:val="both"/>
        <w:rPr>
          <w:rFonts w:cs="Arial"/>
          <w:i/>
          <w:sz w:val="24"/>
          <w:szCs w:val="24"/>
        </w:rPr>
      </w:pPr>
      <w:r>
        <w:rPr>
          <w:rFonts w:cs="Kokila"/>
          <w:i/>
          <w:iCs/>
          <w:color w:val="231F20"/>
          <w:sz w:val="24"/>
          <w:szCs w:val="24"/>
          <w:cs/>
        </w:rPr>
        <w:t>[</w:t>
      </w:r>
      <w:r w:rsidRPr="00B8798C">
        <w:rPr>
          <w:rFonts w:cs="Arial"/>
          <w:i/>
          <w:color w:val="231F20"/>
          <w:sz w:val="24"/>
          <w:szCs w:val="24"/>
        </w:rPr>
        <w:t>Note</w:t>
      </w:r>
      <w:r w:rsidRPr="00B8798C">
        <w:rPr>
          <w:rFonts w:cs="Kokila"/>
          <w:i/>
          <w:iCs/>
          <w:color w:val="231F20"/>
          <w:sz w:val="24"/>
          <w:szCs w:val="24"/>
          <w:cs/>
        </w:rPr>
        <w:t>:</w:t>
      </w:r>
    </w:p>
    <w:p w:rsidR="00C15E5F" w:rsidRPr="00751CAA" w:rsidRDefault="00C15E5F" w:rsidP="00ED0EAF">
      <w:pPr>
        <w:spacing w:after="120"/>
        <w:jc w:val="both"/>
        <w:rPr>
          <w:rFonts w:cs="Arial"/>
          <w:i/>
          <w:iCs/>
          <w:color w:val="231F20"/>
        </w:rPr>
      </w:pPr>
      <w:r w:rsidRPr="00B8798C">
        <w:rPr>
          <w:rFonts w:cs="Arial"/>
          <w:i/>
          <w:color w:val="231F20"/>
          <w:vertAlign w:val="superscript"/>
        </w:rPr>
        <w:t xml:space="preserve">1 </w:t>
      </w:r>
      <w:r w:rsidRPr="00751CAA">
        <w:rPr>
          <w:rFonts w:cs="Arial"/>
          <w:i/>
          <w:iCs/>
          <w:color w:val="231F20"/>
        </w:rPr>
        <w:t>The amount stated should normally not be less than 1</w:t>
      </w:r>
      <w:r w:rsidRPr="00751CAA">
        <w:rPr>
          <w:rFonts w:cs="Kokila"/>
          <w:i/>
          <w:iCs/>
          <w:color w:val="231F20"/>
          <w:cs/>
        </w:rPr>
        <w:t>.</w:t>
      </w:r>
      <w:r w:rsidRPr="00751CAA">
        <w:rPr>
          <w:rFonts w:cs="Arial"/>
          <w:i/>
          <w:iCs/>
          <w:color w:val="231F20"/>
        </w:rPr>
        <w:t>5 x V</w:t>
      </w:r>
      <w:r w:rsidRPr="00751CAA">
        <w:rPr>
          <w:rFonts w:cs="Kokila"/>
          <w:i/>
          <w:iCs/>
          <w:color w:val="231F20"/>
          <w:cs/>
        </w:rPr>
        <w:t>/</w:t>
      </w:r>
      <w:r w:rsidRPr="00751CAA">
        <w:rPr>
          <w:rFonts w:cs="Arial"/>
          <w:i/>
          <w:iCs/>
          <w:color w:val="231F20"/>
        </w:rPr>
        <w:t>T, the estimated annual turnover in the subject contract based on a straight</w:t>
      </w:r>
      <w:r w:rsidRPr="00751CAA">
        <w:rPr>
          <w:rFonts w:cs="Kokila"/>
          <w:i/>
          <w:iCs/>
          <w:color w:val="231F20"/>
          <w:cs/>
        </w:rPr>
        <w:t>-</w:t>
      </w:r>
      <w:r w:rsidRPr="00751CAA">
        <w:rPr>
          <w:rFonts w:cs="Arial"/>
          <w:i/>
          <w:iCs/>
          <w:color w:val="231F20"/>
        </w:rPr>
        <w:t xml:space="preserve">line projection of the Employer's estimated cost </w:t>
      </w:r>
      <w:r w:rsidRPr="00751CAA">
        <w:rPr>
          <w:rFonts w:cs="Kokila"/>
          <w:i/>
          <w:iCs/>
          <w:color w:val="231F20"/>
          <w:cs/>
        </w:rPr>
        <w:t>(</w:t>
      </w:r>
      <w:r w:rsidRPr="00751CAA">
        <w:rPr>
          <w:rFonts w:cs="Arial"/>
          <w:i/>
          <w:iCs/>
          <w:color w:val="231F20"/>
        </w:rPr>
        <w:t>V</w:t>
      </w:r>
      <w:r w:rsidRPr="00751CAA">
        <w:rPr>
          <w:rFonts w:cs="Kokila"/>
          <w:i/>
          <w:iCs/>
          <w:color w:val="231F20"/>
          <w:cs/>
        </w:rPr>
        <w:t>)</w:t>
      </w:r>
      <w:r w:rsidRPr="00751CAA">
        <w:rPr>
          <w:rFonts w:cs="Arial"/>
          <w:i/>
          <w:iCs/>
          <w:color w:val="231F20"/>
        </w:rPr>
        <w:t xml:space="preserve">, over the contract duration </w:t>
      </w:r>
      <w:r w:rsidRPr="00751CAA">
        <w:rPr>
          <w:rFonts w:cs="Kokila"/>
          <w:i/>
          <w:iCs/>
          <w:color w:val="231F20"/>
          <w:cs/>
        </w:rPr>
        <w:t>(</w:t>
      </w:r>
      <w:r w:rsidRPr="00751CAA">
        <w:rPr>
          <w:rFonts w:cs="Arial"/>
          <w:i/>
          <w:iCs/>
          <w:color w:val="231F20"/>
        </w:rPr>
        <w:t>T</w:t>
      </w:r>
      <w:r w:rsidRPr="00751CAA">
        <w:rPr>
          <w:rFonts w:cs="Kokila"/>
          <w:i/>
          <w:iCs/>
          <w:color w:val="231F20"/>
          <w:cs/>
        </w:rPr>
        <w:t xml:space="preserve">) </w:t>
      </w:r>
      <w:r w:rsidRPr="00751CAA">
        <w:rPr>
          <w:rFonts w:cs="Arial"/>
          <w:i/>
          <w:iCs/>
          <w:color w:val="231F20"/>
        </w:rPr>
        <w:t>in year</w:t>
      </w:r>
      <w:r w:rsidRPr="00751CAA">
        <w:rPr>
          <w:rFonts w:cs="Kokila"/>
          <w:i/>
          <w:iCs/>
          <w:color w:val="231F20"/>
          <w:cs/>
        </w:rPr>
        <w:t xml:space="preserve">. </w:t>
      </w:r>
      <w:r w:rsidRPr="00751CAA">
        <w:rPr>
          <w:rFonts w:cs="Arial"/>
          <w:i/>
          <w:iCs/>
          <w:color w:val="231F20"/>
        </w:rPr>
        <w:t>Contract duration less than one year shall be considered one year</w:t>
      </w:r>
      <w:r w:rsidRPr="00751CAA">
        <w:rPr>
          <w:rFonts w:cs="Kokila"/>
          <w:i/>
          <w:iCs/>
          <w:color w:val="231F20"/>
          <w:cs/>
        </w:rPr>
        <w:t xml:space="preserve">. </w:t>
      </w:r>
      <w:r w:rsidRPr="00751CAA">
        <w:rPr>
          <w:rFonts w:cs="Arial"/>
          <w:i/>
          <w:iCs/>
          <w:color w:val="231F20"/>
        </w:rPr>
        <w:t>The multiplier of 1</w:t>
      </w:r>
      <w:r w:rsidRPr="00751CAA">
        <w:rPr>
          <w:rFonts w:cs="Kokila"/>
          <w:i/>
          <w:iCs/>
          <w:color w:val="231F20"/>
          <w:cs/>
        </w:rPr>
        <w:t>.</w:t>
      </w:r>
      <w:r w:rsidRPr="00751CAA">
        <w:rPr>
          <w:rFonts w:cs="Arial"/>
          <w:i/>
          <w:iCs/>
          <w:color w:val="231F20"/>
        </w:rPr>
        <w:t xml:space="preserve">5 may be reduced up to1 </w:t>
      </w:r>
      <w:r w:rsidRPr="00751CAA">
        <w:rPr>
          <w:rFonts w:cs="Kokila"/>
          <w:i/>
          <w:iCs/>
          <w:color w:val="231F20"/>
          <w:cs/>
        </w:rPr>
        <w:t>(</w:t>
      </w:r>
      <w:r w:rsidRPr="00751CAA">
        <w:rPr>
          <w:rFonts w:cs="Arial"/>
          <w:i/>
          <w:iCs/>
          <w:color w:val="231F20"/>
        </w:rPr>
        <w:t>one</w:t>
      </w:r>
      <w:r w:rsidRPr="00751CAA">
        <w:rPr>
          <w:rFonts w:cs="Kokila"/>
          <w:i/>
          <w:iCs/>
          <w:color w:val="231F20"/>
          <w:cs/>
        </w:rPr>
        <w:t xml:space="preserve">) </w:t>
      </w:r>
      <w:r w:rsidRPr="00751CAA">
        <w:rPr>
          <w:rFonts w:cs="Arial"/>
          <w:i/>
          <w:iCs/>
          <w:color w:val="231F20"/>
        </w:rPr>
        <w:t>in accordance with the size, nature and complexity of contracts</w:t>
      </w:r>
      <w:r w:rsidRPr="00751CAA">
        <w:rPr>
          <w:rFonts w:cs="Kokila"/>
          <w:i/>
          <w:iCs/>
          <w:color w:val="231F20"/>
          <w:cs/>
        </w:rPr>
        <w:t xml:space="preserve">. </w:t>
      </w:r>
    </w:p>
    <w:p w:rsidR="00C15E5F" w:rsidRPr="00B8798C" w:rsidRDefault="00C15E5F" w:rsidP="00ED0EAF">
      <w:pPr>
        <w:spacing w:after="120"/>
        <w:jc w:val="both"/>
        <w:rPr>
          <w:rFonts w:cs="Arial"/>
          <w:i/>
          <w:iCs/>
          <w:color w:val="231F20"/>
        </w:rPr>
      </w:pPr>
      <w:r w:rsidRPr="00B8798C">
        <w:rPr>
          <w:rFonts w:cs="Arial"/>
          <w:i/>
          <w:iCs/>
          <w:color w:val="231F20"/>
          <w:vertAlign w:val="superscript"/>
        </w:rPr>
        <w:t>2</w:t>
      </w:r>
      <w:r w:rsidRPr="00B8798C">
        <w:rPr>
          <w:rFonts w:cs="Arial"/>
          <w:i/>
          <w:iCs/>
          <w:color w:val="231F20"/>
        </w:rPr>
        <w:t xml:space="preserve"> Insert number of years in words and figures, and indicate time period between 3 years </w:t>
      </w:r>
      <w:r>
        <w:rPr>
          <w:rFonts w:cs="Arial"/>
          <w:i/>
          <w:iCs/>
          <w:color w:val="231F20"/>
        </w:rPr>
        <w:t>to</w:t>
      </w:r>
      <w:r w:rsidRPr="00B8798C">
        <w:rPr>
          <w:rFonts w:cs="Arial"/>
          <w:i/>
          <w:iCs/>
          <w:color w:val="231F20"/>
        </w:rPr>
        <w:t xml:space="preserve"> 5 years</w:t>
      </w:r>
      <w:r w:rsidRPr="00B8798C">
        <w:rPr>
          <w:rFonts w:cs="Kokila"/>
          <w:i/>
          <w:iCs/>
          <w:color w:val="231F20"/>
          <w:cs/>
        </w:rPr>
        <w:t>.</w:t>
      </w:r>
    </w:p>
    <w:p w:rsidR="00C15E5F" w:rsidRPr="00B8798C" w:rsidRDefault="00C15E5F" w:rsidP="00ED0EAF">
      <w:pPr>
        <w:autoSpaceDE w:val="0"/>
        <w:autoSpaceDN w:val="0"/>
        <w:adjustRightInd w:val="0"/>
        <w:spacing w:after="120"/>
        <w:jc w:val="both"/>
        <w:rPr>
          <w:rFonts w:cs="Arial"/>
          <w:i/>
          <w:iCs/>
          <w:color w:val="231F20"/>
        </w:rPr>
      </w:pPr>
      <w:r w:rsidRPr="00B8798C">
        <w:rPr>
          <w:rFonts w:cs="Arial"/>
          <w:i/>
          <w:iCs/>
          <w:color w:val="231F20"/>
          <w:vertAlign w:val="superscript"/>
        </w:rPr>
        <w:t>3</w:t>
      </w:r>
      <w:r w:rsidRPr="00B8798C">
        <w:rPr>
          <w:rFonts w:cs="Arial"/>
          <w:i/>
          <w:iCs/>
          <w:color w:val="231F20"/>
        </w:rPr>
        <w:t xml:space="preserve"> Usually not less than 25</w:t>
      </w:r>
      <w:r w:rsidRPr="00B8798C">
        <w:rPr>
          <w:rFonts w:cs="Kokila"/>
          <w:i/>
          <w:iCs/>
          <w:color w:val="231F20"/>
          <w:cs/>
        </w:rPr>
        <w:t>%.</w:t>
      </w:r>
    </w:p>
    <w:p w:rsidR="00C15E5F" w:rsidRPr="00B8798C" w:rsidRDefault="00C15E5F" w:rsidP="00ED0EAF">
      <w:pPr>
        <w:autoSpaceDE w:val="0"/>
        <w:autoSpaceDN w:val="0"/>
        <w:adjustRightInd w:val="0"/>
        <w:spacing w:after="120"/>
        <w:jc w:val="both"/>
        <w:rPr>
          <w:rFonts w:cs="Arial"/>
          <w:i/>
          <w:iCs/>
          <w:color w:val="231F20"/>
        </w:rPr>
      </w:pPr>
      <w:r w:rsidRPr="00B8798C">
        <w:rPr>
          <w:rFonts w:cs="Arial"/>
          <w:i/>
          <w:iCs/>
          <w:color w:val="231F20"/>
          <w:vertAlign w:val="superscript"/>
        </w:rPr>
        <w:t>4</w:t>
      </w:r>
      <w:r w:rsidRPr="00B8798C">
        <w:rPr>
          <w:rFonts w:cs="Arial"/>
          <w:i/>
          <w:iCs/>
          <w:color w:val="231F20"/>
        </w:rPr>
        <w:t xml:space="preserve">Usually not less than </w:t>
      </w:r>
      <w:r>
        <w:rPr>
          <w:rFonts w:cs="Arial"/>
          <w:i/>
          <w:iCs/>
          <w:color w:val="231F20"/>
        </w:rPr>
        <w:t>40</w:t>
      </w:r>
      <w:r w:rsidRPr="00B8798C">
        <w:rPr>
          <w:rFonts w:cs="Kokila"/>
          <w:i/>
          <w:iCs/>
          <w:color w:val="231F20"/>
          <w:cs/>
        </w:rPr>
        <w:t>%.</w:t>
      </w:r>
      <w:r>
        <w:rPr>
          <w:rFonts w:cs="Kokila"/>
          <w:i/>
          <w:iCs/>
          <w:color w:val="231F20"/>
          <w:cs/>
        </w:rPr>
        <w:t>]</w:t>
      </w:r>
    </w:p>
    <w:p w:rsidR="00C15E5F" w:rsidRPr="000C589A" w:rsidRDefault="00C15E5F" w:rsidP="00ED0EAF">
      <w:pPr>
        <w:pStyle w:val="Heading1"/>
        <w:jc w:val="both"/>
      </w:pPr>
      <w:r w:rsidRPr="00F100EF">
        <w:rPr>
          <w:rFonts w:cs="Kokila"/>
          <w:bCs/>
          <w:szCs w:val="48"/>
          <w:cs/>
          <w:lang w:bidi="ne-NP"/>
        </w:rPr>
        <w:br w:type="page"/>
      </w:r>
      <w:bookmarkStart w:id="266" w:name="_Toc25465086"/>
      <w:bookmarkStart w:id="267" w:name="_Toc441141858"/>
      <w:bookmarkStart w:id="268" w:name="_Toc438266927"/>
      <w:bookmarkStart w:id="269" w:name="_Toc438267901"/>
      <w:bookmarkStart w:id="270" w:name="_Toc438366667"/>
      <w:bookmarkStart w:id="271" w:name="_Toc470507660"/>
      <w:bookmarkStart w:id="272" w:name="_Toc473868299"/>
      <w:bookmarkStart w:id="273" w:name="_Toc496006436"/>
      <w:bookmarkStart w:id="274" w:name="_Toc496006837"/>
      <w:bookmarkStart w:id="275" w:name="_Toc496113488"/>
      <w:bookmarkStart w:id="276" w:name="_Toc496359160"/>
      <w:bookmarkStart w:id="277" w:name="_Toc496414656"/>
      <w:bookmarkStart w:id="278" w:name="_Toc496618515"/>
      <w:bookmarkStart w:id="279" w:name="_Toc496965962"/>
      <w:bookmarkStart w:id="280" w:name="_Toc496966085"/>
      <w:bookmarkStart w:id="281" w:name="_Toc496966412"/>
      <w:bookmarkStart w:id="282" w:name="_Toc498849202"/>
      <w:bookmarkStart w:id="283" w:name="_Toc498849456"/>
      <w:bookmarkStart w:id="284" w:name="_Toc498850079"/>
      <w:bookmarkStart w:id="285" w:name="_Toc498851684"/>
      <w:bookmarkStart w:id="286" w:name="_Toc499021790"/>
      <w:bookmarkStart w:id="287" w:name="_Toc499023473"/>
      <w:bookmarkStart w:id="288" w:name="_Toc501529955"/>
      <w:bookmarkStart w:id="289" w:name="_Toc503874232"/>
      <w:r w:rsidRPr="000C589A">
        <w:lastRenderedPageBreak/>
        <w:t>4</w:t>
      </w:r>
      <w:r w:rsidRPr="000C589A">
        <w:rPr>
          <w:rFonts w:cs="Kokila"/>
          <w:bCs/>
          <w:szCs w:val="48"/>
          <w:cs/>
          <w:lang w:bidi="ne-NP"/>
        </w:rPr>
        <w:t>.</w:t>
      </w:r>
      <w:r w:rsidRPr="000C589A">
        <w:tab/>
        <w:t>Experience</w:t>
      </w:r>
      <w:bookmarkEnd w:id="266"/>
      <w:bookmarkEnd w:id="267"/>
    </w:p>
    <w:p w:rsidR="00C15E5F" w:rsidRPr="000C589A" w:rsidRDefault="00C15E5F" w:rsidP="00ED0EAF">
      <w:pPr>
        <w:pStyle w:val="Heading1"/>
        <w:jc w:val="both"/>
        <w:rPr>
          <w:rFonts w:ascii="Times New Roman Bold" w:hAnsi="Times New Roman Bold" w:cs="Times New Roman Bold"/>
          <w:spacing w:val="-3"/>
        </w:rPr>
      </w:pPr>
      <w:bookmarkStart w:id="290" w:name="_Toc441141859"/>
      <w:r w:rsidRPr="000C589A">
        <w:t>4</w:t>
      </w:r>
      <w:r w:rsidRPr="000C589A">
        <w:rPr>
          <w:rFonts w:cs="Kokila"/>
          <w:bCs/>
          <w:szCs w:val="48"/>
          <w:cs/>
          <w:lang w:bidi="ne-NP"/>
        </w:rPr>
        <w:t>.</w:t>
      </w:r>
      <w:r w:rsidRPr="000C589A">
        <w:t>1</w:t>
      </w:r>
      <w:r w:rsidRPr="000C589A">
        <w:tab/>
        <w:t>General Construction Experience</w:t>
      </w:r>
      <w:bookmarkEnd w:id="290"/>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292"/>
        <w:gridCol w:w="1216"/>
        <w:gridCol w:w="1122"/>
        <w:gridCol w:w="1109"/>
        <w:gridCol w:w="1136"/>
        <w:gridCol w:w="1701"/>
      </w:tblGrid>
      <w:tr w:rsidR="00C15E5F" w:rsidRPr="001D2075" w:rsidTr="00565B50">
        <w:trPr>
          <w:trHeight w:val="105"/>
        </w:trPr>
        <w:tc>
          <w:tcPr>
            <w:tcW w:w="1719" w:type="pct"/>
            <w:shd w:val="clear" w:color="auto" w:fill="000000"/>
          </w:tcPr>
          <w:p w:rsidR="00C15E5F" w:rsidRPr="00B36F6F" w:rsidRDefault="00C15E5F" w:rsidP="00ED0EAF">
            <w:pPr>
              <w:widowControl w:val="0"/>
              <w:autoSpaceDE w:val="0"/>
              <w:autoSpaceDN w:val="0"/>
              <w:adjustRightInd w:val="0"/>
              <w:spacing w:before="120" w:after="120"/>
              <w:jc w:val="both"/>
              <w:rPr>
                <w:rFonts w:eastAsia="Arial Unicode MS" w:cs="Arial"/>
                <w:b/>
                <w:color w:val="FFFFFF"/>
                <w:spacing w:val="-2"/>
                <w:sz w:val="18"/>
                <w:szCs w:val="18"/>
              </w:rPr>
            </w:pPr>
            <w:r w:rsidRPr="00B36F6F">
              <w:rPr>
                <w:rFonts w:eastAsia="Arial Unicode MS" w:cs="Arial"/>
                <w:b/>
                <w:color w:val="FFFFFF"/>
                <w:spacing w:val="-3"/>
                <w:position w:val="-3"/>
                <w:szCs w:val="22"/>
              </w:rPr>
              <w:t>Criteria</w:t>
            </w:r>
          </w:p>
        </w:tc>
        <w:tc>
          <w:tcPr>
            <w:tcW w:w="2393" w:type="pct"/>
            <w:gridSpan w:val="4"/>
            <w:shd w:val="clear" w:color="auto" w:fill="000000"/>
          </w:tcPr>
          <w:p w:rsidR="00C15E5F" w:rsidRPr="00B36F6F" w:rsidRDefault="00C15E5F" w:rsidP="00ED0EAF">
            <w:pPr>
              <w:widowControl w:val="0"/>
              <w:autoSpaceDE w:val="0"/>
              <w:autoSpaceDN w:val="0"/>
              <w:adjustRightInd w:val="0"/>
              <w:spacing w:before="120" w:after="120"/>
              <w:jc w:val="both"/>
              <w:rPr>
                <w:rFonts w:eastAsia="Arial Unicode MS" w:cs="Arial"/>
                <w:b/>
                <w:color w:val="FFFFFF"/>
                <w:spacing w:val="-2"/>
                <w:sz w:val="18"/>
                <w:szCs w:val="18"/>
              </w:rPr>
            </w:pPr>
            <w:r w:rsidRPr="00B36F6F">
              <w:rPr>
                <w:rFonts w:eastAsia="Arial Unicode MS" w:cs="Arial"/>
                <w:b/>
                <w:color w:val="FFFFFF"/>
                <w:spacing w:val="-3"/>
                <w:szCs w:val="22"/>
              </w:rPr>
              <w:t>Compliance Requirements</w:t>
            </w:r>
          </w:p>
        </w:tc>
        <w:tc>
          <w:tcPr>
            <w:tcW w:w="888" w:type="pct"/>
            <w:shd w:val="clear" w:color="auto" w:fill="000000"/>
          </w:tcPr>
          <w:p w:rsidR="00C15E5F" w:rsidRPr="00B36F6F" w:rsidRDefault="00C15E5F" w:rsidP="00ED0EAF">
            <w:pPr>
              <w:widowControl w:val="0"/>
              <w:tabs>
                <w:tab w:val="left" w:pos="4871"/>
                <w:tab w:val="left" w:pos="8978"/>
              </w:tabs>
              <w:autoSpaceDE w:val="0"/>
              <w:autoSpaceDN w:val="0"/>
              <w:adjustRightInd w:val="0"/>
              <w:spacing w:before="120" w:after="120"/>
              <w:jc w:val="both"/>
              <w:rPr>
                <w:rFonts w:eastAsia="Arial Unicode MS" w:cs="Arial"/>
                <w:b/>
                <w:color w:val="FFFFFF"/>
                <w:spacing w:val="-3"/>
                <w:position w:val="-3"/>
                <w:szCs w:val="22"/>
              </w:rPr>
            </w:pPr>
            <w:r w:rsidRPr="00B36F6F">
              <w:rPr>
                <w:rFonts w:eastAsia="Arial Unicode MS" w:cs="Arial"/>
                <w:b/>
                <w:color w:val="FFFFFF"/>
                <w:spacing w:val="-3"/>
                <w:position w:val="-3"/>
                <w:szCs w:val="22"/>
              </w:rPr>
              <w:t>Documents</w:t>
            </w:r>
          </w:p>
        </w:tc>
      </w:tr>
      <w:tr w:rsidR="00C15E5F" w:rsidRPr="001D2075" w:rsidTr="00565B50">
        <w:trPr>
          <w:trHeight w:val="219"/>
        </w:trPr>
        <w:tc>
          <w:tcPr>
            <w:tcW w:w="1719" w:type="pct"/>
            <w:vMerge w:val="restart"/>
            <w:shd w:val="clear" w:color="auto" w:fill="auto"/>
          </w:tcPr>
          <w:p w:rsidR="00C15E5F" w:rsidRPr="001D2075" w:rsidRDefault="00C15E5F" w:rsidP="00ED0EAF">
            <w:pPr>
              <w:widowControl w:val="0"/>
              <w:autoSpaceDE w:val="0"/>
              <w:autoSpaceDN w:val="0"/>
              <w:adjustRightInd w:val="0"/>
              <w:spacing w:before="120" w:after="120"/>
              <w:jc w:val="both"/>
              <w:rPr>
                <w:rFonts w:eastAsia="Arial Unicode MS" w:cs="Arial"/>
                <w:b/>
                <w:color w:val="000000"/>
                <w:spacing w:val="-3"/>
                <w:szCs w:val="22"/>
              </w:rPr>
            </w:pPr>
            <w:r w:rsidRPr="001D2075">
              <w:rPr>
                <w:rFonts w:eastAsia="Arial Unicode MS" w:cs="Arial"/>
                <w:b/>
                <w:color w:val="000000"/>
                <w:spacing w:val="-3"/>
                <w:szCs w:val="22"/>
              </w:rPr>
              <w:t>Requirement</w:t>
            </w:r>
          </w:p>
        </w:tc>
        <w:tc>
          <w:tcPr>
            <w:tcW w:w="635" w:type="pct"/>
            <w:vMerge w:val="restart"/>
            <w:shd w:val="clear" w:color="auto" w:fill="auto"/>
          </w:tcPr>
          <w:p w:rsidR="00C15E5F" w:rsidRPr="00F12379" w:rsidRDefault="00C15E5F" w:rsidP="00ED0EAF">
            <w:pPr>
              <w:widowControl w:val="0"/>
              <w:autoSpaceDE w:val="0"/>
              <w:autoSpaceDN w:val="0"/>
              <w:adjustRightInd w:val="0"/>
              <w:spacing w:before="120" w:after="120"/>
              <w:jc w:val="both"/>
              <w:rPr>
                <w:rFonts w:cs="Arial"/>
                <w:b/>
                <w:bCs/>
              </w:rPr>
            </w:pPr>
            <w:r w:rsidRPr="00F12379">
              <w:rPr>
                <w:rFonts w:eastAsia="Arial Unicode MS" w:cs="Arial"/>
                <w:b/>
                <w:color w:val="000000"/>
                <w:spacing w:val="-5"/>
                <w:szCs w:val="22"/>
              </w:rPr>
              <w:t>Single Entity</w:t>
            </w:r>
          </w:p>
        </w:tc>
        <w:tc>
          <w:tcPr>
            <w:tcW w:w="1758" w:type="pct"/>
            <w:gridSpan w:val="3"/>
            <w:shd w:val="clear" w:color="auto" w:fill="auto"/>
          </w:tcPr>
          <w:p w:rsidR="00C15E5F" w:rsidRPr="001D2075" w:rsidRDefault="00C15E5F" w:rsidP="00ED0EAF">
            <w:pPr>
              <w:widowControl w:val="0"/>
              <w:autoSpaceDE w:val="0"/>
              <w:autoSpaceDN w:val="0"/>
              <w:adjustRightInd w:val="0"/>
              <w:spacing w:before="120" w:after="120"/>
              <w:jc w:val="both"/>
              <w:rPr>
                <w:rFonts w:eastAsia="Arial Unicode MS" w:cs="Arial"/>
                <w:b/>
                <w:color w:val="000000"/>
                <w:spacing w:val="-3"/>
                <w:szCs w:val="22"/>
              </w:rPr>
            </w:pPr>
            <w:r w:rsidRPr="001D2075">
              <w:rPr>
                <w:rFonts w:eastAsia="Arial Unicode MS" w:cs="Arial"/>
                <w:b/>
                <w:color w:val="000000"/>
                <w:spacing w:val="-5"/>
                <w:szCs w:val="22"/>
              </w:rPr>
              <w:t>Joint Venture</w:t>
            </w:r>
          </w:p>
        </w:tc>
        <w:tc>
          <w:tcPr>
            <w:tcW w:w="888" w:type="pct"/>
            <w:vMerge w:val="restart"/>
            <w:shd w:val="clear" w:color="auto" w:fill="auto"/>
          </w:tcPr>
          <w:p w:rsidR="00C15E5F" w:rsidRPr="001D2075" w:rsidRDefault="00C15E5F" w:rsidP="00ED0EAF">
            <w:pPr>
              <w:widowControl w:val="0"/>
              <w:tabs>
                <w:tab w:val="left" w:pos="4871"/>
                <w:tab w:val="left" w:pos="8978"/>
              </w:tabs>
              <w:autoSpaceDE w:val="0"/>
              <w:autoSpaceDN w:val="0"/>
              <w:adjustRightInd w:val="0"/>
              <w:spacing w:before="120" w:after="120"/>
              <w:jc w:val="both"/>
              <w:rPr>
                <w:rFonts w:eastAsia="Arial Unicode MS" w:cs="Arial"/>
                <w:b/>
                <w:color w:val="000000"/>
                <w:spacing w:val="-3"/>
                <w:position w:val="-3"/>
                <w:szCs w:val="22"/>
              </w:rPr>
            </w:pPr>
            <w:r w:rsidRPr="001D2075">
              <w:rPr>
                <w:rFonts w:eastAsia="Arial Unicode MS" w:cs="Arial"/>
                <w:b/>
                <w:color w:val="000000"/>
                <w:spacing w:val="-3"/>
                <w:szCs w:val="22"/>
              </w:rPr>
              <w:t xml:space="preserve">Submission </w:t>
            </w:r>
            <w:r w:rsidRPr="001D2075">
              <w:rPr>
                <w:rFonts w:eastAsia="Arial Unicode MS" w:cs="Arial"/>
                <w:b/>
                <w:color w:val="000000"/>
                <w:spacing w:val="-3"/>
                <w:szCs w:val="22"/>
              </w:rPr>
              <w:br/>
              <w:t>Requirements</w:t>
            </w:r>
          </w:p>
        </w:tc>
      </w:tr>
      <w:tr w:rsidR="00C15E5F" w:rsidRPr="001D2075" w:rsidTr="00565B50">
        <w:trPr>
          <w:trHeight w:val="219"/>
        </w:trPr>
        <w:tc>
          <w:tcPr>
            <w:tcW w:w="1719" w:type="pct"/>
            <w:vMerge/>
          </w:tcPr>
          <w:p w:rsidR="00C15E5F" w:rsidRPr="001D2075" w:rsidRDefault="00C15E5F" w:rsidP="00ED0EAF">
            <w:pPr>
              <w:widowControl w:val="0"/>
              <w:autoSpaceDE w:val="0"/>
              <w:autoSpaceDN w:val="0"/>
              <w:adjustRightInd w:val="0"/>
              <w:spacing w:before="120" w:after="120"/>
              <w:ind w:left="1844"/>
              <w:jc w:val="both"/>
              <w:rPr>
                <w:rFonts w:eastAsia="Arial Unicode MS" w:cs="Arial"/>
                <w:color w:val="000000"/>
                <w:spacing w:val="-3"/>
                <w:szCs w:val="22"/>
              </w:rPr>
            </w:pPr>
          </w:p>
        </w:tc>
        <w:tc>
          <w:tcPr>
            <w:tcW w:w="635" w:type="pct"/>
            <w:vMerge/>
          </w:tcPr>
          <w:p w:rsidR="00C15E5F" w:rsidRPr="001D2075" w:rsidRDefault="00C15E5F" w:rsidP="00ED0EAF">
            <w:pPr>
              <w:widowControl w:val="0"/>
              <w:autoSpaceDE w:val="0"/>
              <w:autoSpaceDN w:val="0"/>
              <w:adjustRightInd w:val="0"/>
              <w:spacing w:before="120" w:after="120"/>
              <w:ind w:left="1844"/>
              <w:jc w:val="both"/>
              <w:rPr>
                <w:rFonts w:eastAsia="Arial Unicode MS" w:cs="Arial"/>
                <w:b/>
                <w:color w:val="000000"/>
                <w:spacing w:val="-3"/>
                <w:szCs w:val="22"/>
              </w:rPr>
            </w:pPr>
          </w:p>
        </w:tc>
        <w:tc>
          <w:tcPr>
            <w:tcW w:w="586" w:type="pct"/>
            <w:shd w:val="clear" w:color="auto" w:fill="auto"/>
          </w:tcPr>
          <w:p w:rsidR="00C15E5F" w:rsidRPr="00F12379" w:rsidRDefault="00C15E5F" w:rsidP="00ED0EAF">
            <w:pPr>
              <w:jc w:val="both"/>
              <w:rPr>
                <w:rFonts w:cs="Arial"/>
                <w:b/>
                <w:bCs/>
                <w:sz w:val="16"/>
                <w:szCs w:val="16"/>
              </w:rPr>
            </w:pPr>
            <w:r w:rsidRPr="00F12379">
              <w:rPr>
                <w:rFonts w:cs="Arial"/>
                <w:b/>
                <w:bCs/>
                <w:sz w:val="16"/>
                <w:szCs w:val="16"/>
              </w:rPr>
              <w:t>All Partners</w:t>
            </w:r>
          </w:p>
          <w:p w:rsidR="00C15E5F" w:rsidRPr="00F12379" w:rsidRDefault="00C15E5F" w:rsidP="00ED0EAF">
            <w:pPr>
              <w:jc w:val="both"/>
              <w:rPr>
                <w:rFonts w:cs="Arial"/>
                <w:b/>
                <w:bCs/>
                <w:sz w:val="16"/>
                <w:szCs w:val="16"/>
              </w:rPr>
            </w:pPr>
            <w:r w:rsidRPr="00F12379">
              <w:rPr>
                <w:rFonts w:cs="Arial"/>
                <w:b/>
                <w:bCs/>
                <w:sz w:val="16"/>
                <w:szCs w:val="16"/>
              </w:rPr>
              <w:t>Combined</w:t>
            </w:r>
          </w:p>
        </w:tc>
        <w:tc>
          <w:tcPr>
            <w:tcW w:w="579" w:type="pct"/>
            <w:shd w:val="clear" w:color="auto" w:fill="auto"/>
          </w:tcPr>
          <w:p w:rsidR="00C15E5F" w:rsidRPr="00F12379" w:rsidRDefault="00C15E5F" w:rsidP="00ED0EAF">
            <w:pPr>
              <w:jc w:val="both"/>
              <w:rPr>
                <w:rFonts w:cs="Arial"/>
                <w:b/>
                <w:bCs/>
                <w:sz w:val="16"/>
                <w:szCs w:val="16"/>
              </w:rPr>
            </w:pPr>
            <w:r w:rsidRPr="00F12379">
              <w:rPr>
                <w:rFonts w:cs="Arial"/>
                <w:b/>
                <w:bCs/>
                <w:sz w:val="16"/>
                <w:szCs w:val="16"/>
              </w:rPr>
              <w:t>Each</w:t>
            </w:r>
          </w:p>
          <w:p w:rsidR="00C15E5F" w:rsidRPr="00F12379" w:rsidRDefault="00C15E5F" w:rsidP="00ED0EAF">
            <w:pPr>
              <w:jc w:val="both"/>
              <w:rPr>
                <w:rFonts w:cs="Arial"/>
                <w:b/>
                <w:bCs/>
                <w:sz w:val="16"/>
                <w:szCs w:val="16"/>
              </w:rPr>
            </w:pPr>
            <w:r w:rsidRPr="00F12379">
              <w:rPr>
                <w:rFonts w:cs="Arial"/>
                <w:b/>
                <w:bCs/>
                <w:sz w:val="16"/>
                <w:szCs w:val="16"/>
              </w:rPr>
              <w:t>Partner</w:t>
            </w:r>
          </w:p>
        </w:tc>
        <w:tc>
          <w:tcPr>
            <w:tcW w:w="593" w:type="pct"/>
            <w:shd w:val="clear" w:color="auto" w:fill="auto"/>
          </w:tcPr>
          <w:p w:rsidR="00C15E5F" w:rsidRPr="00F12379" w:rsidRDefault="00C15E5F" w:rsidP="00ED0EAF">
            <w:pPr>
              <w:jc w:val="both"/>
              <w:rPr>
                <w:rFonts w:cs="Arial"/>
                <w:b/>
                <w:bCs/>
                <w:sz w:val="16"/>
                <w:szCs w:val="16"/>
              </w:rPr>
            </w:pPr>
            <w:r w:rsidRPr="00F12379">
              <w:rPr>
                <w:rFonts w:cs="Arial"/>
                <w:b/>
                <w:bCs/>
                <w:sz w:val="16"/>
                <w:szCs w:val="16"/>
              </w:rPr>
              <w:t>One</w:t>
            </w:r>
          </w:p>
          <w:p w:rsidR="00C15E5F" w:rsidRPr="00F12379" w:rsidRDefault="00C15E5F" w:rsidP="00ED0EAF">
            <w:pPr>
              <w:jc w:val="both"/>
              <w:rPr>
                <w:rFonts w:cs="Arial"/>
                <w:b/>
                <w:bCs/>
                <w:sz w:val="16"/>
                <w:szCs w:val="16"/>
              </w:rPr>
            </w:pPr>
            <w:r w:rsidRPr="00F12379">
              <w:rPr>
                <w:rFonts w:cs="Arial"/>
                <w:b/>
                <w:bCs/>
                <w:sz w:val="16"/>
                <w:szCs w:val="16"/>
              </w:rPr>
              <w:t>Partner</w:t>
            </w:r>
          </w:p>
        </w:tc>
        <w:tc>
          <w:tcPr>
            <w:tcW w:w="888" w:type="pct"/>
            <w:vMerge/>
          </w:tcPr>
          <w:p w:rsidR="00C15E5F" w:rsidRPr="001D2075" w:rsidRDefault="00C15E5F" w:rsidP="00ED0EAF">
            <w:pPr>
              <w:widowControl w:val="0"/>
              <w:tabs>
                <w:tab w:val="left" w:pos="4871"/>
                <w:tab w:val="left" w:pos="8978"/>
              </w:tabs>
              <w:autoSpaceDE w:val="0"/>
              <w:autoSpaceDN w:val="0"/>
              <w:adjustRightInd w:val="0"/>
              <w:spacing w:before="120" w:after="120"/>
              <w:ind w:left="2075"/>
              <w:jc w:val="both"/>
              <w:rPr>
                <w:rFonts w:eastAsia="Arial Unicode MS" w:cs="Arial"/>
                <w:color w:val="000000"/>
                <w:spacing w:val="-3"/>
                <w:position w:val="-3"/>
                <w:szCs w:val="22"/>
              </w:rPr>
            </w:pPr>
          </w:p>
        </w:tc>
      </w:tr>
      <w:tr w:rsidR="00C15E5F" w:rsidRPr="001D2075" w:rsidTr="00565B50">
        <w:trPr>
          <w:trHeight w:val="219"/>
        </w:trPr>
        <w:tc>
          <w:tcPr>
            <w:tcW w:w="1719" w:type="pct"/>
          </w:tcPr>
          <w:p w:rsidR="00C15E5F" w:rsidRPr="001D2075" w:rsidRDefault="00C15E5F" w:rsidP="00ED0EAF">
            <w:pPr>
              <w:widowControl w:val="0"/>
              <w:autoSpaceDE w:val="0"/>
              <w:autoSpaceDN w:val="0"/>
              <w:adjustRightInd w:val="0"/>
              <w:spacing w:before="120" w:after="120"/>
              <w:jc w:val="both"/>
              <w:rPr>
                <w:rFonts w:eastAsia="Arial Unicode MS" w:cs="Arial"/>
                <w:color w:val="000000"/>
                <w:spacing w:val="-3"/>
                <w:szCs w:val="22"/>
              </w:rPr>
            </w:pPr>
            <w:r w:rsidRPr="001D2075">
              <w:rPr>
                <w:rFonts w:eastAsia="Arial Unicode MS" w:cs="Arial"/>
                <w:color w:val="000000"/>
                <w:spacing w:val="-3"/>
                <w:szCs w:val="22"/>
              </w:rPr>
              <w:t>Experience under construction contracts in the role of contractor, subcontractor, or management cont</w:t>
            </w:r>
            <w:r>
              <w:rPr>
                <w:rFonts w:eastAsia="Arial Unicode MS" w:cs="Arial"/>
                <w:color w:val="000000"/>
                <w:spacing w:val="-3"/>
                <w:szCs w:val="22"/>
              </w:rPr>
              <w:t xml:space="preserve">ractor for at least the last </w:t>
            </w:r>
            <w:r>
              <w:rPr>
                <w:rFonts w:eastAsia="Arial Unicode MS" w:cs="Kokila"/>
                <w:color w:val="000000"/>
                <w:spacing w:val="-3"/>
                <w:cs/>
              </w:rPr>
              <w:t>……</w:t>
            </w:r>
            <w:r w:rsidRPr="001D2075">
              <w:rPr>
                <w:rFonts w:eastAsia="Arial Unicode MS" w:cs="Kokila"/>
                <w:color w:val="000000"/>
                <w:spacing w:val="-3"/>
                <w:cs/>
              </w:rPr>
              <w:t>..</w:t>
            </w:r>
            <w:r w:rsidRPr="001D2075">
              <w:rPr>
                <w:rFonts w:eastAsia="Arial Unicode MS" w:cs="Arial"/>
                <w:color w:val="000000"/>
                <w:spacing w:val="-3"/>
                <w:sz w:val="28"/>
                <w:szCs w:val="28"/>
                <w:vertAlign w:val="superscript"/>
              </w:rPr>
              <w:t>1</w:t>
            </w:r>
            <w:r w:rsidRPr="001D2075">
              <w:rPr>
                <w:rFonts w:eastAsia="Arial Unicode MS" w:cs="Arial"/>
                <w:color w:val="000000"/>
                <w:spacing w:val="-3"/>
                <w:szCs w:val="22"/>
              </w:rPr>
              <w:t>years prior to the applications submission deadline</w:t>
            </w:r>
            <w:r w:rsidRPr="001D2075">
              <w:rPr>
                <w:rFonts w:eastAsia="Arial Unicode MS" w:cs="Kokila"/>
                <w:color w:val="000000"/>
                <w:spacing w:val="-3"/>
                <w:cs/>
              </w:rPr>
              <w:t>.</w:t>
            </w:r>
          </w:p>
        </w:tc>
        <w:tc>
          <w:tcPr>
            <w:tcW w:w="635" w:type="pct"/>
          </w:tcPr>
          <w:p w:rsidR="00C15E5F" w:rsidRPr="00F12379" w:rsidRDefault="00C15E5F" w:rsidP="00ED0EAF">
            <w:pPr>
              <w:widowControl w:val="0"/>
              <w:autoSpaceDE w:val="0"/>
              <w:autoSpaceDN w:val="0"/>
              <w:adjustRightInd w:val="0"/>
              <w:spacing w:before="120" w:after="120"/>
              <w:jc w:val="both"/>
              <w:rPr>
                <w:rFonts w:eastAsia="Arial Unicode MS" w:cs="Arial"/>
                <w:color w:val="000000"/>
                <w:spacing w:val="-3"/>
                <w:sz w:val="16"/>
                <w:szCs w:val="16"/>
              </w:rPr>
            </w:pPr>
            <w:r w:rsidRPr="00F12379">
              <w:rPr>
                <w:rFonts w:eastAsia="Arial Unicode MS" w:cs="Arial"/>
                <w:color w:val="000000"/>
                <w:spacing w:val="-3"/>
                <w:sz w:val="16"/>
                <w:szCs w:val="16"/>
              </w:rPr>
              <w:t>must meet requirement</w:t>
            </w:r>
          </w:p>
        </w:tc>
        <w:tc>
          <w:tcPr>
            <w:tcW w:w="586" w:type="pct"/>
          </w:tcPr>
          <w:p w:rsidR="00C15E5F" w:rsidRPr="00F12379" w:rsidRDefault="00C15E5F" w:rsidP="00ED0EAF">
            <w:pPr>
              <w:widowControl w:val="0"/>
              <w:tabs>
                <w:tab w:val="left" w:pos="1055"/>
              </w:tabs>
              <w:autoSpaceDE w:val="0"/>
              <w:autoSpaceDN w:val="0"/>
              <w:adjustRightInd w:val="0"/>
              <w:spacing w:before="120" w:after="120"/>
              <w:ind w:left="20"/>
              <w:jc w:val="both"/>
              <w:rPr>
                <w:rFonts w:eastAsia="Arial Unicode MS" w:cs="Arial"/>
                <w:color w:val="000000"/>
                <w:spacing w:val="-3"/>
                <w:sz w:val="16"/>
                <w:szCs w:val="16"/>
              </w:rPr>
            </w:pPr>
            <w:r w:rsidRPr="00F12379">
              <w:rPr>
                <w:rFonts w:eastAsia="Arial Unicode MS" w:cs="Arial"/>
                <w:color w:val="000000"/>
                <w:spacing w:val="-3"/>
                <w:sz w:val="16"/>
                <w:szCs w:val="16"/>
              </w:rPr>
              <w:t>not applicable</w:t>
            </w:r>
          </w:p>
        </w:tc>
        <w:tc>
          <w:tcPr>
            <w:tcW w:w="579" w:type="pct"/>
          </w:tcPr>
          <w:p w:rsidR="00C15E5F" w:rsidRPr="00F12379" w:rsidRDefault="00C15E5F" w:rsidP="00ED0EAF">
            <w:pPr>
              <w:widowControl w:val="0"/>
              <w:autoSpaceDE w:val="0"/>
              <w:autoSpaceDN w:val="0"/>
              <w:adjustRightInd w:val="0"/>
              <w:spacing w:before="120" w:after="120"/>
              <w:jc w:val="both"/>
              <w:rPr>
                <w:rFonts w:eastAsia="Arial Unicode MS" w:cs="Arial"/>
                <w:color w:val="000000"/>
                <w:spacing w:val="-3"/>
                <w:sz w:val="16"/>
                <w:szCs w:val="16"/>
              </w:rPr>
            </w:pPr>
            <w:r w:rsidRPr="00F12379">
              <w:rPr>
                <w:rFonts w:eastAsia="Arial Unicode MS" w:cs="Arial"/>
                <w:color w:val="000000"/>
                <w:spacing w:val="-3"/>
                <w:sz w:val="16"/>
                <w:szCs w:val="16"/>
              </w:rPr>
              <w:t>must meet requirement</w:t>
            </w:r>
          </w:p>
        </w:tc>
        <w:tc>
          <w:tcPr>
            <w:tcW w:w="593" w:type="pct"/>
          </w:tcPr>
          <w:p w:rsidR="00C15E5F" w:rsidRPr="00F12379" w:rsidRDefault="00C15E5F" w:rsidP="00ED0EAF">
            <w:pPr>
              <w:widowControl w:val="0"/>
              <w:autoSpaceDE w:val="0"/>
              <w:autoSpaceDN w:val="0"/>
              <w:adjustRightInd w:val="0"/>
              <w:spacing w:before="120" w:after="120"/>
              <w:jc w:val="both"/>
              <w:rPr>
                <w:rFonts w:eastAsia="Arial Unicode MS" w:cs="Arial"/>
                <w:color w:val="000000"/>
                <w:spacing w:val="-3"/>
                <w:sz w:val="16"/>
                <w:szCs w:val="16"/>
              </w:rPr>
            </w:pPr>
            <w:r w:rsidRPr="00F12379">
              <w:rPr>
                <w:rFonts w:eastAsia="Arial Unicode MS" w:cs="Arial"/>
                <w:color w:val="000000"/>
                <w:spacing w:val="-3"/>
                <w:sz w:val="16"/>
                <w:szCs w:val="16"/>
              </w:rPr>
              <w:t>not applicable</w:t>
            </w:r>
          </w:p>
        </w:tc>
        <w:tc>
          <w:tcPr>
            <w:tcW w:w="888" w:type="pct"/>
          </w:tcPr>
          <w:p w:rsidR="00C15E5F" w:rsidRPr="00F12379" w:rsidRDefault="00C15E5F" w:rsidP="00ED0EAF">
            <w:pPr>
              <w:widowControl w:val="0"/>
              <w:tabs>
                <w:tab w:val="left" w:pos="4871"/>
                <w:tab w:val="left" w:pos="8978"/>
              </w:tabs>
              <w:autoSpaceDE w:val="0"/>
              <w:autoSpaceDN w:val="0"/>
              <w:adjustRightInd w:val="0"/>
              <w:spacing w:before="120" w:after="120"/>
              <w:jc w:val="both"/>
              <w:rPr>
                <w:rFonts w:eastAsia="Arial Unicode MS" w:cs="Arial"/>
                <w:color w:val="000000"/>
                <w:spacing w:val="-3"/>
                <w:position w:val="-3"/>
                <w:sz w:val="16"/>
                <w:szCs w:val="16"/>
              </w:rPr>
            </w:pPr>
            <w:r w:rsidRPr="00F12379">
              <w:rPr>
                <w:rFonts w:eastAsia="Arial Unicode MS" w:cs="Arial"/>
                <w:color w:val="000000"/>
                <w:spacing w:val="-3"/>
                <w:position w:val="-3"/>
                <w:sz w:val="16"/>
                <w:szCs w:val="16"/>
              </w:rPr>
              <w:t xml:space="preserve">Form EXP </w:t>
            </w:r>
            <w:r w:rsidRPr="00F12379">
              <w:rPr>
                <w:rFonts w:eastAsia="Arial Unicode MS" w:cs="Kokila"/>
                <w:color w:val="000000"/>
                <w:spacing w:val="-3"/>
                <w:position w:val="-3"/>
                <w:sz w:val="16"/>
                <w:szCs w:val="16"/>
                <w:cs/>
              </w:rPr>
              <w:t xml:space="preserve">- </w:t>
            </w:r>
            <w:r w:rsidRPr="00F12379">
              <w:rPr>
                <w:rFonts w:eastAsia="Arial Unicode MS" w:cs="Arial"/>
                <w:color w:val="000000"/>
                <w:spacing w:val="-3"/>
                <w:position w:val="-3"/>
                <w:sz w:val="16"/>
                <w:szCs w:val="16"/>
              </w:rPr>
              <w:t>1</w:t>
            </w:r>
          </w:p>
        </w:tc>
      </w:tr>
    </w:tbl>
    <w:p w:rsidR="00C15E5F" w:rsidRDefault="00C15E5F" w:rsidP="00ED0EAF">
      <w:pPr>
        <w:jc w:val="both"/>
        <w:rPr>
          <w:b/>
          <w:bCs/>
        </w:rPr>
      </w:pPr>
    </w:p>
    <w:p w:rsidR="00C15E5F" w:rsidRPr="000C589A" w:rsidRDefault="00C15E5F" w:rsidP="00ED0EAF">
      <w:pPr>
        <w:jc w:val="both"/>
        <w:rPr>
          <w:rFonts w:cs="Arial"/>
          <w:b/>
          <w:bCs/>
          <w:i/>
          <w:sz w:val="24"/>
          <w:szCs w:val="24"/>
        </w:rPr>
      </w:pPr>
      <w:r w:rsidRPr="000C589A">
        <w:rPr>
          <w:rFonts w:cs="Kokila"/>
          <w:b/>
          <w:bCs/>
          <w:i/>
          <w:iCs/>
          <w:sz w:val="24"/>
          <w:szCs w:val="24"/>
          <w:cs/>
        </w:rPr>
        <w:t>[</w:t>
      </w:r>
      <w:r w:rsidRPr="000C589A">
        <w:rPr>
          <w:rFonts w:cs="Arial"/>
          <w:b/>
          <w:bCs/>
          <w:i/>
          <w:sz w:val="24"/>
          <w:szCs w:val="24"/>
        </w:rPr>
        <w:t>Note</w:t>
      </w:r>
      <w:r w:rsidRPr="000C589A">
        <w:rPr>
          <w:rFonts w:cs="Kokila"/>
          <w:b/>
          <w:bCs/>
          <w:i/>
          <w:iCs/>
          <w:sz w:val="24"/>
          <w:szCs w:val="24"/>
          <w:cs/>
        </w:rPr>
        <w:t>:</w:t>
      </w:r>
    </w:p>
    <w:p w:rsidR="00C15E5F" w:rsidRPr="000C589A" w:rsidRDefault="00C15E5F" w:rsidP="00ED0EAF">
      <w:pPr>
        <w:pStyle w:val="ListParagraph"/>
        <w:ind w:left="0"/>
        <w:jc w:val="both"/>
        <w:rPr>
          <w:rFonts w:ascii="Arial" w:hAnsi="Arial" w:cs="Arial"/>
          <w:i/>
          <w:sz w:val="20"/>
        </w:rPr>
      </w:pPr>
      <w:r w:rsidRPr="000C589A">
        <w:rPr>
          <w:rFonts w:ascii="Arial" w:hAnsi="Arial" w:cs="Arial"/>
          <w:i/>
          <w:sz w:val="28"/>
          <w:szCs w:val="28"/>
          <w:vertAlign w:val="superscript"/>
        </w:rPr>
        <w:t>1</w:t>
      </w:r>
      <w:r w:rsidRPr="000C589A">
        <w:rPr>
          <w:rFonts w:ascii="Arial" w:hAnsi="Arial" w:cs="Arial"/>
          <w:i/>
          <w:sz w:val="20"/>
        </w:rPr>
        <w:t>Insert number of years in words and figures</w:t>
      </w:r>
      <w:r w:rsidRPr="000C589A">
        <w:rPr>
          <w:rFonts w:ascii="Arial" w:hAnsi="Arial"/>
          <w:i/>
          <w:iCs/>
          <w:sz w:val="20"/>
          <w:cs/>
        </w:rPr>
        <w:t>.</w:t>
      </w:r>
      <w:r w:rsidRPr="000C589A">
        <w:rPr>
          <w:rFonts w:ascii="Arial" w:hAnsi="Arial" w:cs="Arial"/>
          <w:i/>
          <w:sz w:val="20"/>
        </w:rPr>
        <w:t>The time period is normally 5 years or more, but may be reduced to not less than 3 years, according to the nature of works</w:t>
      </w:r>
      <w:r w:rsidRPr="000C589A">
        <w:rPr>
          <w:rFonts w:ascii="Arial" w:hAnsi="Arial"/>
          <w:i/>
          <w:iCs/>
          <w:sz w:val="20"/>
          <w:cs/>
        </w:rPr>
        <w:t>.]</w:t>
      </w:r>
    </w:p>
    <w:p w:rsidR="00C15E5F" w:rsidRPr="009F7D1D" w:rsidRDefault="00C15E5F" w:rsidP="00ED0EAF">
      <w:pPr>
        <w:pStyle w:val="ListParagraph"/>
        <w:ind w:left="0"/>
        <w:jc w:val="both"/>
        <w:rPr>
          <w:rFonts w:ascii="Arial" w:hAnsi="Arial" w:cs="Arial"/>
        </w:rPr>
      </w:pPr>
      <w:r>
        <w:rPr>
          <w:rFonts w:ascii="Arial" w:hAnsi="Arial"/>
          <w:sz w:val="20"/>
          <w:cs/>
        </w:rPr>
        <w:br w:type="page"/>
      </w:r>
    </w:p>
    <w:p w:rsidR="00C15E5F" w:rsidRPr="00F100EF" w:rsidRDefault="00C15E5F" w:rsidP="00ED0EAF">
      <w:pPr>
        <w:pStyle w:val="Heading1"/>
        <w:jc w:val="both"/>
      </w:pPr>
      <w:bookmarkStart w:id="291" w:name="_Toc441141860"/>
      <w:r w:rsidRPr="00F100EF">
        <w:lastRenderedPageBreak/>
        <w:t>4</w:t>
      </w:r>
      <w:r w:rsidRPr="00F100EF">
        <w:rPr>
          <w:rFonts w:cs="Kokila"/>
          <w:bCs/>
          <w:szCs w:val="48"/>
          <w:cs/>
          <w:lang w:bidi="ne-NP"/>
        </w:rPr>
        <w:t>.</w:t>
      </w:r>
      <w:r>
        <w:t>2</w:t>
      </w:r>
      <w:r w:rsidRPr="00F100EF">
        <w:tab/>
        <w:t>Contracts of Similar Size and Nature</w:t>
      </w:r>
      <w:bookmarkEnd w:id="291"/>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Criteria</w:t>
            </w:r>
          </w:p>
        </w:tc>
        <w:tc>
          <w:tcPr>
            <w:tcW w:w="4400" w:type="dxa"/>
            <w:gridSpan w:val="4"/>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Compliance Requirements</w:t>
            </w:r>
          </w:p>
        </w:tc>
        <w:tc>
          <w:tcPr>
            <w:tcW w:w="1640" w:type="dxa"/>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Requirement</w:t>
            </w:r>
          </w:p>
        </w:tc>
        <w:tc>
          <w:tcPr>
            <w:tcW w:w="1100" w:type="dxa"/>
            <w:vMerge w:val="restart"/>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Single Entity</w:t>
            </w:r>
          </w:p>
        </w:tc>
        <w:tc>
          <w:tcPr>
            <w:tcW w:w="3300" w:type="dxa"/>
            <w:gridSpan w:val="3"/>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Joint Venture</w:t>
            </w:r>
          </w:p>
        </w:tc>
        <w:tc>
          <w:tcPr>
            <w:tcW w:w="1640" w:type="dxa"/>
            <w:vMerge w:val="restart"/>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vAlign w:val="center"/>
          </w:tcPr>
          <w:p w:rsidR="00C15E5F" w:rsidRPr="00F100EF" w:rsidRDefault="00C15E5F" w:rsidP="00ED0EAF">
            <w:pPr>
              <w:jc w:val="both"/>
              <w:rPr>
                <w:rFonts w:eastAsia="Arial Unicode MS" w:cs="Arial"/>
                <w:b/>
                <w:bCs/>
              </w:rPr>
            </w:pPr>
          </w:p>
        </w:tc>
        <w:tc>
          <w:tcPr>
            <w:tcW w:w="0" w:type="auto"/>
            <w:vMerge/>
            <w:vAlign w:val="center"/>
          </w:tcPr>
          <w:p w:rsidR="00C15E5F" w:rsidRPr="00F100EF" w:rsidRDefault="00C15E5F" w:rsidP="00ED0EAF">
            <w:pPr>
              <w:jc w:val="both"/>
              <w:rPr>
                <w:rFonts w:eastAsia="Arial Unicode MS" w:cs="Arial"/>
                <w:b/>
                <w:bCs/>
              </w:rPr>
            </w:pPr>
          </w:p>
        </w:tc>
        <w:tc>
          <w:tcPr>
            <w:tcW w:w="1100" w:type="dxa"/>
            <w:tcMar>
              <w:top w:w="15" w:type="dxa"/>
              <w:left w:w="15" w:type="dxa"/>
              <w:bottom w:w="0" w:type="dxa"/>
              <w:right w:w="15" w:type="dxa"/>
            </w:tcMar>
            <w:vAlign w:val="center"/>
          </w:tcPr>
          <w:p w:rsidR="00C15E5F" w:rsidRPr="00F100EF" w:rsidRDefault="00C15E5F" w:rsidP="00ED0EAF">
            <w:pPr>
              <w:jc w:val="both"/>
              <w:rPr>
                <w:rFonts w:eastAsia="Arial Unicode MS" w:cs="Arial"/>
                <w:b/>
                <w:bCs/>
                <w:sz w:val="16"/>
                <w:szCs w:val="16"/>
              </w:rPr>
            </w:pPr>
            <w:r w:rsidRPr="00F100EF">
              <w:rPr>
                <w:rFonts w:cs="Arial"/>
                <w:b/>
                <w:bCs/>
                <w:sz w:val="16"/>
                <w:szCs w:val="16"/>
              </w:rPr>
              <w:t>All Partners Combined</w:t>
            </w:r>
          </w:p>
        </w:tc>
        <w:tc>
          <w:tcPr>
            <w:tcW w:w="1100" w:type="dxa"/>
            <w:tcMar>
              <w:top w:w="15" w:type="dxa"/>
              <w:left w:w="15" w:type="dxa"/>
              <w:bottom w:w="0" w:type="dxa"/>
              <w:right w:w="15" w:type="dxa"/>
            </w:tcMar>
            <w:vAlign w:val="center"/>
          </w:tcPr>
          <w:p w:rsidR="00C15E5F" w:rsidRPr="00F100EF" w:rsidRDefault="00C15E5F" w:rsidP="00ED0EAF">
            <w:pPr>
              <w:jc w:val="both"/>
              <w:rPr>
                <w:rFonts w:eastAsia="Arial Unicode MS" w:cs="Arial"/>
                <w:b/>
                <w:bCs/>
                <w:sz w:val="16"/>
                <w:szCs w:val="16"/>
              </w:rPr>
            </w:pPr>
            <w:r w:rsidRPr="00F100EF">
              <w:rPr>
                <w:rFonts w:cs="Arial"/>
                <w:b/>
                <w:bCs/>
                <w:sz w:val="16"/>
                <w:szCs w:val="16"/>
              </w:rPr>
              <w:t>Each       Partner</w:t>
            </w:r>
          </w:p>
        </w:tc>
        <w:tc>
          <w:tcPr>
            <w:tcW w:w="1100" w:type="dxa"/>
            <w:tcMar>
              <w:top w:w="15" w:type="dxa"/>
              <w:left w:w="15" w:type="dxa"/>
              <w:bottom w:w="0" w:type="dxa"/>
              <w:right w:w="15" w:type="dxa"/>
            </w:tcMar>
            <w:vAlign w:val="center"/>
          </w:tcPr>
          <w:p w:rsidR="00C15E5F" w:rsidRPr="00F100EF" w:rsidRDefault="00C15E5F" w:rsidP="00ED0EAF">
            <w:pPr>
              <w:jc w:val="both"/>
              <w:rPr>
                <w:rFonts w:eastAsia="Arial Unicode MS" w:cs="Arial"/>
                <w:b/>
                <w:bCs/>
                <w:sz w:val="16"/>
                <w:szCs w:val="16"/>
              </w:rPr>
            </w:pPr>
            <w:r w:rsidRPr="00F100EF">
              <w:rPr>
                <w:rFonts w:cs="Arial"/>
                <w:b/>
                <w:bCs/>
                <w:sz w:val="16"/>
                <w:szCs w:val="16"/>
              </w:rPr>
              <w:t>One         Partner</w:t>
            </w:r>
          </w:p>
        </w:tc>
        <w:tc>
          <w:tcPr>
            <w:tcW w:w="0" w:type="auto"/>
            <w:vMerge/>
            <w:vAlign w:val="center"/>
          </w:tcPr>
          <w:p w:rsidR="00C15E5F" w:rsidRPr="00F100EF" w:rsidRDefault="00C15E5F" w:rsidP="00ED0EAF">
            <w:pPr>
              <w:jc w:val="both"/>
              <w:rPr>
                <w:rFonts w:eastAsia="Arial Unicode MS" w:cs="Arial"/>
                <w:b/>
                <w:bCs/>
              </w:rPr>
            </w:pPr>
          </w:p>
        </w:tc>
      </w:tr>
      <w:tr w:rsidR="00C15E5F" w:rsidRPr="00F100EF" w:rsidTr="00565B50">
        <w:trPr>
          <w:trHeight w:val="1838"/>
        </w:trPr>
        <w:tc>
          <w:tcPr>
            <w:tcW w:w="3080" w:type="dxa"/>
            <w:tcMar>
              <w:top w:w="15" w:type="dxa"/>
              <w:left w:w="15" w:type="dxa"/>
              <w:bottom w:w="0" w:type="dxa"/>
              <w:right w:w="15" w:type="dxa"/>
            </w:tcMar>
          </w:tcPr>
          <w:p w:rsidR="00C15E5F" w:rsidRPr="00F100EF" w:rsidRDefault="00C15E5F" w:rsidP="00ED0EAF">
            <w:pPr>
              <w:spacing w:before="60" w:after="60"/>
              <w:ind w:left="72" w:right="72"/>
              <w:jc w:val="both"/>
              <w:rPr>
                <w:rFonts w:ascii="Comic Sans MS" w:hAnsi="Comic Sans MS" w:cs="Arial"/>
                <w:i/>
                <w:sz w:val="16"/>
                <w:szCs w:val="16"/>
              </w:rPr>
            </w:pPr>
            <w:r w:rsidRPr="00E72AF3">
              <w:rPr>
                <w:rFonts w:cs="Arial"/>
                <w:szCs w:val="18"/>
              </w:rPr>
              <w:t xml:space="preserve">Participation </w:t>
            </w:r>
            <w:r>
              <w:rPr>
                <w:rFonts w:cs="Arial"/>
                <w:szCs w:val="18"/>
              </w:rPr>
              <w:t xml:space="preserve">as Prime contractor, management contractor, or subcontractor </w:t>
            </w:r>
            <w:r w:rsidRPr="00E72AF3">
              <w:rPr>
                <w:rFonts w:cs="Arial"/>
                <w:szCs w:val="18"/>
              </w:rPr>
              <w:t xml:space="preserve">in at least </w:t>
            </w:r>
            <w:r>
              <w:rPr>
                <w:rFonts w:cs="Kokila"/>
                <w:cs/>
              </w:rPr>
              <w:t>……</w:t>
            </w:r>
            <w:r w:rsidRPr="00B4700D">
              <w:rPr>
                <w:rFonts w:cs="Arial"/>
                <w:sz w:val="28"/>
                <w:szCs w:val="28"/>
                <w:vertAlign w:val="superscript"/>
              </w:rPr>
              <w:t>1</w:t>
            </w:r>
            <w:r w:rsidRPr="00E72AF3">
              <w:rPr>
                <w:rFonts w:cs="Arial"/>
                <w:szCs w:val="18"/>
              </w:rPr>
              <w:t xml:space="preserve"> contract within the last </w:t>
            </w:r>
            <w:r>
              <w:rPr>
                <w:rFonts w:cs="Arial"/>
                <w:szCs w:val="18"/>
              </w:rPr>
              <w:t>ten years</w:t>
            </w:r>
            <w:r w:rsidRPr="00E72AF3">
              <w:rPr>
                <w:rFonts w:cs="Arial"/>
                <w:szCs w:val="18"/>
              </w:rPr>
              <w:t>,</w:t>
            </w:r>
            <w:r>
              <w:rPr>
                <w:rFonts w:cs="Arial"/>
                <w:szCs w:val="18"/>
              </w:rPr>
              <w:t xml:space="preserve"> each with a value of at least NRs</w:t>
            </w:r>
            <w:r>
              <w:rPr>
                <w:rFonts w:cs="Kokila"/>
                <w:cs/>
              </w:rPr>
              <w:t>.</w:t>
            </w:r>
            <w:r w:rsidRPr="00E72AF3">
              <w:rPr>
                <w:rFonts w:cs="Kokila"/>
                <w:cs/>
              </w:rPr>
              <w:t xml:space="preserve"> ............</w:t>
            </w:r>
            <w:r w:rsidRPr="00B4700D">
              <w:rPr>
                <w:rFonts w:cs="Arial"/>
                <w:sz w:val="28"/>
                <w:szCs w:val="28"/>
                <w:vertAlign w:val="superscript"/>
              </w:rPr>
              <w:t>2</w:t>
            </w:r>
            <w:r w:rsidRPr="00E72AF3">
              <w:rPr>
                <w:rFonts w:cs="Arial"/>
                <w:szCs w:val="18"/>
              </w:rPr>
              <w:t xml:space="preserve"> that has been successfully or are substantially completed and that </w:t>
            </w:r>
            <w:r>
              <w:rPr>
                <w:rFonts w:cs="Arial"/>
                <w:szCs w:val="18"/>
              </w:rPr>
              <w:t>are</w:t>
            </w:r>
            <w:r w:rsidRPr="00E72AF3">
              <w:rPr>
                <w:rFonts w:cs="Arial"/>
                <w:szCs w:val="18"/>
              </w:rPr>
              <w:t xml:space="preserve"> similar to the proposed works</w:t>
            </w:r>
            <w:r>
              <w:rPr>
                <w:rFonts w:cs="Kokila"/>
                <w:cs/>
              </w:rPr>
              <w:t>.</w:t>
            </w:r>
            <w:r w:rsidRPr="00E72AF3">
              <w:rPr>
                <w:rFonts w:cs="Arial"/>
                <w:szCs w:val="18"/>
              </w:rPr>
              <w:t xml:space="preserve"> The similarity shall be based on the physical size, complexity, methods, technology or other characteristics as described in Section </w:t>
            </w:r>
            <w:r>
              <w:rPr>
                <w:rFonts w:cs="Arial"/>
                <w:szCs w:val="18"/>
              </w:rPr>
              <w:t>5</w:t>
            </w:r>
            <w:r w:rsidRPr="00E72AF3">
              <w:rPr>
                <w:rFonts w:cs="Arial"/>
                <w:szCs w:val="18"/>
              </w:rPr>
              <w:t>, Scope of Contract</w:t>
            </w:r>
            <w:r w:rsidRPr="00E72AF3">
              <w:rPr>
                <w:rFonts w:cs="Kokila"/>
                <w:cs/>
              </w:rPr>
              <w: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must meet requirement</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must meet requirement</w:t>
            </w:r>
          </w:p>
        </w:tc>
        <w:tc>
          <w:tcPr>
            <w:tcW w:w="1640" w:type="dxa"/>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Form EXP</w:t>
            </w:r>
            <w:r>
              <w:rPr>
                <w:rFonts w:cs="Kokila"/>
                <w:sz w:val="16"/>
                <w:szCs w:val="16"/>
                <w:cs/>
              </w:rPr>
              <w:t xml:space="preserve"> – </w:t>
            </w:r>
            <w:r>
              <w:rPr>
                <w:rFonts w:cs="Arial"/>
                <w:sz w:val="16"/>
                <w:szCs w:val="18"/>
              </w:rPr>
              <w:t>2</w:t>
            </w:r>
            <w:r>
              <w:rPr>
                <w:rFonts w:cs="Kokila"/>
                <w:sz w:val="16"/>
                <w:szCs w:val="16"/>
                <w:cs/>
              </w:rPr>
              <w:t>(</w:t>
            </w:r>
            <w:r>
              <w:rPr>
                <w:rFonts w:cs="Arial"/>
                <w:sz w:val="16"/>
                <w:szCs w:val="18"/>
              </w:rPr>
              <w:t>a</w:t>
            </w:r>
            <w:r>
              <w:rPr>
                <w:rFonts w:cs="Kokila"/>
                <w:sz w:val="16"/>
                <w:szCs w:val="16"/>
                <w:cs/>
              </w:rPr>
              <w:t>)</w:t>
            </w:r>
          </w:p>
        </w:tc>
      </w:tr>
    </w:tbl>
    <w:p w:rsidR="00C15E5F" w:rsidRPr="00F100EF" w:rsidRDefault="00C15E5F" w:rsidP="00ED0EAF">
      <w:pPr>
        <w:jc w:val="both"/>
      </w:pPr>
      <w:bookmarkStart w:id="292" w:name="_Toc25465088"/>
    </w:p>
    <w:p w:rsidR="00C15E5F" w:rsidRDefault="00C15E5F" w:rsidP="00ED0EAF">
      <w:pPr>
        <w:autoSpaceDE w:val="0"/>
        <w:autoSpaceDN w:val="0"/>
        <w:adjustRightInd w:val="0"/>
        <w:jc w:val="both"/>
        <w:rPr>
          <w:rFonts w:ascii="Times New Roman" w:hAnsi="Times New Roman"/>
          <w:sz w:val="24"/>
          <w:szCs w:val="24"/>
        </w:rPr>
      </w:pPr>
      <w:r>
        <w:rPr>
          <w:rFonts w:cs="Arial"/>
          <w:color w:val="FFFFFF"/>
          <w:sz w:val="16"/>
          <w:szCs w:val="16"/>
        </w:rPr>
        <w:t xml:space="preserve">Note </w:t>
      </w:r>
      <w:r>
        <w:rPr>
          <w:rFonts w:cs="Kokila"/>
          <w:color w:val="FFFFFF"/>
          <w:sz w:val="16"/>
          <w:szCs w:val="16"/>
          <w:cs/>
        </w:rPr>
        <w:t xml:space="preserve">-  </w:t>
      </w:r>
    </w:p>
    <w:p w:rsidR="00C15E5F" w:rsidRPr="00E87270" w:rsidRDefault="00C15E5F" w:rsidP="00ED0EAF">
      <w:pPr>
        <w:autoSpaceDE w:val="0"/>
        <w:autoSpaceDN w:val="0"/>
        <w:adjustRightInd w:val="0"/>
        <w:jc w:val="both"/>
        <w:rPr>
          <w:rFonts w:cs="Arial"/>
          <w:i/>
          <w:color w:val="231F20"/>
          <w:sz w:val="24"/>
          <w:szCs w:val="24"/>
        </w:rPr>
      </w:pPr>
      <w:r w:rsidRPr="00E87270">
        <w:rPr>
          <w:rFonts w:cs="Kokila"/>
          <w:i/>
          <w:iCs/>
          <w:color w:val="231F20"/>
          <w:sz w:val="24"/>
          <w:szCs w:val="24"/>
          <w:cs/>
        </w:rPr>
        <w:t>[</w:t>
      </w:r>
      <w:r w:rsidRPr="00E87270">
        <w:rPr>
          <w:rFonts w:cs="Arial"/>
          <w:i/>
          <w:color w:val="231F20"/>
          <w:sz w:val="24"/>
          <w:szCs w:val="24"/>
        </w:rPr>
        <w:t>Note</w:t>
      </w:r>
      <w:r w:rsidRPr="00E87270">
        <w:rPr>
          <w:rFonts w:cs="Kokila"/>
          <w:i/>
          <w:iCs/>
          <w:color w:val="231F20"/>
          <w:sz w:val="24"/>
          <w:szCs w:val="24"/>
          <w:cs/>
        </w:rPr>
        <w:t>:</w:t>
      </w:r>
    </w:p>
    <w:p w:rsidR="00C15E5F" w:rsidRPr="00B4700D" w:rsidRDefault="00C15E5F" w:rsidP="00ED0EAF">
      <w:pPr>
        <w:autoSpaceDE w:val="0"/>
        <w:autoSpaceDN w:val="0"/>
        <w:adjustRightInd w:val="0"/>
        <w:spacing w:after="120"/>
        <w:jc w:val="both"/>
        <w:rPr>
          <w:rFonts w:cs="Arial"/>
          <w:i/>
          <w:sz w:val="24"/>
          <w:szCs w:val="24"/>
        </w:rPr>
      </w:pPr>
      <w:r w:rsidRPr="00B4700D">
        <w:rPr>
          <w:rFonts w:eastAsia="Arial Unicode MS" w:cs="Arial"/>
          <w:i/>
          <w:spacing w:val="-3"/>
          <w:sz w:val="24"/>
          <w:szCs w:val="24"/>
          <w:vertAlign w:val="superscript"/>
        </w:rPr>
        <w:t>1</w:t>
      </w:r>
      <w:r w:rsidRPr="00B4700D">
        <w:rPr>
          <w:rFonts w:eastAsia="Arial Unicode MS" w:cs="Arial"/>
          <w:i/>
          <w:spacing w:val="-3"/>
        </w:rPr>
        <w:t>Insert number of contracts, the range should be one to two, depending on the size and complexity of the subject contract, the exposure of the risk to the Employer by contractor</w:t>
      </w:r>
      <w:r w:rsidRPr="00B4700D">
        <w:rPr>
          <w:rFonts w:eastAsia="Arial Unicode MS" w:cs="Kokila"/>
          <w:i/>
          <w:iCs/>
          <w:spacing w:val="-3"/>
          <w:cs/>
        </w:rPr>
        <w:t>’</w:t>
      </w:r>
      <w:r w:rsidRPr="00B4700D">
        <w:rPr>
          <w:rFonts w:eastAsia="Arial Unicode MS" w:cs="Arial"/>
          <w:i/>
          <w:spacing w:val="-3"/>
        </w:rPr>
        <w:t>s default</w:t>
      </w:r>
      <w:r w:rsidRPr="00B4700D">
        <w:rPr>
          <w:rFonts w:eastAsia="Arial Unicode MS" w:cs="Kokila"/>
          <w:i/>
          <w:iCs/>
          <w:spacing w:val="-3"/>
          <w:cs/>
        </w:rPr>
        <w:t xml:space="preserve">. </w:t>
      </w:r>
    </w:p>
    <w:p w:rsidR="00C15E5F" w:rsidRDefault="00C15E5F" w:rsidP="00ED0EAF">
      <w:pPr>
        <w:widowControl w:val="0"/>
        <w:autoSpaceDE w:val="0"/>
        <w:autoSpaceDN w:val="0"/>
        <w:adjustRightInd w:val="0"/>
        <w:spacing w:before="10" w:line="230" w:lineRule="exact"/>
        <w:jc w:val="both"/>
        <w:rPr>
          <w:rFonts w:eastAsia="Arial Unicode MS" w:cs="Arial"/>
          <w:i/>
          <w:spacing w:val="-3"/>
        </w:rPr>
      </w:pPr>
      <w:r w:rsidRPr="00B4700D">
        <w:rPr>
          <w:rFonts w:eastAsia="Arial Unicode MS" w:cs="Arial"/>
          <w:i/>
          <w:spacing w:val="-3"/>
          <w:sz w:val="24"/>
          <w:szCs w:val="24"/>
          <w:vertAlign w:val="superscript"/>
        </w:rPr>
        <w:t>2</w:t>
      </w:r>
      <w:r w:rsidRPr="00B4700D">
        <w:rPr>
          <w:rFonts w:eastAsia="Arial Unicode MS" w:cs="Arial"/>
          <w:i/>
          <w:spacing w:val="-3"/>
        </w:rPr>
        <w:t>Insert amount which is usually 80</w:t>
      </w:r>
      <w:r w:rsidRPr="00B4700D">
        <w:rPr>
          <w:rFonts w:eastAsia="Arial Unicode MS" w:cs="Kokila"/>
          <w:i/>
          <w:iCs/>
          <w:spacing w:val="-3"/>
          <w:cs/>
        </w:rPr>
        <w:t xml:space="preserve">% </w:t>
      </w:r>
      <w:r w:rsidRPr="00B4700D">
        <w:rPr>
          <w:rFonts w:eastAsia="Arial Unicode MS" w:cs="Arial"/>
          <w:i/>
          <w:spacing w:val="-3"/>
        </w:rPr>
        <w:t>of the estimated value of the subject contract</w:t>
      </w:r>
      <w:r w:rsidRPr="00B4700D">
        <w:rPr>
          <w:rFonts w:eastAsia="Arial Unicode MS" w:cs="Kokila"/>
          <w:i/>
          <w:iCs/>
          <w:spacing w:val="-3"/>
          <w:cs/>
        </w:rPr>
        <w:t>.</w:t>
      </w:r>
      <w:r>
        <w:rPr>
          <w:rFonts w:eastAsia="Arial Unicode MS" w:cs="Kokila"/>
          <w:i/>
          <w:iCs/>
          <w:spacing w:val="-3"/>
          <w:cs/>
        </w:rPr>
        <w:t>]</w:t>
      </w:r>
    </w:p>
    <w:p w:rsidR="00C15E5F" w:rsidRPr="00F100EF" w:rsidRDefault="00C15E5F" w:rsidP="00ED0EAF">
      <w:pPr>
        <w:jc w:val="both"/>
      </w:pPr>
      <w:r>
        <w:rPr>
          <w:rFonts w:cs="Kokila"/>
          <w:cs/>
        </w:rPr>
        <w:br w:type="page"/>
      </w:r>
    </w:p>
    <w:p w:rsidR="00C15E5F" w:rsidRDefault="00C15E5F" w:rsidP="00ED0EAF">
      <w:pPr>
        <w:pStyle w:val="Heading1"/>
        <w:jc w:val="both"/>
      </w:pPr>
      <w:bookmarkStart w:id="293" w:name="_Toc441141861"/>
      <w:r w:rsidRPr="00F100EF">
        <w:lastRenderedPageBreak/>
        <w:t>4</w:t>
      </w:r>
      <w:r w:rsidRPr="00F100EF">
        <w:rPr>
          <w:rFonts w:cs="Kokila"/>
          <w:bCs/>
          <w:szCs w:val="48"/>
          <w:cs/>
          <w:lang w:bidi="ne-NP"/>
        </w:rPr>
        <w:t>.</w:t>
      </w:r>
      <w:r>
        <w:t>3</w:t>
      </w:r>
      <w:r w:rsidRPr="00F100EF">
        <w:tab/>
        <w:t>Construction Experience in Key Activities</w:t>
      </w:r>
      <w:bookmarkEnd w:id="293"/>
    </w:p>
    <w:p w:rsidR="00C15E5F" w:rsidRPr="008A2C90" w:rsidRDefault="00C15E5F" w:rsidP="00ED0EAF">
      <w:pPr>
        <w:tabs>
          <w:tab w:val="left" w:pos="576"/>
        </w:tabs>
        <w:spacing w:after="240"/>
        <w:ind w:left="720"/>
        <w:jc w:val="both"/>
        <w:rPr>
          <w:rFonts w:eastAsia="Arial Unicode MS"/>
        </w:rPr>
      </w:pPr>
      <w:bookmarkStart w:id="294" w:name="_Toc421557901"/>
      <w:r w:rsidRPr="008A2C90">
        <w:rPr>
          <w:rFonts w:cs="Kokila"/>
          <w:cs/>
        </w:rPr>
        <w:t>(</w:t>
      </w:r>
      <w:r w:rsidRPr="008A2C90">
        <w:t>May be complied by Specialist Subcontractors</w:t>
      </w:r>
      <w:r w:rsidRPr="008A2C90">
        <w:rPr>
          <w:rFonts w:cs="Kokila"/>
          <w:cs/>
        </w:rPr>
        <w:t xml:space="preserve">. </w:t>
      </w:r>
      <w:r w:rsidRPr="008A2C90">
        <w:t>Employer shall require evidence of subcontracting in the form of a letter of intent or an agreement jointly signed by the Applicant and the Specialist Subcontractor</w:t>
      </w:r>
      <w:r w:rsidRPr="008A2C90">
        <w:rPr>
          <w:rFonts w:cs="Kokila"/>
          <w:cs/>
        </w:rPr>
        <w:t>).</w:t>
      </w:r>
      <w:bookmarkEnd w:id="294"/>
    </w:p>
    <w:tbl>
      <w:tblPr>
        <w:tblW w:w="9120" w:type="dxa"/>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tcBorders>
              <w:top w:val="nil"/>
              <w:left w:val="single" w:sz="12" w:space="0" w:color="FFFFFF"/>
              <w:bottom w:val="single" w:sz="12" w:space="0" w:color="auto"/>
              <w:right w:val="nil"/>
            </w:tcBorders>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Criteria</w:t>
            </w:r>
          </w:p>
        </w:tc>
        <w:tc>
          <w:tcPr>
            <w:tcW w:w="4400" w:type="dxa"/>
            <w:gridSpan w:val="4"/>
            <w:tcBorders>
              <w:top w:val="nil"/>
              <w:left w:val="single" w:sz="12" w:space="0" w:color="FFFFFF"/>
              <w:bottom w:val="single" w:sz="12" w:space="0" w:color="auto"/>
              <w:right w:val="single" w:sz="12" w:space="0" w:color="FFFFFF"/>
            </w:tcBorders>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Compliance Requirements</w:t>
            </w:r>
          </w:p>
        </w:tc>
        <w:tc>
          <w:tcPr>
            <w:tcW w:w="1640" w:type="dxa"/>
            <w:tcBorders>
              <w:top w:val="nil"/>
              <w:left w:val="nil"/>
              <w:bottom w:val="single" w:sz="12" w:space="0" w:color="auto"/>
              <w:right w:val="nil"/>
            </w:tcBorders>
            <w:shd w:val="clear" w:color="auto" w:fill="000000"/>
            <w:tcMar>
              <w:top w:w="15" w:type="dxa"/>
              <w:left w:w="15" w:type="dxa"/>
              <w:bottom w:w="0" w:type="dxa"/>
              <w:right w:w="15" w:type="dxa"/>
            </w:tcMar>
            <w:vAlign w:val="center"/>
          </w:tcPr>
          <w:p w:rsidR="00C15E5F" w:rsidRPr="00F100EF" w:rsidRDefault="00C15E5F" w:rsidP="00ED0EAF">
            <w:pPr>
              <w:jc w:val="both"/>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Requirement</w:t>
            </w:r>
          </w:p>
        </w:tc>
        <w:tc>
          <w:tcPr>
            <w:tcW w:w="1100" w:type="dxa"/>
            <w:vMerge w:val="restart"/>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Single Entity</w:t>
            </w:r>
          </w:p>
        </w:tc>
        <w:tc>
          <w:tcPr>
            <w:tcW w:w="3300" w:type="dxa"/>
            <w:gridSpan w:val="3"/>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Joint Venture</w:t>
            </w:r>
          </w:p>
        </w:tc>
        <w:tc>
          <w:tcPr>
            <w:tcW w:w="1640" w:type="dxa"/>
            <w:vMerge w:val="restart"/>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C15E5F" w:rsidRPr="00F100EF" w:rsidRDefault="00C15E5F" w:rsidP="00ED0EAF">
            <w:pPr>
              <w:jc w:val="both"/>
              <w:rPr>
                <w:rFonts w:eastAsia="Arial Unicode MS" w:cs="Arial"/>
                <w:b/>
                <w:bC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C15E5F" w:rsidRPr="00F100EF" w:rsidRDefault="00C15E5F" w:rsidP="00ED0EAF">
            <w:pPr>
              <w:jc w:val="both"/>
              <w:rPr>
                <w:rFonts w:eastAsia="Arial Unicode MS" w:cs="Arial"/>
                <w:b/>
                <w:bCs/>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sz w:val="16"/>
                <w:szCs w:val="16"/>
              </w:rPr>
            </w:pPr>
            <w:r w:rsidRPr="00F100EF">
              <w:rPr>
                <w:rFonts w:cs="Arial"/>
                <w:b/>
                <w:bCs/>
                <w:sz w:val="16"/>
                <w:szCs w:val="16"/>
              </w:rPr>
              <w:t>All Partners Combined</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sz w:val="16"/>
                <w:szCs w:val="16"/>
              </w:rPr>
            </w:pPr>
            <w:r w:rsidRPr="00F100EF">
              <w:rPr>
                <w:rFonts w:cs="Arial"/>
                <w:b/>
                <w:bCs/>
                <w:sz w:val="16"/>
                <w:szCs w:val="16"/>
              </w:rPr>
              <w:t>Each       Partner</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ED0EAF">
            <w:pPr>
              <w:jc w:val="both"/>
              <w:rPr>
                <w:rFonts w:eastAsia="Arial Unicode MS" w:cs="Arial"/>
                <w:b/>
                <w:bCs/>
                <w:sz w:val="16"/>
                <w:szCs w:val="16"/>
              </w:rPr>
            </w:pPr>
            <w:r w:rsidRPr="00F100EF">
              <w:rPr>
                <w:rFonts w:cs="Arial"/>
                <w:b/>
                <w:bCs/>
                <w:sz w:val="16"/>
                <w:szCs w:val="16"/>
              </w:rPr>
              <w:t>One         Partner</w:t>
            </w:r>
          </w:p>
        </w:tc>
        <w:tc>
          <w:tcPr>
            <w:tcW w:w="0" w:type="auto"/>
            <w:vMerge/>
            <w:tcBorders>
              <w:top w:val="single" w:sz="12" w:space="0" w:color="auto"/>
              <w:left w:val="single" w:sz="12" w:space="0" w:color="auto"/>
              <w:bottom w:val="single" w:sz="12" w:space="0" w:color="auto"/>
              <w:right w:val="single" w:sz="12" w:space="0" w:color="auto"/>
            </w:tcBorders>
            <w:vAlign w:val="center"/>
          </w:tcPr>
          <w:p w:rsidR="00C15E5F" w:rsidRPr="00F100EF" w:rsidRDefault="00C15E5F" w:rsidP="00ED0EAF">
            <w:pPr>
              <w:jc w:val="both"/>
              <w:rPr>
                <w:rFonts w:eastAsia="Arial Unicode MS" w:cs="Arial"/>
                <w:b/>
                <w:bCs/>
              </w:rPr>
            </w:pPr>
          </w:p>
        </w:tc>
      </w:tr>
      <w:tr w:rsidR="00C15E5F" w:rsidRPr="00F100EF" w:rsidTr="00565B50">
        <w:trPr>
          <w:trHeight w:val="1272"/>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Default="00C15E5F" w:rsidP="00ED0EAF">
            <w:pPr>
              <w:spacing w:before="60" w:after="60"/>
              <w:ind w:left="72" w:right="72"/>
              <w:jc w:val="both"/>
              <w:rPr>
                <w:rFonts w:cs="Kokila"/>
              </w:rPr>
            </w:pPr>
            <w:r w:rsidRPr="00F100EF">
              <w:rPr>
                <w:rFonts w:cs="Arial"/>
                <w:szCs w:val="18"/>
              </w:rPr>
              <w:t>For the above or other contracts executed during the period stipulated in 4</w:t>
            </w:r>
            <w:r w:rsidRPr="00F100EF">
              <w:rPr>
                <w:rFonts w:cs="Kokila"/>
                <w:cs/>
              </w:rPr>
              <w:t>.</w:t>
            </w:r>
            <w:r>
              <w:rPr>
                <w:rFonts w:cs="Arial"/>
                <w:szCs w:val="18"/>
              </w:rPr>
              <w:t>2</w:t>
            </w:r>
            <w:r w:rsidRPr="00F100EF">
              <w:rPr>
                <w:rFonts w:cs="Arial"/>
                <w:szCs w:val="18"/>
              </w:rPr>
              <w:t xml:space="preserve"> above, a minimum construction experience in  the following key activities</w:t>
            </w:r>
            <w:r w:rsidRPr="00F100EF">
              <w:rPr>
                <w:rFonts w:cs="Kokila"/>
                <w:cs/>
              </w:rPr>
              <w:t>:</w:t>
            </w:r>
          </w:p>
          <w:p w:rsidR="0014013D" w:rsidRPr="00F100EF" w:rsidRDefault="0014013D" w:rsidP="00ED0EAF">
            <w:pPr>
              <w:spacing w:before="60" w:after="60"/>
              <w:ind w:left="72" w:right="72"/>
              <w:jc w:val="both"/>
              <w:rPr>
                <w:rFonts w:eastAsia="Arial Unicode MS" w:cs="Arial"/>
                <w:szCs w:val="18"/>
              </w:rPr>
            </w:pPr>
            <w:r w:rsidRPr="000614E8">
              <w:rPr>
                <w:rFonts w:ascii="Arial" w:eastAsia="Arial Unicode MS" w:hAnsi="Arial" w:cs="Arial"/>
                <w:i/>
                <w:iCs/>
                <w:spacing w:val="-3"/>
                <w:sz w:val="20"/>
                <w:highlight w:val="yellow"/>
              </w:rPr>
              <w:t>[list activities indicating         volume, number or rate of production as applicable;</w:t>
            </w:r>
            <w:r>
              <w:rPr>
                <w:rFonts w:ascii="Arial" w:eastAsia="Arial Unicode MS" w:hAnsi="Arial" w:cs="Arial"/>
                <w:i/>
                <w:iCs/>
                <w:spacing w:val="-3"/>
                <w:sz w:val="20"/>
              </w:rPr>
              <w:t xml:space="preserve"> </w:t>
            </w:r>
            <w:r w:rsidRPr="00221B62">
              <w:rPr>
                <w:rFonts w:ascii="Arial" w:eastAsia="Arial Unicode MS" w:hAnsi="Arial" w:cs="Arial"/>
                <w:i/>
                <w:iCs/>
                <w:spacing w:val="-3"/>
                <w:sz w:val="20"/>
              </w:rPr>
              <w:t>for the key activity (ies) in the subject contract. The rates should be about 80% of the estimated production rates of the key activity(ies) in the subject contract as needed to meet the expected construction schedule with due allowance for adverse climatic conditions.]</w:t>
            </w:r>
          </w:p>
        </w:tc>
        <w:tc>
          <w:tcPr>
            <w:tcW w:w="11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C15E5F" w:rsidRPr="00F100EF" w:rsidRDefault="00C15E5F" w:rsidP="00ED0EAF">
            <w:pPr>
              <w:spacing w:before="60"/>
              <w:ind w:right="72"/>
              <w:jc w:val="both"/>
              <w:rPr>
                <w:rFonts w:cs="Arial"/>
                <w:sz w:val="16"/>
                <w:szCs w:val="18"/>
              </w:rPr>
            </w:pPr>
            <w:r w:rsidRPr="00F100EF">
              <w:rPr>
                <w:rFonts w:cs="Arial"/>
                <w:sz w:val="16"/>
                <w:szCs w:val="18"/>
              </w:rPr>
              <w:t>must meet</w:t>
            </w:r>
          </w:p>
          <w:p w:rsidR="00C15E5F" w:rsidRPr="00F100EF" w:rsidRDefault="00C15E5F" w:rsidP="00ED0EAF">
            <w:pPr>
              <w:spacing w:before="60"/>
              <w:ind w:left="70" w:right="72"/>
              <w:jc w:val="both"/>
              <w:rPr>
                <w:rFonts w:cs="Arial"/>
                <w:sz w:val="16"/>
                <w:szCs w:val="18"/>
              </w:rPr>
            </w:pPr>
            <w:r w:rsidRPr="00F100EF">
              <w:rPr>
                <w:rFonts w:cs="Arial"/>
                <w:sz w:val="16"/>
                <w:szCs w:val="18"/>
              </w:rPr>
              <w:t>requirements</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ind w:right="72"/>
              <w:jc w:val="both"/>
              <w:rPr>
                <w:rFonts w:cs="Arial"/>
                <w:sz w:val="16"/>
                <w:szCs w:val="18"/>
              </w:rPr>
            </w:pPr>
            <w:r w:rsidRPr="00F100EF">
              <w:rPr>
                <w:rFonts w:cs="Arial"/>
                <w:sz w:val="16"/>
                <w:szCs w:val="18"/>
              </w:rPr>
              <w:t>must meet</w:t>
            </w:r>
          </w:p>
          <w:p w:rsidR="00C15E5F" w:rsidRPr="00F100EF" w:rsidRDefault="00C15E5F" w:rsidP="00ED0EAF">
            <w:pPr>
              <w:spacing w:before="60" w:after="60"/>
              <w:ind w:left="72" w:right="72"/>
              <w:jc w:val="both"/>
              <w:rPr>
                <w:rFonts w:cs="Arial"/>
                <w:sz w:val="16"/>
                <w:szCs w:val="18"/>
              </w:rPr>
            </w:pPr>
            <w:r w:rsidRPr="00F100EF">
              <w:rPr>
                <w:rFonts w:cs="Arial"/>
                <w:sz w:val="16"/>
                <w:szCs w:val="18"/>
              </w:rPr>
              <w:t>requirements</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6"/>
              </w:rPr>
              <w:t>not applicable</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6"/>
              </w:rPr>
              <w:t>not applicable</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eastAsia="Arial Unicode MS" w:cs="Arial"/>
                <w:sz w:val="16"/>
                <w:szCs w:val="18"/>
              </w:rPr>
            </w:pPr>
            <w:r w:rsidRPr="00F100EF">
              <w:rPr>
                <w:rFonts w:cs="Arial"/>
                <w:sz w:val="16"/>
                <w:szCs w:val="18"/>
              </w:rPr>
              <w:t>Form EXP</w:t>
            </w:r>
            <w:r>
              <w:rPr>
                <w:rFonts w:cs="Kokila"/>
                <w:sz w:val="16"/>
                <w:szCs w:val="16"/>
                <w:cs/>
              </w:rPr>
              <w:t xml:space="preserve"> – </w:t>
            </w:r>
            <w:r w:rsidRPr="00F100EF">
              <w:rPr>
                <w:rFonts w:cs="Arial"/>
                <w:sz w:val="16"/>
                <w:szCs w:val="18"/>
              </w:rPr>
              <w:t>2</w:t>
            </w:r>
            <w:r>
              <w:rPr>
                <w:rFonts w:cs="Kokila"/>
                <w:sz w:val="16"/>
                <w:szCs w:val="16"/>
                <w:cs/>
              </w:rPr>
              <w:t>(</w:t>
            </w:r>
            <w:r>
              <w:rPr>
                <w:rFonts w:cs="Arial"/>
                <w:sz w:val="16"/>
                <w:szCs w:val="18"/>
              </w:rPr>
              <w:t>b</w:t>
            </w:r>
            <w:r>
              <w:rPr>
                <w:rFonts w:cs="Kokila"/>
                <w:sz w:val="16"/>
                <w:szCs w:val="16"/>
                <w:cs/>
              </w:rPr>
              <w:t>)</w:t>
            </w:r>
          </w:p>
        </w:tc>
      </w:tr>
      <w:tr w:rsidR="00C15E5F" w:rsidRPr="00F100EF" w:rsidTr="00565B50">
        <w:trPr>
          <w:trHeight w:val="240"/>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cs="Arial"/>
                <w:szCs w:val="18"/>
              </w:rPr>
            </w:pPr>
          </w:p>
          <w:p w:rsidR="00C15E5F" w:rsidRPr="00F100EF" w:rsidRDefault="00C15E5F" w:rsidP="00ED0EAF">
            <w:pPr>
              <w:spacing w:before="60" w:after="60"/>
              <w:ind w:left="72" w:right="72"/>
              <w:jc w:val="both"/>
              <w:rPr>
                <w:rFonts w:eastAsia="Arial Unicode M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r>
      <w:tr w:rsidR="00C15E5F" w:rsidRPr="00F100EF" w:rsidTr="00565B50">
        <w:trPr>
          <w:trHeight w:val="240"/>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cs="Arial"/>
                <w:szCs w:val="18"/>
              </w:rPr>
            </w:pPr>
          </w:p>
          <w:p w:rsidR="00C15E5F" w:rsidRPr="00F100EF" w:rsidRDefault="00C15E5F" w:rsidP="00ED0EAF">
            <w:pPr>
              <w:spacing w:before="60" w:after="60"/>
              <w:ind w:left="72" w:right="72"/>
              <w:jc w:val="both"/>
              <w:rPr>
                <w:rFonts w:cs="Arial"/>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r>
      <w:tr w:rsidR="00C15E5F" w:rsidRPr="00F100EF" w:rsidTr="00565B50">
        <w:trPr>
          <w:trHeight w:val="240"/>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cs="Arial"/>
                <w:szCs w:val="18"/>
              </w:rPr>
            </w:pPr>
          </w:p>
          <w:p w:rsidR="00C15E5F" w:rsidRPr="00F100EF" w:rsidRDefault="00C15E5F" w:rsidP="00ED0EAF">
            <w:pPr>
              <w:spacing w:before="60" w:after="60"/>
              <w:ind w:left="72" w:right="72"/>
              <w:jc w:val="both"/>
              <w:rPr>
                <w:rFonts w:cs="Arial"/>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eastAsia="Arial Unicode MS" w:cs="Arial"/>
                <w:sz w:val="18"/>
                <w:szCs w:val="18"/>
              </w:rPr>
            </w:pPr>
            <w:r w:rsidRPr="00F100EF">
              <w:rPr>
                <w:rFonts w:cs="Arial"/>
                <w:sz w:val="18"/>
                <w:szCs w:val="18"/>
              </w:rPr>
              <w:t> </w:t>
            </w:r>
          </w:p>
        </w:tc>
      </w:tr>
      <w:tr w:rsidR="00C15E5F" w:rsidRPr="00F100EF" w:rsidTr="00565B50">
        <w:trPr>
          <w:trHeight w:val="488"/>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spacing w:before="60" w:after="60"/>
              <w:ind w:left="72" w:right="72"/>
              <w:jc w:val="both"/>
              <w:rPr>
                <w:rFonts w:cs="Arial"/>
                <w:szCs w:val="18"/>
              </w:rPr>
            </w:pPr>
          </w:p>
          <w:p w:rsidR="00C15E5F" w:rsidRPr="00F100EF" w:rsidRDefault="00C15E5F" w:rsidP="00ED0EAF">
            <w:pPr>
              <w:spacing w:before="60" w:after="60"/>
              <w:ind w:left="72" w:right="72"/>
              <w:jc w:val="both"/>
              <w:rPr>
                <w:rFonts w:cs="Arial"/>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ED0EAF">
            <w:pPr>
              <w:jc w:val="both"/>
              <w:rPr>
                <w:rFonts w:cs="Arial"/>
                <w:sz w:val="18"/>
                <w:szCs w:val="18"/>
              </w:rPr>
            </w:pPr>
          </w:p>
        </w:tc>
      </w:tr>
    </w:tbl>
    <w:p w:rsidR="00C15E5F" w:rsidRPr="00F100EF" w:rsidRDefault="00C15E5F" w:rsidP="00ED0EAF">
      <w:pPr>
        <w:jc w:val="both"/>
        <w:rPr>
          <w:rFonts w:eastAsia="Arial Unicode MS"/>
        </w:rPr>
      </w:pPr>
    </w:p>
    <w:bookmarkEnd w:id="292"/>
    <w:p w:rsidR="00C15E5F" w:rsidRPr="00F100EF" w:rsidRDefault="00C15E5F" w:rsidP="00ED0EAF">
      <w:pPr>
        <w:spacing w:before="120"/>
        <w:ind w:left="634"/>
        <w:jc w:val="both"/>
        <w:rPr>
          <w:rFonts w:eastAsia="Arial Unicode MS"/>
        </w:rPr>
      </w:pPr>
    </w:p>
    <w:p w:rsidR="00C15E5F" w:rsidRPr="008A2C90" w:rsidRDefault="00C15E5F" w:rsidP="00ED0EAF">
      <w:pPr>
        <w:pStyle w:val="Heading1"/>
        <w:jc w:val="both"/>
      </w:pPr>
      <w:bookmarkStart w:id="295" w:name="_Toc44114186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8A2C90">
        <w:lastRenderedPageBreak/>
        <w:t>5</w:t>
      </w:r>
      <w:r w:rsidRPr="008A2C90">
        <w:tab/>
        <w:t>Personnel</w:t>
      </w:r>
      <w:bookmarkEnd w:id="295"/>
    </w:p>
    <w:p w:rsidR="00C15E5F" w:rsidRPr="0027647D" w:rsidRDefault="00C15E5F" w:rsidP="00ED0EAF">
      <w:pPr>
        <w:widowControl w:val="0"/>
        <w:autoSpaceDE w:val="0"/>
        <w:autoSpaceDN w:val="0"/>
        <w:adjustRightInd w:val="0"/>
        <w:spacing w:before="114" w:line="253" w:lineRule="exact"/>
        <w:jc w:val="both"/>
        <w:rPr>
          <w:rFonts w:eastAsia="Arial Unicode MS" w:cs="Arial"/>
          <w:color w:val="000000"/>
          <w:spacing w:val="-1"/>
        </w:rPr>
      </w:pPr>
      <w:r w:rsidRPr="0027647D">
        <w:rPr>
          <w:rFonts w:eastAsia="Arial Unicode MS" w:cs="Arial"/>
          <w:color w:val="000000"/>
          <w:spacing w:val="-1"/>
        </w:rPr>
        <w:t xml:space="preserve">The </w:t>
      </w:r>
      <w:r>
        <w:rPr>
          <w:rFonts w:eastAsia="Arial Unicode MS" w:cs="Arial"/>
          <w:color w:val="000000"/>
          <w:spacing w:val="-1"/>
        </w:rPr>
        <w:t>Applicant</w:t>
      </w:r>
      <w:r w:rsidRPr="0027647D">
        <w:rPr>
          <w:rFonts w:eastAsia="Arial Unicode MS" w:cs="Arial"/>
          <w:color w:val="000000"/>
          <w:spacing w:val="-1"/>
        </w:rPr>
        <w:t xml:space="preserve"> must demonstrate that it has the personnel for the key positions that meet the following</w:t>
      </w:r>
    </w:p>
    <w:p w:rsidR="00C15E5F" w:rsidRPr="0027647D" w:rsidRDefault="00C15E5F" w:rsidP="00ED0EAF">
      <w:pPr>
        <w:widowControl w:val="0"/>
        <w:autoSpaceDE w:val="0"/>
        <w:autoSpaceDN w:val="0"/>
        <w:adjustRightInd w:val="0"/>
        <w:spacing w:before="26" w:line="253" w:lineRule="exact"/>
        <w:jc w:val="both"/>
        <w:rPr>
          <w:rFonts w:eastAsia="Arial Unicode MS" w:cs="Arial"/>
          <w:color w:val="000000"/>
          <w:spacing w:val="-2"/>
        </w:rPr>
      </w:pPr>
      <w:r w:rsidRPr="0027647D">
        <w:rPr>
          <w:rFonts w:eastAsia="Arial Unicode MS" w:cs="Arial"/>
          <w:color w:val="000000"/>
          <w:spacing w:val="-2"/>
        </w:rPr>
        <w:t>requirements</w:t>
      </w:r>
      <w:r w:rsidRPr="0027647D">
        <w:rPr>
          <w:rFonts w:eastAsia="Arial Unicode MS" w:cs="Kokila"/>
          <w:color w:val="000000"/>
          <w:spacing w:val="-2"/>
          <w:cs/>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67"/>
        <w:gridCol w:w="1959"/>
        <w:gridCol w:w="2612"/>
        <w:gridCol w:w="2053"/>
        <w:gridCol w:w="2185"/>
      </w:tblGrid>
      <w:tr w:rsidR="00C15E5F" w:rsidRPr="0027647D" w:rsidTr="00565B50">
        <w:tc>
          <w:tcPr>
            <w:tcW w:w="400" w:type="pct"/>
          </w:tcPr>
          <w:p w:rsidR="00C15E5F" w:rsidRPr="0027647D" w:rsidRDefault="00C15E5F" w:rsidP="00ED0EAF">
            <w:pPr>
              <w:widowControl w:val="0"/>
              <w:autoSpaceDE w:val="0"/>
              <w:autoSpaceDN w:val="0"/>
              <w:adjustRightInd w:val="0"/>
              <w:spacing w:before="120" w:after="120"/>
              <w:jc w:val="both"/>
              <w:rPr>
                <w:rFonts w:eastAsia="Arial Unicode MS" w:cs="Arial"/>
                <w:b/>
                <w:bCs/>
                <w:color w:val="000000"/>
                <w:spacing w:val="-1"/>
              </w:rPr>
            </w:pPr>
            <w:r w:rsidRPr="0027647D">
              <w:rPr>
                <w:rFonts w:eastAsia="Arial Unicode MS" w:cs="Arial"/>
                <w:b/>
                <w:bCs/>
                <w:color w:val="000000"/>
                <w:spacing w:val="-1"/>
              </w:rPr>
              <w:t>No</w:t>
            </w:r>
            <w:r w:rsidRPr="0027647D">
              <w:rPr>
                <w:rFonts w:eastAsia="Arial Unicode MS" w:cs="Kokila"/>
                <w:b/>
                <w:bCs/>
                <w:color w:val="000000"/>
                <w:spacing w:val="-1"/>
                <w:cs/>
              </w:rPr>
              <w:t>.</w:t>
            </w:r>
          </w:p>
        </w:tc>
        <w:tc>
          <w:tcPr>
            <w:tcW w:w="1023" w:type="pct"/>
          </w:tcPr>
          <w:p w:rsidR="00C15E5F" w:rsidRPr="0027647D" w:rsidRDefault="00C15E5F" w:rsidP="00ED0EAF">
            <w:pPr>
              <w:widowControl w:val="0"/>
              <w:autoSpaceDE w:val="0"/>
              <w:autoSpaceDN w:val="0"/>
              <w:adjustRightInd w:val="0"/>
              <w:spacing w:before="120" w:after="120"/>
              <w:jc w:val="both"/>
              <w:rPr>
                <w:rFonts w:eastAsia="Arial Unicode MS" w:cs="Arial"/>
                <w:b/>
                <w:bCs/>
                <w:color w:val="000000"/>
                <w:spacing w:val="-1"/>
              </w:rPr>
            </w:pPr>
            <w:r w:rsidRPr="0027647D">
              <w:rPr>
                <w:rFonts w:eastAsia="Arial Unicode MS" w:cs="Arial"/>
                <w:b/>
                <w:bCs/>
                <w:color w:val="000000"/>
                <w:spacing w:val="-1"/>
              </w:rPr>
              <w:t>Position</w:t>
            </w:r>
          </w:p>
        </w:tc>
        <w:tc>
          <w:tcPr>
            <w:tcW w:w="1364" w:type="pct"/>
          </w:tcPr>
          <w:p w:rsidR="00C15E5F" w:rsidRPr="0027647D" w:rsidRDefault="00C15E5F" w:rsidP="00ED0EAF">
            <w:pPr>
              <w:widowControl w:val="0"/>
              <w:autoSpaceDE w:val="0"/>
              <w:autoSpaceDN w:val="0"/>
              <w:adjustRightInd w:val="0"/>
              <w:spacing w:before="120" w:after="120"/>
              <w:jc w:val="both"/>
              <w:rPr>
                <w:rFonts w:eastAsia="Arial Unicode MS" w:cs="Arial"/>
                <w:b/>
                <w:bCs/>
                <w:spacing w:val="-1"/>
              </w:rPr>
            </w:pPr>
            <w:r w:rsidRPr="0027647D">
              <w:rPr>
                <w:rFonts w:eastAsia="Arial Unicode MS" w:cs="Arial"/>
                <w:b/>
                <w:bCs/>
                <w:spacing w:val="-1"/>
              </w:rPr>
              <w:t>Academic Qualification</w:t>
            </w:r>
          </w:p>
          <w:p w:rsidR="00C15E5F" w:rsidRPr="0027647D" w:rsidRDefault="00C15E5F" w:rsidP="00ED0EAF">
            <w:pPr>
              <w:widowControl w:val="0"/>
              <w:autoSpaceDE w:val="0"/>
              <w:autoSpaceDN w:val="0"/>
              <w:adjustRightInd w:val="0"/>
              <w:spacing w:before="120" w:after="120"/>
              <w:jc w:val="both"/>
              <w:rPr>
                <w:rFonts w:eastAsia="Arial Unicode MS" w:cs="Arial"/>
                <w:b/>
                <w:bCs/>
                <w:i/>
                <w:spacing w:val="-1"/>
              </w:rPr>
            </w:pPr>
            <w:r w:rsidRPr="0027647D">
              <w:rPr>
                <w:rFonts w:eastAsia="Arial Unicode MS" w:cs="Kokila"/>
                <w:b/>
                <w:bCs/>
                <w:i/>
                <w:iCs/>
                <w:spacing w:val="-1"/>
                <w:cs/>
              </w:rPr>
              <w:t>[</w:t>
            </w:r>
            <w:r w:rsidRPr="0027647D">
              <w:rPr>
                <w:rFonts w:eastAsia="Arial Unicode MS" w:cs="Arial"/>
                <w:b/>
                <w:bCs/>
                <w:i/>
                <w:spacing w:val="-1"/>
              </w:rPr>
              <w:t>When position demands</w:t>
            </w:r>
            <w:r w:rsidRPr="0027647D">
              <w:rPr>
                <w:rFonts w:eastAsia="Arial Unicode MS" w:cs="Kokila"/>
                <w:b/>
                <w:bCs/>
                <w:i/>
                <w:iCs/>
                <w:spacing w:val="-1"/>
                <w:cs/>
              </w:rPr>
              <w:t>]</w:t>
            </w:r>
          </w:p>
        </w:tc>
        <w:tc>
          <w:tcPr>
            <w:tcW w:w="1072" w:type="pct"/>
          </w:tcPr>
          <w:p w:rsidR="00C15E5F" w:rsidRPr="0027647D" w:rsidRDefault="00C15E5F" w:rsidP="00ED0EAF">
            <w:pPr>
              <w:widowControl w:val="0"/>
              <w:autoSpaceDE w:val="0"/>
              <w:autoSpaceDN w:val="0"/>
              <w:adjustRightInd w:val="0"/>
              <w:spacing w:before="120" w:after="120"/>
              <w:jc w:val="both"/>
              <w:rPr>
                <w:rFonts w:eastAsia="Arial Unicode MS" w:cs="Arial"/>
                <w:b/>
                <w:bCs/>
                <w:color w:val="000000"/>
                <w:spacing w:val="-1"/>
              </w:rPr>
            </w:pPr>
            <w:r w:rsidRPr="0027647D">
              <w:rPr>
                <w:rFonts w:eastAsia="Arial Unicode MS" w:cs="Arial"/>
                <w:b/>
                <w:bCs/>
                <w:color w:val="000000"/>
                <w:spacing w:val="-1"/>
              </w:rPr>
              <w:t xml:space="preserve">Total Work Experience </w:t>
            </w:r>
            <w:r w:rsidRPr="0027647D">
              <w:rPr>
                <w:rFonts w:eastAsia="Arial Unicode MS" w:cs="Kokila"/>
                <w:b/>
                <w:bCs/>
                <w:color w:val="000000"/>
                <w:spacing w:val="-1"/>
                <w:cs/>
              </w:rPr>
              <w:t>[</w:t>
            </w:r>
            <w:r w:rsidRPr="0027647D">
              <w:rPr>
                <w:rFonts w:eastAsia="Arial Unicode MS" w:cs="Arial"/>
                <w:b/>
                <w:bCs/>
                <w:color w:val="000000"/>
                <w:spacing w:val="-1"/>
              </w:rPr>
              <w:t>Years</w:t>
            </w:r>
            <w:r w:rsidRPr="0027647D">
              <w:rPr>
                <w:rFonts w:eastAsia="Arial Unicode MS" w:cs="Kokila"/>
                <w:b/>
                <w:bCs/>
                <w:color w:val="000000"/>
                <w:spacing w:val="-1"/>
                <w:cs/>
              </w:rPr>
              <w:t>]</w:t>
            </w:r>
          </w:p>
        </w:tc>
        <w:tc>
          <w:tcPr>
            <w:tcW w:w="1141" w:type="pct"/>
          </w:tcPr>
          <w:p w:rsidR="00C15E5F" w:rsidRPr="0027647D" w:rsidRDefault="00C15E5F" w:rsidP="00ED0EAF">
            <w:pPr>
              <w:widowControl w:val="0"/>
              <w:autoSpaceDE w:val="0"/>
              <w:autoSpaceDN w:val="0"/>
              <w:adjustRightInd w:val="0"/>
              <w:spacing w:before="120" w:after="120"/>
              <w:jc w:val="both"/>
              <w:rPr>
                <w:rFonts w:eastAsia="Arial Unicode MS" w:cs="Arial"/>
                <w:b/>
                <w:bCs/>
                <w:color w:val="000000"/>
                <w:spacing w:val="-1"/>
              </w:rPr>
            </w:pPr>
            <w:r w:rsidRPr="0027647D">
              <w:rPr>
                <w:rFonts w:eastAsia="Arial Unicode MS" w:cs="Arial"/>
                <w:b/>
                <w:bCs/>
                <w:color w:val="000000"/>
                <w:spacing w:val="-1"/>
              </w:rPr>
              <w:t xml:space="preserve">Experience in Similar Works </w:t>
            </w:r>
            <w:r w:rsidRPr="0027647D">
              <w:rPr>
                <w:rFonts w:eastAsia="Arial Unicode MS" w:cs="Kokila"/>
                <w:b/>
                <w:bCs/>
                <w:color w:val="000000"/>
                <w:spacing w:val="-1"/>
                <w:cs/>
              </w:rPr>
              <w:t>[</w:t>
            </w:r>
            <w:r w:rsidRPr="0027647D">
              <w:rPr>
                <w:rFonts w:eastAsia="Arial Unicode MS" w:cs="Arial"/>
                <w:b/>
                <w:bCs/>
                <w:color w:val="000000"/>
                <w:spacing w:val="-1"/>
              </w:rPr>
              <w:t>years</w:t>
            </w:r>
            <w:r w:rsidRPr="0027647D">
              <w:rPr>
                <w:rFonts w:eastAsia="Arial Unicode MS" w:cs="Kokila"/>
                <w:b/>
                <w:bCs/>
                <w:color w:val="000000"/>
                <w:spacing w:val="-1"/>
                <w:cs/>
              </w:rPr>
              <w:t>]</w:t>
            </w:r>
          </w:p>
        </w:tc>
      </w:tr>
      <w:tr w:rsidR="00C15E5F" w:rsidRPr="0027647D" w:rsidTr="00565B50">
        <w:tc>
          <w:tcPr>
            <w:tcW w:w="400"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i/>
                <w:iCs/>
                <w:color w:val="000000"/>
                <w:spacing w:val="-1"/>
              </w:rPr>
            </w:pPr>
            <w:r w:rsidRPr="0027647D">
              <w:rPr>
                <w:rFonts w:eastAsia="Arial Unicode MS" w:cs="Arial"/>
                <w:b/>
                <w:bCs/>
                <w:i/>
                <w:iCs/>
                <w:color w:val="000000"/>
                <w:spacing w:val="-1"/>
              </w:rPr>
              <w:t>1</w:t>
            </w:r>
            <w:r w:rsidRPr="0027647D">
              <w:rPr>
                <w:rFonts w:eastAsia="Arial Unicode MS" w:cs="Kokila"/>
                <w:b/>
                <w:bCs/>
                <w:i/>
                <w:iCs/>
                <w:color w:val="000000"/>
                <w:spacing w:val="-1"/>
                <w:cs/>
              </w:rPr>
              <w:t>.</w:t>
            </w:r>
          </w:p>
        </w:tc>
        <w:tc>
          <w:tcPr>
            <w:tcW w:w="1023"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364" w:type="pct"/>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072"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141"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r>
      <w:tr w:rsidR="00C15E5F" w:rsidRPr="0027647D" w:rsidTr="00565B50">
        <w:tc>
          <w:tcPr>
            <w:tcW w:w="400"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i/>
                <w:iCs/>
                <w:color w:val="000000"/>
                <w:spacing w:val="-1"/>
              </w:rPr>
            </w:pPr>
            <w:r w:rsidRPr="0027647D">
              <w:rPr>
                <w:rFonts w:eastAsia="Arial Unicode MS" w:cs="Arial"/>
                <w:b/>
                <w:bCs/>
                <w:i/>
                <w:iCs/>
                <w:color w:val="000000"/>
                <w:spacing w:val="-1"/>
              </w:rPr>
              <w:t>2</w:t>
            </w:r>
            <w:r w:rsidRPr="0027647D">
              <w:rPr>
                <w:rFonts w:eastAsia="Arial Unicode MS" w:cs="Kokila"/>
                <w:b/>
                <w:bCs/>
                <w:i/>
                <w:iCs/>
                <w:color w:val="000000"/>
                <w:spacing w:val="-1"/>
                <w:cs/>
              </w:rPr>
              <w:t>.</w:t>
            </w:r>
          </w:p>
        </w:tc>
        <w:tc>
          <w:tcPr>
            <w:tcW w:w="1023"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364" w:type="pct"/>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072"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141"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r>
      <w:tr w:rsidR="00C15E5F" w:rsidRPr="0027647D" w:rsidTr="00565B50">
        <w:tc>
          <w:tcPr>
            <w:tcW w:w="400"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i/>
                <w:iCs/>
                <w:color w:val="000000"/>
                <w:spacing w:val="-1"/>
              </w:rPr>
            </w:pPr>
            <w:r w:rsidRPr="0027647D">
              <w:rPr>
                <w:rFonts w:eastAsia="Arial Unicode MS" w:cs="Arial"/>
                <w:b/>
                <w:bCs/>
                <w:i/>
                <w:iCs/>
                <w:color w:val="000000"/>
                <w:spacing w:val="-1"/>
              </w:rPr>
              <w:t>3</w:t>
            </w:r>
            <w:r w:rsidRPr="0027647D">
              <w:rPr>
                <w:rFonts w:eastAsia="Arial Unicode MS" w:cs="Kokila"/>
                <w:b/>
                <w:bCs/>
                <w:i/>
                <w:iCs/>
                <w:color w:val="000000"/>
                <w:spacing w:val="-1"/>
                <w:cs/>
              </w:rPr>
              <w:t>.</w:t>
            </w:r>
          </w:p>
        </w:tc>
        <w:tc>
          <w:tcPr>
            <w:tcW w:w="1023"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364" w:type="pct"/>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072"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141"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r>
      <w:tr w:rsidR="00C15E5F" w:rsidRPr="0027647D" w:rsidTr="00565B50">
        <w:tc>
          <w:tcPr>
            <w:tcW w:w="400"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r w:rsidRPr="0027647D">
              <w:rPr>
                <w:rFonts w:eastAsia="Arial Unicode MS" w:cs="Arial"/>
                <w:b/>
                <w:bCs/>
                <w:color w:val="000000"/>
                <w:spacing w:val="-1"/>
              </w:rPr>
              <w:t>4</w:t>
            </w:r>
            <w:r w:rsidRPr="0027647D">
              <w:rPr>
                <w:rFonts w:eastAsia="Arial Unicode MS" w:cs="Kokila"/>
                <w:b/>
                <w:bCs/>
                <w:color w:val="000000"/>
                <w:spacing w:val="-1"/>
                <w:cs/>
              </w:rPr>
              <w:t>.</w:t>
            </w:r>
          </w:p>
        </w:tc>
        <w:tc>
          <w:tcPr>
            <w:tcW w:w="1023"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364" w:type="pct"/>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072"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c>
          <w:tcPr>
            <w:tcW w:w="1141" w:type="pct"/>
            <w:vAlign w:val="center"/>
          </w:tcPr>
          <w:p w:rsidR="00C15E5F" w:rsidRPr="0027647D" w:rsidRDefault="00C15E5F" w:rsidP="00ED0EAF">
            <w:pPr>
              <w:widowControl w:val="0"/>
              <w:autoSpaceDE w:val="0"/>
              <w:autoSpaceDN w:val="0"/>
              <w:adjustRightInd w:val="0"/>
              <w:spacing w:before="120" w:after="120" w:line="360" w:lineRule="auto"/>
              <w:jc w:val="both"/>
              <w:rPr>
                <w:rFonts w:eastAsia="Arial Unicode MS" w:cs="Arial"/>
                <w:b/>
                <w:bCs/>
                <w:color w:val="000000"/>
                <w:spacing w:val="-1"/>
              </w:rPr>
            </w:pPr>
          </w:p>
        </w:tc>
      </w:tr>
    </w:tbl>
    <w:p w:rsidR="00C15E5F" w:rsidRPr="0027647D" w:rsidRDefault="00C15E5F" w:rsidP="00ED0EAF">
      <w:pPr>
        <w:widowControl w:val="0"/>
        <w:autoSpaceDE w:val="0"/>
        <w:autoSpaceDN w:val="0"/>
        <w:adjustRightInd w:val="0"/>
        <w:spacing w:before="225" w:line="240" w:lineRule="exact"/>
        <w:ind w:right="20"/>
        <w:jc w:val="both"/>
        <w:rPr>
          <w:rFonts w:eastAsia="Arial Unicode MS" w:cs="Arial"/>
          <w:color w:val="000000"/>
          <w:spacing w:val="-2"/>
        </w:rPr>
      </w:pPr>
      <w:r w:rsidRPr="0027647D">
        <w:rPr>
          <w:rFonts w:eastAsia="Arial Unicode MS" w:cs="Arial"/>
          <w:color w:val="000000"/>
          <w:w w:val="103"/>
        </w:rPr>
        <w:t xml:space="preserve">The </w:t>
      </w:r>
      <w:r>
        <w:rPr>
          <w:rFonts w:eastAsia="Arial Unicode MS" w:cs="Arial"/>
          <w:color w:val="000000"/>
          <w:w w:val="103"/>
        </w:rPr>
        <w:t>Applicant</w:t>
      </w:r>
      <w:r w:rsidRPr="0027647D">
        <w:rPr>
          <w:rFonts w:eastAsia="Arial Unicode MS" w:cs="Arial"/>
          <w:color w:val="000000"/>
          <w:w w:val="103"/>
        </w:rPr>
        <w:t xml:space="preserve"> shall provide details of the proposed personnel and their experience records in the relevant </w:t>
      </w:r>
      <w:r w:rsidRPr="0027647D">
        <w:rPr>
          <w:rFonts w:eastAsia="Arial Unicode MS" w:cs="Arial"/>
          <w:color w:val="000000"/>
          <w:spacing w:val="-2"/>
        </w:rPr>
        <w:t xml:space="preserve">Information Forms included in Section </w:t>
      </w:r>
      <w:r>
        <w:rPr>
          <w:rFonts w:eastAsia="Arial Unicode MS" w:cs="Arial"/>
          <w:color w:val="000000"/>
          <w:spacing w:val="-2"/>
        </w:rPr>
        <w:t>4</w:t>
      </w:r>
      <w:r w:rsidRPr="0027647D">
        <w:rPr>
          <w:rFonts w:eastAsia="Arial Unicode MS" w:cs="Kokila"/>
          <w:color w:val="000000"/>
          <w:spacing w:val="-2"/>
          <w:cs/>
        </w:rPr>
        <w:t xml:space="preserve"> (</w:t>
      </w:r>
      <w:r>
        <w:rPr>
          <w:rFonts w:eastAsia="Arial Unicode MS" w:cs="Arial"/>
          <w:color w:val="000000"/>
          <w:spacing w:val="-2"/>
        </w:rPr>
        <w:t>Application</w:t>
      </w:r>
      <w:r w:rsidRPr="0027647D">
        <w:rPr>
          <w:rFonts w:eastAsia="Arial Unicode MS" w:cs="Arial"/>
          <w:color w:val="000000"/>
          <w:spacing w:val="-2"/>
        </w:rPr>
        <w:t xml:space="preserve"> Forms</w:t>
      </w:r>
      <w:r w:rsidRPr="0027647D">
        <w:rPr>
          <w:rFonts w:eastAsia="Arial Unicode MS" w:cs="Kokila"/>
          <w:color w:val="000000"/>
          <w:spacing w:val="-2"/>
          <w:cs/>
        </w:rPr>
        <w:t xml:space="preserve">). </w:t>
      </w:r>
    </w:p>
    <w:p w:rsidR="00C15E5F" w:rsidRPr="0027647D" w:rsidRDefault="00C15E5F" w:rsidP="00ED0EAF">
      <w:pPr>
        <w:widowControl w:val="0"/>
        <w:autoSpaceDE w:val="0"/>
        <w:autoSpaceDN w:val="0"/>
        <w:adjustRightInd w:val="0"/>
        <w:spacing w:line="253" w:lineRule="exact"/>
        <w:jc w:val="both"/>
        <w:rPr>
          <w:rFonts w:eastAsia="Arial Unicode MS" w:cs="Arial"/>
          <w:color w:val="000000"/>
          <w:spacing w:val="-2"/>
        </w:rPr>
      </w:pPr>
    </w:p>
    <w:p w:rsidR="00C15E5F" w:rsidRPr="0095396A" w:rsidRDefault="00C15E5F" w:rsidP="00ED0EAF">
      <w:pPr>
        <w:widowControl w:val="0"/>
        <w:autoSpaceDE w:val="0"/>
        <w:autoSpaceDN w:val="0"/>
        <w:adjustRightInd w:val="0"/>
        <w:spacing w:before="4" w:line="253" w:lineRule="exact"/>
        <w:jc w:val="both"/>
        <w:rPr>
          <w:rFonts w:eastAsia="Arial Unicode MS" w:cs="Arial"/>
          <w:b/>
          <w:i/>
          <w:color w:val="000000"/>
          <w:spacing w:val="-3"/>
        </w:rPr>
      </w:pPr>
      <w:r>
        <w:rPr>
          <w:rFonts w:eastAsia="Arial Unicode MS" w:cs="Kokila"/>
          <w:b/>
          <w:bCs/>
          <w:i/>
          <w:iCs/>
          <w:color w:val="000000"/>
          <w:spacing w:val="-3"/>
          <w:cs/>
        </w:rPr>
        <w:t>[</w:t>
      </w:r>
      <w:r w:rsidRPr="0095396A">
        <w:rPr>
          <w:rFonts w:eastAsia="Arial Unicode MS" w:cs="Arial"/>
          <w:b/>
          <w:i/>
          <w:color w:val="000000"/>
          <w:spacing w:val="-3"/>
        </w:rPr>
        <w:t>Note</w:t>
      </w:r>
      <w:r w:rsidRPr="0095396A">
        <w:rPr>
          <w:rFonts w:eastAsia="Arial Unicode MS" w:cs="Kokila"/>
          <w:b/>
          <w:bCs/>
          <w:i/>
          <w:iCs/>
          <w:color w:val="000000"/>
          <w:spacing w:val="-3"/>
          <w:cs/>
        </w:rPr>
        <w:t xml:space="preserve">: </w:t>
      </w:r>
    </w:p>
    <w:p w:rsidR="00C15E5F" w:rsidRPr="0095396A" w:rsidRDefault="00C15E5F" w:rsidP="00ED0EAF">
      <w:pPr>
        <w:widowControl w:val="0"/>
        <w:autoSpaceDE w:val="0"/>
        <w:autoSpaceDN w:val="0"/>
        <w:adjustRightInd w:val="0"/>
        <w:spacing w:line="240" w:lineRule="exact"/>
        <w:ind w:right="20"/>
        <w:jc w:val="both"/>
        <w:rPr>
          <w:rFonts w:eastAsia="Arial Unicode MS" w:cs="Arial"/>
          <w:i/>
          <w:color w:val="000000"/>
          <w:spacing w:val="-3"/>
          <w:sz w:val="18"/>
          <w:szCs w:val="18"/>
        </w:rPr>
      </w:pPr>
      <w:r w:rsidRPr="0095396A">
        <w:rPr>
          <w:rFonts w:eastAsia="Arial Unicode MS" w:cs="Arial"/>
          <w:i/>
          <w:color w:val="000000"/>
          <w:spacing w:val="-2"/>
          <w:sz w:val="18"/>
          <w:szCs w:val="18"/>
        </w:rPr>
        <w:t>The managerial and technical competence of a contractor is largely related to the key personnel on site</w:t>
      </w:r>
      <w:r w:rsidRPr="0095396A">
        <w:rPr>
          <w:rFonts w:eastAsia="Arial Unicode MS" w:cs="Kokila"/>
          <w:i/>
          <w:iCs/>
          <w:color w:val="000000"/>
          <w:spacing w:val="-2"/>
          <w:sz w:val="18"/>
          <w:szCs w:val="18"/>
          <w:cs/>
        </w:rPr>
        <w:t xml:space="preserve">. </w:t>
      </w:r>
      <w:r w:rsidRPr="0095396A">
        <w:rPr>
          <w:rFonts w:eastAsia="Arial Unicode MS" w:cs="Arial"/>
          <w:i/>
          <w:color w:val="000000"/>
          <w:spacing w:val="-2"/>
          <w:sz w:val="18"/>
          <w:szCs w:val="18"/>
        </w:rPr>
        <w:t xml:space="preserve">The </w:t>
      </w:r>
      <w:r w:rsidRPr="0095396A">
        <w:rPr>
          <w:rFonts w:eastAsia="Arial Unicode MS" w:cs="Arial"/>
          <w:i/>
          <w:color w:val="000000"/>
          <w:spacing w:val="-3"/>
          <w:sz w:val="18"/>
          <w:szCs w:val="18"/>
        </w:rPr>
        <w:t xml:space="preserve">extent to which the </w:t>
      </w:r>
      <w:r>
        <w:rPr>
          <w:rFonts w:eastAsia="Arial Unicode MS" w:cs="Arial"/>
          <w:i/>
          <w:color w:val="000000"/>
          <w:spacing w:val="-3"/>
          <w:sz w:val="18"/>
          <w:szCs w:val="18"/>
        </w:rPr>
        <w:t>Applicant</w:t>
      </w:r>
      <w:r w:rsidRPr="0095396A">
        <w:rPr>
          <w:rFonts w:eastAsia="Arial Unicode MS" w:cs="Arial"/>
          <w:i/>
          <w:color w:val="000000"/>
          <w:spacing w:val="-3"/>
          <w:sz w:val="18"/>
          <w:szCs w:val="18"/>
        </w:rPr>
        <w:t xml:space="preserve"> should demonstrate having staff with extensive experience should be limited to those </w:t>
      </w:r>
      <w:r w:rsidRPr="0095396A">
        <w:rPr>
          <w:rFonts w:eastAsia="Arial Unicode MS" w:cs="Arial"/>
          <w:i/>
          <w:color w:val="000000"/>
          <w:spacing w:val="-1"/>
          <w:sz w:val="18"/>
          <w:szCs w:val="18"/>
        </w:rPr>
        <w:t>requiring critical operational or technical skills</w:t>
      </w:r>
      <w:r w:rsidRPr="0095396A">
        <w:rPr>
          <w:rFonts w:eastAsia="Arial Unicode MS" w:cs="Kokila"/>
          <w:i/>
          <w:iCs/>
          <w:color w:val="000000"/>
          <w:spacing w:val="-1"/>
          <w:sz w:val="18"/>
          <w:szCs w:val="18"/>
          <w:cs/>
        </w:rPr>
        <w:t xml:space="preserve">. </w:t>
      </w:r>
      <w:r w:rsidRPr="0095396A">
        <w:rPr>
          <w:rFonts w:eastAsia="Arial Unicode MS" w:cs="Arial"/>
          <w:i/>
          <w:color w:val="000000"/>
          <w:spacing w:val="-1"/>
          <w:sz w:val="18"/>
          <w:szCs w:val="18"/>
        </w:rPr>
        <w:t xml:space="preserve">The qualification criteria should therefore refer to a limited </w:t>
      </w:r>
      <w:r w:rsidRPr="0095396A">
        <w:rPr>
          <w:rFonts w:eastAsia="Arial Unicode MS" w:cs="Arial"/>
          <w:i/>
          <w:color w:val="000000"/>
          <w:spacing w:val="-2"/>
          <w:sz w:val="18"/>
          <w:szCs w:val="18"/>
        </w:rPr>
        <w:t xml:space="preserve">number of such key personnel, for instance, the project or contract manager and those superintendents working </w:t>
      </w:r>
      <w:r w:rsidRPr="0095396A">
        <w:rPr>
          <w:rFonts w:eastAsia="Arial Unicode MS" w:cs="Arial"/>
          <w:i/>
          <w:color w:val="000000"/>
          <w:spacing w:val="-3"/>
          <w:sz w:val="18"/>
          <w:szCs w:val="18"/>
        </w:rPr>
        <w:t xml:space="preserve">under the project manager who will be responsible for major components </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e</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g</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 superintendents specialized in dredging, piling, tunneling, or earthworks, as required for each particular project</w:t>
      </w:r>
      <w:r w:rsidRPr="0095396A">
        <w:rPr>
          <w:rFonts w:eastAsia="Arial Unicode MS" w:cs="Kokila"/>
          <w:i/>
          <w:iCs/>
          <w:color w:val="000000"/>
          <w:spacing w:val="-3"/>
          <w:sz w:val="18"/>
          <w:szCs w:val="18"/>
          <w:cs/>
        </w:rPr>
        <w:t xml:space="preserve">). </w:t>
      </w:r>
    </w:p>
    <w:p w:rsidR="00C15E5F" w:rsidRPr="0095396A" w:rsidRDefault="00C15E5F" w:rsidP="00ED0EAF">
      <w:pPr>
        <w:widowControl w:val="0"/>
        <w:autoSpaceDE w:val="0"/>
        <w:autoSpaceDN w:val="0"/>
        <w:adjustRightInd w:val="0"/>
        <w:spacing w:before="238" w:line="240" w:lineRule="exact"/>
        <w:ind w:right="20"/>
        <w:jc w:val="both"/>
        <w:rPr>
          <w:rFonts w:eastAsia="Arial Unicode MS" w:cs="Arial"/>
          <w:i/>
          <w:color w:val="000000"/>
          <w:spacing w:val="-4"/>
          <w:sz w:val="18"/>
          <w:szCs w:val="18"/>
        </w:rPr>
      </w:pPr>
      <w:r w:rsidRPr="0095396A">
        <w:rPr>
          <w:rFonts w:eastAsia="Arial Unicode MS" w:cs="Arial"/>
          <w:i/>
          <w:color w:val="000000"/>
          <w:spacing w:val="-4"/>
          <w:sz w:val="18"/>
          <w:szCs w:val="18"/>
        </w:rPr>
        <w:t>Criteria of acceptability should be based on</w:t>
      </w:r>
      <w:r w:rsidRPr="0095396A">
        <w:rPr>
          <w:rFonts w:eastAsia="Arial Unicode MS" w:cs="Kokila"/>
          <w:i/>
          <w:iCs/>
          <w:color w:val="000000"/>
          <w:spacing w:val="-4"/>
          <w:sz w:val="18"/>
          <w:szCs w:val="18"/>
          <w:cs/>
        </w:rPr>
        <w:t xml:space="preserve">: </w:t>
      </w:r>
    </w:p>
    <w:p w:rsidR="00C15E5F" w:rsidRPr="0095396A" w:rsidRDefault="00C15E5F" w:rsidP="00ED0EAF">
      <w:pPr>
        <w:widowControl w:val="0"/>
        <w:autoSpaceDE w:val="0"/>
        <w:autoSpaceDN w:val="0"/>
        <w:adjustRightInd w:val="0"/>
        <w:spacing w:before="19" w:line="230" w:lineRule="exact"/>
        <w:jc w:val="both"/>
        <w:rPr>
          <w:rFonts w:eastAsia="Arial Unicode MS" w:cs="Arial"/>
          <w:i/>
          <w:color w:val="000000"/>
          <w:spacing w:val="-2"/>
          <w:sz w:val="18"/>
          <w:szCs w:val="18"/>
        </w:rPr>
      </w:pPr>
      <w:r w:rsidRPr="0095396A">
        <w:rPr>
          <w:rFonts w:eastAsia="Arial Unicode MS" w:cs="Kokila"/>
          <w:i/>
          <w:iCs/>
          <w:color w:val="000000"/>
          <w:spacing w:val="-2"/>
          <w:sz w:val="18"/>
          <w:szCs w:val="18"/>
          <w:cs/>
        </w:rPr>
        <w:t>(</w:t>
      </w:r>
      <w:r w:rsidRPr="0095396A">
        <w:rPr>
          <w:rFonts w:eastAsia="Arial Unicode MS" w:cs="Arial"/>
          <w:i/>
          <w:color w:val="000000"/>
          <w:spacing w:val="-2"/>
          <w:sz w:val="18"/>
          <w:szCs w:val="18"/>
        </w:rPr>
        <w:t>a</w:t>
      </w:r>
      <w:r w:rsidRPr="0095396A">
        <w:rPr>
          <w:rFonts w:eastAsia="Arial Unicode MS" w:cs="Kokila"/>
          <w:i/>
          <w:iCs/>
          <w:color w:val="000000"/>
          <w:spacing w:val="-2"/>
          <w:sz w:val="18"/>
          <w:szCs w:val="18"/>
          <w:cs/>
        </w:rPr>
        <w:t>)</w:t>
      </w:r>
      <w:r w:rsidRPr="0095396A">
        <w:rPr>
          <w:rFonts w:eastAsia="Arial Unicode MS" w:cs="Arial"/>
          <w:i/>
          <w:color w:val="000000"/>
          <w:spacing w:val="-2"/>
          <w:sz w:val="18"/>
          <w:szCs w:val="18"/>
        </w:rPr>
        <w:tab/>
        <w:t xml:space="preserve">a minimum number of years of experience in a similar position; and </w:t>
      </w:r>
    </w:p>
    <w:p w:rsidR="00C15E5F" w:rsidRPr="0095396A" w:rsidRDefault="00C15E5F" w:rsidP="00ED0EAF">
      <w:pPr>
        <w:widowControl w:val="0"/>
        <w:autoSpaceDE w:val="0"/>
        <w:autoSpaceDN w:val="0"/>
        <w:adjustRightInd w:val="0"/>
        <w:spacing w:before="2" w:line="240" w:lineRule="exact"/>
        <w:ind w:left="720" w:right="20" w:hanging="720"/>
        <w:jc w:val="both"/>
        <w:rPr>
          <w:rFonts w:eastAsia="Arial Unicode MS" w:cs="Arial"/>
          <w:i/>
          <w:color w:val="000000"/>
          <w:spacing w:val="-4"/>
          <w:sz w:val="18"/>
          <w:szCs w:val="18"/>
        </w:rPr>
      </w:pP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b</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ab/>
        <w:t>a minimum number of years of experience and</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 xml:space="preserve">or number of comparable projects carried out in a specified </w:t>
      </w:r>
      <w:r w:rsidRPr="0095396A">
        <w:rPr>
          <w:rFonts w:eastAsia="Arial Unicode MS" w:cs="Arial"/>
          <w:i/>
          <w:color w:val="000000"/>
          <w:spacing w:val="-4"/>
          <w:sz w:val="18"/>
          <w:szCs w:val="18"/>
        </w:rPr>
        <w:t>number of preceding years</w:t>
      </w:r>
      <w:r w:rsidRPr="0095396A">
        <w:rPr>
          <w:rFonts w:eastAsia="Arial Unicode MS" w:cs="Kokila"/>
          <w:i/>
          <w:iCs/>
          <w:color w:val="000000"/>
          <w:spacing w:val="-4"/>
          <w:sz w:val="18"/>
          <w:szCs w:val="18"/>
          <w:cs/>
        </w:rPr>
        <w:t xml:space="preserve">. </w:t>
      </w:r>
    </w:p>
    <w:p w:rsidR="00C15E5F" w:rsidRPr="0095396A" w:rsidRDefault="00C15E5F" w:rsidP="00ED0EAF">
      <w:pPr>
        <w:widowControl w:val="0"/>
        <w:autoSpaceDE w:val="0"/>
        <w:autoSpaceDN w:val="0"/>
        <w:adjustRightInd w:val="0"/>
        <w:spacing w:before="2" w:line="240" w:lineRule="exact"/>
        <w:ind w:left="720" w:right="20" w:hanging="720"/>
        <w:jc w:val="both"/>
        <w:rPr>
          <w:rFonts w:eastAsia="Arial Unicode MS" w:cs="Arial"/>
          <w:i/>
          <w:color w:val="000000"/>
          <w:spacing w:val="-4"/>
          <w:sz w:val="18"/>
          <w:szCs w:val="18"/>
        </w:rPr>
      </w:pPr>
      <w:r w:rsidRPr="0095396A">
        <w:rPr>
          <w:rFonts w:eastAsia="Arial Unicode MS" w:cs="Kokila"/>
          <w:i/>
          <w:iCs/>
          <w:color w:val="000000"/>
          <w:spacing w:val="-4"/>
          <w:sz w:val="18"/>
          <w:szCs w:val="18"/>
          <w:cs/>
        </w:rPr>
        <w:t>(</w:t>
      </w:r>
      <w:r w:rsidRPr="0095396A">
        <w:rPr>
          <w:rFonts w:eastAsia="Arial Unicode MS" w:cs="Arial"/>
          <w:i/>
          <w:color w:val="000000"/>
          <w:spacing w:val="-4"/>
          <w:sz w:val="18"/>
          <w:szCs w:val="18"/>
        </w:rPr>
        <w:t>c</w:t>
      </w:r>
      <w:r w:rsidRPr="0095396A">
        <w:rPr>
          <w:rFonts w:eastAsia="Arial Unicode MS" w:cs="Kokila"/>
          <w:i/>
          <w:iCs/>
          <w:color w:val="000000"/>
          <w:spacing w:val="-4"/>
          <w:sz w:val="18"/>
          <w:szCs w:val="18"/>
          <w:cs/>
        </w:rPr>
        <w:t>)</w:t>
      </w:r>
      <w:r w:rsidRPr="0095396A">
        <w:rPr>
          <w:rFonts w:eastAsia="Arial Unicode MS" w:cs="Arial"/>
          <w:i/>
          <w:color w:val="000000"/>
          <w:spacing w:val="-4"/>
          <w:sz w:val="18"/>
          <w:szCs w:val="18"/>
        </w:rPr>
        <w:tab/>
        <w:t>minimum education qualification only in case the position requires</w:t>
      </w:r>
      <w:r w:rsidRPr="0095396A">
        <w:rPr>
          <w:rFonts w:eastAsia="Arial Unicode MS" w:cs="Kokila"/>
          <w:i/>
          <w:iCs/>
          <w:color w:val="000000"/>
          <w:spacing w:val="-4"/>
          <w:sz w:val="18"/>
          <w:szCs w:val="18"/>
          <w:cs/>
        </w:rPr>
        <w:t>.</w:t>
      </w:r>
    </w:p>
    <w:p w:rsidR="00C15E5F" w:rsidRPr="0095396A" w:rsidRDefault="00C15E5F" w:rsidP="00ED0EAF">
      <w:pPr>
        <w:widowControl w:val="0"/>
        <w:autoSpaceDE w:val="0"/>
        <w:autoSpaceDN w:val="0"/>
        <w:adjustRightInd w:val="0"/>
        <w:spacing w:before="240" w:line="240" w:lineRule="exact"/>
        <w:ind w:right="20"/>
        <w:jc w:val="both"/>
        <w:rPr>
          <w:rFonts w:eastAsia="Arial Unicode MS" w:cs="Arial"/>
          <w:i/>
          <w:color w:val="000000"/>
          <w:spacing w:val="-4"/>
          <w:sz w:val="18"/>
          <w:szCs w:val="18"/>
        </w:rPr>
      </w:pPr>
      <w:r w:rsidRPr="0095396A">
        <w:rPr>
          <w:rFonts w:eastAsia="Arial Unicode MS" w:cs="Arial"/>
          <w:i/>
          <w:color w:val="000000"/>
          <w:spacing w:val="-5"/>
          <w:sz w:val="18"/>
          <w:szCs w:val="18"/>
        </w:rPr>
        <w:t xml:space="preserve">It is appropriate to specify that certain positions are filled by individuals who have held posts of comparable </w:t>
      </w:r>
      <w:r w:rsidRPr="0095396A">
        <w:rPr>
          <w:rFonts w:eastAsia="Arial Unicode MS" w:cs="Arial"/>
          <w:i/>
          <w:color w:val="000000"/>
          <w:spacing w:val="-2"/>
          <w:sz w:val="18"/>
          <w:szCs w:val="18"/>
        </w:rPr>
        <w:t xml:space="preserve">authority for, say, three years with the </w:t>
      </w:r>
      <w:r>
        <w:rPr>
          <w:rFonts w:eastAsia="Arial Unicode MS" w:cs="Arial"/>
          <w:i/>
          <w:color w:val="000000"/>
          <w:spacing w:val="-2"/>
          <w:sz w:val="18"/>
          <w:szCs w:val="18"/>
        </w:rPr>
        <w:t>Applicant</w:t>
      </w:r>
      <w:r w:rsidRPr="0095396A">
        <w:rPr>
          <w:rFonts w:eastAsia="Arial Unicode MS" w:cs="Arial"/>
          <w:i/>
          <w:color w:val="000000"/>
          <w:spacing w:val="-2"/>
          <w:sz w:val="18"/>
          <w:szCs w:val="18"/>
        </w:rPr>
        <w:t xml:space="preserve">, so that key staff in executive site positions have sufficient </w:t>
      </w:r>
      <w:r w:rsidRPr="0095396A">
        <w:rPr>
          <w:rFonts w:eastAsia="Arial Unicode MS" w:cs="Arial"/>
          <w:i/>
          <w:color w:val="000000"/>
          <w:sz w:val="18"/>
          <w:szCs w:val="18"/>
        </w:rPr>
        <w:t xml:space="preserve">knowledge of the </w:t>
      </w:r>
      <w:r>
        <w:rPr>
          <w:rFonts w:eastAsia="Arial Unicode MS" w:cs="Arial"/>
          <w:i/>
          <w:color w:val="000000"/>
          <w:spacing w:val="-2"/>
          <w:sz w:val="18"/>
          <w:szCs w:val="18"/>
        </w:rPr>
        <w:t>Applicant</w:t>
      </w:r>
      <w:r w:rsidRPr="0095396A">
        <w:rPr>
          <w:rFonts w:eastAsia="Arial Unicode MS" w:cs="Arial"/>
          <w:i/>
          <w:color w:val="000000"/>
          <w:sz w:val="18"/>
          <w:szCs w:val="18"/>
        </w:rPr>
        <w:t xml:space="preserve">'s management, policy, procedures, and practices to act with confidence and </w:t>
      </w:r>
      <w:r w:rsidRPr="0095396A">
        <w:rPr>
          <w:rFonts w:eastAsia="Arial Unicode MS" w:cs="Arial"/>
          <w:i/>
          <w:color w:val="000000"/>
          <w:spacing w:val="-4"/>
          <w:sz w:val="18"/>
          <w:szCs w:val="18"/>
        </w:rPr>
        <w:t>authority within that framework</w:t>
      </w:r>
      <w:r w:rsidRPr="0095396A">
        <w:rPr>
          <w:rFonts w:eastAsia="Arial Unicode MS" w:cs="Kokila"/>
          <w:i/>
          <w:iCs/>
          <w:color w:val="000000"/>
          <w:spacing w:val="-4"/>
          <w:sz w:val="18"/>
          <w:szCs w:val="18"/>
          <w:cs/>
        </w:rPr>
        <w:t xml:space="preserve">. </w:t>
      </w:r>
      <w:r>
        <w:rPr>
          <w:rFonts w:eastAsia="Arial Unicode MS" w:cs="Kokila"/>
          <w:i/>
          <w:iCs/>
          <w:color w:val="000000"/>
          <w:spacing w:val="-4"/>
          <w:sz w:val="18"/>
          <w:szCs w:val="18"/>
          <w:cs/>
        </w:rPr>
        <w:t>]</w:t>
      </w:r>
    </w:p>
    <w:p w:rsidR="00C15E5F" w:rsidRPr="00A54EAF" w:rsidRDefault="00C15E5F" w:rsidP="00ED0EAF">
      <w:pPr>
        <w:pStyle w:val="Heading1"/>
        <w:jc w:val="both"/>
      </w:pPr>
      <w:r w:rsidRPr="0095396A">
        <w:rPr>
          <w:rFonts w:cs="Kokila"/>
          <w:bCs/>
          <w:spacing w:val="-3"/>
          <w:sz w:val="18"/>
          <w:szCs w:val="18"/>
          <w:cs/>
          <w:lang w:bidi="ne-NP"/>
        </w:rPr>
        <w:br w:type="page"/>
      </w:r>
      <w:bookmarkStart w:id="296" w:name="_Toc441141863"/>
      <w:r w:rsidRPr="00A54EAF">
        <w:lastRenderedPageBreak/>
        <w:t>6</w:t>
      </w:r>
      <w:r w:rsidRPr="00A54EAF">
        <w:tab/>
        <w:t>Equipment</w:t>
      </w:r>
      <w:bookmarkEnd w:id="296"/>
    </w:p>
    <w:p w:rsidR="00C15E5F" w:rsidRPr="0027647D" w:rsidRDefault="00C15E5F" w:rsidP="00ED0EAF">
      <w:pPr>
        <w:widowControl w:val="0"/>
        <w:autoSpaceDE w:val="0"/>
        <w:autoSpaceDN w:val="0"/>
        <w:adjustRightInd w:val="0"/>
        <w:spacing w:before="114" w:line="253" w:lineRule="exact"/>
        <w:jc w:val="both"/>
        <w:rPr>
          <w:rFonts w:eastAsia="Arial Unicode MS" w:cs="Arial"/>
          <w:color w:val="000000"/>
          <w:spacing w:val="-2"/>
        </w:rPr>
      </w:pPr>
      <w:r w:rsidRPr="0027647D">
        <w:rPr>
          <w:rFonts w:eastAsia="Arial Unicode MS" w:cs="Arial"/>
          <w:color w:val="000000"/>
          <w:spacing w:val="-2"/>
        </w:rPr>
        <w:t xml:space="preserve">The </w:t>
      </w:r>
      <w:r>
        <w:rPr>
          <w:rFonts w:eastAsia="Arial Unicode MS" w:cs="Arial"/>
          <w:color w:val="000000"/>
          <w:spacing w:val="-2"/>
        </w:rPr>
        <w:t>Applicant</w:t>
      </w:r>
      <w:r w:rsidRPr="0027647D">
        <w:rPr>
          <w:rFonts w:eastAsia="Arial Unicode MS" w:cs="Arial"/>
          <w:color w:val="000000"/>
          <w:spacing w:val="-2"/>
        </w:rPr>
        <w:t xml:space="preserve"> must demonstrate that it has the key equipment listed hereafter</w:t>
      </w:r>
      <w:r w:rsidRPr="0027647D">
        <w:rPr>
          <w:rFonts w:eastAsia="Arial Unicode MS" w:cs="Kokila"/>
          <w:color w:val="000000"/>
          <w:spacing w:val="-2"/>
          <w:cs/>
        </w:rPr>
        <w:t>:</w:t>
      </w:r>
    </w:p>
    <w:p w:rsidR="00C15E5F" w:rsidRPr="0027647D" w:rsidRDefault="00C15E5F" w:rsidP="00ED0EAF">
      <w:pPr>
        <w:widowControl w:val="0"/>
        <w:autoSpaceDE w:val="0"/>
        <w:autoSpaceDN w:val="0"/>
        <w:adjustRightInd w:val="0"/>
        <w:spacing w:before="9" w:line="230" w:lineRule="exact"/>
        <w:ind w:right="20"/>
        <w:jc w:val="both"/>
        <w:rPr>
          <w:rFonts w:eastAsia="Arial Unicode MS" w:cs="Arial"/>
          <w:color w:val="000000"/>
          <w:spacing w:val="-3"/>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3"/>
        <w:gridCol w:w="4891"/>
        <w:gridCol w:w="3752"/>
      </w:tblGrid>
      <w:tr w:rsidR="00C15E5F" w:rsidRPr="0027647D" w:rsidTr="00565B50">
        <w:tc>
          <w:tcPr>
            <w:tcW w:w="487" w:type="pct"/>
            <w:vAlign w:val="center"/>
          </w:tcPr>
          <w:p w:rsidR="00C15E5F" w:rsidRPr="0027647D" w:rsidRDefault="00C15E5F" w:rsidP="00ED0EAF">
            <w:pPr>
              <w:widowControl w:val="0"/>
              <w:autoSpaceDE w:val="0"/>
              <w:autoSpaceDN w:val="0"/>
              <w:adjustRightInd w:val="0"/>
              <w:spacing w:before="120" w:after="120"/>
              <w:ind w:right="14"/>
              <w:jc w:val="both"/>
              <w:rPr>
                <w:rFonts w:eastAsia="Arial Unicode MS" w:cs="Arial"/>
                <w:b/>
                <w:bCs/>
                <w:color w:val="000000"/>
                <w:spacing w:val="-3"/>
              </w:rPr>
            </w:pPr>
            <w:r w:rsidRPr="0027647D">
              <w:rPr>
                <w:rFonts w:eastAsia="Arial Unicode MS" w:cs="Arial"/>
                <w:b/>
                <w:bCs/>
                <w:color w:val="000000"/>
                <w:spacing w:val="-3"/>
              </w:rPr>
              <w:t>No</w:t>
            </w:r>
            <w:r w:rsidRPr="0027647D">
              <w:rPr>
                <w:rFonts w:eastAsia="Arial Unicode MS" w:cs="Kokila"/>
                <w:b/>
                <w:bCs/>
                <w:color w:val="000000"/>
                <w:spacing w:val="-3"/>
                <w:cs/>
              </w:rPr>
              <w:t>.</w:t>
            </w:r>
          </w:p>
        </w:tc>
        <w:tc>
          <w:tcPr>
            <w:tcW w:w="2554" w:type="pct"/>
            <w:vAlign w:val="center"/>
          </w:tcPr>
          <w:p w:rsidR="00C15E5F" w:rsidRPr="0027647D" w:rsidRDefault="00C15E5F" w:rsidP="00ED0EAF">
            <w:pPr>
              <w:widowControl w:val="0"/>
              <w:autoSpaceDE w:val="0"/>
              <w:autoSpaceDN w:val="0"/>
              <w:adjustRightInd w:val="0"/>
              <w:spacing w:before="120" w:after="120"/>
              <w:ind w:right="14"/>
              <w:jc w:val="both"/>
              <w:rPr>
                <w:rFonts w:eastAsia="Arial Unicode MS" w:cs="Arial"/>
                <w:color w:val="000000"/>
                <w:spacing w:val="-3"/>
              </w:rPr>
            </w:pPr>
            <w:r w:rsidRPr="0027647D">
              <w:rPr>
                <w:rFonts w:eastAsia="Arial Unicode MS" w:cs="Arial"/>
                <w:color w:val="000000"/>
                <w:spacing w:val="-3"/>
              </w:rPr>
              <w:t>Equipment Type and Characteristics</w:t>
            </w:r>
          </w:p>
        </w:tc>
        <w:tc>
          <w:tcPr>
            <w:tcW w:w="1959" w:type="pct"/>
            <w:vAlign w:val="center"/>
          </w:tcPr>
          <w:p w:rsidR="00C15E5F" w:rsidRPr="0027647D" w:rsidRDefault="00C15E5F" w:rsidP="00ED0EAF">
            <w:pPr>
              <w:widowControl w:val="0"/>
              <w:autoSpaceDE w:val="0"/>
              <w:autoSpaceDN w:val="0"/>
              <w:adjustRightInd w:val="0"/>
              <w:spacing w:before="120" w:after="120"/>
              <w:ind w:right="14"/>
              <w:jc w:val="both"/>
              <w:rPr>
                <w:rFonts w:eastAsia="Arial Unicode MS" w:cs="Arial"/>
                <w:color w:val="000000"/>
                <w:spacing w:val="-3"/>
              </w:rPr>
            </w:pPr>
            <w:r w:rsidRPr="0027647D">
              <w:rPr>
                <w:rFonts w:eastAsia="Arial Unicode MS" w:cs="Arial"/>
                <w:color w:val="000000"/>
                <w:spacing w:val="-3"/>
              </w:rPr>
              <w:t>Min</w:t>
            </w:r>
            <w:r>
              <w:rPr>
                <w:rFonts w:eastAsia="Arial Unicode MS" w:cs="Arial"/>
                <w:color w:val="000000"/>
                <w:spacing w:val="-3"/>
              </w:rPr>
              <w:t>imum N</w:t>
            </w:r>
            <w:r w:rsidRPr="0027647D">
              <w:rPr>
                <w:rFonts w:eastAsia="Arial Unicode MS" w:cs="Arial"/>
                <w:color w:val="000000"/>
                <w:spacing w:val="-3"/>
              </w:rPr>
              <w:t>umber Requirement</w:t>
            </w:r>
          </w:p>
        </w:tc>
      </w:tr>
      <w:tr w:rsidR="00C15E5F" w:rsidRPr="0027647D" w:rsidTr="00565B50">
        <w:tc>
          <w:tcPr>
            <w:tcW w:w="487" w:type="pct"/>
            <w:vAlign w:val="center"/>
          </w:tcPr>
          <w:p w:rsidR="00C15E5F" w:rsidRPr="0027647D" w:rsidRDefault="00C15E5F" w:rsidP="00ED0EAF">
            <w:pPr>
              <w:widowControl w:val="0"/>
              <w:autoSpaceDE w:val="0"/>
              <w:autoSpaceDN w:val="0"/>
              <w:adjustRightInd w:val="0"/>
              <w:spacing w:before="120" w:after="120" w:line="360" w:lineRule="auto"/>
              <w:ind w:right="14"/>
              <w:jc w:val="both"/>
              <w:rPr>
                <w:rFonts w:eastAsia="Arial Unicode MS" w:cs="Arial"/>
                <w:i/>
                <w:iCs/>
                <w:color w:val="000000"/>
                <w:spacing w:val="-3"/>
              </w:rPr>
            </w:pPr>
            <w:r w:rsidRPr="0027647D">
              <w:rPr>
                <w:rFonts w:eastAsia="Arial Unicode MS" w:cs="Arial"/>
                <w:i/>
                <w:iCs/>
                <w:color w:val="000000"/>
                <w:spacing w:val="-3"/>
              </w:rPr>
              <w:t>1</w:t>
            </w:r>
            <w:r w:rsidRPr="0027647D">
              <w:rPr>
                <w:rFonts w:eastAsia="Arial Unicode MS" w:cs="Kokila"/>
                <w:i/>
                <w:iCs/>
                <w:color w:val="000000"/>
                <w:spacing w:val="-3"/>
                <w:cs/>
              </w:rPr>
              <w:t>.</w:t>
            </w:r>
          </w:p>
        </w:tc>
        <w:tc>
          <w:tcPr>
            <w:tcW w:w="2554"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c>
          <w:tcPr>
            <w:tcW w:w="1959"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r>
      <w:tr w:rsidR="00C15E5F" w:rsidRPr="0027647D" w:rsidTr="00565B50">
        <w:tc>
          <w:tcPr>
            <w:tcW w:w="487" w:type="pct"/>
            <w:vAlign w:val="center"/>
          </w:tcPr>
          <w:p w:rsidR="00C15E5F" w:rsidRPr="0027647D" w:rsidRDefault="00C15E5F" w:rsidP="00ED0EAF">
            <w:pPr>
              <w:widowControl w:val="0"/>
              <w:autoSpaceDE w:val="0"/>
              <w:autoSpaceDN w:val="0"/>
              <w:adjustRightInd w:val="0"/>
              <w:spacing w:before="120" w:after="120" w:line="360" w:lineRule="auto"/>
              <w:ind w:right="14"/>
              <w:jc w:val="both"/>
              <w:rPr>
                <w:rFonts w:eastAsia="Arial Unicode MS" w:cs="Arial"/>
                <w:i/>
                <w:iCs/>
                <w:color w:val="000000"/>
                <w:spacing w:val="-3"/>
              </w:rPr>
            </w:pPr>
            <w:r w:rsidRPr="0027647D">
              <w:rPr>
                <w:rFonts w:eastAsia="Arial Unicode MS" w:cs="Arial"/>
                <w:i/>
                <w:iCs/>
                <w:color w:val="000000"/>
                <w:spacing w:val="-3"/>
              </w:rPr>
              <w:t>2</w:t>
            </w:r>
            <w:r w:rsidRPr="0027647D">
              <w:rPr>
                <w:rFonts w:eastAsia="Arial Unicode MS" w:cs="Kokila"/>
                <w:i/>
                <w:iCs/>
                <w:color w:val="000000"/>
                <w:spacing w:val="-3"/>
                <w:cs/>
              </w:rPr>
              <w:t>.</w:t>
            </w:r>
          </w:p>
        </w:tc>
        <w:tc>
          <w:tcPr>
            <w:tcW w:w="2554"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c>
          <w:tcPr>
            <w:tcW w:w="1959"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r>
      <w:tr w:rsidR="00C15E5F" w:rsidRPr="0027647D" w:rsidTr="00565B50">
        <w:tc>
          <w:tcPr>
            <w:tcW w:w="487" w:type="pct"/>
            <w:vAlign w:val="center"/>
          </w:tcPr>
          <w:p w:rsidR="00C15E5F" w:rsidRPr="0027647D" w:rsidRDefault="00C15E5F" w:rsidP="00ED0EAF">
            <w:pPr>
              <w:widowControl w:val="0"/>
              <w:autoSpaceDE w:val="0"/>
              <w:autoSpaceDN w:val="0"/>
              <w:adjustRightInd w:val="0"/>
              <w:spacing w:before="120" w:after="120" w:line="360" w:lineRule="auto"/>
              <w:ind w:right="14"/>
              <w:jc w:val="both"/>
              <w:rPr>
                <w:rFonts w:eastAsia="Arial Unicode MS" w:cs="Arial"/>
                <w:i/>
                <w:iCs/>
                <w:color w:val="000000"/>
                <w:spacing w:val="-3"/>
              </w:rPr>
            </w:pPr>
            <w:r w:rsidRPr="0027647D">
              <w:rPr>
                <w:rFonts w:eastAsia="Arial Unicode MS" w:cs="Arial"/>
                <w:i/>
                <w:iCs/>
                <w:color w:val="000000"/>
                <w:spacing w:val="-3"/>
              </w:rPr>
              <w:t>3</w:t>
            </w:r>
            <w:r w:rsidRPr="0027647D">
              <w:rPr>
                <w:rFonts w:eastAsia="Arial Unicode MS" w:cs="Kokila"/>
                <w:i/>
                <w:iCs/>
                <w:color w:val="000000"/>
                <w:spacing w:val="-3"/>
                <w:cs/>
              </w:rPr>
              <w:t>.</w:t>
            </w:r>
          </w:p>
        </w:tc>
        <w:tc>
          <w:tcPr>
            <w:tcW w:w="2554"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c>
          <w:tcPr>
            <w:tcW w:w="1959"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r>
      <w:tr w:rsidR="00C15E5F" w:rsidRPr="0027647D" w:rsidTr="00565B50">
        <w:tc>
          <w:tcPr>
            <w:tcW w:w="487" w:type="pct"/>
            <w:vAlign w:val="center"/>
          </w:tcPr>
          <w:p w:rsidR="00C15E5F" w:rsidRPr="0027647D" w:rsidRDefault="00C15E5F" w:rsidP="00ED0EAF">
            <w:pPr>
              <w:widowControl w:val="0"/>
              <w:autoSpaceDE w:val="0"/>
              <w:autoSpaceDN w:val="0"/>
              <w:adjustRightInd w:val="0"/>
              <w:spacing w:before="120" w:after="120" w:line="360" w:lineRule="auto"/>
              <w:ind w:right="14"/>
              <w:jc w:val="both"/>
              <w:rPr>
                <w:rFonts w:eastAsia="Arial Unicode MS" w:cs="Arial"/>
                <w:i/>
                <w:iCs/>
                <w:color w:val="000000"/>
                <w:spacing w:val="-3"/>
              </w:rPr>
            </w:pPr>
            <w:r w:rsidRPr="0027647D">
              <w:rPr>
                <w:rFonts w:eastAsia="Arial Unicode MS" w:cs="Arial"/>
                <w:i/>
                <w:iCs/>
                <w:color w:val="000000"/>
                <w:spacing w:val="-3"/>
              </w:rPr>
              <w:t>4</w:t>
            </w:r>
            <w:r w:rsidRPr="0027647D">
              <w:rPr>
                <w:rFonts w:eastAsia="Arial Unicode MS" w:cs="Kokila"/>
                <w:i/>
                <w:iCs/>
                <w:color w:val="000000"/>
                <w:spacing w:val="-3"/>
                <w:cs/>
              </w:rPr>
              <w:t>.</w:t>
            </w:r>
          </w:p>
        </w:tc>
        <w:tc>
          <w:tcPr>
            <w:tcW w:w="2554"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c>
          <w:tcPr>
            <w:tcW w:w="1959"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r>
      <w:tr w:rsidR="00C15E5F" w:rsidRPr="0027647D" w:rsidTr="00565B50">
        <w:tc>
          <w:tcPr>
            <w:tcW w:w="487" w:type="pct"/>
            <w:vAlign w:val="center"/>
          </w:tcPr>
          <w:p w:rsidR="00C15E5F" w:rsidRPr="0027647D" w:rsidRDefault="00C15E5F" w:rsidP="00ED0EAF">
            <w:pPr>
              <w:widowControl w:val="0"/>
              <w:autoSpaceDE w:val="0"/>
              <w:autoSpaceDN w:val="0"/>
              <w:adjustRightInd w:val="0"/>
              <w:spacing w:before="120" w:after="120" w:line="360" w:lineRule="auto"/>
              <w:ind w:right="14"/>
              <w:jc w:val="both"/>
              <w:rPr>
                <w:rFonts w:eastAsia="Arial Unicode MS" w:cs="Arial"/>
                <w:i/>
                <w:iCs/>
                <w:color w:val="000000"/>
                <w:spacing w:val="-3"/>
              </w:rPr>
            </w:pPr>
            <w:r w:rsidRPr="0027647D">
              <w:rPr>
                <w:rFonts w:eastAsia="Arial Unicode MS" w:cs="Arial"/>
                <w:i/>
                <w:iCs/>
                <w:color w:val="000000"/>
                <w:spacing w:val="-3"/>
              </w:rPr>
              <w:t>5</w:t>
            </w:r>
            <w:r w:rsidRPr="0027647D">
              <w:rPr>
                <w:rFonts w:eastAsia="Arial Unicode MS" w:cs="Kokila"/>
                <w:i/>
                <w:iCs/>
                <w:color w:val="000000"/>
                <w:spacing w:val="-3"/>
                <w:cs/>
              </w:rPr>
              <w:t>.</w:t>
            </w:r>
          </w:p>
        </w:tc>
        <w:tc>
          <w:tcPr>
            <w:tcW w:w="2554"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c>
          <w:tcPr>
            <w:tcW w:w="1959" w:type="pct"/>
            <w:vAlign w:val="center"/>
          </w:tcPr>
          <w:p w:rsidR="00C15E5F" w:rsidRPr="0027647D" w:rsidRDefault="00C15E5F" w:rsidP="00ED0EAF">
            <w:pPr>
              <w:widowControl w:val="0"/>
              <w:autoSpaceDE w:val="0"/>
              <w:autoSpaceDN w:val="0"/>
              <w:adjustRightInd w:val="0"/>
              <w:spacing w:before="120" w:after="120" w:line="480" w:lineRule="auto"/>
              <w:ind w:right="14"/>
              <w:jc w:val="both"/>
              <w:rPr>
                <w:rFonts w:eastAsia="Arial Unicode MS" w:cs="Arial"/>
                <w:color w:val="000000"/>
                <w:spacing w:val="-3"/>
              </w:rPr>
            </w:pPr>
          </w:p>
        </w:tc>
      </w:tr>
    </w:tbl>
    <w:p w:rsidR="00C15E5F" w:rsidRPr="0027647D" w:rsidRDefault="00C15E5F" w:rsidP="00ED0EAF">
      <w:pPr>
        <w:widowControl w:val="0"/>
        <w:autoSpaceDE w:val="0"/>
        <w:autoSpaceDN w:val="0"/>
        <w:adjustRightInd w:val="0"/>
        <w:spacing w:before="9" w:line="230" w:lineRule="exact"/>
        <w:ind w:right="20"/>
        <w:jc w:val="both"/>
        <w:rPr>
          <w:rFonts w:eastAsia="Arial Unicode MS" w:cs="Arial"/>
          <w:color w:val="000000"/>
          <w:spacing w:val="-3"/>
        </w:rPr>
      </w:pPr>
    </w:p>
    <w:p w:rsidR="00C15E5F" w:rsidRPr="0027647D" w:rsidRDefault="00C15E5F" w:rsidP="00ED0EAF">
      <w:pPr>
        <w:widowControl w:val="0"/>
        <w:autoSpaceDE w:val="0"/>
        <w:autoSpaceDN w:val="0"/>
        <w:adjustRightInd w:val="0"/>
        <w:spacing w:before="225" w:line="240" w:lineRule="exact"/>
        <w:ind w:right="20"/>
        <w:jc w:val="both"/>
        <w:rPr>
          <w:rFonts w:eastAsia="Arial Unicode MS" w:cs="Arial"/>
          <w:color w:val="000000"/>
          <w:spacing w:val="-3"/>
        </w:rPr>
      </w:pPr>
      <w:r w:rsidRPr="0027647D">
        <w:rPr>
          <w:rFonts w:eastAsia="Arial Unicode MS" w:cs="Arial"/>
          <w:color w:val="000000"/>
          <w:spacing w:val="-2"/>
        </w:rPr>
        <w:t xml:space="preserve">The </w:t>
      </w:r>
      <w:r>
        <w:rPr>
          <w:rFonts w:eastAsia="Arial Unicode MS" w:cs="Arial"/>
          <w:color w:val="000000"/>
          <w:spacing w:val="-2"/>
        </w:rPr>
        <w:t>Applicant</w:t>
      </w:r>
      <w:r w:rsidRPr="0027647D">
        <w:rPr>
          <w:rFonts w:eastAsia="Arial Unicode MS" w:cs="Arial"/>
          <w:color w:val="000000"/>
          <w:spacing w:val="-2"/>
        </w:rPr>
        <w:t xml:space="preserve"> shall provide further details of proposed items of equipment using the relevant Form in Section </w:t>
      </w:r>
      <w:r>
        <w:rPr>
          <w:rFonts w:eastAsia="Arial Unicode MS" w:cs="Arial"/>
          <w:color w:val="000000"/>
          <w:spacing w:val="-2"/>
        </w:rPr>
        <w:t>4</w:t>
      </w:r>
      <w:r w:rsidRPr="0027647D">
        <w:rPr>
          <w:rFonts w:eastAsia="Arial Unicode MS" w:cs="Kokila"/>
          <w:color w:val="000000"/>
          <w:spacing w:val="-3"/>
          <w:cs/>
        </w:rPr>
        <w:t>(</w:t>
      </w:r>
      <w:r>
        <w:rPr>
          <w:rFonts w:eastAsia="Arial Unicode MS" w:cs="Arial"/>
          <w:color w:val="000000"/>
          <w:spacing w:val="-3"/>
        </w:rPr>
        <w:t>Application</w:t>
      </w:r>
      <w:r w:rsidRPr="0027647D">
        <w:rPr>
          <w:rFonts w:eastAsia="Arial Unicode MS" w:cs="Arial"/>
          <w:color w:val="000000"/>
          <w:spacing w:val="-3"/>
        </w:rPr>
        <w:t xml:space="preserve"> Forms</w:t>
      </w:r>
      <w:r w:rsidRPr="0027647D">
        <w:rPr>
          <w:rFonts w:eastAsia="Arial Unicode MS" w:cs="Kokila"/>
          <w:color w:val="000000"/>
          <w:spacing w:val="-3"/>
          <w:cs/>
        </w:rPr>
        <w:t xml:space="preserve">) </w:t>
      </w:r>
    </w:p>
    <w:p w:rsidR="00C15E5F" w:rsidRPr="0027647D" w:rsidRDefault="00C15E5F" w:rsidP="00ED0EAF">
      <w:pPr>
        <w:widowControl w:val="0"/>
        <w:autoSpaceDE w:val="0"/>
        <w:autoSpaceDN w:val="0"/>
        <w:adjustRightInd w:val="0"/>
        <w:spacing w:line="253" w:lineRule="exact"/>
        <w:ind w:left="1416"/>
        <w:jc w:val="both"/>
        <w:rPr>
          <w:rFonts w:eastAsia="Arial Unicode MS" w:cs="Arial"/>
          <w:color w:val="000000"/>
          <w:spacing w:val="-3"/>
        </w:rPr>
      </w:pPr>
    </w:p>
    <w:p w:rsidR="00C15E5F" w:rsidRPr="0095396A" w:rsidRDefault="00C15E5F" w:rsidP="00ED0EAF">
      <w:pPr>
        <w:widowControl w:val="0"/>
        <w:autoSpaceDE w:val="0"/>
        <w:autoSpaceDN w:val="0"/>
        <w:adjustRightInd w:val="0"/>
        <w:spacing w:before="4" w:line="253" w:lineRule="exact"/>
        <w:jc w:val="both"/>
        <w:rPr>
          <w:rFonts w:eastAsia="Arial Unicode MS" w:cs="Arial"/>
          <w:b/>
          <w:i/>
          <w:color w:val="000000"/>
          <w:spacing w:val="-3"/>
          <w:sz w:val="18"/>
          <w:szCs w:val="18"/>
        </w:rPr>
      </w:pPr>
      <w:r>
        <w:rPr>
          <w:rFonts w:eastAsia="Arial Unicode MS" w:cs="Kokila"/>
          <w:b/>
          <w:bCs/>
          <w:i/>
          <w:iCs/>
          <w:color w:val="000000"/>
          <w:spacing w:val="-3"/>
          <w:sz w:val="18"/>
          <w:szCs w:val="18"/>
          <w:cs/>
        </w:rPr>
        <w:t>[</w:t>
      </w:r>
      <w:r w:rsidRPr="0095396A">
        <w:rPr>
          <w:rFonts w:eastAsia="Arial Unicode MS" w:cs="Arial"/>
          <w:b/>
          <w:i/>
          <w:color w:val="000000"/>
          <w:spacing w:val="-3"/>
          <w:sz w:val="18"/>
          <w:szCs w:val="18"/>
        </w:rPr>
        <w:t>Note</w:t>
      </w:r>
      <w:r w:rsidRPr="0095396A">
        <w:rPr>
          <w:rFonts w:eastAsia="Arial Unicode MS" w:cs="Kokila"/>
          <w:b/>
          <w:bCs/>
          <w:i/>
          <w:iCs/>
          <w:color w:val="000000"/>
          <w:spacing w:val="-3"/>
          <w:sz w:val="18"/>
          <w:szCs w:val="18"/>
          <w:cs/>
        </w:rPr>
        <w:t xml:space="preserve">: </w:t>
      </w:r>
    </w:p>
    <w:p w:rsidR="00C15E5F" w:rsidRDefault="00C15E5F" w:rsidP="00ED0EAF">
      <w:pPr>
        <w:widowControl w:val="0"/>
        <w:autoSpaceDE w:val="0"/>
        <w:autoSpaceDN w:val="0"/>
        <w:adjustRightInd w:val="0"/>
        <w:spacing w:line="240" w:lineRule="exact"/>
        <w:ind w:right="20"/>
        <w:jc w:val="both"/>
        <w:rPr>
          <w:rFonts w:eastAsia="Arial Unicode MS" w:cs="Kokila"/>
          <w:i/>
          <w:iCs/>
          <w:color w:val="000000"/>
          <w:spacing w:val="-1"/>
          <w:sz w:val="18"/>
          <w:szCs w:val="18"/>
        </w:rPr>
      </w:pPr>
      <w:r w:rsidRPr="0095396A">
        <w:rPr>
          <w:rFonts w:eastAsia="Arial Unicode MS" w:cs="Arial"/>
          <w:i/>
          <w:color w:val="000000"/>
          <w:spacing w:val="-2"/>
          <w:sz w:val="18"/>
          <w:szCs w:val="18"/>
        </w:rPr>
        <w:t>An inventory of construction equipment represents a high capital cost overhead to a contractor</w:t>
      </w:r>
      <w:r w:rsidRPr="0095396A">
        <w:rPr>
          <w:rFonts w:eastAsia="Arial Unicode MS" w:cs="Kokila"/>
          <w:i/>
          <w:iCs/>
          <w:color w:val="000000"/>
          <w:spacing w:val="-2"/>
          <w:sz w:val="18"/>
          <w:szCs w:val="18"/>
          <w:cs/>
        </w:rPr>
        <w:t xml:space="preserve">. </w:t>
      </w:r>
      <w:r w:rsidRPr="0095396A">
        <w:rPr>
          <w:rFonts w:eastAsia="Arial Unicode MS" w:cs="Arial"/>
          <w:i/>
          <w:color w:val="000000"/>
          <w:spacing w:val="-2"/>
          <w:sz w:val="18"/>
          <w:szCs w:val="18"/>
        </w:rPr>
        <w:t>Consequently,not all competent potential bidders will maintain an inventory of high</w:t>
      </w:r>
      <w:r w:rsidRPr="0095396A">
        <w:rPr>
          <w:rFonts w:eastAsia="Arial Unicode MS" w:cs="Kokila"/>
          <w:i/>
          <w:iCs/>
          <w:color w:val="000000"/>
          <w:spacing w:val="-2"/>
          <w:sz w:val="18"/>
          <w:szCs w:val="18"/>
          <w:cs/>
        </w:rPr>
        <w:t>-</w:t>
      </w:r>
      <w:r w:rsidRPr="0095396A">
        <w:rPr>
          <w:rFonts w:eastAsia="Arial Unicode MS" w:cs="Arial"/>
          <w:i/>
          <w:color w:val="000000"/>
          <w:spacing w:val="-2"/>
          <w:sz w:val="18"/>
          <w:szCs w:val="18"/>
        </w:rPr>
        <w:t>value items that are in suitable conditionfor major contracts</w:t>
      </w:r>
      <w:r w:rsidRPr="0095396A">
        <w:rPr>
          <w:rFonts w:eastAsia="Arial Unicode MS" w:cs="Kokila"/>
          <w:i/>
          <w:iCs/>
          <w:color w:val="000000"/>
          <w:spacing w:val="-2"/>
          <w:sz w:val="18"/>
          <w:szCs w:val="18"/>
          <w:cs/>
        </w:rPr>
        <w:t xml:space="preserve">. </w:t>
      </w:r>
      <w:r w:rsidRPr="0095396A">
        <w:rPr>
          <w:rFonts w:eastAsia="Arial Unicode MS" w:cs="Arial"/>
          <w:i/>
          <w:color w:val="000000"/>
          <w:spacing w:val="-2"/>
          <w:sz w:val="18"/>
          <w:szCs w:val="18"/>
        </w:rPr>
        <w:t>This is particularly so with management contractors, who undertake construction projects</w:t>
      </w:r>
      <w:r w:rsidRPr="0095396A">
        <w:rPr>
          <w:rFonts w:eastAsia="Arial Unicode MS" w:cs="Arial"/>
          <w:i/>
          <w:color w:val="000000"/>
          <w:w w:val="102"/>
          <w:sz w:val="18"/>
          <w:szCs w:val="18"/>
        </w:rPr>
        <w:t>mainly by subcontracting</w:t>
      </w:r>
      <w:r w:rsidRPr="0095396A">
        <w:rPr>
          <w:rFonts w:eastAsia="Arial Unicode MS" w:cs="Kokila"/>
          <w:i/>
          <w:iCs/>
          <w:color w:val="000000"/>
          <w:w w:val="102"/>
          <w:sz w:val="18"/>
          <w:szCs w:val="18"/>
          <w:cs/>
        </w:rPr>
        <w:t xml:space="preserve">. </w:t>
      </w:r>
      <w:r w:rsidRPr="0095396A">
        <w:rPr>
          <w:rFonts w:eastAsia="Arial Unicode MS" w:cs="Arial"/>
          <w:i/>
          <w:color w:val="000000"/>
          <w:w w:val="102"/>
          <w:sz w:val="18"/>
          <w:szCs w:val="18"/>
        </w:rPr>
        <w:t>In most cases Bidders can readily purchase, lease, or hire equipment; thus, it is</w:t>
      </w:r>
      <w:r w:rsidRPr="0095396A">
        <w:rPr>
          <w:rFonts w:eastAsia="Arial Unicode MS" w:cs="Arial"/>
          <w:i/>
          <w:color w:val="000000"/>
          <w:sz w:val="18"/>
          <w:szCs w:val="18"/>
        </w:rPr>
        <w:t>usually unnecessary for the assessment of a contractor's qualification to depend on the contractor's owningreadily available items of equipment</w:t>
      </w:r>
      <w:r w:rsidRPr="0095396A">
        <w:rPr>
          <w:rFonts w:eastAsia="Arial Unicode MS" w:cs="Kokila"/>
          <w:i/>
          <w:iCs/>
          <w:color w:val="000000"/>
          <w:sz w:val="18"/>
          <w:szCs w:val="18"/>
          <w:cs/>
        </w:rPr>
        <w:t xml:space="preserve">. </w:t>
      </w:r>
      <w:r w:rsidRPr="0095396A">
        <w:rPr>
          <w:rFonts w:eastAsia="Arial Unicode MS" w:cs="Arial"/>
          <w:i/>
          <w:color w:val="000000"/>
          <w:sz w:val="18"/>
          <w:szCs w:val="18"/>
        </w:rPr>
        <w:t>The pass</w:t>
      </w:r>
      <w:r w:rsidRPr="0095396A">
        <w:rPr>
          <w:rFonts w:eastAsia="Arial Unicode MS" w:cs="Kokila"/>
          <w:i/>
          <w:iCs/>
          <w:color w:val="000000"/>
          <w:sz w:val="18"/>
          <w:szCs w:val="18"/>
          <w:cs/>
        </w:rPr>
        <w:t>-</w:t>
      </w:r>
      <w:r w:rsidRPr="0095396A">
        <w:rPr>
          <w:rFonts w:eastAsia="Arial Unicode MS" w:cs="Arial"/>
          <w:i/>
          <w:color w:val="000000"/>
          <w:sz w:val="18"/>
          <w:szCs w:val="18"/>
        </w:rPr>
        <w:t>fail criteria adopted should therefore be limited only to those</w:t>
      </w:r>
      <w:r w:rsidRPr="0095396A">
        <w:rPr>
          <w:rFonts w:eastAsia="Arial Unicode MS" w:cs="Arial"/>
          <w:i/>
          <w:color w:val="000000"/>
          <w:spacing w:val="-1"/>
          <w:sz w:val="18"/>
          <w:szCs w:val="18"/>
        </w:rPr>
        <w:t>bulky or specialized items that are critical for the type of project to be implemented, and that may be difficultfor the contractor to obtain quickly</w:t>
      </w:r>
      <w:r w:rsidRPr="0095396A">
        <w:rPr>
          <w:rFonts w:eastAsia="Arial Unicode MS" w:cs="Kokila"/>
          <w:i/>
          <w:iCs/>
          <w:color w:val="000000"/>
          <w:spacing w:val="-1"/>
          <w:sz w:val="18"/>
          <w:szCs w:val="18"/>
          <w:cs/>
        </w:rPr>
        <w:t xml:space="preserve">. </w:t>
      </w:r>
      <w:r w:rsidRPr="0095396A">
        <w:rPr>
          <w:rFonts w:eastAsia="Arial Unicode MS" w:cs="Arial"/>
          <w:i/>
          <w:color w:val="000000"/>
          <w:spacing w:val="-1"/>
          <w:sz w:val="18"/>
          <w:szCs w:val="18"/>
        </w:rPr>
        <w:t>Examples may include items such as heavy lift cranes and piling barges,</w:t>
      </w:r>
      <w:r w:rsidRPr="0095396A">
        <w:rPr>
          <w:rFonts w:eastAsia="Arial Unicode MS" w:cs="Arial"/>
          <w:i/>
          <w:color w:val="000000"/>
          <w:sz w:val="18"/>
          <w:szCs w:val="18"/>
        </w:rPr>
        <w:t>dredgers,tunnel boring machines, asphalt mixing plants, etc</w:t>
      </w:r>
      <w:r w:rsidRPr="0095396A">
        <w:rPr>
          <w:rFonts w:eastAsia="Arial Unicode MS" w:cs="Kokila"/>
          <w:i/>
          <w:iCs/>
          <w:color w:val="000000"/>
          <w:sz w:val="18"/>
          <w:szCs w:val="18"/>
          <w:cs/>
        </w:rPr>
        <w:t xml:space="preserve">. </w:t>
      </w:r>
      <w:r w:rsidRPr="0095396A">
        <w:rPr>
          <w:rFonts w:eastAsia="Arial Unicode MS" w:cs="Arial"/>
          <w:i/>
          <w:color w:val="000000"/>
          <w:sz w:val="18"/>
          <w:szCs w:val="18"/>
        </w:rPr>
        <w:t>Even in such cases, contractors may not ownthe specialized items of equipment, and may rely on specialist subcontractors or equipment</w:t>
      </w:r>
      <w:r w:rsidRPr="0095396A">
        <w:rPr>
          <w:rFonts w:eastAsia="Arial Unicode MS" w:cs="Kokila"/>
          <w:i/>
          <w:iCs/>
          <w:color w:val="000000"/>
          <w:sz w:val="18"/>
          <w:szCs w:val="18"/>
          <w:cs/>
        </w:rPr>
        <w:t>-</w:t>
      </w:r>
      <w:r w:rsidRPr="0095396A">
        <w:rPr>
          <w:rFonts w:eastAsia="Arial Unicode MS" w:cs="Arial"/>
          <w:i/>
          <w:color w:val="000000"/>
          <w:sz w:val="18"/>
          <w:szCs w:val="18"/>
        </w:rPr>
        <w:t>hire firms</w:t>
      </w:r>
      <w:r w:rsidRPr="0095396A">
        <w:rPr>
          <w:rFonts w:eastAsia="Arial Unicode MS" w:cs="Kokila"/>
          <w:i/>
          <w:iCs/>
          <w:color w:val="000000"/>
          <w:sz w:val="18"/>
          <w:szCs w:val="18"/>
          <w:cs/>
        </w:rPr>
        <w:t xml:space="preserve">. </w:t>
      </w:r>
      <w:r w:rsidRPr="0095396A">
        <w:rPr>
          <w:rFonts w:eastAsia="Arial Unicode MS" w:cs="Arial"/>
          <w:i/>
          <w:color w:val="000000"/>
          <w:sz w:val="18"/>
          <w:szCs w:val="18"/>
        </w:rPr>
        <w:t>Theavailability of such subcontractors and of the specified equipment should be subject to verification prior to</w:t>
      </w:r>
      <w:r w:rsidRPr="0095396A">
        <w:rPr>
          <w:rFonts w:eastAsia="Arial Unicode MS" w:cs="Arial"/>
          <w:i/>
          <w:color w:val="000000"/>
          <w:spacing w:val="-3"/>
          <w:sz w:val="18"/>
          <w:szCs w:val="18"/>
        </w:rPr>
        <w:t>contract award</w:t>
      </w:r>
      <w:r w:rsidRPr="0095396A">
        <w:rPr>
          <w:rFonts w:eastAsia="Arial Unicode MS" w:cs="Kokila"/>
          <w:i/>
          <w:iCs/>
          <w:color w:val="000000"/>
          <w:spacing w:val="-3"/>
          <w:sz w:val="18"/>
          <w:szCs w:val="18"/>
          <w:cs/>
        </w:rPr>
        <w:t xml:space="preserve">. </w:t>
      </w:r>
      <w:r w:rsidRPr="0095396A">
        <w:rPr>
          <w:rFonts w:eastAsia="Arial Unicode MS" w:cs="Arial"/>
          <w:i/>
          <w:color w:val="000000"/>
          <w:spacing w:val="-3"/>
          <w:sz w:val="18"/>
          <w:szCs w:val="18"/>
        </w:rPr>
        <w:t>The terms of any lease or hire agreement for equipment should preferably include provision that</w:t>
      </w:r>
      <w:r w:rsidRPr="0095396A">
        <w:rPr>
          <w:rFonts w:eastAsia="Arial Unicode MS" w:cs="Arial"/>
          <w:i/>
          <w:color w:val="000000"/>
          <w:spacing w:val="-1"/>
          <w:sz w:val="18"/>
          <w:szCs w:val="18"/>
        </w:rPr>
        <w:t xml:space="preserve">the equipment will remain on the site </w:t>
      </w:r>
      <w:r w:rsidRPr="0095396A">
        <w:rPr>
          <w:rFonts w:eastAsia="Arial Unicode MS" w:cs="Kokila"/>
          <w:i/>
          <w:iCs/>
          <w:color w:val="000000"/>
          <w:spacing w:val="-1"/>
          <w:sz w:val="18"/>
          <w:szCs w:val="18"/>
          <w:cs/>
        </w:rPr>
        <w:t>(</w:t>
      </w:r>
      <w:r w:rsidRPr="0095396A">
        <w:rPr>
          <w:rFonts w:eastAsia="Arial Unicode MS" w:cs="Arial"/>
          <w:i/>
          <w:color w:val="000000"/>
          <w:spacing w:val="-1"/>
          <w:sz w:val="18"/>
          <w:szCs w:val="18"/>
        </w:rPr>
        <w:t>or be vested in the Employer</w:t>
      </w:r>
      <w:r w:rsidRPr="0095396A">
        <w:rPr>
          <w:rFonts w:eastAsia="Arial Unicode MS" w:cs="Kokila"/>
          <w:i/>
          <w:iCs/>
          <w:color w:val="000000"/>
          <w:spacing w:val="-1"/>
          <w:sz w:val="18"/>
          <w:szCs w:val="18"/>
          <w:cs/>
        </w:rPr>
        <w:t xml:space="preserve">) </w:t>
      </w:r>
      <w:r w:rsidRPr="0095396A">
        <w:rPr>
          <w:rFonts w:eastAsia="Arial Unicode MS" w:cs="Arial"/>
          <w:i/>
          <w:color w:val="000000"/>
          <w:spacing w:val="-1"/>
          <w:sz w:val="18"/>
          <w:szCs w:val="18"/>
        </w:rPr>
        <w:t>in the event of default of the Contractor,</w:t>
      </w:r>
      <w:bookmarkStart w:id="297" w:name="_GoBack"/>
      <w:bookmarkEnd w:id="297"/>
      <w:r w:rsidRPr="0095396A">
        <w:rPr>
          <w:rFonts w:eastAsia="Arial Unicode MS" w:cs="Arial"/>
          <w:i/>
          <w:color w:val="000000"/>
          <w:spacing w:val="-1"/>
          <w:sz w:val="18"/>
          <w:szCs w:val="18"/>
        </w:rPr>
        <w:t>thereby ensuring more timely continuity of wo</w:t>
      </w:r>
      <w:r>
        <w:rPr>
          <w:rFonts w:eastAsia="Arial Unicode MS" w:cs="Arial"/>
          <w:i/>
          <w:color w:val="000000"/>
          <w:spacing w:val="-1"/>
          <w:sz w:val="18"/>
          <w:szCs w:val="18"/>
        </w:rPr>
        <w:t>rk by a replacement contractor</w:t>
      </w:r>
      <w:r>
        <w:rPr>
          <w:rFonts w:eastAsia="Arial Unicode MS" w:cs="Kokila"/>
          <w:i/>
          <w:iCs/>
          <w:color w:val="000000"/>
          <w:spacing w:val="-1"/>
          <w:sz w:val="18"/>
          <w:szCs w:val="18"/>
          <w:cs/>
        </w:rPr>
        <w:t>.]</w:t>
      </w:r>
    </w:p>
    <w:p w:rsidR="00C15E5F" w:rsidRDefault="00C15E5F" w:rsidP="00ED0EAF">
      <w:pPr>
        <w:jc w:val="both"/>
        <w:rPr>
          <w:rFonts w:eastAsia="Arial Unicode MS" w:cs="Kokila"/>
          <w:i/>
          <w:iCs/>
          <w:color w:val="000000"/>
          <w:spacing w:val="-1"/>
          <w:sz w:val="18"/>
          <w:szCs w:val="18"/>
        </w:rPr>
      </w:pPr>
      <w:r>
        <w:rPr>
          <w:rFonts w:eastAsia="Arial Unicode MS" w:cs="Kokila"/>
          <w:i/>
          <w:iCs/>
          <w:color w:val="000000"/>
          <w:spacing w:val="-1"/>
          <w:sz w:val="18"/>
          <w:szCs w:val="18"/>
        </w:rPr>
        <w:br w:type="page"/>
      </w:r>
    </w:p>
    <w:p w:rsidR="00C15E5F" w:rsidRPr="00C86670" w:rsidRDefault="00C15E5F" w:rsidP="00ED0EAF">
      <w:pPr>
        <w:pStyle w:val="Heading1"/>
        <w:jc w:val="both"/>
      </w:pPr>
      <w:bookmarkStart w:id="298" w:name="_Toc441141864"/>
      <w:r w:rsidRPr="00C86670">
        <w:lastRenderedPageBreak/>
        <w:t>7 Domestic Preference</w:t>
      </w:r>
      <w:bookmarkEnd w:id="298"/>
    </w:p>
    <w:p w:rsidR="00C15E5F" w:rsidRPr="00AE035C" w:rsidRDefault="00C15E5F" w:rsidP="00ED0EAF">
      <w:pPr>
        <w:spacing w:before="240" w:after="240"/>
        <w:ind w:left="1440" w:right="288" w:hanging="1440"/>
        <w:jc w:val="both"/>
        <w:rPr>
          <w:rFonts w:cs="Arial"/>
          <w:b/>
          <w:color w:val="000000" w:themeColor="text1"/>
        </w:rPr>
      </w:pPr>
      <w:r w:rsidRPr="00AE035C">
        <w:rPr>
          <w:rFonts w:cs="Arial"/>
          <w:b/>
          <w:bCs/>
          <w:color w:val="000000" w:themeColor="text1"/>
          <w:cs/>
        </w:rPr>
        <w:t>[</w:t>
      </w:r>
      <w:r w:rsidRPr="00AE035C">
        <w:rPr>
          <w:rFonts w:cs="Arial"/>
          <w:b/>
          <w:color w:val="000000" w:themeColor="text1"/>
        </w:rPr>
        <w:t xml:space="preserve">insert project specific requirements when permitted otherwise insert </w:t>
      </w:r>
      <w:r w:rsidRPr="00AE035C">
        <w:rPr>
          <w:rFonts w:cs="Arial"/>
          <w:b/>
          <w:bCs/>
          <w:color w:val="000000" w:themeColor="text1"/>
          <w:cs/>
        </w:rPr>
        <w:t>“</w:t>
      </w:r>
      <w:r w:rsidRPr="00AE035C">
        <w:rPr>
          <w:rFonts w:cs="Arial"/>
          <w:b/>
          <w:color w:val="000000" w:themeColor="text1"/>
        </w:rPr>
        <w:t>Not Applicable</w:t>
      </w:r>
      <w:r w:rsidRPr="00AE035C">
        <w:rPr>
          <w:rFonts w:cs="Arial"/>
          <w:b/>
          <w:bCs/>
          <w:color w:val="000000" w:themeColor="text1"/>
          <w:cs/>
        </w:rPr>
        <w:t>”]</w:t>
      </w:r>
    </w:p>
    <w:p w:rsidR="00B03D26" w:rsidRPr="005424E8" w:rsidRDefault="00C15E5F" w:rsidP="00ED0EAF">
      <w:pPr>
        <w:spacing w:before="240" w:after="240"/>
        <w:ind w:right="288"/>
        <w:jc w:val="both"/>
        <w:rPr>
          <w:rFonts w:ascii="Times New Roman" w:hAnsi="Times New Roman"/>
          <w:highlight w:val="cyan"/>
        </w:rPr>
      </w:pPr>
      <w:r w:rsidRPr="00AE035C">
        <w:rPr>
          <w:rFonts w:cs="Arial"/>
          <w:color w:val="000000" w:themeColor="text1"/>
        </w:rPr>
        <w:tab/>
      </w:r>
      <w:bookmarkStart w:id="299" w:name="_Toc27470262"/>
      <w:r w:rsidR="00B03D26" w:rsidRPr="005424E8">
        <w:rPr>
          <w:rFonts w:ascii="Times New Roman" w:hAnsi="Times New Roman"/>
          <w:spacing w:val="2"/>
          <w:highlight w:val="cyan"/>
        </w:rPr>
        <w:t xml:space="preserve">In comparing domestic bids with foreign bids, a Domestic preference </w:t>
      </w:r>
      <w:r w:rsidR="00B03D26" w:rsidRPr="005424E8">
        <w:rPr>
          <w:rFonts w:ascii="Times New Roman" w:hAnsi="Times New Roman"/>
          <w:highlight w:val="cyan"/>
        </w:rPr>
        <w:t xml:space="preserve">as per ITB 34.1 </w:t>
      </w:r>
      <w:r w:rsidR="00B03D26" w:rsidRPr="005424E8">
        <w:rPr>
          <w:rFonts w:ascii="Times New Roman" w:hAnsi="Times New Roman"/>
          <w:spacing w:val="2"/>
          <w:highlight w:val="cyan"/>
        </w:rPr>
        <w:t>shall be granted to eligible domestic contractors, as defined below, in accordance with the following provisions.</w:t>
      </w:r>
    </w:p>
    <w:p w:rsidR="00B03D26" w:rsidRPr="005424E8" w:rsidRDefault="00B03D26" w:rsidP="00ED0EAF">
      <w:pPr>
        <w:numPr>
          <w:ilvl w:val="0"/>
          <w:numId w:val="20"/>
        </w:numPr>
        <w:spacing w:before="240" w:after="240" w:line="240" w:lineRule="auto"/>
        <w:ind w:left="360" w:right="288"/>
        <w:jc w:val="both"/>
        <w:rPr>
          <w:rFonts w:ascii="Times New Roman" w:hAnsi="Times New Roman"/>
          <w:highlight w:val="cyan"/>
        </w:rPr>
      </w:pPr>
      <w:r w:rsidRPr="005424E8">
        <w:rPr>
          <w:rFonts w:ascii="Times New Roman" w:hAnsi="Times New Roman"/>
          <w:spacing w:val="2"/>
          <w:highlight w:val="cyan"/>
        </w:rPr>
        <w:t>For application of domestic preference, all responsive bids shall first be classified into the following two categories:</w:t>
      </w:r>
    </w:p>
    <w:p w:rsidR="00B03D26" w:rsidRPr="005424E8" w:rsidRDefault="00B03D26" w:rsidP="00ED0EAF">
      <w:pPr>
        <w:numPr>
          <w:ilvl w:val="0"/>
          <w:numId w:val="21"/>
        </w:numPr>
        <w:spacing w:before="240" w:after="240" w:line="240" w:lineRule="auto"/>
        <w:ind w:left="540" w:right="288" w:hanging="180"/>
        <w:jc w:val="both"/>
        <w:rPr>
          <w:rFonts w:ascii="Times New Roman" w:hAnsi="Times New Roman"/>
          <w:highlight w:val="cyan"/>
        </w:rPr>
      </w:pPr>
      <w:r w:rsidRPr="005424E8">
        <w:rPr>
          <w:rFonts w:ascii="Times New Roman" w:hAnsi="Times New Roman"/>
          <w:b/>
          <w:bCs/>
          <w:spacing w:val="2"/>
          <w:highlight w:val="cyan"/>
        </w:rPr>
        <w:t xml:space="preserve">Category I: </w:t>
      </w:r>
      <w:r w:rsidRPr="005424E8">
        <w:rPr>
          <w:rFonts w:ascii="Times New Roman" w:hAnsi="Times New Roman"/>
          <w:spacing w:val="2"/>
          <w:highlight w:val="cyan"/>
        </w:rPr>
        <w:t>Bids offered by domestic contractors (domestic bidder firms, intuitions, or company either in single or in joint venture (all partners)) ; and</w:t>
      </w:r>
    </w:p>
    <w:p w:rsidR="00B03D26" w:rsidRPr="005424E8" w:rsidRDefault="00B03D26" w:rsidP="00ED0EAF">
      <w:pPr>
        <w:numPr>
          <w:ilvl w:val="0"/>
          <w:numId w:val="21"/>
        </w:numPr>
        <w:spacing w:before="240" w:after="240" w:line="240" w:lineRule="auto"/>
        <w:ind w:left="540" w:right="288" w:hanging="180"/>
        <w:jc w:val="both"/>
        <w:rPr>
          <w:rFonts w:ascii="Times New Roman" w:hAnsi="Times New Roman"/>
          <w:spacing w:val="2"/>
          <w:highlight w:val="cyan"/>
        </w:rPr>
      </w:pP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Bids offered by International firms, intuitions or company or collaboration with domestic firms, intuitions, company</w:t>
      </w:r>
    </w:p>
    <w:p w:rsidR="00B03D26" w:rsidRPr="005424E8" w:rsidRDefault="00B03D26" w:rsidP="00ED0EAF">
      <w:pPr>
        <w:numPr>
          <w:ilvl w:val="0"/>
          <w:numId w:val="20"/>
        </w:numPr>
        <w:spacing w:before="240" w:after="240" w:line="240" w:lineRule="auto"/>
        <w:ind w:left="360" w:right="288"/>
        <w:jc w:val="both"/>
        <w:rPr>
          <w:rFonts w:ascii="Times New Roman" w:hAnsi="Times New Roman"/>
          <w:spacing w:val="2"/>
          <w:highlight w:val="cyan"/>
        </w:rPr>
      </w:pPr>
      <w:r w:rsidRPr="005424E8">
        <w:rPr>
          <w:rFonts w:ascii="Times New Roman" w:hAnsi="Times New Roman"/>
          <w:spacing w:val="2"/>
          <w:highlight w:val="cyan"/>
        </w:rPr>
        <w:t>The lowest evaluated bid of each category shall then be determined by comparing all evaluated bids in each category among themselves.</w:t>
      </w:r>
    </w:p>
    <w:p w:rsidR="00B03D26" w:rsidRPr="005424E8" w:rsidRDefault="00B03D26" w:rsidP="00ED0EAF">
      <w:pPr>
        <w:numPr>
          <w:ilvl w:val="0"/>
          <w:numId w:val="20"/>
        </w:numPr>
        <w:spacing w:before="240" w:after="240" w:line="240" w:lineRule="auto"/>
        <w:ind w:left="360" w:right="288"/>
        <w:jc w:val="both"/>
        <w:rPr>
          <w:rFonts w:ascii="Times New Roman" w:hAnsi="Times New Roman"/>
          <w:spacing w:val="2"/>
          <w:highlight w:val="cyan"/>
        </w:rPr>
      </w:pPr>
      <w:r w:rsidRPr="005424E8">
        <w:rPr>
          <w:rFonts w:ascii="Times New Roman" w:hAnsi="Times New Roman"/>
          <w:spacing w:val="2"/>
          <w:highlight w:val="cyan"/>
        </w:rPr>
        <w:t xml:space="preserve">Such lowest evaluated bids shall next be compared with each other and if, as a result of this comparison, a bid from </w:t>
      </w:r>
      <w:r w:rsidRPr="005424E8">
        <w:rPr>
          <w:rFonts w:ascii="Times New Roman" w:hAnsi="Times New Roman"/>
          <w:b/>
          <w:bCs/>
          <w:spacing w:val="2"/>
          <w:highlight w:val="cyan"/>
        </w:rPr>
        <w:t>Category I</w:t>
      </w:r>
      <w:r w:rsidRPr="005424E8">
        <w:rPr>
          <w:rFonts w:ascii="Times New Roman" w:hAnsi="Times New Roman"/>
          <w:spacing w:val="2"/>
          <w:highlight w:val="cyan"/>
        </w:rPr>
        <w:t xml:space="preserve"> is found to be the lowest, it shall be selected for the award of contract.</w:t>
      </w:r>
    </w:p>
    <w:p w:rsidR="00B03D26" w:rsidRPr="005424E8" w:rsidRDefault="00B03D26" w:rsidP="00ED0EAF">
      <w:pPr>
        <w:numPr>
          <w:ilvl w:val="0"/>
          <w:numId w:val="20"/>
        </w:numPr>
        <w:spacing w:before="240" w:after="240" w:line="240" w:lineRule="auto"/>
        <w:ind w:left="360" w:right="288"/>
        <w:jc w:val="both"/>
        <w:rPr>
          <w:rFonts w:ascii="Times New Roman" w:hAnsi="Times New Roman"/>
          <w:spacing w:val="2"/>
          <w:highlight w:val="cyan"/>
        </w:rPr>
      </w:pPr>
      <w:r w:rsidRPr="005424E8">
        <w:rPr>
          <w:rFonts w:ascii="Times New Roman" w:hAnsi="Times New Roman"/>
          <w:spacing w:val="2"/>
          <w:highlight w:val="cyan"/>
        </w:rPr>
        <w:t xml:space="preserve">If, however, as a result of the comparison under (c) above, the lowest bid is found to be from </w:t>
      </w: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it shall be further compared with the lowest evaluated bid from </w:t>
      </w:r>
      <w:r w:rsidRPr="005424E8">
        <w:rPr>
          <w:rFonts w:ascii="Times New Roman" w:hAnsi="Times New Roman"/>
          <w:b/>
          <w:bCs/>
          <w:spacing w:val="2"/>
          <w:highlight w:val="cyan"/>
        </w:rPr>
        <w:t>Category I</w:t>
      </w:r>
      <w:r w:rsidRPr="005424E8">
        <w:rPr>
          <w:rFonts w:ascii="Times New Roman" w:hAnsi="Times New Roman"/>
          <w:spacing w:val="2"/>
          <w:highlight w:val="cyan"/>
        </w:rPr>
        <w:t xml:space="preserve">. For the purpose of this further comparison only an upward adjustment (domestic preference) shall be made to the lowest evaluated bid price of </w:t>
      </w: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by </w:t>
      </w:r>
      <w:r w:rsidRPr="005424E8">
        <w:rPr>
          <w:rFonts w:ascii="Times New Roman" w:hAnsi="Times New Roman"/>
          <w:b/>
          <w:bCs/>
          <w:spacing w:val="2"/>
          <w:highlight w:val="cyan"/>
        </w:rPr>
        <w:t>adding an amount equal to</w:t>
      </w:r>
      <w:r w:rsidRPr="005424E8">
        <w:rPr>
          <w:rFonts w:ascii="Times New Roman" w:hAnsi="Times New Roman"/>
          <w:spacing w:val="2"/>
          <w:highlight w:val="cyan"/>
        </w:rPr>
        <w:t xml:space="preserve"> </w:t>
      </w:r>
      <w:r w:rsidRPr="005424E8">
        <w:rPr>
          <w:rFonts w:ascii="Times New Roman" w:hAnsi="Times New Roman"/>
          <w:b/>
          <w:bCs/>
          <w:spacing w:val="2"/>
          <w:highlight w:val="cyan"/>
        </w:rPr>
        <w:t>Five(5%)</w:t>
      </w:r>
      <w:r w:rsidRPr="005424E8">
        <w:rPr>
          <w:rFonts w:ascii="Times New Roman" w:hAnsi="Times New Roman"/>
          <w:spacing w:val="2"/>
          <w:highlight w:val="cyan"/>
        </w:rPr>
        <w:t xml:space="preserve"> of the bid price. If, after such comparison, the </w:t>
      </w:r>
      <w:r w:rsidRPr="005424E8">
        <w:rPr>
          <w:rFonts w:ascii="Times New Roman" w:hAnsi="Times New Roman"/>
          <w:b/>
          <w:bCs/>
          <w:spacing w:val="2"/>
          <w:highlight w:val="cyan"/>
        </w:rPr>
        <w:t>Category I</w:t>
      </w:r>
      <w:r w:rsidRPr="005424E8">
        <w:rPr>
          <w:rFonts w:ascii="Times New Roman" w:hAnsi="Times New Roman"/>
          <w:spacing w:val="2"/>
          <w:highlight w:val="cyan"/>
        </w:rPr>
        <w:t xml:space="preserve"> bid is determined to be the lowest, it shall be selected for the award of contract; if not, the lowest evaluated bid from </w:t>
      </w: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shall be selected.</w:t>
      </w:r>
    </w:p>
    <w:p w:rsidR="0076265C" w:rsidRDefault="0076265C" w:rsidP="00ED0EAF">
      <w:pPr>
        <w:spacing w:before="240" w:after="240"/>
        <w:ind w:left="1440" w:right="288" w:hanging="1440"/>
        <w:jc w:val="both"/>
        <w:rPr>
          <w:rFonts w:cs="Arial"/>
          <w:b/>
          <w:bCs/>
          <w:color w:val="000000" w:themeColor="text1"/>
        </w:rPr>
      </w:pPr>
      <w:r>
        <w:rPr>
          <w:rFonts w:cs="Arial"/>
          <w:b/>
          <w:bCs/>
          <w:color w:val="000000" w:themeColor="text1"/>
        </w:rPr>
        <w:br w:type="page"/>
      </w:r>
    </w:p>
    <w:p w:rsidR="0076265C" w:rsidRDefault="0076265C" w:rsidP="00ED0EAF">
      <w:pPr>
        <w:spacing w:before="240" w:after="240"/>
        <w:ind w:left="2160" w:right="288" w:firstLine="60"/>
        <w:jc w:val="both"/>
        <w:sectPr w:rsidR="0076265C" w:rsidSect="003E50A2">
          <w:pgSz w:w="12240" w:h="15840"/>
          <w:pgMar w:top="1440" w:right="1440" w:bottom="1440" w:left="1440" w:header="720" w:footer="720" w:gutter="0"/>
          <w:cols w:space="720"/>
          <w:docGrid w:linePitch="360"/>
        </w:sectPr>
      </w:pPr>
    </w:p>
    <w:p w:rsidR="00C15E5F" w:rsidRPr="00EB2AD5" w:rsidRDefault="00C15E5F" w:rsidP="00ED0EAF">
      <w:pPr>
        <w:spacing w:before="240" w:after="240"/>
        <w:ind w:right="288"/>
        <w:jc w:val="both"/>
        <w:rPr>
          <w:rFonts w:cs="Arial"/>
          <w:b/>
          <w:bCs/>
          <w:color w:val="000000" w:themeColor="text1"/>
        </w:rPr>
      </w:pPr>
      <w:r w:rsidRPr="00EB2AD5">
        <w:rPr>
          <w:b/>
          <w:bCs/>
        </w:rPr>
        <w:lastRenderedPageBreak/>
        <w:t xml:space="preserve">Section 4 </w:t>
      </w:r>
      <w:r w:rsidRPr="00EB2AD5">
        <w:rPr>
          <w:rFonts w:cs="Kokila"/>
          <w:b/>
          <w:bCs/>
          <w:cs/>
        </w:rPr>
        <w:t xml:space="preserve">– </w:t>
      </w:r>
      <w:r w:rsidRPr="00EB2AD5">
        <w:rPr>
          <w:b/>
          <w:bCs/>
        </w:rPr>
        <w:t>Application Form</w:t>
      </w:r>
      <w:bookmarkEnd w:id="299"/>
      <w:r w:rsidRPr="00EB2AD5">
        <w:rPr>
          <w:b/>
          <w:bCs/>
        </w:rPr>
        <w:t>s</w:t>
      </w:r>
    </w:p>
    <w:p w:rsidR="00C15E5F" w:rsidRPr="00544B72" w:rsidRDefault="00C15E5F" w:rsidP="00ED0EAF">
      <w:pPr>
        <w:pStyle w:val="Outline"/>
        <w:spacing w:before="0"/>
        <w:jc w:val="both"/>
      </w:pPr>
    </w:p>
    <w:p w:rsidR="00C15E5F" w:rsidRPr="00544B72" w:rsidRDefault="00C15E5F" w:rsidP="00ED0EAF">
      <w:pPr>
        <w:pStyle w:val="Outline"/>
        <w:spacing w:before="0"/>
        <w:jc w:val="both"/>
      </w:pPr>
    </w:p>
    <w:p w:rsidR="00C15E5F" w:rsidRPr="00544B72" w:rsidRDefault="00C15E5F" w:rsidP="00ED0EAF">
      <w:pPr>
        <w:pStyle w:val="Outline"/>
        <w:spacing w:before="0"/>
        <w:jc w:val="both"/>
        <w:rPr>
          <w:rFonts w:cs="Arial"/>
          <w:kern w:val="0"/>
        </w:rPr>
      </w:pPr>
    </w:p>
    <w:p w:rsidR="00C15E5F" w:rsidRPr="00544B72" w:rsidRDefault="00C15E5F" w:rsidP="00ED0EAF">
      <w:pPr>
        <w:pStyle w:val="SectionXHeader3"/>
        <w:jc w:val="both"/>
      </w:pPr>
      <w:bookmarkStart w:id="300" w:name="_Toc498849246"/>
      <w:bookmarkStart w:id="301" w:name="_Toc498850080"/>
      <w:bookmarkStart w:id="302" w:name="_Toc498851685"/>
    </w:p>
    <w:p w:rsidR="00C15E5F" w:rsidRPr="00544B72" w:rsidRDefault="00C15E5F" w:rsidP="00ED0EAF">
      <w:pPr>
        <w:pStyle w:val="SectionXHeader3"/>
        <w:jc w:val="both"/>
      </w:pPr>
      <w:bookmarkStart w:id="303" w:name="_Toc26089076"/>
      <w:r w:rsidRPr="00544B72">
        <w:t>Table of Forms</w:t>
      </w:r>
      <w:bookmarkEnd w:id="300"/>
      <w:bookmarkEnd w:id="301"/>
      <w:bookmarkEnd w:id="302"/>
      <w:bookmarkEnd w:id="303"/>
    </w:p>
    <w:p w:rsidR="00C15E5F" w:rsidRPr="00544B72" w:rsidRDefault="00C15E5F" w:rsidP="00ED0EAF">
      <w:pPr>
        <w:pStyle w:val="Head2"/>
        <w:keepNext w:val="0"/>
        <w:widowControl/>
        <w:suppressAutoHyphens w:val="0"/>
        <w:rPr>
          <w:rFonts w:ascii="Arial" w:hAnsi="Arial" w:cs="Arial"/>
          <w:b/>
          <w:bCs/>
          <w:spacing w:val="0"/>
          <w:sz w:val="24"/>
        </w:rPr>
      </w:pPr>
      <w:r w:rsidRPr="00544B72">
        <w:rPr>
          <w:rFonts w:ascii="Arial" w:hAnsi="Arial" w:cs="Arial"/>
          <w:b/>
          <w:bCs/>
          <w:spacing w:val="0"/>
          <w:sz w:val="24"/>
        </w:rPr>
        <w:t>Page</w:t>
      </w:r>
    </w:p>
    <w:p w:rsidR="009602AB" w:rsidRDefault="0084101B" w:rsidP="00ED0EAF">
      <w:pPr>
        <w:pStyle w:val="TOC1"/>
        <w:tabs>
          <w:tab w:val="right" w:leader="dot" w:pos="9350"/>
        </w:tabs>
        <w:jc w:val="both"/>
        <w:rPr>
          <w:rFonts w:asciiTheme="minorHAnsi" w:eastAsiaTheme="minorEastAsia" w:hAnsiTheme="minorHAnsi" w:cstheme="minorBidi"/>
          <w:b w:val="0"/>
          <w:noProof/>
          <w:sz w:val="22"/>
          <w:lang w:bidi="ne-NP"/>
        </w:rPr>
      </w:pPr>
      <w:r w:rsidRPr="00544B72">
        <w:rPr>
          <w:rFonts w:cs="Arial"/>
          <w:noProof/>
        </w:rPr>
        <w:fldChar w:fldCharType="begin"/>
      </w:r>
      <w:r w:rsidR="00C15E5F" w:rsidRPr="00544B72">
        <w:rPr>
          <w:rFonts w:cs="Arial"/>
          <w:noProof/>
        </w:rPr>
        <w:instrText xml:space="preserve"> TOC \t </w:instrText>
      </w:r>
      <w:r w:rsidR="00C15E5F" w:rsidRPr="00544B72">
        <w:rPr>
          <w:rFonts w:cs="Kokila"/>
          <w:bCs/>
          <w:noProof/>
          <w:cs/>
          <w:lang w:bidi="ne-NP"/>
        </w:rPr>
        <w:instrText>"</w:instrText>
      </w:r>
      <w:r w:rsidR="00C15E5F" w:rsidRPr="00544B72">
        <w:rPr>
          <w:rFonts w:cs="Arial"/>
          <w:noProof/>
        </w:rPr>
        <w:instrText>Section V</w:instrText>
      </w:r>
      <w:r w:rsidR="00C15E5F" w:rsidRPr="00544B72">
        <w:rPr>
          <w:rFonts w:cs="Kokila"/>
          <w:bCs/>
          <w:noProof/>
          <w:cs/>
          <w:lang w:bidi="ne-NP"/>
        </w:rPr>
        <w:instrText xml:space="preserve">. </w:instrText>
      </w:r>
      <w:r w:rsidR="00C15E5F" w:rsidRPr="00544B72">
        <w:rPr>
          <w:rFonts w:cs="Arial"/>
          <w:noProof/>
        </w:rPr>
        <w:instrText>Header,1</w:instrText>
      </w:r>
      <w:r w:rsidR="00C15E5F" w:rsidRPr="00544B72">
        <w:rPr>
          <w:rFonts w:cs="Kokila"/>
          <w:bCs/>
          <w:noProof/>
          <w:cs/>
          <w:lang w:bidi="ne-NP"/>
        </w:rPr>
        <w:instrText xml:space="preserve">" </w:instrText>
      </w:r>
      <w:r w:rsidRPr="00544B72">
        <w:rPr>
          <w:rFonts w:cs="Arial"/>
          <w:noProof/>
        </w:rPr>
        <w:fldChar w:fldCharType="separate"/>
      </w:r>
      <w:r w:rsidR="009602AB">
        <w:rPr>
          <w:noProof/>
        </w:rPr>
        <w:t>Application Submission Sheet</w:t>
      </w:r>
      <w:r w:rsidR="009602AB">
        <w:rPr>
          <w:noProof/>
        </w:rPr>
        <w:tab/>
      </w:r>
      <w:r>
        <w:rPr>
          <w:noProof/>
        </w:rPr>
        <w:fldChar w:fldCharType="begin"/>
      </w:r>
      <w:r w:rsidR="009602AB">
        <w:rPr>
          <w:noProof/>
        </w:rPr>
        <w:instrText xml:space="preserve"> PAGEREF _Toc441141965 \h </w:instrText>
      </w:r>
      <w:r>
        <w:rPr>
          <w:noProof/>
        </w:rPr>
      </w:r>
      <w:r>
        <w:rPr>
          <w:noProof/>
        </w:rPr>
        <w:fldChar w:fldCharType="separate"/>
      </w:r>
      <w:r w:rsidR="009602AB">
        <w:rPr>
          <w:noProof/>
        </w:rPr>
        <w:t>31</w:t>
      </w:r>
      <w:r>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Applicant Information Sheet</w:t>
      </w:r>
      <w:r>
        <w:rPr>
          <w:noProof/>
        </w:rPr>
        <w:tab/>
      </w:r>
      <w:r w:rsidR="0084101B">
        <w:rPr>
          <w:noProof/>
        </w:rPr>
        <w:fldChar w:fldCharType="begin"/>
      </w:r>
      <w:r>
        <w:rPr>
          <w:noProof/>
        </w:rPr>
        <w:instrText xml:space="preserve"> PAGEREF _Toc441141966 \h </w:instrText>
      </w:r>
      <w:r w:rsidR="0084101B">
        <w:rPr>
          <w:noProof/>
        </w:rPr>
      </w:r>
      <w:r w:rsidR="0084101B">
        <w:rPr>
          <w:noProof/>
        </w:rPr>
        <w:fldChar w:fldCharType="separate"/>
      </w:r>
      <w:r>
        <w:rPr>
          <w:noProof/>
        </w:rPr>
        <w:t>33</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JV Information Sheet</w:t>
      </w:r>
      <w:r>
        <w:rPr>
          <w:noProof/>
        </w:rPr>
        <w:tab/>
      </w:r>
      <w:r w:rsidR="0084101B">
        <w:rPr>
          <w:noProof/>
        </w:rPr>
        <w:fldChar w:fldCharType="begin"/>
      </w:r>
      <w:r>
        <w:rPr>
          <w:noProof/>
        </w:rPr>
        <w:instrText xml:space="preserve"> PAGEREF _Toc441141967 \h </w:instrText>
      </w:r>
      <w:r w:rsidR="0084101B">
        <w:rPr>
          <w:noProof/>
        </w:rPr>
      </w:r>
      <w:r w:rsidR="0084101B">
        <w:rPr>
          <w:noProof/>
        </w:rPr>
        <w:fldChar w:fldCharType="separate"/>
      </w:r>
      <w:r>
        <w:rPr>
          <w:noProof/>
        </w:rPr>
        <w:t>34</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Pending Litigation and Arbitration</w:t>
      </w:r>
      <w:r>
        <w:rPr>
          <w:noProof/>
        </w:rPr>
        <w:tab/>
      </w:r>
      <w:r w:rsidR="0084101B">
        <w:rPr>
          <w:noProof/>
        </w:rPr>
        <w:fldChar w:fldCharType="begin"/>
      </w:r>
      <w:r>
        <w:rPr>
          <w:noProof/>
        </w:rPr>
        <w:instrText xml:space="preserve"> PAGEREF _Toc441141968 \h </w:instrText>
      </w:r>
      <w:r w:rsidR="0084101B">
        <w:rPr>
          <w:noProof/>
        </w:rPr>
      </w:r>
      <w:r w:rsidR="0084101B">
        <w:rPr>
          <w:noProof/>
        </w:rPr>
        <w:fldChar w:fldCharType="separate"/>
      </w:r>
      <w:r>
        <w:rPr>
          <w:noProof/>
        </w:rPr>
        <w:t>35</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Historical Financial Performance</w:t>
      </w:r>
      <w:r>
        <w:rPr>
          <w:noProof/>
        </w:rPr>
        <w:tab/>
      </w:r>
      <w:r w:rsidR="0084101B">
        <w:rPr>
          <w:noProof/>
        </w:rPr>
        <w:fldChar w:fldCharType="begin"/>
      </w:r>
      <w:r>
        <w:rPr>
          <w:noProof/>
        </w:rPr>
        <w:instrText xml:space="preserve"> PAGEREF _Toc441141969 \h </w:instrText>
      </w:r>
      <w:r w:rsidR="0084101B">
        <w:rPr>
          <w:noProof/>
        </w:rPr>
      </w:r>
      <w:r w:rsidR="0084101B">
        <w:rPr>
          <w:noProof/>
        </w:rPr>
        <w:fldChar w:fldCharType="separate"/>
      </w:r>
      <w:r>
        <w:rPr>
          <w:noProof/>
        </w:rPr>
        <w:t>36</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Average Annual Construction Turnover</w:t>
      </w:r>
      <w:r>
        <w:rPr>
          <w:noProof/>
        </w:rPr>
        <w:tab/>
      </w:r>
      <w:r w:rsidR="0084101B">
        <w:rPr>
          <w:noProof/>
        </w:rPr>
        <w:fldChar w:fldCharType="begin"/>
      </w:r>
      <w:r>
        <w:rPr>
          <w:noProof/>
        </w:rPr>
        <w:instrText xml:space="preserve"> PAGEREF _Toc441141970 \h </w:instrText>
      </w:r>
      <w:r w:rsidR="0084101B">
        <w:rPr>
          <w:noProof/>
        </w:rPr>
      </w:r>
      <w:r w:rsidR="0084101B">
        <w:rPr>
          <w:noProof/>
        </w:rPr>
        <w:fldChar w:fldCharType="separate"/>
      </w:r>
      <w:r>
        <w:rPr>
          <w:noProof/>
        </w:rPr>
        <w:t>37</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General Construction Experience</w:t>
      </w:r>
      <w:r>
        <w:rPr>
          <w:noProof/>
        </w:rPr>
        <w:tab/>
      </w:r>
      <w:r w:rsidR="0084101B">
        <w:rPr>
          <w:noProof/>
        </w:rPr>
        <w:fldChar w:fldCharType="begin"/>
      </w:r>
      <w:r>
        <w:rPr>
          <w:noProof/>
        </w:rPr>
        <w:instrText xml:space="preserve"> PAGEREF _Toc441141971 \h </w:instrText>
      </w:r>
      <w:r w:rsidR="0084101B">
        <w:rPr>
          <w:noProof/>
        </w:rPr>
      </w:r>
      <w:r w:rsidR="0084101B">
        <w:rPr>
          <w:noProof/>
        </w:rPr>
        <w:fldChar w:fldCharType="separate"/>
      </w:r>
      <w:r>
        <w:rPr>
          <w:noProof/>
        </w:rPr>
        <w:t>38</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Experience in Contracts of Similar Size and Nature</w:t>
      </w:r>
      <w:r>
        <w:rPr>
          <w:noProof/>
        </w:rPr>
        <w:tab/>
      </w:r>
      <w:r w:rsidR="0084101B">
        <w:rPr>
          <w:noProof/>
        </w:rPr>
        <w:fldChar w:fldCharType="begin"/>
      </w:r>
      <w:r>
        <w:rPr>
          <w:noProof/>
        </w:rPr>
        <w:instrText xml:space="preserve"> PAGEREF _Toc441141972 \h </w:instrText>
      </w:r>
      <w:r w:rsidR="0084101B">
        <w:rPr>
          <w:noProof/>
        </w:rPr>
      </w:r>
      <w:r w:rsidR="0084101B">
        <w:rPr>
          <w:noProof/>
        </w:rPr>
        <w:fldChar w:fldCharType="separate"/>
      </w:r>
      <w:r>
        <w:rPr>
          <w:noProof/>
        </w:rPr>
        <w:t>39</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Construction Experience in Key Activities</w:t>
      </w:r>
      <w:r>
        <w:rPr>
          <w:noProof/>
        </w:rPr>
        <w:tab/>
      </w:r>
      <w:r w:rsidR="0084101B">
        <w:rPr>
          <w:noProof/>
        </w:rPr>
        <w:fldChar w:fldCharType="begin"/>
      </w:r>
      <w:r>
        <w:rPr>
          <w:noProof/>
        </w:rPr>
        <w:instrText xml:space="preserve"> PAGEREF _Toc441141973 \h </w:instrText>
      </w:r>
      <w:r w:rsidR="0084101B">
        <w:rPr>
          <w:noProof/>
        </w:rPr>
      </w:r>
      <w:r w:rsidR="0084101B">
        <w:rPr>
          <w:noProof/>
        </w:rPr>
        <w:fldChar w:fldCharType="separate"/>
      </w:r>
      <w:r>
        <w:rPr>
          <w:noProof/>
        </w:rPr>
        <w:t>40</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Proposed Personnel</w:t>
      </w:r>
      <w:r>
        <w:rPr>
          <w:noProof/>
        </w:rPr>
        <w:tab/>
      </w:r>
      <w:r w:rsidR="0084101B">
        <w:rPr>
          <w:noProof/>
        </w:rPr>
        <w:fldChar w:fldCharType="begin"/>
      </w:r>
      <w:r>
        <w:rPr>
          <w:noProof/>
        </w:rPr>
        <w:instrText xml:space="preserve"> PAGEREF _Toc441141974 \h </w:instrText>
      </w:r>
      <w:r w:rsidR="0084101B">
        <w:rPr>
          <w:noProof/>
        </w:rPr>
      </w:r>
      <w:r w:rsidR="0084101B">
        <w:rPr>
          <w:noProof/>
        </w:rPr>
        <w:fldChar w:fldCharType="separate"/>
      </w:r>
      <w:r>
        <w:rPr>
          <w:noProof/>
        </w:rPr>
        <w:t>41</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Resume of Proposed Personnel</w:t>
      </w:r>
      <w:r>
        <w:rPr>
          <w:noProof/>
        </w:rPr>
        <w:tab/>
      </w:r>
      <w:r w:rsidR="0084101B">
        <w:rPr>
          <w:noProof/>
        </w:rPr>
        <w:fldChar w:fldCharType="begin"/>
      </w:r>
      <w:r>
        <w:rPr>
          <w:noProof/>
        </w:rPr>
        <w:instrText xml:space="preserve"> PAGEREF _Toc441141975 \h </w:instrText>
      </w:r>
      <w:r w:rsidR="0084101B">
        <w:rPr>
          <w:noProof/>
        </w:rPr>
      </w:r>
      <w:r w:rsidR="0084101B">
        <w:rPr>
          <w:noProof/>
        </w:rPr>
        <w:fldChar w:fldCharType="separate"/>
      </w:r>
      <w:r>
        <w:rPr>
          <w:noProof/>
        </w:rPr>
        <w:t>42</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Pr>
          <w:noProof/>
        </w:rPr>
        <w:t>Equipment</w:t>
      </w:r>
      <w:r>
        <w:rPr>
          <w:noProof/>
        </w:rPr>
        <w:tab/>
      </w:r>
      <w:r w:rsidR="0084101B">
        <w:rPr>
          <w:noProof/>
        </w:rPr>
        <w:fldChar w:fldCharType="begin"/>
      </w:r>
      <w:r>
        <w:rPr>
          <w:noProof/>
        </w:rPr>
        <w:instrText xml:space="preserve"> PAGEREF _Toc441141976 \h </w:instrText>
      </w:r>
      <w:r w:rsidR="0084101B">
        <w:rPr>
          <w:noProof/>
        </w:rPr>
      </w:r>
      <w:r w:rsidR="0084101B">
        <w:rPr>
          <w:noProof/>
        </w:rPr>
        <w:fldChar w:fldCharType="separate"/>
      </w:r>
      <w:r>
        <w:rPr>
          <w:noProof/>
        </w:rPr>
        <w:t>43</w:t>
      </w:r>
      <w:r w:rsidR="0084101B">
        <w:rPr>
          <w:noProof/>
        </w:rPr>
        <w:fldChar w:fldCharType="end"/>
      </w:r>
    </w:p>
    <w:p w:rsidR="00C15E5F" w:rsidRPr="00544B72" w:rsidRDefault="0084101B" w:rsidP="00ED0EAF">
      <w:pPr>
        <w:pStyle w:val="TOC1"/>
        <w:tabs>
          <w:tab w:val="right" w:leader="dot" w:pos="8990"/>
        </w:tabs>
        <w:jc w:val="both"/>
        <w:rPr>
          <w:rFonts w:cs="Arial"/>
          <w:b w:val="0"/>
        </w:rPr>
      </w:pPr>
      <w:r w:rsidRPr="00544B72">
        <w:rPr>
          <w:rFonts w:cs="Arial"/>
          <w:noProof/>
        </w:rPr>
        <w:fldChar w:fldCharType="end"/>
      </w:r>
    </w:p>
    <w:p w:rsidR="00C15E5F" w:rsidRPr="00544B72" w:rsidRDefault="00C15E5F" w:rsidP="00ED0EAF">
      <w:pPr>
        <w:jc w:val="both"/>
        <w:rPr>
          <w:rFonts w:cs="Arial"/>
        </w:rPr>
      </w:pPr>
    </w:p>
    <w:p w:rsidR="00C15E5F" w:rsidRPr="00544B72" w:rsidRDefault="00C15E5F" w:rsidP="00ED0EAF">
      <w:pPr>
        <w:pStyle w:val="SectionVHeader"/>
        <w:jc w:val="both"/>
        <w:outlineLvl w:val="0"/>
        <w:rPr>
          <w:sz w:val="28"/>
        </w:rPr>
      </w:pPr>
      <w:r w:rsidRPr="00544B72">
        <w:rPr>
          <w:rFonts w:cs="Kokila"/>
          <w:bCs/>
          <w:szCs w:val="36"/>
          <w:cs/>
          <w:lang w:bidi="ne-NP"/>
        </w:rPr>
        <w:br w:type="page"/>
      </w:r>
      <w:bookmarkStart w:id="304" w:name="_Toc470508024"/>
      <w:bookmarkStart w:id="305" w:name="_Toc26089087"/>
      <w:bookmarkStart w:id="306" w:name="_Toc441141965"/>
      <w:bookmarkStart w:id="307" w:name="_Toc470507661"/>
      <w:r w:rsidRPr="00544B72">
        <w:rPr>
          <w:sz w:val="28"/>
        </w:rPr>
        <w:lastRenderedPageBreak/>
        <w:t>Application Submission Sheet</w:t>
      </w:r>
      <w:bookmarkEnd w:id="304"/>
      <w:bookmarkEnd w:id="305"/>
      <w:bookmarkEnd w:id="306"/>
    </w:p>
    <w:p w:rsidR="00C15E5F" w:rsidRPr="00544B72" w:rsidRDefault="00C15E5F" w:rsidP="00ED0EAF">
      <w:pPr>
        <w:tabs>
          <w:tab w:val="right" w:pos="9000"/>
        </w:tabs>
        <w:spacing w:after="0"/>
        <w:ind w:left="4320" w:firstLine="720"/>
        <w:jc w:val="both"/>
      </w:pPr>
    </w:p>
    <w:p w:rsidR="00C15E5F" w:rsidRPr="00544B72" w:rsidRDefault="00C15E5F" w:rsidP="00ED0EAF">
      <w:pPr>
        <w:spacing w:after="0"/>
        <w:jc w:val="both"/>
      </w:pPr>
    </w:p>
    <w:p w:rsidR="00C15E5F" w:rsidRPr="00544B72" w:rsidRDefault="00C15E5F" w:rsidP="00ED0EAF">
      <w:pPr>
        <w:tabs>
          <w:tab w:val="right" w:leader="dot" w:pos="9000"/>
        </w:tabs>
        <w:spacing w:after="0"/>
        <w:ind w:left="6667" w:hanging="907"/>
        <w:jc w:val="both"/>
      </w:pPr>
      <w:r w:rsidRPr="00544B72">
        <w:t>Date</w:t>
      </w:r>
      <w:r w:rsidRPr="00544B72">
        <w:rPr>
          <w:rFonts w:cs="Kokila"/>
          <w:cs/>
        </w:rPr>
        <w:t>:</w:t>
      </w:r>
      <w:r w:rsidRPr="00544B72">
        <w:tab/>
      </w:r>
      <w:r w:rsidRPr="00544B72">
        <w:tab/>
      </w:r>
    </w:p>
    <w:p w:rsidR="00C15E5F" w:rsidRPr="00544B72" w:rsidRDefault="00C15E5F" w:rsidP="00ED0EAF">
      <w:pPr>
        <w:tabs>
          <w:tab w:val="right" w:leader="dot" w:pos="9000"/>
        </w:tabs>
        <w:spacing w:after="0"/>
        <w:ind w:left="6667" w:hanging="907"/>
        <w:jc w:val="both"/>
      </w:pPr>
      <w:r w:rsidRPr="00544B72">
        <w:t>IFP No</w:t>
      </w:r>
      <w:r w:rsidRPr="00544B72">
        <w:rPr>
          <w:rFonts w:cs="Kokila"/>
          <w:cs/>
        </w:rPr>
        <w:t xml:space="preserve">.: </w:t>
      </w:r>
      <w:r w:rsidRPr="00544B72">
        <w:tab/>
      </w:r>
      <w:r w:rsidRPr="00544B72">
        <w:tab/>
      </w:r>
    </w:p>
    <w:p w:rsidR="00C15E5F" w:rsidRPr="00544B72" w:rsidRDefault="00C15E5F" w:rsidP="00ED0EAF">
      <w:pPr>
        <w:tabs>
          <w:tab w:val="right" w:leader="dot" w:pos="9000"/>
        </w:tabs>
        <w:spacing w:after="0"/>
        <w:ind w:left="6667" w:hanging="907"/>
        <w:jc w:val="both"/>
      </w:pPr>
      <w:r w:rsidRPr="00544B72">
        <w:t>ICB No</w:t>
      </w:r>
      <w:r w:rsidRPr="00544B72">
        <w:rPr>
          <w:rFonts w:cs="Kokila"/>
          <w:cs/>
        </w:rPr>
        <w:t xml:space="preserve">.: </w:t>
      </w:r>
      <w:r w:rsidRPr="00544B72">
        <w:tab/>
      </w:r>
      <w:r w:rsidRPr="00544B72">
        <w:tab/>
      </w:r>
    </w:p>
    <w:p w:rsidR="00C15E5F" w:rsidRPr="00544B72" w:rsidRDefault="00C15E5F" w:rsidP="00ED0EAF">
      <w:pPr>
        <w:spacing w:after="0"/>
        <w:jc w:val="both"/>
      </w:pPr>
    </w:p>
    <w:p w:rsidR="00C15E5F" w:rsidRPr="00544B72" w:rsidRDefault="00C15E5F" w:rsidP="00ED0EAF">
      <w:pPr>
        <w:spacing w:after="0"/>
        <w:jc w:val="both"/>
      </w:pPr>
    </w:p>
    <w:p w:rsidR="00C15E5F" w:rsidRPr="00544B72" w:rsidRDefault="00C15E5F" w:rsidP="00ED0EAF">
      <w:pPr>
        <w:tabs>
          <w:tab w:val="right" w:leader="dot" w:pos="9000"/>
        </w:tabs>
        <w:spacing w:after="0"/>
        <w:jc w:val="both"/>
      </w:pPr>
      <w:r w:rsidRPr="00544B72">
        <w:t>To</w:t>
      </w:r>
      <w:r w:rsidRPr="00544B72">
        <w:rPr>
          <w:rFonts w:cs="Kokila"/>
          <w:cs/>
        </w:rPr>
        <w:t xml:space="preserve">:  </w:t>
      </w:r>
      <w:r w:rsidRPr="00544B72">
        <w:tab/>
      </w:r>
    </w:p>
    <w:p w:rsidR="00C15E5F" w:rsidRPr="00544B72" w:rsidRDefault="00C15E5F" w:rsidP="00ED0EAF">
      <w:pPr>
        <w:spacing w:after="0"/>
        <w:jc w:val="both"/>
      </w:pPr>
    </w:p>
    <w:p w:rsidR="00C15E5F" w:rsidRPr="00544B72" w:rsidRDefault="00C15E5F" w:rsidP="00ED0EAF">
      <w:pPr>
        <w:spacing w:after="0"/>
        <w:jc w:val="both"/>
      </w:pPr>
      <w:r w:rsidRPr="00544B72">
        <w:t xml:space="preserve">We, the undersigned, apply to be prequalified for the referenced </w:t>
      </w:r>
      <w:r w:rsidRPr="00544B72">
        <w:rPr>
          <w:iCs/>
        </w:rPr>
        <w:t>ICB</w:t>
      </w:r>
      <w:r w:rsidRPr="00544B72">
        <w:t xml:space="preserve"> and declare the following</w:t>
      </w:r>
      <w:r w:rsidRPr="00544B72">
        <w:rPr>
          <w:rFonts w:cs="Kokila"/>
          <w:cs/>
        </w:rPr>
        <w:t>:</w:t>
      </w:r>
    </w:p>
    <w:p w:rsidR="00C15E5F" w:rsidRPr="00544B72" w:rsidRDefault="00C15E5F" w:rsidP="00ED0EAF">
      <w:pPr>
        <w:spacing w:after="0"/>
        <w:jc w:val="both"/>
      </w:pPr>
    </w:p>
    <w:p w:rsidR="00C15E5F" w:rsidRPr="00544B72" w:rsidRDefault="00C15E5F" w:rsidP="00ED0EAF">
      <w:pPr>
        <w:numPr>
          <w:ilvl w:val="0"/>
          <w:numId w:val="10"/>
        </w:numPr>
        <w:tabs>
          <w:tab w:val="right" w:leader="dot" w:pos="9000"/>
        </w:tabs>
        <w:spacing w:after="0" w:line="240" w:lineRule="auto"/>
        <w:ind w:left="418" w:hanging="418"/>
        <w:jc w:val="both"/>
      </w:pPr>
      <w:r w:rsidRPr="00544B72">
        <w:t>We have examined and have no reservations to the Prequalification Document, including Addenda No</w:t>
      </w:r>
      <w:r w:rsidRPr="00544B72">
        <w:rPr>
          <w:rFonts w:cs="Kokila"/>
          <w:cs/>
        </w:rPr>
        <w:t>(</w:t>
      </w:r>
      <w:r w:rsidRPr="00544B72">
        <w:t>s</w:t>
      </w:r>
      <w:r w:rsidRPr="00544B72">
        <w:rPr>
          <w:rFonts w:cs="Kokila"/>
          <w:cs/>
        </w:rPr>
        <w:t>)...............................................</w:t>
      </w:r>
      <w:r w:rsidRPr="00544B72">
        <w:t>, issued in accordance with ITA Clause 8</w:t>
      </w:r>
      <w:r w:rsidRPr="00544B72">
        <w:rPr>
          <w:rFonts w:cs="Kokila"/>
          <w:cs/>
        </w:rPr>
        <w:t>.</w:t>
      </w:r>
    </w:p>
    <w:p w:rsidR="00C15E5F" w:rsidRPr="00544B72" w:rsidRDefault="00C15E5F" w:rsidP="00ED0EAF">
      <w:pPr>
        <w:pStyle w:val="Header"/>
        <w:rPr>
          <w:lang w:val="en-US"/>
        </w:rPr>
      </w:pPr>
    </w:p>
    <w:p w:rsidR="00C15E5F" w:rsidRPr="00544B72" w:rsidRDefault="00C15E5F" w:rsidP="00ED0EAF">
      <w:pPr>
        <w:numPr>
          <w:ilvl w:val="0"/>
          <w:numId w:val="10"/>
        </w:numPr>
        <w:tabs>
          <w:tab w:val="right" w:leader="dot" w:pos="9000"/>
        </w:tabs>
        <w:spacing w:after="0" w:line="240" w:lineRule="auto"/>
        <w:ind w:left="418" w:hanging="418"/>
        <w:jc w:val="both"/>
      </w:pPr>
      <w:r w:rsidRPr="00544B72">
        <w:t>We, including all Subcontractors or Suppliers for any part of the contract resulting from this prequalification process, if any, have nationalities from eligible countries, in accordance with ITA Sub</w:t>
      </w:r>
      <w:r w:rsidRPr="00544B72">
        <w:rPr>
          <w:rFonts w:cs="Kokila"/>
          <w:cs/>
        </w:rPr>
        <w:t>-</w:t>
      </w:r>
      <w:r w:rsidRPr="00544B72">
        <w:t>Clause 4</w:t>
      </w:r>
      <w:r w:rsidRPr="00544B72">
        <w:rPr>
          <w:rFonts w:cs="Kokila"/>
          <w:cs/>
        </w:rPr>
        <w:t>.</w:t>
      </w:r>
      <w:r w:rsidRPr="00544B72">
        <w:t>2</w:t>
      </w:r>
      <w:r w:rsidRPr="00544B72">
        <w:rPr>
          <w:rFonts w:cs="Kokila"/>
          <w:cs/>
        </w:rPr>
        <w:t>.</w:t>
      </w:r>
    </w:p>
    <w:p w:rsidR="00C15E5F" w:rsidRPr="00544B72" w:rsidRDefault="00C15E5F" w:rsidP="00ED0EAF">
      <w:pPr>
        <w:tabs>
          <w:tab w:val="right" w:leader="dot" w:pos="9000"/>
        </w:tabs>
        <w:spacing w:after="0"/>
        <w:jc w:val="both"/>
      </w:pPr>
    </w:p>
    <w:p w:rsidR="00C15E5F" w:rsidRPr="00544B72" w:rsidRDefault="00C15E5F" w:rsidP="00ED0EAF">
      <w:pPr>
        <w:numPr>
          <w:ilvl w:val="0"/>
          <w:numId w:val="10"/>
        </w:numPr>
        <w:tabs>
          <w:tab w:val="right" w:leader="dot" w:pos="9000"/>
        </w:tabs>
        <w:spacing w:after="0" w:line="240" w:lineRule="auto"/>
        <w:ind w:left="418" w:hanging="418"/>
        <w:jc w:val="both"/>
      </w:pPr>
      <w:r w:rsidRPr="00544B72">
        <w:t>We, including any Subcontractors or Suppliers for any part of the contract resulting from this prequalification, do not have any conflict of interest in accordance with ITA Sub</w:t>
      </w:r>
      <w:r w:rsidRPr="00544B72">
        <w:rPr>
          <w:rFonts w:cs="Kokila"/>
          <w:cs/>
        </w:rPr>
        <w:t>-</w:t>
      </w:r>
      <w:r w:rsidRPr="00544B72">
        <w:t>Clause 4</w:t>
      </w:r>
      <w:r w:rsidRPr="00544B72">
        <w:rPr>
          <w:rFonts w:cs="Kokila"/>
          <w:cs/>
        </w:rPr>
        <w:t>.</w:t>
      </w:r>
      <w:r w:rsidRPr="00544B72">
        <w:t>4 and we have not been punished for an offense relating to the concerned profession or business</w:t>
      </w:r>
      <w:r w:rsidRPr="00544B72">
        <w:rPr>
          <w:rFonts w:cs="Kokila"/>
          <w:cs/>
        </w:rPr>
        <w:t>.</w:t>
      </w:r>
    </w:p>
    <w:p w:rsidR="00C15E5F" w:rsidRPr="00544B72" w:rsidRDefault="00C15E5F" w:rsidP="00ED0EAF">
      <w:pPr>
        <w:tabs>
          <w:tab w:val="right" w:pos="9000"/>
        </w:tabs>
        <w:spacing w:after="0"/>
        <w:jc w:val="both"/>
      </w:pPr>
    </w:p>
    <w:p w:rsidR="00C15E5F" w:rsidRPr="00544B72" w:rsidRDefault="00C15E5F" w:rsidP="00ED0EAF">
      <w:pPr>
        <w:numPr>
          <w:ilvl w:val="0"/>
          <w:numId w:val="10"/>
        </w:numPr>
        <w:tabs>
          <w:tab w:val="right" w:pos="9000"/>
        </w:tabs>
        <w:spacing w:after="0" w:line="240" w:lineRule="auto"/>
        <w:jc w:val="both"/>
      </w:pPr>
      <w:r w:rsidRPr="00544B72">
        <w:t>We, including any Subcontractors or Suppliers for any part of the contract resulting from this prequalification, have not been declared ineligible by GoN</w:t>
      </w:r>
      <w:r w:rsidRPr="00544B72">
        <w:rPr>
          <w:rFonts w:cs="Kokila"/>
          <w:cs/>
        </w:rPr>
        <w:t>/</w:t>
      </w:r>
      <w:r w:rsidRPr="00544B72">
        <w:t>DP in accordance with ITA Sub</w:t>
      </w:r>
      <w:r w:rsidRPr="00544B72">
        <w:rPr>
          <w:rFonts w:cs="Kokila"/>
          <w:cs/>
        </w:rPr>
        <w:t>-</w:t>
      </w:r>
      <w:r w:rsidRPr="00544B72">
        <w:t>Clause 4</w:t>
      </w:r>
      <w:r w:rsidRPr="00544B72">
        <w:rPr>
          <w:rFonts w:cs="Kokila"/>
          <w:cs/>
        </w:rPr>
        <w:t>.</w:t>
      </w:r>
      <w:r w:rsidRPr="00544B72">
        <w:t>5 or by act of compliance with a decision of the United Nations Security Council in accordance with ITA Sub</w:t>
      </w:r>
      <w:r w:rsidRPr="00544B72">
        <w:rPr>
          <w:rFonts w:cs="Kokila"/>
          <w:cs/>
        </w:rPr>
        <w:t>-</w:t>
      </w:r>
      <w:r w:rsidRPr="00544B72">
        <w:t>Clause 4</w:t>
      </w:r>
      <w:r w:rsidRPr="00544B72">
        <w:rPr>
          <w:rFonts w:cs="Kokila"/>
          <w:cs/>
        </w:rPr>
        <w:t>.</w:t>
      </w:r>
      <w:r w:rsidRPr="00544B72">
        <w:t>8</w:t>
      </w:r>
      <w:r w:rsidRPr="00544B72">
        <w:rPr>
          <w:rFonts w:cs="Kokila"/>
          <w:iCs/>
          <w:cs/>
        </w:rPr>
        <w:t>.</w:t>
      </w:r>
    </w:p>
    <w:p w:rsidR="00C15E5F" w:rsidRPr="00544B72" w:rsidRDefault="00C15E5F" w:rsidP="00ED0EAF">
      <w:pPr>
        <w:pStyle w:val="Header"/>
        <w:rPr>
          <w:lang w:val="en-US"/>
        </w:rPr>
      </w:pPr>
    </w:p>
    <w:p w:rsidR="00C15E5F" w:rsidRPr="00544B72" w:rsidRDefault="00C15E5F" w:rsidP="00ED0EAF">
      <w:pPr>
        <w:numPr>
          <w:ilvl w:val="0"/>
          <w:numId w:val="10"/>
        </w:numPr>
        <w:tabs>
          <w:tab w:val="right" w:pos="9000"/>
        </w:tabs>
        <w:spacing w:after="0" w:line="240" w:lineRule="auto"/>
        <w:jc w:val="both"/>
      </w:pPr>
      <w:r w:rsidRPr="00544B72">
        <w:t>We are not a government</w:t>
      </w:r>
      <w:r w:rsidRPr="00544B72">
        <w:rPr>
          <w:rFonts w:cs="Kokila"/>
          <w:cs/>
        </w:rPr>
        <w:t>-</w:t>
      </w:r>
      <w:r w:rsidRPr="00544B72">
        <w:t>owned entity</w:t>
      </w:r>
      <w:r w:rsidRPr="00544B72">
        <w:rPr>
          <w:b/>
          <w:i/>
          <w:vertAlign w:val="superscript"/>
        </w:rPr>
        <w:t>1</w:t>
      </w:r>
      <w:r w:rsidRPr="00544B72">
        <w:rPr>
          <w:rFonts w:cs="Kokila"/>
          <w:cs/>
        </w:rPr>
        <w:t xml:space="preserve">. </w:t>
      </w:r>
    </w:p>
    <w:p w:rsidR="00C15E5F" w:rsidRPr="00544B72" w:rsidRDefault="00C15E5F" w:rsidP="00ED0EAF">
      <w:pPr>
        <w:tabs>
          <w:tab w:val="right" w:pos="9000"/>
        </w:tabs>
        <w:spacing w:after="0"/>
        <w:jc w:val="both"/>
      </w:pPr>
    </w:p>
    <w:p w:rsidR="00C15E5F" w:rsidRPr="00544B72" w:rsidRDefault="00C15E5F" w:rsidP="00ED0EAF">
      <w:pPr>
        <w:numPr>
          <w:ilvl w:val="0"/>
          <w:numId w:val="10"/>
        </w:numPr>
        <w:tabs>
          <w:tab w:val="right" w:leader="dot" w:pos="9000"/>
        </w:tabs>
        <w:spacing w:after="0" w:line="240" w:lineRule="auto"/>
        <w:ind w:left="418" w:hanging="418"/>
        <w:jc w:val="both"/>
      </w:pPr>
      <w:r w:rsidRPr="00544B72">
        <w:t>We, in accordance with ITA Sub</w:t>
      </w:r>
      <w:r w:rsidRPr="00544B72">
        <w:rPr>
          <w:rFonts w:cs="Kokila"/>
          <w:cs/>
        </w:rPr>
        <w:t>-</w:t>
      </w:r>
      <w:r w:rsidRPr="00544B72">
        <w:t>clause 24</w:t>
      </w:r>
      <w:r w:rsidRPr="00544B72">
        <w:rPr>
          <w:rFonts w:cs="Kokila"/>
          <w:cs/>
        </w:rPr>
        <w:t>.</w:t>
      </w:r>
      <w:r w:rsidRPr="00544B72">
        <w:t>1, plan to subcontract  the following key activities or parts of the works</w:t>
      </w:r>
      <w:r w:rsidRPr="00544B72">
        <w:rPr>
          <w:rFonts w:cs="Kokila"/>
          <w:cs/>
        </w:rPr>
        <w:t xml:space="preserve">: </w:t>
      </w:r>
      <w:r w:rsidRPr="00544B72">
        <w:tab/>
      </w:r>
      <w:r w:rsidRPr="00544B72">
        <w:rPr>
          <w:rFonts w:cs="Kokila"/>
          <w:cs/>
        </w:rPr>
        <w:t>.</w:t>
      </w:r>
    </w:p>
    <w:p w:rsidR="00C15E5F" w:rsidRPr="00544B72" w:rsidRDefault="00C15E5F" w:rsidP="00ED0EAF">
      <w:pPr>
        <w:tabs>
          <w:tab w:val="right" w:pos="9000"/>
        </w:tabs>
        <w:spacing w:after="0"/>
        <w:jc w:val="both"/>
      </w:pPr>
    </w:p>
    <w:p w:rsidR="00C15E5F" w:rsidRPr="00544B72" w:rsidRDefault="00C15E5F" w:rsidP="00ED0EAF">
      <w:pPr>
        <w:numPr>
          <w:ilvl w:val="0"/>
          <w:numId w:val="10"/>
        </w:numPr>
        <w:tabs>
          <w:tab w:val="right" w:pos="9000"/>
        </w:tabs>
        <w:spacing w:after="0" w:line="240" w:lineRule="auto"/>
        <w:jc w:val="both"/>
        <w:rPr>
          <w:iCs/>
        </w:rPr>
      </w:pPr>
      <w:r w:rsidRPr="00544B72">
        <w:rPr>
          <w:iCs/>
        </w:rPr>
        <w:t>We declare that the following commissions, gratuities, or fees have been paid or are to be paid with respect to the prequalification process</w:t>
      </w:r>
      <w:r w:rsidRPr="00544B72">
        <w:rPr>
          <w:rFonts w:cs="Kokila"/>
          <w:iCs/>
          <w:cs/>
        </w:rPr>
        <w:t>:</w:t>
      </w:r>
    </w:p>
    <w:p w:rsidR="00C15E5F" w:rsidRPr="00544B72" w:rsidRDefault="00C15E5F" w:rsidP="00ED0EA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both"/>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C15E5F" w:rsidRPr="00544B72" w:rsidTr="00565B50">
        <w:tc>
          <w:tcPr>
            <w:tcW w:w="2520" w:type="dxa"/>
            <w:tcBorders>
              <w:top w:val="nil"/>
              <w:left w:val="nil"/>
              <w:bottom w:val="nil"/>
              <w:right w:val="nil"/>
            </w:tcBorders>
          </w:tcPr>
          <w:p w:rsidR="00C15E5F" w:rsidRPr="00544B72" w:rsidRDefault="00C15E5F" w:rsidP="00ED0EA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both"/>
            </w:pPr>
            <w:r w:rsidRPr="00544B72">
              <w:t>Name of Recipient</w:t>
            </w:r>
          </w:p>
        </w:tc>
        <w:tc>
          <w:tcPr>
            <w:tcW w:w="2520" w:type="dxa"/>
            <w:tcBorders>
              <w:top w:val="nil"/>
              <w:left w:val="nil"/>
              <w:bottom w:val="nil"/>
              <w:right w:val="nil"/>
            </w:tcBorders>
          </w:tcPr>
          <w:p w:rsidR="00C15E5F" w:rsidRPr="00544B72" w:rsidRDefault="00C15E5F" w:rsidP="00ED0EA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both"/>
            </w:pPr>
            <w:r w:rsidRPr="00544B72">
              <w:t>Address</w:t>
            </w:r>
          </w:p>
        </w:tc>
        <w:tc>
          <w:tcPr>
            <w:tcW w:w="2070" w:type="dxa"/>
            <w:tcBorders>
              <w:top w:val="nil"/>
              <w:left w:val="nil"/>
              <w:bottom w:val="nil"/>
              <w:right w:val="nil"/>
            </w:tcBorders>
          </w:tcPr>
          <w:p w:rsidR="00C15E5F" w:rsidRPr="00544B72" w:rsidRDefault="00C15E5F" w:rsidP="00ED0EA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both"/>
            </w:pPr>
            <w:r w:rsidRPr="00544B72">
              <w:t>Reason</w:t>
            </w:r>
          </w:p>
        </w:tc>
        <w:tc>
          <w:tcPr>
            <w:tcW w:w="1548" w:type="dxa"/>
            <w:tcBorders>
              <w:top w:val="nil"/>
              <w:left w:val="nil"/>
              <w:bottom w:val="nil"/>
              <w:right w:val="nil"/>
            </w:tcBorders>
          </w:tcPr>
          <w:p w:rsidR="00C15E5F" w:rsidRPr="00544B72" w:rsidRDefault="00C15E5F" w:rsidP="00ED0EA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both"/>
            </w:pPr>
            <w:r w:rsidRPr="00544B72">
              <w:t>Amount</w:t>
            </w:r>
          </w:p>
        </w:tc>
      </w:tr>
      <w:tr w:rsidR="00C15E5F" w:rsidRPr="00544B72" w:rsidTr="00565B50">
        <w:trPr>
          <w:trHeight w:val="144"/>
        </w:trPr>
        <w:tc>
          <w:tcPr>
            <w:tcW w:w="2520" w:type="dxa"/>
            <w:tcBorders>
              <w:top w:val="nil"/>
              <w:left w:val="nil"/>
              <w:bottom w:val="nil"/>
              <w:right w:val="nil"/>
            </w:tcBorders>
          </w:tcPr>
          <w:p w:rsidR="00C15E5F" w:rsidRPr="00544B72" w:rsidRDefault="00C15E5F" w:rsidP="00ED0EAF">
            <w:pPr>
              <w:pStyle w:val="Header"/>
              <w:tabs>
                <w:tab w:val="right" w:leader="dot" w:pos="2304"/>
              </w:tabs>
              <w:rPr>
                <w:sz w:val="16"/>
                <w:lang w:val="en-US"/>
              </w:rPr>
            </w:pPr>
            <w:r w:rsidRPr="00544B72">
              <w:rPr>
                <w:sz w:val="16"/>
                <w:lang w:val="en-US"/>
              </w:rPr>
              <w:tab/>
            </w:r>
          </w:p>
        </w:tc>
        <w:tc>
          <w:tcPr>
            <w:tcW w:w="2520" w:type="dxa"/>
            <w:tcBorders>
              <w:top w:val="nil"/>
              <w:left w:val="nil"/>
              <w:bottom w:val="nil"/>
              <w:right w:val="nil"/>
            </w:tcBorders>
          </w:tcPr>
          <w:p w:rsidR="00C15E5F" w:rsidRPr="00544B72" w:rsidRDefault="00C15E5F" w:rsidP="00ED0EAF">
            <w:pPr>
              <w:pStyle w:val="Header"/>
              <w:tabs>
                <w:tab w:val="right" w:leader="dot" w:pos="2232"/>
              </w:tabs>
              <w:rPr>
                <w:sz w:val="16"/>
                <w:lang w:val="en-US"/>
              </w:rPr>
            </w:pPr>
            <w:r w:rsidRPr="00544B72">
              <w:rPr>
                <w:sz w:val="16"/>
                <w:lang w:val="en-US"/>
              </w:rPr>
              <w:tab/>
            </w:r>
          </w:p>
        </w:tc>
        <w:tc>
          <w:tcPr>
            <w:tcW w:w="2070" w:type="dxa"/>
            <w:tcBorders>
              <w:top w:val="nil"/>
              <w:left w:val="nil"/>
              <w:bottom w:val="nil"/>
              <w:right w:val="nil"/>
            </w:tcBorders>
          </w:tcPr>
          <w:p w:rsidR="00C15E5F" w:rsidRPr="00544B72" w:rsidRDefault="00C15E5F" w:rsidP="00ED0EAF">
            <w:pPr>
              <w:pStyle w:val="Header"/>
              <w:tabs>
                <w:tab w:val="right" w:leader="dot" w:pos="1782"/>
              </w:tabs>
              <w:rPr>
                <w:sz w:val="16"/>
                <w:lang w:val="en-US"/>
              </w:rPr>
            </w:pPr>
            <w:r w:rsidRPr="00544B72">
              <w:rPr>
                <w:sz w:val="16"/>
                <w:lang w:val="en-US"/>
              </w:rPr>
              <w:tab/>
            </w:r>
          </w:p>
        </w:tc>
        <w:tc>
          <w:tcPr>
            <w:tcW w:w="1548" w:type="dxa"/>
            <w:tcBorders>
              <w:top w:val="nil"/>
              <w:left w:val="nil"/>
              <w:bottom w:val="nil"/>
              <w:right w:val="nil"/>
            </w:tcBorders>
          </w:tcPr>
          <w:p w:rsidR="00C15E5F" w:rsidRPr="00544B72" w:rsidRDefault="00C15E5F" w:rsidP="00ED0EAF">
            <w:pPr>
              <w:pStyle w:val="Header"/>
              <w:tabs>
                <w:tab w:val="right" w:leader="dot" w:pos="1242"/>
              </w:tabs>
              <w:rPr>
                <w:sz w:val="16"/>
                <w:lang w:val="en-US"/>
              </w:rPr>
            </w:pPr>
            <w:r w:rsidRPr="00544B72">
              <w:rPr>
                <w:sz w:val="16"/>
                <w:lang w:val="en-US"/>
              </w:rPr>
              <w:tab/>
            </w:r>
          </w:p>
        </w:tc>
      </w:tr>
      <w:tr w:rsidR="00C15E5F" w:rsidRPr="00544B72" w:rsidTr="00565B50">
        <w:trPr>
          <w:trHeight w:val="144"/>
        </w:trPr>
        <w:tc>
          <w:tcPr>
            <w:tcW w:w="2520" w:type="dxa"/>
            <w:tcBorders>
              <w:top w:val="nil"/>
              <w:left w:val="nil"/>
              <w:bottom w:val="nil"/>
              <w:right w:val="nil"/>
            </w:tcBorders>
          </w:tcPr>
          <w:p w:rsidR="00C15E5F" w:rsidRPr="00544B72" w:rsidRDefault="00C15E5F" w:rsidP="00ED0EAF">
            <w:pPr>
              <w:pStyle w:val="Header"/>
              <w:tabs>
                <w:tab w:val="right" w:leader="dot" w:pos="2304"/>
              </w:tabs>
              <w:rPr>
                <w:sz w:val="16"/>
                <w:lang w:val="en-US"/>
              </w:rPr>
            </w:pPr>
            <w:r w:rsidRPr="00544B72">
              <w:rPr>
                <w:sz w:val="16"/>
                <w:lang w:val="en-US"/>
              </w:rPr>
              <w:tab/>
            </w:r>
          </w:p>
        </w:tc>
        <w:tc>
          <w:tcPr>
            <w:tcW w:w="2520" w:type="dxa"/>
            <w:tcBorders>
              <w:top w:val="nil"/>
              <w:left w:val="nil"/>
              <w:bottom w:val="nil"/>
              <w:right w:val="nil"/>
            </w:tcBorders>
          </w:tcPr>
          <w:p w:rsidR="00C15E5F" w:rsidRPr="00544B72" w:rsidRDefault="00C15E5F" w:rsidP="00ED0EAF">
            <w:pPr>
              <w:pStyle w:val="Header"/>
              <w:tabs>
                <w:tab w:val="right" w:leader="dot" w:pos="2232"/>
              </w:tabs>
              <w:rPr>
                <w:sz w:val="16"/>
                <w:lang w:val="en-US"/>
              </w:rPr>
            </w:pPr>
            <w:r w:rsidRPr="00544B72">
              <w:rPr>
                <w:sz w:val="16"/>
                <w:lang w:val="en-US"/>
              </w:rPr>
              <w:tab/>
            </w:r>
          </w:p>
        </w:tc>
        <w:tc>
          <w:tcPr>
            <w:tcW w:w="2070" w:type="dxa"/>
            <w:tcBorders>
              <w:top w:val="nil"/>
              <w:left w:val="nil"/>
              <w:bottom w:val="nil"/>
              <w:right w:val="nil"/>
            </w:tcBorders>
          </w:tcPr>
          <w:p w:rsidR="00C15E5F" w:rsidRPr="00544B72" w:rsidRDefault="00C15E5F" w:rsidP="00ED0EAF">
            <w:pPr>
              <w:pStyle w:val="Header"/>
              <w:tabs>
                <w:tab w:val="right" w:leader="dot" w:pos="1782"/>
              </w:tabs>
              <w:rPr>
                <w:sz w:val="16"/>
                <w:lang w:val="en-US"/>
              </w:rPr>
            </w:pPr>
            <w:r w:rsidRPr="00544B72">
              <w:rPr>
                <w:sz w:val="16"/>
                <w:lang w:val="en-US"/>
              </w:rPr>
              <w:tab/>
            </w:r>
          </w:p>
        </w:tc>
        <w:tc>
          <w:tcPr>
            <w:tcW w:w="1548" w:type="dxa"/>
            <w:tcBorders>
              <w:top w:val="nil"/>
              <w:left w:val="nil"/>
              <w:bottom w:val="nil"/>
              <w:right w:val="nil"/>
            </w:tcBorders>
          </w:tcPr>
          <w:p w:rsidR="00C15E5F" w:rsidRPr="00544B72" w:rsidRDefault="00C15E5F" w:rsidP="00ED0EAF">
            <w:pPr>
              <w:pStyle w:val="Header"/>
              <w:tabs>
                <w:tab w:val="right" w:leader="dot" w:pos="1242"/>
              </w:tabs>
              <w:rPr>
                <w:sz w:val="16"/>
                <w:lang w:val="en-US"/>
              </w:rPr>
            </w:pPr>
            <w:r w:rsidRPr="00544B72">
              <w:rPr>
                <w:sz w:val="16"/>
                <w:lang w:val="en-US"/>
              </w:rPr>
              <w:tab/>
            </w:r>
            <w:r w:rsidRPr="00544B72">
              <w:rPr>
                <w:rFonts w:cs="Kokila"/>
                <w:sz w:val="16"/>
                <w:szCs w:val="16"/>
                <w:cs/>
                <w:lang w:val="en-US" w:bidi="ne-NP"/>
              </w:rPr>
              <w:t>.</w:t>
            </w:r>
          </w:p>
        </w:tc>
      </w:tr>
    </w:tbl>
    <w:p w:rsidR="00C15E5F" w:rsidRPr="00544B72" w:rsidRDefault="00C15E5F" w:rsidP="00ED0EAF">
      <w:pPr>
        <w:spacing w:after="0"/>
        <w:jc w:val="both"/>
        <w:rPr>
          <w:sz w:val="16"/>
        </w:rPr>
      </w:pPr>
      <w:r w:rsidRPr="00544B72">
        <w:rPr>
          <w:sz w:val="16"/>
        </w:rPr>
        <w:tab/>
      </w:r>
      <w:r w:rsidRPr="00544B72">
        <w:rPr>
          <w:rFonts w:cs="Kokila"/>
          <w:sz w:val="16"/>
          <w:szCs w:val="16"/>
          <w:cs/>
        </w:rPr>
        <w:t>(</w:t>
      </w:r>
      <w:r w:rsidRPr="00544B72">
        <w:rPr>
          <w:sz w:val="16"/>
        </w:rPr>
        <w:t xml:space="preserve">If none has been paid or is to be paid, indicate </w:t>
      </w:r>
      <w:r w:rsidRPr="00544B72">
        <w:rPr>
          <w:rFonts w:cs="Kokila"/>
          <w:sz w:val="16"/>
          <w:szCs w:val="16"/>
          <w:cs/>
        </w:rPr>
        <w:t>“</w:t>
      </w:r>
      <w:r w:rsidRPr="00544B72">
        <w:rPr>
          <w:sz w:val="16"/>
        </w:rPr>
        <w:t>none</w:t>
      </w:r>
      <w:r w:rsidRPr="00544B72">
        <w:rPr>
          <w:rFonts w:cs="Kokila"/>
          <w:sz w:val="16"/>
          <w:szCs w:val="16"/>
          <w:cs/>
        </w:rPr>
        <w:t>.”)</w:t>
      </w:r>
    </w:p>
    <w:p w:rsidR="00C15E5F" w:rsidRPr="00544B72" w:rsidRDefault="00C15E5F" w:rsidP="00ED0EAF">
      <w:pPr>
        <w:tabs>
          <w:tab w:val="left" w:pos="1188"/>
          <w:tab w:val="left" w:pos="2394"/>
          <w:tab w:val="left" w:pos="4209"/>
          <w:tab w:val="left" w:pos="5238"/>
          <w:tab w:val="left" w:pos="7632"/>
          <w:tab w:val="left" w:pos="7868"/>
          <w:tab w:val="left" w:pos="9468"/>
        </w:tabs>
        <w:spacing w:after="0"/>
        <w:jc w:val="both"/>
      </w:pPr>
    </w:p>
    <w:p w:rsidR="00C15E5F" w:rsidRPr="00544B72" w:rsidRDefault="00C15E5F" w:rsidP="00ED0EAF">
      <w:pPr>
        <w:numPr>
          <w:ilvl w:val="0"/>
          <w:numId w:val="10"/>
        </w:numPr>
        <w:tabs>
          <w:tab w:val="right" w:pos="9000"/>
        </w:tabs>
        <w:spacing w:after="0" w:line="240" w:lineRule="auto"/>
        <w:jc w:val="both"/>
      </w:pPr>
      <w:r w:rsidRPr="00544B72">
        <w:t>We understand that you may cancel the prequalification process at any time and that you are not  bound either to accept any Application that you may receive or to invite the prequalified Applicants to bid for the contract subject of this prequalification, without incurring any liability to the Applicants, in accordance with ITA Clause 26</w:t>
      </w:r>
      <w:r w:rsidRPr="00544B72">
        <w:rPr>
          <w:rFonts w:cs="Kokila"/>
          <w:cs/>
        </w:rPr>
        <w:t>.</w:t>
      </w:r>
    </w:p>
    <w:p w:rsidR="00C15E5F" w:rsidRPr="00544B72" w:rsidRDefault="00C15E5F" w:rsidP="00ED0EAF">
      <w:pPr>
        <w:tabs>
          <w:tab w:val="right" w:pos="9000"/>
        </w:tabs>
        <w:spacing w:after="0"/>
        <w:jc w:val="both"/>
      </w:pPr>
    </w:p>
    <w:p w:rsidR="00C15E5F" w:rsidRPr="00544B72" w:rsidRDefault="00C15E5F" w:rsidP="00ED0EAF">
      <w:pPr>
        <w:numPr>
          <w:ilvl w:val="0"/>
          <w:numId w:val="10"/>
        </w:numPr>
        <w:tabs>
          <w:tab w:val="right" w:pos="9000"/>
        </w:tabs>
        <w:spacing w:after="0" w:line="240" w:lineRule="auto"/>
        <w:jc w:val="both"/>
      </w:pPr>
      <w:r w:rsidRPr="00544B72">
        <w:rPr>
          <w:rFonts w:ascii="Helv" w:hAnsi="Helv" w:cs="Helv"/>
          <w:color w:val="000000"/>
        </w:rPr>
        <w:t>We agree to permit GoN</w:t>
      </w:r>
      <w:r w:rsidRPr="00544B72">
        <w:rPr>
          <w:rFonts w:ascii="Helv" w:hAnsi="Helv" w:cs="Kokila"/>
          <w:color w:val="000000"/>
          <w:cs/>
        </w:rPr>
        <w:t>/</w:t>
      </w:r>
      <w:r w:rsidRPr="00544B72">
        <w:rPr>
          <w:rFonts w:ascii="Helv" w:hAnsi="Helv" w:cs="Helv"/>
          <w:color w:val="000000"/>
        </w:rPr>
        <w:t>DP or its representative to inspect our accounts and records and other documents relating to the Application for prequalification and to have them audited by auditors appointed by GoN</w:t>
      </w:r>
      <w:r w:rsidRPr="00544B72">
        <w:rPr>
          <w:rFonts w:ascii="Helv" w:hAnsi="Helv" w:cs="Kokila"/>
          <w:color w:val="000000"/>
          <w:cs/>
        </w:rPr>
        <w:t>/</w:t>
      </w:r>
      <w:r w:rsidRPr="00544B72">
        <w:rPr>
          <w:rFonts w:ascii="Helv" w:hAnsi="Helv" w:cs="Helv"/>
          <w:color w:val="000000"/>
        </w:rPr>
        <w:t>DP</w:t>
      </w:r>
      <w:r w:rsidRPr="00544B72">
        <w:rPr>
          <w:rFonts w:ascii="Helv" w:hAnsi="Helv" w:cs="Kokila"/>
          <w:color w:val="000000"/>
          <w:cs/>
        </w:rPr>
        <w:t>.</w:t>
      </w:r>
    </w:p>
    <w:p w:rsidR="00C15E5F" w:rsidRPr="00544B72" w:rsidRDefault="00C15E5F" w:rsidP="00ED0EAF">
      <w:pPr>
        <w:tabs>
          <w:tab w:val="right" w:pos="9000"/>
        </w:tabs>
        <w:spacing w:after="0"/>
        <w:ind w:left="420"/>
        <w:jc w:val="both"/>
      </w:pPr>
    </w:p>
    <w:p w:rsidR="00C15E5F" w:rsidRPr="00544B72" w:rsidRDefault="00C15E5F" w:rsidP="00ED0EAF">
      <w:pPr>
        <w:numPr>
          <w:ilvl w:val="0"/>
          <w:numId w:val="10"/>
        </w:numPr>
        <w:tabs>
          <w:tab w:val="right" w:pos="9000"/>
        </w:tabs>
        <w:spacing w:after="0" w:line="240" w:lineRule="auto"/>
        <w:jc w:val="both"/>
      </w:pPr>
      <w:r w:rsidRPr="00544B72">
        <w:rPr>
          <w:rFonts w:ascii="Helv" w:hAnsi="Helv" w:cs="Helv"/>
          <w:color w:val="000000"/>
        </w:rPr>
        <w:t>We understand that any misrepresentation that knowingly or recklessly misleads or attempts to mislead the Employer in the prequalification evaluation process may lead to the rejection of the Application</w:t>
      </w:r>
      <w:r w:rsidRPr="00544B72">
        <w:rPr>
          <w:rFonts w:ascii="Helv" w:hAnsi="Helv" w:cs="Kokila"/>
          <w:color w:val="000000"/>
          <w:cs/>
        </w:rPr>
        <w:t>.</w:t>
      </w:r>
    </w:p>
    <w:p w:rsidR="00C15E5F" w:rsidRPr="00544B72" w:rsidRDefault="00C15E5F" w:rsidP="00ED0EAF">
      <w:pPr>
        <w:tabs>
          <w:tab w:val="right" w:pos="9000"/>
        </w:tabs>
        <w:spacing w:after="0"/>
        <w:ind w:left="420"/>
        <w:jc w:val="both"/>
      </w:pPr>
    </w:p>
    <w:p w:rsidR="00C15E5F" w:rsidRPr="00544B72" w:rsidRDefault="00C15E5F" w:rsidP="00ED0EAF">
      <w:pPr>
        <w:pStyle w:val="Footer"/>
        <w:tabs>
          <w:tab w:val="left" w:pos="1188"/>
          <w:tab w:val="left" w:pos="2394"/>
          <w:tab w:val="left" w:pos="4209"/>
          <w:tab w:val="left" w:pos="5238"/>
          <w:tab w:val="left" w:pos="7632"/>
          <w:tab w:val="left" w:pos="7868"/>
          <w:tab w:val="left" w:pos="9468"/>
        </w:tabs>
        <w:jc w:val="both"/>
        <w:rPr>
          <w:rFonts w:ascii="Comic Sans MS" w:hAnsi="Comic Sans MS"/>
          <w:i/>
          <w:szCs w:val="16"/>
        </w:rPr>
      </w:pPr>
      <w:r w:rsidRPr="00544B72">
        <w:rPr>
          <w:rFonts w:ascii="Comic Sans MS" w:hAnsi="Comic Sans MS"/>
          <w:i/>
          <w:vertAlign w:val="superscript"/>
        </w:rPr>
        <w:t>1</w:t>
      </w:r>
      <w:r w:rsidRPr="00544B72">
        <w:rPr>
          <w:rFonts w:ascii="Comic Sans MS" w:hAnsi="Comic Sans MS"/>
          <w:i/>
          <w:szCs w:val="16"/>
        </w:rPr>
        <w:t xml:space="preserve"> Government</w:t>
      </w:r>
      <w:r w:rsidRPr="00544B72">
        <w:rPr>
          <w:rFonts w:ascii="Comic Sans MS" w:hAnsi="Comic Sans MS" w:cs="Kokila"/>
          <w:i/>
          <w:iCs/>
          <w:cs/>
        </w:rPr>
        <w:t>-</w:t>
      </w:r>
      <w:r w:rsidRPr="00544B72">
        <w:rPr>
          <w:rFonts w:ascii="Comic Sans MS" w:hAnsi="Comic Sans MS"/>
          <w:i/>
          <w:szCs w:val="16"/>
        </w:rPr>
        <w:t>owned entities must replace para</w:t>
      </w:r>
      <w:r w:rsidRPr="00544B72">
        <w:rPr>
          <w:rFonts w:ascii="Comic Sans MS" w:hAnsi="Comic Sans MS" w:cs="Kokila"/>
          <w:i/>
          <w:iCs/>
          <w:cs/>
        </w:rPr>
        <w:t xml:space="preserve"> (</w:t>
      </w:r>
      <w:r w:rsidRPr="00544B72">
        <w:rPr>
          <w:rFonts w:ascii="Comic Sans MS" w:hAnsi="Comic Sans MS"/>
          <w:i/>
          <w:szCs w:val="16"/>
        </w:rPr>
        <w:t>e</w:t>
      </w:r>
      <w:r w:rsidRPr="00544B72">
        <w:rPr>
          <w:rFonts w:ascii="Comic Sans MS" w:hAnsi="Comic Sans MS" w:cs="Kokila"/>
          <w:i/>
          <w:iCs/>
          <w:cs/>
        </w:rPr>
        <w:t xml:space="preserve">) </w:t>
      </w:r>
      <w:r w:rsidRPr="00544B72">
        <w:rPr>
          <w:rFonts w:ascii="Comic Sans MS" w:hAnsi="Comic Sans MS"/>
          <w:i/>
          <w:szCs w:val="16"/>
        </w:rPr>
        <w:t>with the following statement</w:t>
      </w:r>
      <w:r w:rsidRPr="00544B72">
        <w:rPr>
          <w:rFonts w:ascii="Comic Sans MS" w:hAnsi="Comic Sans MS" w:cs="Kokila"/>
          <w:i/>
          <w:iCs/>
          <w:cs/>
        </w:rPr>
        <w:t>: “</w:t>
      </w:r>
      <w:r w:rsidRPr="00544B72">
        <w:rPr>
          <w:rFonts w:ascii="Comic Sans MS" w:hAnsi="Comic Sans MS"/>
          <w:i/>
          <w:szCs w:val="16"/>
        </w:rPr>
        <w:t>We are a government</w:t>
      </w:r>
      <w:r w:rsidRPr="00544B72">
        <w:rPr>
          <w:rFonts w:ascii="Comic Sans MS" w:hAnsi="Comic Sans MS" w:cs="Kokila"/>
          <w:i/>
          <w:iCs/>
          <w:cs/>
        </w:rPr>
        <w:t>-</w:t>
      </w:r>
      <w:r w:rsidRPr="00544B72">
        <w:rPr>
          <w:rFonts w:ascii="Comic Sans MS" w:hAnsi="Comic Sans MS"/>
          <w:i/>
          <w:szCs w:val="16"/>
        </w:rPr>
        <w:t>owned entity but meet the requirements of ITA Sub</w:t>
      </w:r>
      <w:r w:rsidRPr="00544B72">
        <w:rPr>
          <w:rFonts w:ascii="Comic Sans MS" w:hAnsi="Comic Sans MS" w:cs="Kokila"/>
          <w:i/>
          <w:iCs/>
          <w:cs/>
        </w:rPr>
        <w:t>-</w:t>
      </w:r>
      <w:r w:rsidRPr="00544B72">
        <w:rPr>
          <w:rFonts w:ascii="Comic Sans MS" w:hAnsi="Comic Sans MS"/>
          <w:i/>
          <w:szCs w:val="16"/>
        </w:rPr>
        <w:t>Clause 4</w:t>
      </w:r>
      <w:r w:rsidRPr="00544B72">
        <w:rPr>
          <w:rFonts w:ascii="Comic Sans MS" w:hAnsi="Comic Sans MS" w:cs="Kokila"/>
          <w:i/>
          <w:iCs/>
          <w:cs/>
        </w:rPr>
        <w:t>.</w:t>
      </w:r>
      <w:r w:rsidRPr="00544B72">
        <w:rPr>
          <w:rFonts w:ascii="Comic Sans MS" w:hAnsi="Comic Sans MS"/>
          <w:i/>
          <w:szCs w:val="16"/>
        </w:rPr>
        <w:t>6</w:t>
      </w:r>
      <w:r w:rsidRPr="00544B72">
        <w:rPr>
          <w:rFonts w:ascii="Comic Sans MS" w:hAnsi="Comic Sans MS" w:cs="Kokila"/>
          <w:i/>
          <w:iCs/>
          <w:cs/>
        </w:rPr>
        <w:t>.”</w:t>
      </w:r>
    </w:p>
    <w:p w:rsidR="00C15E5F" w:rsidRPr="00544B72" w:rsidRDefault="00C15E5F" w:rsidP="00ED0EAF">
      <w:pPr>
        <w:tabs>
          <w:tab w:val="right" w:leader="dot" w:pos="9000"/>
        </w:tabs>
        <w:spacing w:after="0"/>
        <w:jc w:val="both"/>
      </w:pPr>
    </w:p>
    <w:p w:rsidR="00C15E5F" w:rsidRPr="00544B72" w:rsidRDefault="00C15E5F" w:rsidP="00ED0EAF">
      <w:pPr>
        <w:tabs>
          <w:tab w:val="right" w:leader="dot" w:pos="9000"/>
        </w:tabs>
        <w:spacing w:after="0"/>
        <w:jc w:val="both"/>
      </w:pPr>
    </w:p>
    <w:p w:rsidR="00C15E5F" w:rsidRPr="00544B72" w:rsidRDefault="00C15E5F" w:rsidP="00ED0EAF">
      <w:pPr>
        <w:tabs>
          <w:tab w:val="right" w:leader="dot" w:pos="9000"/>
        </w:tabs>
        <w:spacing w:after="0"/>
        <w:jc w:val="both"/>
      </w:pPr>
    </w:p>
    <w:p w:rsidR="00C15E5F" w:rsidRPr="00544B72" w:rsidRDefault="00C15E5F" w:rsidP="00ED0EAF">
      <w:pPr>
        <w:tabs>
          <w:tab w:val="right" w:leader="dot" w:pos="9000"/>
        </w:tabs>
        <w:spacing w:after="0"/>
        <w:jc w:val="both"/>
      </w:pPr>
      <w:r w:rsidRPr="00544B72">
        <w:t xml:space="preserve">Name </w:t>
      </w:r>
      <w:r w:rsidRPr="00544B72">
        <w:tab/>
      </w:r>
    </w:p>
    <w:p w:rsidR="00C15E5F" w:rsidRPr="00544B72" w:rsidRDefault="00C15E5F" w:rsidP="00ED0EAF">
      <w:pPr>
        <w:tabs>
          <w:tab w:val="right" w:leader="dot" w:pos="9000"/>
        </w:tabs>
        <w:spacing w:after="0"/>
        <w:jc w:val="both"/>
      </w:pPr>
      <w:r w:rsidRPr="00544B72">
        <w:t xml:space="preserve">In the capacity of </w:t>
      </w:r>
      <w:r w:rsidRPr="00544B72">
        <w:tab/>
      </w:r>
    </w:p>
    <w:p w:rsidR="00C15E5F" w:rsidRPr="00544B72" w:rsidRDefault="00C15E5F" w:rsidP="00ED0EAF">
      <w:pPr>
        <w:tabs>
          <w:tab w:val="right" w:leader="dot" w:pos="9000"/>
        </w:tabs>
        <w:spacing w:after="0"/>
        <w:jc w:val="both"/>
      </w:pPr>
      <w:r w:rsidRPr="00544B72">
        <w:t xml:space="preserve">Signed </w:t>
      </w:r>
      <w:r w:rsidRPr="00544B72">
        <w:tab/>
      </w:r>
      <w:r w:rsidRPr="00544B72">
        <w:tab/>
      </w:r>
      <w:r w:rsidRPr="00544B72">
        <w:tab/>
      </w:r>
    </w:p>
    <w:p w:rsidR="00C15E5F" w:rsidRPr="00544B72" w:rsidRDefault="00C15E5F" w:rsidP="00ED0EAF">
      <w:pPr>
        <w:tabs>
          <w:tab w:val="right" w:leader="dot" w:pos="9000"/>
        </w:tabs>
        <w:spacing w:after="0"/>
        <w:jc w:val="both"/>
      </w:pPr>
      <w:r w:rsidRPr="00544B72">
        <w:t xml:space="preserve">Duly authorized to sign the Application for and on behalf of </w:t>
      </w:r>
      <w:r w:rsidRPr="00544B72">
        <w:tab/>
      </w:r>
    </w:p>
    <w:p w:rsidR="00C15E5F" w:rsidRPr="00544B72" w:rsidRDefault="00C15E5F" w:rsidP="00ED0EAF">
      <w:pPr>
        <w:tabs>
          <w:tab w:val="right" w:leader="dot" w:pos="9000"/>
        </w:tabs>
        <w:spacing w:after="0"/>
        <w:jc w:val="both"/>
      </w:pPr>
      <w:r w:rsidRPr="00544B72">
        <w:t xml:space="preserve">Date </w:t>
      </w:r>
      <w:r w:rsidRPr="00544B72">
        <w:tab/>
      </w:r>
      <w:r w:rsidRPr="00544B72">
        <w:tab/>
      </w:r>
    </w:p>
    <w:p w:rsidR="00C15E5F" w:rsidRPr="00544B72" w:rsidRDefault="00C15E5F" w:rsidP="00ED0EAF">
      <w:pPr>
        <w:tabs>
          <w:tab w:val="right" w:leader="dot" w:pos="9000"/>
        </w:tabs>
        <w:spacing w:after="0"/>
        <w:jc w:val="both"/>
        <w:rPr>
          <w:sz w:val="12"/>
        </w:rPr>
      </w:pPr>
    </w:p>
    <w:p w:rsidR="00C15E5F" w:rsidRPr="00544B72" w:rsidRDefault="00C15E5F" w:rsidP="00ED0EAF">
      <w:pPr>
        <w:tabs>
          <w:tab w:val="right" w:leader="dot" w:pos="9000"/>
        </w:tabs>
        <w:spacing w:after="0"/>
        <w:jc w:val="both"/>
        <w:rPr>
          <w:b/>
        </w:rPr>
      </w:pPr>
    </w:p>
    <w:p w:rsidR="00C15E5F" w:rsidRPr="00544B72" w:rsidRDefault="00C15E5F" w:rsidP="00ED0EAF">
      <w:pPr>
        <w:pStyle w:val="Subtitle2"/>
        <w:spacing w:before="0" w:after="0"/>
        <w:jc w:val="both"/>
        <w:rPr>
          <w:b w:val="0"/>
          <w:bCs/>
        </w:rPr>
      </w:pPr>
      <w:bookmarkStart w:id="308" w:name="_Toc438013346"/>
      <w:r w:rsidRPr="00544B72">
        <w:rPr>
          <w:rFonts w:cs="Kokila"/>
          <w:bCs/>
          <w:i/>
          <w:iCs/>
          <w:szCs w:val="32"/>
          <w:cs/>
          <w:lang w:bidi="ne-NP"/>
        </w:rPr>
        <w:br w:type="page"/>
      </w:r>
      <w:bookmarkStart w:id="309" w:name="_Toc498849247"/>
      <w:bookmarkStart w:id="310" w:name="_Toc498850082"/>
      <w:bookmarkStart w:id="311" w:name="_Toc498851687"/>
      <w:r w:rsidRPr="00544B72">
        <w:rPr>
          <w:b w:val="0"/>
          <w:bCs/>
        </w:rPr>
        <w:lastRenderedPageBreak/>
        <w:t xml:space="preserve">Form ELI </w:t>
      </w:r>
      <w:r w:rsidRPr="00544B72">
        <w:rPr>
          <w:rFonts w:cs="Kokila"/>
          <w:b w:val="0"/>
          <w:bCs/>
          <w:szCs w:val="32"/>
          <w:cs/>
          <w:lang w:bidi="ne-NP"/>
        </w:rPr>
        <w:t xml:space="preserve">– </w:t>
      </w:r>
      <w:r w:rsidRPr="00544B72">
        <w:rPr>
          <w:b w:val="0"/>
          <w:bCs/>
        </w:rPr>
        <w:t>1</w:t>
      </w:r>
      <w:bookmarkEnd w:id="309"/>
      <w:bookmarkEnd w:id="310"/>
      <w:bookmarkEnd w:id="311"/>
    </w:p>
    <w:p w:rsidR="00C15E5F" w:rsidRPr="00544B72" w:rsidRDefault="00C15E5F" w:rsidP="00ED0EAF">
      <w:pPr>
        <w:pStyle w:val="SectionVHeader"/>
        <w:jc w:val="both"/>
        <w:outlineLvl w:val="0"/>
        <w:rPr>
          <w:sz w:val="40"/>
        </w:rPr>
      </w:pPr>
      <w:bookmarkStart w:id="312" w:name="_Toc498847213"/>
      <w:bookmarkStart w:id="313" w:name="_Toc498850083"/>
      <w:bookmarkStart w:id="314" w:name="_Toc498851688"/>
      <w:bookmarkStart w:id="315" w:name="_Toc499021792"/>
      <w:bookmarkStart w:id="316" w:name="_Toc499023475"/>
      <w:bookmarkStart w:id="317" w:name="_Toc501529957"/>
      <w:bookmarkStart w:id="318" w:name="_Toc26089088"/>
      <w:bookmarkStart w:id="319" w:name="_Toc441141966"/>
      <w:r w:rsidRPr="00544B72">
        <w:rPr>
          <w:sz w:val="28"/>
        </w:rPr>
        <w:t>Applicant Information Sheet</w:t>
      </w:r>
      <w:bookmarkEnd w:id="312"/>
      <w:bookmarkEnd w:id="313"/>
      <w:bookmarkEnd w:id="314"/>
      <w:bookmarkEnd w:id="315"/>
      <w:bookmarkEnd w:id="316"/>
      <w:bookmarkEnd w:id="317"/>
      <w:bookmarkEnd w:id="318"/>
      <w:bookmarkEnd w:id="319"/>
    </w:p>
    <w:p w:rsidR="00C15E5F" w:rsidRPr="00544B72" w:rsidRDefault="00C15E5F" w:rsidP="00ED0EAF">
      <w:pPr>
        <w:spacing w:after="0"/>
        <w:jc w:val="both"/>
      </w:pPr>
    </w:p>
    <w:p w:rsidR="00C15E5F" w:rsidRPr="00544B72" w:rsidRDefault="00C15E5F" w:rsidP="00ED0EAF">
      <w:pPr>
        <w:tabs>
          <w:tab w:val="right" w:leader="dot" w:pos="9000"/>
        </w:tabs>
        <w:spacing w:after="0"/>
        <w:ind w:left="6667" w:hanging="907"/>
        <w:jc w:val="both"/>
      </w:pPr>
    </w:p>
    <w:p w:rsidR="00C15E5F" w:rsidRPr="00544B72" w:rsidRDefault="00C15E5F" w:rsidP="00ED0EAF">
      <w:pPr>
        <w:tabs>
          <w:tab w:val="right" w:leader="dot" w:pos="9000"/>
        </w:tabs>
        <w:spacing w:after="0"/>
        <w:ind w:left="6667" w:hanging="907"/>
        <w:jc w:val="both"/>
      </w:pPr>
      <w:r w:rsidRPr="00544B72">
        <w:t>Date</w:t>
      </w:r>
      <w:r w:rsidRPr="00544B72">
        <w:rPr>
          <w:rFonts w:cs="Kokila"/>
          <w:cs/>
        </w:rPr>
        <w:t>:</w:t>
      </w:r>
      <w:r w:rsidRPr="00544B72">
        <w:tab/>
      </w:r>
      <w:r w:rsidRPr="00544B72">
        <w:tab/>
      </w:r>
    </w:p>
    <w:p w:rsidR="00C15E5F" w:rsidRPr="00544B72" w:rsidRDefault="00C15E5F" w:rsidP="00ED0EAF">
      <w:pPr>
        <w:tabs>
          <w:tab w:val="right" w:leader="dot" w:pos="9000"/>
        </w:tabs>
        <w:spacing w:after="0"/>
        <w:ind w:left="6667" w:hanging="907"/>
        <w:jc w:val="both"/>
      </w:pPr>
      <w:r w:rsidRPr="00544B72">
        <w:t>IFP No</w:t>
      </w:r>
      <w:r w:rsidRPr="00544B72">
        <w:rPr>
          <w:rFonts w:cs="Kokila"/>
          <w:cs/>
        </w:rPr>
        <w:t xml:space="preserve">.: </w:t>
      </w:r>
      <w:r w:rsidRPr="00544B72">
        <w:tab/>
      </w:r>
      <w:r w:rsidRPr="00544B72">
        <w:tab/>
      </w:r>
      <w:r w:rsidRPr="00544B72">
        <w:tab/>
      </w:r>
      <w:r w:rsidRPr="00544B72">
        <w:tab/>
      </w:r>
    </w:p>
    <w:p w:rsidR="00C15E5F" w:rsidRPr="00544B72" w:rsidRDefault="00C15E5F" w:rsidP="00ED0EAF">
      <w:pPr>
        <w:tabs>
          <w:tab w:val="right" w:leader="dot" w:pos="9000"/>
        </w:tabs>
        <w:spacing w:after="0"/>
        <w:ind w:left="6667" w:hanging="907"/>
        <w:jc w:val="both"/>
      </w:pPr>
      <w:r w:rsidRPr="00544B72">
        <w:t>ICB No</w:t>
      </w:r>
      <w:r w:rsidRPr="00544B72">
        <w:rPr>
          <w:rFonts w:cs="Kokila"/>
          <w:cs/>
        </w:rPr>
        <w:t xml:space="preserve">.: </w:t>
      </w:r>
      <w:r w:rsidRPr="00544B72">
        <w:tab/>
      </w:r>
      <w:r w:rsidRPr="00544B72">
        <w:tab/>
      </w:r>
      <w:r w:rsidRPr="00544B72">
        <w:tab/>
      </w:r>
    </w:p>
    <w:p w:rsidR="00C15E5F" w:rsidRPr="00544B72" w:rsidRDefault="00C15E5F" w:rsidP="00ED0EAF">
      <w:pPr>
        <w:tabs>
          <w:tab w:val="right" w:leader="dot" w:pos="7650"/>
          <w:tab w:val="right" w:leader="dot" w:pos="9000"/>
        </w:tabs>
        <w:spacing w:after="0"/>
        <w:ind w:left="6667" w:hanging="907"/>
        <w:jc w:val="both"/>
      </w:pPr>
      <w:r w:rsidRPr="00544B72">
        <w:t>Page</w:t>
      </w:r>
      <w:r w:rsidRPr="00544B72">
        <w:tab/>
      </w:r>
      <w:r w:rsidRPr="00544B72">
        <w:tab/>
        <w:t xml:space="preserve">of </w:t>
      </w:r>
      <w:r w:rsidRPr="00544B72">
        <w:tab/>
        <w:t>pages</w:t>
      </w:r>
    </w:p>
    <w:p w:rsidR="00C15E5F" w:rsidRPr="00544B72" w:rsidRDefault="00C15E5F" w:rsidP="00ED0EAF">
      <w:pPr>
        <w:tabs>
          <w:tab w:val="right" w:leader="dot" w:pos="7650"/>
          <w:tab w:val="right" w:leader="dot" w:pos="9000"/>
        </w:tabs>
        <w:spacing w:after="0"/>
        <w:ind w:left="6667" w:hanging="907"/>
        <w:jc w:val="both"/>
      </w:pPr>
    </w:p>
    <w:p w:rsidR="00C15E5F" w:rsidRPr="00544B72" w:rsidRDefault="00C15E5F" w:rsidP="00ED0EAF">
      <w:pPr>
        <w:pStyle w:val="Footer"/>
        <w:suppressAutoHyphens/>
        <w:jc w:val="both"/>
        <w:rPr>
          <w:spacing w:val="-2"/>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8"/>
        <w:gridCol w:w="2417"/>
        <w:gridCol w:w="7380"/>
        <w:gridCol w:w="43"/>
      </w:tblGrid>
      <w:tr w:rsidR="00C15E5F" w:rsidRPr="00544B72" w:rsidTr="00565B50">
        <w:trPr>
          <w:gridBefore w:val="1"/>
          <w:wBefore w:w="38" w:type="dxa"/>
          <w:cantSplit/>
          <w:trHeight w:val="240"/>
          <w:jc w:val="center"/>
        </w:trPr>
        <w:tc>
          <w:tcPr>
            <w:tcW w:w="9840" w:type="dxa"/>
            <w:gridSpan w:val="3"/>
            <w:tcBorders>
              <w:top w:val="single" w:sz="4" w:space="0" w:color="auto"/>
              <w:left w:val="single" w:sz="4" w:space="0" w:color="auto"/>
              <w:bottom w:val="single" w:sz="4" w:space="0" w:color="auto"/>
              <w:right w:val="single" w:sz="4" w:space="0" w:color="auto"/>
            </w:tcBorders>
            <w:shd w:val="clear" w:color="auto" w:fill="000000"/>
          </w:tcPr>
          <w:p w:rsidR="00C15E5F" w:rsidRPr="00544B72" w:rsidRDefault="00C15E5F" w:rsidP="00ED0EAF">
            <w:pPr>
              <w:pStyle w:val="titulo"/>
              <w:suppressAutoHyphens/>
              <w:spacing w:after="0"/>
              <w:jc w:val="both"/>
              <w:rPr>
                <w:rFonts w:ascii="Arial Black" w:hAnsi="Arial Black" w:cs="Arial"/>
                <w:b w:val="0"/>
                <w:color w:val="FFFFFF"/>
                <w:spacing w:val="-2"/>
                <w:sz w:val="20"/>
              </w:rPr>
            </w:pPr>
            <w:r w:rsidRPr="00544B72">
              <w:rPr>
                <w:rFonts w:ascii="Arial Black" w:hAnsi="Arial Black" w:cs="Arial"/>
                <w:b w:val="0"/>
                <w:color w:val="FFFFFF"/>
                <w:spacing w:val="-2"/>
                <w:sz w:val="20"/>
              </w:rPr>
              <w:t>Applicant Information</w:t>
            </w:r>
          </w:p>
        </w:tc>
      </w:tr>
      <w:tr w:rsidR="00C15E5F" w:rsidRPr="00544B72" w:rsidTr="00565B50">
        <w:trPr>
          <w:gridAfter w:val="1"/>
          <w:wAfter w:w="43" w:type="dxa"/>
          <w:cantSplit/>
          <w:trHeight w:val="1152"/>
          <w:jc w:val="center"/>
        </w:trPr>
        <w:tc>
          <w:tcPr>
            <w:tcW w:w="2455" w:type="dxa"/>
            <w:gridSpan w:val="2"/>
            <w:tcBorders>
              <w:bottom w:val="single" w:sz="4" w:space="0" w:color="auto"/>
              <w:right w:val="double" w:sz="4" w:space="0" w:color="auto"/>
            </w:tcBorders>
            <w:vAlign w:val="center"/>
          </w:tcPr>
          <w:p w:rsidR="00C15E5F" w:rsidRPr="00544B72" w:rsidRDefault="00C15E5F" w:rsidP="00ED0EAF">
            <w:pPr>
              <w:suppressAutoHyphens/>
              <w:spacing w:after="0"/>
              <w:jc w:val="both"/>
              <w:rPr>
                <w:b/>
                <w:bCs/>
                <w:sz w:val="16"/>
              </w:rPr>
            </w:pPr>
            <w:r w:rsidRPr="00544B72">
              <w:rPr>
                <w:b/>
                <w:bCs/>
                <w:spacing w:val="-2"/>
                <w:sz w:val="16"/>
              </w:rPr>
              <w:t>Applicant</w:t>
            </w:r>
            <w:r w:rsidRPr="00544B72">
              <w:rPr>
                <w:rFonts w:cs="Kokila"/>
                <w:b/>
                <w:bCs/>
                <w:spacing w:val="-2"/>
                <w:sz w:val="16"/>
                <w:szCs w:val="16"/>
                <w:cs/>
              </w:rPr>
              <w:t>’</w:t>
            </w:r>
            <w:r w:rsidRPr="00544B72">
              <w:rPr>
                <w:b/>
                <w:bCs/>
                <w:spacing w:val="-2"/>
                <w:sz w:val="16"/>
              </w:rPr>
              <w:t>s</w:t>
            </w:r>
            <w:r w:rsidRPr="00544B72">
              <w:rPr>
                <w:b/>
                <w:bCs/>
                <w:sz w:val="16"/>
              </w:rPr>
              <w:t xml:space="preserve"> legal name </w:t>
            </w:r>
          </w:p>
        </w:tc>
        <w:tc>
          <w:tcPr>
            <w:tcW w:w="7380" w:type="dxa"/>
            <w:tcBorders>
              <w:left w:val="double" w:sz="4" w:space="0" w:color="auto"/>
              <w:bottom w:val="single" w:sz="4" w:space="0" w:color="auto"/>
            </w:tcBorders>
          </w:tcPr>
          <w:p w:rsidR="00C15E5F" w:rsidRPr="00544B72" w:rsidRDefault="00C15E5F" w:rsidP="00ED0EAF">
            <w:pPr>
              <w:spacing w:after="0"/>
              <w:jc w:val="both"/>
              <w:rPr>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ED0EAF">
            <w:pPr>
              <w:pStyle w:val="BankNormal"/>
              <w:suppressAutoHyphens/>
              <w:spacing w:after="0"/>
              <w:jc w:val="both"/>
              <w:rPr>
                <w:b/>
                <w:bCs/>
                <w:spacing w:val="-2"/>
                <w:sz w:val="16"/>
              </w:rPr>
            </w:pPr>
            <w:r w:rsidRPr="00544B72">
              <w:rPr>
                <w:b/>
                <w:bCs/>
                <w:spacing w:val="-2"/>
                <w:sz w:val="16"/>
              </w:rPr>
              <w:t>In case of JV, legal name of each partner</w:t>
            </w:r>
          </w:p>
        </w:tc>
        <w:tc>
          <w:tcPr>
            <w:tcW w:w="7380" w:type="dxa"/>
            <w:tcBorders>
              <w:left w:val="double" w:sz="4" w:space="0" w:color="auto"/>
            </w:tcBorders>
          </w:tcPr>
          <w:p w:rsidR="00C15E5F" w:rsidRPr="00544B72" w:rsidRDefault="00C15E5F" w:rsidP="00ED0EAF">
            <w:pPr>
              <w:suppressAutoHyphens/>
              <w:spacing w:after="0"/>
              <w:jc w:val="both"/>
              <w:rPr>
                <w:spacing w:val="-2"/>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ED0EAF">
            <w:pPr>
              <w:suppressAutoHyphens/>
              <w:spacing w:after="0"/>
              <w:jc w:val="both"/>
              <w:rPr>
                <w:b/>
                <w:bCs/>
                <w:spacing w:val="-2"/>
                <w:sz w:val="16"/>
              </w:rPr>
            </w:pPr>
            <w:r w:rsidRPr="00544B72">
              <w:rPr>
                <w:b/>
                <w:bCs/>
                <w:color w:val="000000"/>
                <w:sz w:val="16"/>
              </w:rPr>
              <w:t>Applicant</w:t>
            </w:r>
            <w:r w:rsidRPr="00544B72">
              <w:rPr>
                <w:rFonts w:cs="Kokila"/>
                <w:b/>
                <w:bCs/>
                <w:color w:val="000000"/>
                <w:sz w:val="16"/>
                <w:szCs w:val="16"/>
                <w:cs/>
              </w:rPr>
              <w:t>’</w:t>
            </w:r>
            <w:r w:rsidRPr="00544B72">
              <w:rPr>
                <w:b/>
                <w:bCs/>
                <w:color w:val="000000"/>
                <w:sz w:val="16"/>
              </w:rPr>
              <w:t>s</w:t>
            </w:r>
            <w:r w:rsidRPr="00544B72">
              <w:rPr>
                <w:b/>
                <w:bCs/>
                <w:color w:val="000000"/>
                <w:spacing w:val="-2"/>
                <w:sz w:val="16"/>
              </w:rPr>
              <w:t xml:space="preserve"> actual or intended  country of constitution</w:t>
            </w:r>
          </w:p>
        </w:tc>
        <w:tc>
          <w:tcPr>
            <w:tcW w:w="7380" w:type="dxa"/>
            <w:tcBorders>
              <w:left w:val="double" w:sz="4" w:space="0" w:color="auto"/>
            </w:tcBorders>
          </w:tcPr>
          <w:p w:rsidR="00C15E5F" w:rsidRPr="00544B72" w:rsidRDefault="00C15E5F" w:rsidP="00ED0EAF">
            <w:pPr>
              <w:suppressAutoHyphens/>
              <w:spacing w:after="0"/>
              <w:jc w:val="both"/>
              <w:rPr>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ED0EAF">
            <w:pPr>
              <w:suppressAutoHyphens/>
              <w:spacing w:after="0"/>
              <w:jc w:val="both"/>
              <w:rPr>
                <w:b/>
                <w:bCs/>
                <w:spacing w:val="-2"/>
                <w:sz w:val="16"/>
              </w:rPr>
            </w:pPr>
            <w:r w:rsidRPr="00544B72">
              <w:rPr>
                <w:b/>
                <w:bCs/>
                <w:color w:val="000000"/>
                <w:spacing w:val="-2"/>
                <w:sz w:val="16"/>
              </w:rPr>
              <w:t>Applicant</w:t>
            </w:r>
            <w:r w:rsidRPr="00544B72">
              <w:rPr>
                <w:rFonts w:cs="Kokila"/>
                <w:b/>
                <w:bCs/>
                <w:color w:val="000000"/>
                <w:spacing w:val="-2"/>
                <w:sz w:val="16"/>
                <w:szCs w:val="16"/>
                <w:cs/>
              </w:rPr>
              <w:t>’</w:t>
            </w:r>
            <w:r w:rsidRPr="00544B72">
              <w:rPr>
                <w:b/>
                <w:bCs/>
                <w:color w:val="000000"/>
                <w:spacing w:val="-2"/>
                <w:sz w:val="16"/>
              </w:rPr>
              <w:t>s actual or Intended year of constitution</w:t>
            </w:r>
          </w:p>
        </w:tc>
        <w:tc>
          <w:tcPr>
            <w:tcW w:w="7380" w:type="dxa"/>
            <w:tcBorders>
              <w:left w:val="double" w:sz="4" w:space="0" w:color="auto"/>
            </w:tcBorders>
          </w:tcPr>
          <w:p w:rsidR="00C15E5F" w:rsidRPr="00544B72" w:rsidRDefault="00C15E5F" w:rsidP="00ED0EAF">
            <w:pPr>
              <w:spacing w:after="0"/>
              <w:jc w:val="both"/>
              <w:rPr>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ED0EAF">
            <w:pPr>
              <w:pStyle w:val="Outline"/>
              <w:suppressAutoHyphens/>
              <w:spacing w:before="0"/>
              <w:jc w:val="both"/>
              <w:rPr>
                <w:b/>
                <w:bCs/>
                <w:spacing w:val="-2"/>
                <w:kern w:val="0"/>
                <w:sz w:val="16"/>
              </w:rPr>
            </w:pPr>
            <w:r w:rsidRPr="00544B72">
              <w:rPr>
                <w:b/>
                <w:bCs/>
                <w:spacing w:val="-2"/>
                <w:kern w:val="0"/>
                <w:sz w:val="16"/>
              </w:rPr>
              <w:t>Applicant</w:t>
            </w:r>
            <w:r w:rsidRPr="00544B72">
              <w:rPr>
                <w:rFonts w:cs="Kokila"/>
                <w:b/>
                <w:bCs/>
                <w:spacing w:val="-2"/>
                <w:kern w:val="0"/>
                <w:sz w:val="16"/>
                <w:szCs w:val="16"/>
                <w:cs/>
                <w:lang w:bidi="ne-NP"/>
              </w:rPr>
              <w:t>’</w:t>
            </w:r>
            <w:r w:rsidRPr="00544B72">
              <w:rPr>
                <w:b/>
                <w:bCs/>
                <w:spacing w:val="-2"/>
                <w:kern w:val="0"/>
                <w:sz w:val="16"/>
              </w:rPr>
              <w:t>s legal address in country of constitution</w:t>
            </w:r>
          </w:p>
        </w:tc>
        <w:tc>
          <w:tcPr>
            <w:tcW w:w="7380" w:type="dxa"/>
            <w:tcBorders>
              <w:left w:val="double" w:sz="4" w:space="0" w:color="auto"/>
            </w:tcBorders>
          </w:tcPr>
          <w:p w:rsidR="00C15E5F" w:rsidRPr="00544B72" w:rsidRDefault="00C15E5F" w:rsidP="00ED0EAF">
            <w:pPr>
              <w:suppressAutoHyphens/>
              <w:spacing w:after="0"/>
              <w:jc w:val="both"/>
              <w:rPr>
                <w:spacing w:val="-2"/>
                <w:sz w:val="16"/>
              </w:rPr>
            </w:pPr>
          </w:p>
        </w:tc>
      </w:tr>
      <w:tr w:rsidR="00C15E5F" w:rsidRPr="00544B72" w:rsidTr="00565B50">
        <w:trPr>
          <w:gridAfter w:val="1"/>
          <w:wAfter w:w="43" w:type="dxa"/>
          <w:cantSplit/>
          <w:trHeight w:val="1152"/>
          <w:jc w:val="center"/>
        </w:trPr>
        <w:tc>
          <w:tcPr>
            <w:tcW w:w="2455" w:type="dxa"/>
            <w:gridSpan w:val="2"/>
            <w:tcBorders>
              <w:right w:val="double" w:sz="4" w:space="0" w:color="auto"/>
            </w:tcBorders>
            <w:vAlign w:val="center"/>
          </w:tcPr>
          <w:p w:rsidR="00C15E5F" w:rsidRPr="00544B72" w:rsidRDefault="00C15E5F" w:rsidP="00ED0EAF">
            <w:pPr>
              <w:pStyle w:val="Outline"/>
              <w:suppressAutoHyphens/>
              <w:spacing w:before="0"/>
              <w:jc w:val="both"/>
              <w:rPr>
                <w:b/>
                <w:bCs/>
                <w:spacing w:val="-2"/>
                <w:kern w:val="0"/>
                <w:sz w:val="16"/>
              </w:rPr>
            </w:pPr>
            <w:r w:rsidRPr="00544B72">
              <w:rPr>
                <w:b/>
                <w:bCs/>
                <w:spacing w:val="-2"/>
                <w:kern w:val="0"/>
                <w:sz w:val="16"/>
              </w:rPr>
              <w:t>Applicant</w:t>
            </w:r>
            <w:r w:rsidRPr="00544B72">
              <w:rPr>
                <w:rFonts w:cs="Kokila"/>
                <w:b/>
                <w:bCs/>
                <w:spacing w:val="-2"/>
                <w:kern w:val="0"/>
                <w:sz w:val="16"/>
                <w:szCs w:val="16"/>
                <w:cs/>
                <w:lang w:bidi="ne-NP"/>
              </w:rPr>
              <w:t>’</w:t>
            </w:r>
            <w:r w:rsidRPr="00544B72">
              <w:rPr>
                <w:b/>
                <w:bCs/>
                <w:spacing w:val="-2"/>
                <w:kern w:val="0"/>
                <w:sz w:val="16"/>
              </w:rPr>
              <w:t>s authorized representative</w:t>
            </w:r>
          </w:p>
          <w:p w:rsidR="00C15E5F" w:rsidRPr="00544B72" w:rsidRDefault="00C15E5F" w:rsidP="00ED0EAF">
            <w:pPr>
              <w:suppressAutoHyphens/>
              <w:spacing w:after="0"/>
              <w:jc w:val="both"/>
              <w:rPr>
                <w:spacing w:val="-2"/>
                <w:sz w:val="16"/>
              </w:rPr>
            </w:pPr>
            <w:r w:rsidRPr="00544B72">
              <w:rPr>
                <w:rFonts w:cs="Kokila"/>
                <w:spacing w:val="-2"/>
                <w:sz w:val="16"/>
                <w:szCs w:val="16"/>
                <w:cs/>
              </w:rPr>
              <w:t>(</w:t>
            </w:r>
            <w:r w:rsidRPr="00544B72">
              <w:rPr>
                <w:spacing w:val="-2"/>
                <w:sz w:val="16"/>
              </w:rPr>
              <w:t xml:space="preserve">name, address, telephone numbers, fax numbers, </w:t>
            </w:r>
            <w:r w:rsidRPr="00544B72">
              <w:rPr>
                <w:sz w:val="16"/>
              </w:rPr>
              <w:t>e</w:t>
            </w:r>
            <w:r w:rsidRPr="00544B72">
              <w:rPr>
                <w:rFonts w:cs="Kokila"/>
                <w:sz w:val="16"/>
                <w:szCs w:val="16"/>
                <w:cs/>
              </w:rPr>
              <w:t>-</w:t>
            </w:r>
            <w:r w:rsidRPr="00544B72">
              <w:rPr>
                <w:sz w:val="16"/>
              </w:rPr>
              <w:t>mail address</w:t>
            </w:r>
            <w:r w:rsidRPr="00544B72">
              <w:rPr>
                <w:rFonts w:cs="Kokila"/>
                <w:sz w:val="16"/>
                <w:szCs w:val="16"/>
                <w:cs/>
              </w:rPr>
              <w:t>)</w:t>
            </w:r>
          </w:p>
        </w:tc>
        <w:tc>
          <w:tcPr>
            <w:tcW w:w="7380" w:type="dxa"/>
            <w:tcBorders>
              <w:left w:val="double" w:sz="4" w:space="0" w:color="auto"/>
            </w:tcBorders>
          </w:tcPr>
          <w:p w:rsidR="00C15E5F" w:rsidRPr="00544B72" w:rsidRDefault="00C15E5F" w:rsidP="00ED0EAF">
            <w:pPr>
              <w:suppressAutoHyphens/>
              <w:spacing w:after="0"/>
              <w:jc w:val="both"/>
              <w:rPr>
                <w:sz w:val="16"/>
              </w:rPr>
            </w:pPr>
          </w:p>
        </w:tc>
      </w:tr>
      <w:tr w:rsidR="00C15E5F" w:rsidRPr="00544B72" w:rsidTr="00565B50">
        <w:trPr>
          <w:gridAfter w:val="1"/>
          <w:wAfter w:w="43" w:type="dxa"/>
          <w:cantSplit/>
          <w:jc w:val="center"/>
        </w:trPr>
        <w:tc>
          <w:tcPr>
            <w:tcW w:w="9835" w:type="dxa"/>
            <w:gridSpan w:val="3"/>
          </w:tcPr>
          <w:p w:rsidR="00C15E5F" w:rsidRPr="00544B72" w:rsidRDefault="00C15E5F" w:rsidP="00ED0EAF">
            <w:pPr>
              <w:pStyle w:val="Outline"/>
              <w:suppressAutoHyphens/>
              <w:spacing w:before="0"/>
              <w:jc w:val="both"/>
              <w:rPr>
                <w:b/>
                <w:bCs/>
                <w:spacing w:val="-2"/>
                <w:kern w:val="0"/>
                <w:sz w:val="16"/>
              </w:rPr>
            </w:pPr>
            <w:r w:rsidRPr="00544B72">
              <w:rPr>
                <w:b/>
                <w:bCs/>
                <w:spacing w:val="-2"/>
                <w:kern w:val="0"/>
                <w:sz w:val="16"/>
              </w:rPr>
              <w:t>Attached are copies of the following original documents</w:t>
            </w:r>
            <w:r w:rsidRPr="00544B72">
              <w:rPr>
                <w:rFonts w:cs="Kokila"/>
                <w:b/>
                <w:bCs/>
                <w:spacing w:val="-2"/>
                <w:kern w:val="0"/>
                <w:sz w:val="16"/>
                <w:szCs w:val="16"/>
                <w:cs/>
                <w:lang w:bidi="ne-NP"/>
              </w:rPr>
              <w:t>.</w:t>
            </w:r>
          </w:p>
          <w:p w:rsidR="00C15E5F" w:rsidRPr="00544B72" w:rsidRDefault="00C15E5F" w:rsidP="00ED0EAF">
            <w:pPr>
              <w:numPr>
                <w:ilvl w:val="0"/>
                <w:numId w:val="13"/>
              </w:numPr>
              <w:tabs>
                <w:tab w:val="left" w:pos="441"/>
              </w:tabs>
              <w:suppressAutoHyphens/>
              <w:spacing w:after="0" w:line="240" w:lineRule="auto"/>
              <w:ind w:left="711" w:hanging="711"/>
              <w:jc w:val="both"/>
              <w:rPr>
                <w:iCs/>
                <w:spacing w:val="-2"/>
                <w:sz w:val="16"/>
              </w:rPr>
            </w:pPr>
            <w:r w:rsidRPr="00544B72">
              <w:rPr>
                <w:iCs/>
                <w:spacing w:val="-2"/>
                <w:sz w:val="16"/>
              </w:rPr>
              <w:t>1</w:t>
            </w:r>
            <w:r w:rsidRPr="00544B72">
              <w:rPr>
                <w:rFonts w:cs="Kokila"/>
                <w:iCs/>
                <w:spacing w:val="-2"/>
                <w:sz w:val="16"/>
                <w:szCs w:val="16"/>
                <w:cs/>
              </w:rPr>
              <w:t xml:space="preserve">. </w:t>
            </w:r>
            <w:r w:rsidRPr="00544B72">
              <w:rPr>
                <w:iCs/>
                <w:spacing w:val="-2"/>
                <w:sz w:val="16"/>
              </w:rPr>
              <w:tab/>
              <w:t>In case of single ent</w:t>
            </w:r>
            <w:r w:rsidR="0049095D">
              <w:rPr>
                <w:iCs/>
                <w:spacing w:val="-2"/>
                <w:sz w:val="16"/>
              </w:rPr>
              <w:t xml:space="preserve">ity, articles of incorporation </w:t>
            </w:r>
            <w:r w:rsidRPr="00544B72">
              <w:rPr>
                <w:iCs/>
                <w:spacing w:val="-2"/>
                <w:sz w:val="16"/>
              </w:rPr>
              <w:t>or constitution of the legal entity named  above, in accordance with ITA Sub</w:t>
            </w:r>
            <w:r w:rsidRPr="00544B72">
              <w:rPr>
                <w:rFonts w:cs="Kokila"/>
                <w:iCs/>
                <w:spacing w:val="-2"/>
                <w:sz w:val="16"/>
                <w:szCs w:val="16"/>
                <w:cs/>
              </w:rPr>
              <w:t>-</w:t>
            </w:r>
            <w:r w:rsidRPr="00544B72">
              <w:rPr>
                <w:iCs/>
                <w:spacing w:val="-2"/>
                <w:sz w:val="16"/>
              </w:rPr>
              <w:t>Clauses 4</w:t>
            </w:r>
            <w:r w:rsidRPr="00544B72">
              <w:rPr>
                <w:rFonts w:cs="Kokila"/>
                <w:iCs/>
                <w:spacing w:val="-2"/>
                <w:sz w:val="16"/>
                <w:szCs w:val="16"/>
                <w:cs/>
              </w:rPr>
              <w:t>.</w:t>
            </w:r>
            <w:r w:rsidRPr="00544B72">
              <w:rPr>
                <w:iCs/>
                <w:spacing w:val="-2"/>
                <w:sz w:val="16"/>
              </w:rPr>
              <w:t>1 and 4</w:t>
            </w:r>
            <w:r w:rsidRPr="00544B72">
              <w:rPr>
                <w:rFonts w:cs="Kokila"/>
                <w:iCs/>
                <w:spacing w:val="-2"/>
                <w:sz w:val="16"/>
                <w:szCs w:val="16"/>
                <w:cs/>
              </w:rPr>
              <w:t>.</w:t>
            </w:r>
            <w:r w:rsidRPr="00544B72">
              <w:rPr>
                <w:iCs/>
                <w:spacing w:val="-2"/>
                <w:sz w:val="16"/>
              </w:rPr>
              <w:t>2</w:t>
            </w:r>
            <w:r w:rsidRPr="00544B72">
              <w:rPr>
                <w:rFonts w:cs="Kokila"/>
                <w:iCs/>
                <w:spacing w:val="-2"/>
                <w:sz w:val="16"/>
                <w:szCs w:val="16"/>
                <w:cs/>
              </w:rPr>
              <w:t>.</w:t>
            </w:r>
          </w:p>
          <w:p w:rsidR="00C15E5F" w:rsidRPr="00544B72" w:rsidRDefault="00C15E5F" w:rsidP="00ED0EAF">
            <w:pPr>
              <w:numPr>
                <w:ilvl w:val="0"/>
                <w:numId w:val="13"/>
              </w:numPr>
              <w:tabs>
                <w:tab w:val="left" w:pos="441"/>
              </w:tabs>
              <w:suppressAutoHyphens/>
              <w:spacing w:after="0" w:line="240" w:lineRule="auto"/>
              <w:ind w:left="711" w:hanging="711"/>
              <w:jc w:val="both"/>
              <w:rPr>
                <w:iCs/>
                <w:spacing w:val="-2"/>
                <w:sz w:val="16"/>
              </w:rPr>
            </w:pPr>
            <w:r w:rsidRPr="00544B72">
              <w:rPr>
                <w:iCs/>
                <w:spacing w:val="-2"/>
                <w:sz w:val="16"/>
              </w:rPr>
              <w:t>2</w:t>
            </w:r>
            <w:r w:rsidRPr="00544B72">
              <w:rPr>
                <w:rFonts w:cs="Kokila"/>
                <w:iCs/>
                <w:spacing w:val="-2"/>
                <w:sz w:val="16"/>
                <w:szCs w:val="16"/>
                <w:cs/>
              </w:rPr>
              <w:t xml:space="preserve">. </w:t>
            </w:r>
            <w:r w:rsidRPr="00544B72">
              <w:rPr>
                <w:iCs/>
                <w:spacing w:val="-2"/>
                <w:sz w:val="16"/>
              </w:rPr>
              <w:tab/>
              <w:t>Authorization to represent the firm or JV named above, in accordance with ITA Sub</w:t>
            </w:r>
            <w:r w:rsidRPr="00544B72">
              <w:rPr>
                <w:rFonts w:cs="Kokila"/>
                <w:iCs/>
                <w:spacing w:val="-2"/>
                <w:sz w:val="16"/>
                <w:szCs w:val="16"/>
                <w:cs/>
              </w:rPr>
              <w:t>-</w:t>
            </w:r>
            <w:r w:rsidRPr="00544B72">
              <w:rPr>
                <w:iCs/>
                <w:spacing w:val="-2"/>
                <w:sz w:val="16"/>
              </w:rPr>
              <w:t>Clause 15</w:t>
            </w:r>
            <w:r w:rsidRPr="00544B72">
              <w:rPr>
                <w:rFonts w:cs="Kokila"/>
                <w:iCs/>
                <w:spacing w:val="-2"/>
                <w:sz w:val="16"/>
                <w:szCs w:val="16"/>
                <w:cs/>
              </w:rPr>
              <w:t>.</w:t>
            </w:r>
            <w:r w:rsidRPr="00544B72">
              <w:rPr>
                <w:iCs/>
                <w:spacing w:val="-2"/>
                <w:sz w:val="16"/>
              </w:rPr>
              <w:t>3</w:t>
            </w:r>
            <w:r w:rsidRPr="00544B72">
              <w:rPr>
                <w:rFonts w:cs="Kokila"/>
                <w:iCs/>
                <w:spacing w:val="-2"/>
                <w:sz w:val="16"/>
                <w:szCs w:val="16"/>
                <w:cs/>
              </w:rPr>
              <w:t>.</w:t>
            </w:r>
          </w:p>
          <w:p w:rsidR="00C15E5F" w:rsidRPr="00544B72" w:rsidRDefault="00C15E5F" w:rsidP="00ED0EAF">
            <w:pPr>
              <w:numPr>
                <w:ilvl w:val="0"/>
                <w:numId w:val="13"/>
              </w:numPr>
              <w:tabs>
                <w:tab w:val="left" w:pos="441"/>
              </w:tabs>
              <w:suppressAutoHyphens/>
              <w:spacing w:after="0" w:line="240" w:lineRule="auto"/>
              <w:ind w:left="711" w:hanging="711"/>
              <w:jc w:val="both"/>
              <w:rPr>
                <w:iCs/>
                <w:spacing w:val="-2"/>
                <w:sz w:val="16"/>
              </w:rPr>
            </w:pPr>
            <w:r w:rsidRPr="00544B72">
              <w:rPr>
                <w:iCs/>
                <w:spacing w:val="-2"/>
                <w:sz w:val="16"/>
              </w:rPr>
              <w:t>3</w:t>
            </w:r>
            <w:r w:rsidRPr="00544B72">
              <w:rPr>
                <w:rFonts w:cs="Kokila"/>
                <w:iCs/>
                <w:spacing w:val="-2"/>
                <w:sz w:val="16"/>
                <w:szCs w:val="16"/>
                <w:cs/>
              </w:rPr>
              <w:t>.</w:t>
            </w:r>
            <w:r w:rsidRPr="00544B72">
              <w:rPr>
                <w:iCs/>
                <w:spacing w:val="-2"/>
                <w:sz w:val="16"/>
              </w:rPr>
              <w:tab/>
              <w:t>In case of JV, letter of intent to form JV or JV agreement, in accordance with ITA Sub</w:t>
            </w:r>
            <w:r w:rsidRPr="00544B72">
              <w:rPr>
                <w:rFonts w:cs="Kokila"/>
                <w:iCs/>
                <w:spacing w:val="-2"/>
                <w:sz w:val="16"/>
                <w:szCs w:val="16"/>
                <w:cs/>
              </w:rPr>
              <w:t>-</w:t>
            </w:r>
            <w:r w:rsidRPr="00544B72">
              <w:rPr>
                <w:iCs/>
                <w:spacing w:val="-2"/>
                <w:sz w:val="16"/>
              </w:rPr>
              <w:t>Clause 4</w:t>
            </w:r>
            <w:r w:rsidRPr="00544B72">
              <w:rPr>
                <w:rFonts w:cs="Kokila"/>
                <w:iCs/>
                <w:spacing w:val="-2"/>
                <w:sz w:val="16"/>
                <w:szCs w:val="16"/>
                <w:cs/>
              </w:rPr>
              <w:t>.</w:t>
            </w:r>
            <w:r w:rsidRPr="00544B72">
              <w:rPr>
                <w:iCs/>
                <w:spacing w:val="-2"/>
                <w:sz w:val="16"/>
              </w:rPr>
              <w:t>1</w:t>
            </w:r>
            <w:r w:rsidRPr="00544B72">
              <w:rPr>
                <w:rFonts w:cs="Kokila"/>
                <w:iCs/>
                <w:spacing w:val="-2"/>
                <w:sz w:val="16"/>
                <w:szCs w:val="16"/>
                <w:cs/>
              </w:rPr>
              <w:t>.</w:t>
            </w:r>
          </w:p>
          <w:p w:rsidR="00C15E5F" w:rsidRPr="00544B72" w:rsidRDefault="00C15E5F" w:rsidP="00ED0EAF">
            <w:pPr>
              <w:numPr>
                <w:ilvl w:val="0"/>
                <w:numId w:val="13"/>
              </w:numPr>
              <w:tabs>
                <w:tab w:val="left" w:pos="441"/>
              </w:tabs>
              <w:suppressAutoHyphens/>
              <w:spacing w:after="0" w:line="240" w:lineRule="auto"/>
              <w:ind w:left="711" w:hanging="711"/>
              <w:jc w:val="both"/>
              <w:rPr>
                <w:i/>
                <w:spacing w:val="-2"/>
              </w:rPr>
            </w:pPr>
            <w:r w:rsidRPr="00544B72">
              <w:rPr>
                <w:iCs/>
                <w:spacing w:val="-2"/>
                <w:sz w:val="16"/>
              </w:rPr>
              <w:t>4</w:t>
            </w:r>
            <w:r w:rsidRPr="00544B72">
              <w:rPr>
                <w:rFonts w:cs="Kokila"/>
                <w:iCs/>
                <w:spacing w:val="-2"/>
                <w:sz w:val="16"/>
                <w:szCs w:val="16"/>
                <w:cs/>
              </w:rPr>
              <w:t>.</w:t>
            </w:r>
            <w:r w:rsidRPr="00544B72">
              <w:rPr>
                <w:iCs/>
                <w:spacing w:val="-2"/>
                <w:sz w:val="16"/>
              </w:rPr>
              <w:tab/>
              <w:t>In case of a government</w:t>
            </w:r>
            <w:r w:rsidRPr="00544B72">
              <w:rPr>
                <w:rFonts w:cs="Kokila"/>
                <w:iCs/>
                <w:spacing w:val="-2"/>
                <w:sz w:val="16"/>
                <w:szCs w:val="16"/>
                <w:cs/>
              </w:rPr>
              <w:t>-</w:t>
            </w:r>
            <w:r w:rsidRPr="00544B72">
              <w:rPr>
                <w:iCs/>
                <w:spacing w:val="-2"/>
                <w:sz w:val="16"/>
              </w:rPr>
              <w:t>owned entity, any additional documents not covered under 1 above required to comply with ITA Sub</w:t>
            </w:r>
            <w:r w:rsidRPr="00544B72">
              <w:rPr>
                <w:rFonts w:cs="Kokila"/>
                <w:iCs/>
                <w:spacing w:val="-2"/>
                <w:sz w:val="16"/>
                <w:szCs w:val="16"/>
                <w:cs/>
              </w:rPr>
              <w:t>-</w:t>
            </w:r>
            <w:r w:rsidRPr="00544B72">
              <w:rPr>
                <w:iCs/>
                <w:spacing w:val="-2"/>
                <w:sz w:val="16"/>
              </w:rPr>
              <w:t>Clause 4</w:t>
            </w:r>
            <w:r w:rsidRPr="00544B72">
              <w:rPr>
                <w:rFonts w:cs="Kokila"/>
                <w:iCs/>
                <w:spacing w:val="-2"/>
                <w:sz w:val="16"/>
                <w:szCs w:val="16"/>
                <w:cs/>
              </w:rPr>
              <w:t>.</w:t>
            </w:r>
            <w:r w:rsidRPr="00544B72">
              <w:rPr>
                <w:iCs/>
                <w:spacing w:val="-2"/>
                <w:sz w:val="16"/>
              </w:rPr>
              <w:t>6</w:t>
            </w:r>
            <w:r w:rsidRPr="00544B72">
              <w:rPr>
                <w:rFonts w:cs="Kokila"/>
                <w:iCs/>
                <w:spacing w:val="-2"/>
                <w:sz w:val="16"/>
                <w:szCs w:val="16"/>
                <w:cs/>
              </w:rPr>
              <w:t>.</w:t>
            </w:r>
          </w:p>
        </w:tc>
      </w:tr>
    </w:tbl>
    <w:p w:rsidR="00D70198" w:rsidRDefault="00D70198" w:rsidP="00ED0EAF">
      <w:pPr>
        <w:pStyle w:val="Subtitle2"/>
        <w:spacing w:before="0" w:after="0"/>
        <w:jc w:val="both"/>
        <w:rPr>
          <w:b w:val="0"/>
          <w:bCs/>
        </w:rPr>
      </w:pPr>
      <w:bookmarkStart w:id="320" w:name="_Toc498849248"/>
      <w:bookmarkStart w:id="321" w:name="_Toc498850084"/>
      <w:bookmarkStart w:id="322" w:name="_Toc498851689"/>
    </w:p>
    <w:p w:rsidR="00C15E5F" w:rsidRPr="00544B72" w:rsidRDefault="00C15E5F" w:rsidP="00ED0EAF">
      <w:pPr>
        <w:pStyle w:val="Subtitle2"/>
        <w:spacing w:before="0" w:after="0"/>
        <w:jc w:val="both"/>
        <w:rPr>
          <w:b w:val="0"/>
          <w:bCs/>
        </w:rPr>
      </w:pPr>
      <w:r w:rsidRPr="00544B72">
        <w:rPr>
          <w:b w:val="0"/>
          <w:bCs/>
        </w:rPr>
        <w:t xml:space="preserve">Form ELI </w:t>
      </w:r>
      <w:r w:rsidRPr="00544B72">
        <w:rPr>
          <w:rFonts w:cs="Kokila"/>
          <w:b w:val="0"/>
          <w:bCs/>
          <w:szCs w:val="32"/>
          <w:cs/>
          <w:lang w:bidi="ne-NP"/>
        </w:rPr>
        <w:t xml:space="preserve">– </w:t>
      </w:r>
      <w:r w:rsidRPr="00544B72">
        <w:rPr>
          <w:b w:val="0"/>
          <w:bCs/>
        </w:rPr>
        <w:t>2</w:t>
      </w:r>
      <w:bookmarkEnd w:id="320"/>
      <w:bookmarkEnd w:id="321"/>
      <w:bookmarkEnd w:id="322"/>
    </w:p>
    <w:p w:rsidR="00C15E5F" w:rsidRPr="00544B72" w:rsidRDefault="00C15E5F" w:rsidP="00ED0EAF">
      <w:pPr>
        <w:pStyle w:val="SectionVHeader"/>
        <w:jc w:val="both"/>
        <w:outlineLvl w:val="0"/>
      </w:pPr>
      <w:bookmarkStart w:id="323" w:name="_Toc26089089"/>
      <w:bookmarkStart w:id="324" w:name="_Toc441141967"/>
      <w:r w:rsidRPr="00544B72">
        <w:rPr>
          <w:sz w:val="28"/>
        </w:rPr>
        <w:t>JV Information Sheet</w:t>
      </w:r>
      <w:bookmarkEnd w:id="323"/>
      <w:bookmarkEnd w:id="324"/>
    </w:p>
    <w:p w:rsidR="00C15E5F" w:rsidRPr="007A3521" w:rsidRDefault="00C15E5F" w:rsidP="00ED0EAF">
      <w:pPr>
        <w:spacing w:after="0"/>
        <w:jc w:val="both"/>
        <w:rPr>
          <w:b/>
          <w:bCs/>
        </w:rPr>
      </w:pPr>
      <w:r w:rsidRPr="00544B72">
        <w:rPr>
          <w:b/>
          <w:bCs/>
        </w:rPr>
        <w:t>for JV Partners  and Specialist Subcontractors as per ITA 24</w:t>
      </w:r>
      <w:r w:rsidRPr="00544B72">
        <w:rPr>
          <w:rFonts w:cs="Kokila"/>
          <w:b/>
          <w:bCs/>
          <w:cs/>
        </w:rPr>
        <w:t>.</w:t>
      </w:r>
      <w:r w:rsidRPr="00544B72">
        <w:rPr>
          <w:b/>
          <w:bCs/>
        </w:rPr>
        <w:t>2</w:t>
      </w:r>
    </w:p>
    <w:p w:rsidR="00C15E5F" w:rsidRPr="00544B72" w:rsidRDefault="00C15E5F" w:rsidP="00ED0EAF">
      <w:pPr>
        <w:tabs>
          <w:tab w:val="right" w:leader="dot" w:pos="9000"/>
        </w:tabs>
        <w:spacing w:after="0"/>
        <w:ind w:left="6667" w:hanging="907"/>
        <w:jc w:val="both"/>
      </w:pPr>
      <w:r w:rsidRPr="00544B72">
        <w:t>Date</w:t>
      </w:r>
      <w:r w:rsidRPr="00544B72">
        <w:rPr>
          <w:rFonts w:cs="Kokila"/>
          <w:cs/>
        </w:rPr>
        <w:t>:</w:t>
      </w:r>
      <w:r w:rsidRPr="00544B72">
        <w:tab/>
      </w:r>
      <w:r w:rsidRPr="00544B72">
        <w:tab/>
      </w:r>
    </w:p>
    <w:p w:rsidR="00C15E5F" w:rsidRPr="00544B72" w:rsidRDefault="00C15E5F" w:rsidP="00ED0EAF">
      <w:pPr>
        <w:tabs>
          <w:tab w:val="right" w:leader="dot" w:pos="9000"/>
        </w:tabs>
        <w:spacing w:after="0"/>
        <w:ind w:left="6667" w:hanging="907"/>
        <w:jc w:val="both"/>
      </w:pPr>
      <w:r w:rsidRPr="00544B72">
        <w:lastRenderedPageBreak/>
        <w:t>IFP No</w:t>
      </w:r>
      <w:r w:rsidRPr="00544B72">
        <w:rPr>
          <w:rFonts w:cs="Kokila"/>
          <w:cs/>
        </w:rPr>
        <w:t xml:space="preserve">.: </w:t>
      </w:r>
      <w:r w:rsidRPr="00544B72">
        <w:tab/>
      </w:r>
      <w:r w:rsidRPr="00544B72">
        <w:tab/>
      </w:r>
      <w:r w:rsidRPr="00544B72">
        <w:tab/>
      </w:r>
      <w:r w:rsidRPr="00544B72">
        <w:tab/>
      </w:r>
    </w:p>
    <w:p w:rsidR="00C15E5F" w:rsidRPr="00544B72" w:rsidRDefault="00C15E5F" w:rsidP="00ED0EAF">
      <w:pPr>
        <w:tabs>
          <w:tab w:val="right" w:leader="dot" w:pos="9000"/>
        </w:tabs>
        <w:spacing w:after="0"/>
        <w:ind w:left="6667" w:hanging="907"/>
        <w:jc w:val="both"/>
      </w:pPr>
      <w:r w:rsidRPr="00544B72">
        <w:t>ICB No</w:t>
      </w:r>
      <w:r w:rsidRPr="00544B72">
        <w:rPr>
          <w:rFonts w:cs="Kokila"/>
          <w:cs/>
        </w:rPr>
        <w:t xml:space="preserve">.: </w:t>
      </w:r>
      <w:r w:rsidRPr="00544B72">
        <w:tab/>
      </w:r>
      <w:r w:rsidRPr="00544B72">
        <w:tab/>
      </w:r>
      <w:r w:rsidRPr="00544B72">
        <w:tab/>
      </w:r>
    </w:p>
    <w:p w:rsidR="00C15E5F" w:rsidRPr="00544B72" w:rsidRDefault="00C15E5F" w:rsidP="00ED0EAF">
      <w:pPr>
        <w:tabs>
          <w:tab w:val="right" w:leader="dot" w:pos="7650"/>
          <w:tab w:val="right" w:leader="dot" w:pos="9000"/>
        </w:tabs>
        <w:spacing w:after="0"/>
        <w:ind w:left="6667" w:hanging="907"/>
        <w:jc w:val="both"/>
      </w:pPr>
      <w:r w:rsidRPr="00544B72">
        <w:t>Page</w:t>
      </w:r>
      <w:r w:rsidRPr="00544B72">
        <w:tab/>
      </w:r>
      <w:r w:rsidRPr="00544B72">
        <w:tab/>
        <w:t xml:space="preserve">of </w:t>
      </w:r>
      <w:r w:rsidRPr="00544B72">
        <w:tab/>
        <w:t>pages</w:t>
      </w:r>
    </w:p>
    <w:p w:rsidR="00C15E5F" w:rsidRPr="00544B72" w:rsidRDefault="00C15E5F" w:rsidP="00ED0EAF">
      <w:pPr>
        <w:tabs>
          <w:tab w:val="right" w:leader="dot" w:pos="7650"/>
          <w:tab w:val="right" w:leader="dot" w:pos="9000"/>
        </w:tabs>
        <w:spacing w:after="0"/>
        <w:ind w:left="6667" w:hanging="907"/>
        <w:jc w:val="both"/>
        <w:rPr>
          <w:rFonts w:cs="Arial"/>
          <w:b/>
          <w:bCs/>
        </w:rPr>
      </w:pPr>
    </w:p>
    <w:p w:rsidR="00C15E5F" w:rsidRPr="00544B72" w:rsidRDefault="00C15E5F" w:rsidP="00ED0EAF">
      <w:pPr>
        <w:pStyle w:val="i"/>
        <w:suppressAutoHyphens w:val="0"/>
        <w:ind w:left="-446"/>
        <w:rPr>
          <w:rFonts w:ascii="Arial" w:hAnsi="Arial" w:cs="Arial"/>
          <w:bCs/>
        </w:rPr>
      </w:pPr>
      <w:r w:rsidRPr="00544B72">
        <w:rPr>
          <w:rFonts w:ascii="Arial" w:hAnsi="Arial" w:cs="Arial"/>
          <w:bCs/>
        </w:rPr>
        <w:t>Each member of a JV and Specialist Subcontractors as per ITA 24</w:t>
      </w:r>
      <w:r w:rsidRPr="00544B72">
        <w:rPr>
          <w:rFonts w:ascii="Arial" w:hAnsi="Arial" w:cs="Kokila"/>
          <w:bCs/>
          <w:cs/>
          <w:lang w:bidi="ne-NP"/>
        </w:rPr>
        <w:t>.</w:t>
      </w:r>
      <w:r w:rsidRPr="00544B72">
        <w:rPr>
          <w:rFonts w:ascii="Arial" w:hAnsi="Arial" w:cs="Arial"/>
          <w:bCs/>
        </w:rPr>
        <w:t>2 must fill in this form</w:t>
      </w:r>
      <w:r w:rsidRPr="00544B72">
        <w:rPr>
          <w:rFonts w:ascii="Arial" w:hAnsi="Arial" w:cs="Kokila"/>
          <w:bCs/>
          <w:cs/>
          <w:lang w:bidi="ne-NP"/>
        </w:rPr>
        <w:t>.</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435"/>
        <w:gridCol w:w="7405"/>
      </w:tblGrid>
      <w:tr w:rsidR="00C15E5F" w:rsidRPr="00544B72" w:rsidTr="00565B50">
        <w:trPr>
          <w:cantSplit/>
          <w:trHeight w:val="240"/>
          <w:jc w:val="center"/>
        </w:trPr>
        <w:tc>
          <w:tcPr>
            <w:tcW w:w="9840" w:type="dxa"/>
            <w:gridSpan w:val="2"/>
            <w:tcBorders>
              <w:top w:val="single" w:sz="4" w:space="0" w:color="auto"/>
              <w:left w:val="single" w:sz="4" w:space="0" w:color="auto"/>
              <w:bottom w:val="single" w:sz="4" w:space="0" w:color="auto"/>
              <w:right w:val="single" w:sz="4" w:space="0" w:color="auto"/>
            </w:tcBorders>
            <w:shd w:val="clear" w:color="auto" w:fill="000000"/>
          </w:tcPr>
          <w:p w:rsidR="00C15E5F" w:rsidRPr="00544B72" w:rsidRDefault="00C15E5F" w:rsidP="00ED0EAF">
            <w:pPr>
              <w:pStyle w:val="titulo"/>
              <w:suppressAutoHyphens/>
              <w:spacing w:after="0"/>
              <w:jc w:val="both"/>
              <w:rPr>
                <w:rFonts w:ascii="Arial Black" w:hAnsi="Arial Black" w:cs="Arial"/>
                <w:b w:val="0"/>
                <w:color w:val="FFFFFF"/>
                <w:spacing w:val="-2"/>
                <w:sz w:val="20"/>
              </w:rPr>
            </w:pPr>
            <w:r w:rsidRPr="00544B72">
              <w:rPr>
                <w:rFonts w:ascii="Arial Black" w:hAnsi="Arial Black" w:cs="Arial"/>
                <w:b w:val="0"/>
                <w:color w:val="FFFFFF"/>
                <w:spacing w:val="-2"/>
                <w:sz w:val="20"/>
              </w:rPr>
              <w:t xml:space="preserve">JV </w:t>
            </w:r>
            <w:r w:rsidRPr="00544B72">
              <w:rPr>
                <w:rFonts w:ascii="Arial Black" w:hAnsi="Arial Black" w:cs="Kokila"/>
                <w:b w:val="0"/>
                <w:color w:val="FFFFFF"/>
                <w:spacing w:val="-2"/>
                <w:sz w:val="20"/>
                <w:cs/>
                <w:lang w:bidi="ne-NP"/>
              </w:rPr>
              <w:t xml:space="preserve">/ </w:t>
            </w:r>
            <w:r w:rsidRPr="00544B72">
              <w:rPr>
                <w:rFonts w:ascii="Arial Black" w:hAnsi="Arial Black" w:cs="Arial"/>
                <w:b w:val="0"/>
                <w:color w:val="FFFFFF"/>
                <w:spacing w:val="-2"/>
                <w:sz w:val="20"/>
              </w:rPr>
              <w:t>Specialist Subcontractor Information</w:t>
            </w:r>
          </w:p>
        </w:tc>
      </w:tr>
      <w:tr w:rsidR="00C15E5F" w:rsidRPr="00544B72" w:rsidTr="007A3521">
        <w:trPr>
          <w:cantSplit/>
          <w:trHeight w:val="890"/>
          <w:jc w:val="center"/>
        </w:trPr>
        <w:tc>
          <w:tcPr>
            <w:tcW w:w="2435" w:type="dxa"/>
            <w:tcBorders>
              <w:top w:val="single" w:sz="4" w:space="0" w:color="auto"/>
              <w:bottom w:val="single" w:sz="4" w:space="0" w:color="auto"/>
              <w:right w:val="double" w:sz="4" w:space="0" w:color="auto"/>
            </w:tcBorders>
            <w:vAlign w:val="center"/>
          </w:tcPr>
          <w:p w:rsidR="00C15E5F" w:rsidRPr="00544B72" w:rsidRDefault="00C15E5F" w:rsidP="00ED0EAF">
            <w:pPr>
              <w:suppressAutoHyphens/>
              <w:spacing w:after="0"/>
              <w:jc w:val="both"/>
              <w:rPr>
                <w:b/>
                <w:bCs/>
                <w:spacing w:val="-2"/>
                <w:sz w:val="16"/>
              </w:rPr>
            </w:pPr>
            <w:r w:rsidRPr="00544B72">
              <w:rPr>
                <w:b/>
                <w:bCs/>
                <w:spacing w:val="-2"/>
                <w:sz w:val="16"/>
              </w:rPr>
              <w:t>Applicant</w:t>
            </w:r>
            <w:r w:rsidRPr="00544B72">
              <w:rPr>
                <w:rFonts w:cs="Kokila"/>
                <w:b/>
                <w:bCs/>
                <w:spacing w:val="-2"/>
                <w:sz w:val="16"/>
                <w:szCs w:val="16"/>
                <w:cs/>
              </w:rPr>
              <w:t>’</w:t>
            </w:r>
            <w:r w:rsidRPr="00544B72">
              <w:rPr>
                <w:b/>
                <w:bCs/>
                <w:spacing w:val="-2"/>
                <w:sz w:val="16"/>
              </w:rPr>
              <w:t>s legal name</w:t>
            </w:r>
          </w:p>
        </w:tc>
        <w:tc>
          <w:tcPr>
            <w:tcW w:w="7405" w:type="dxa"/>
            <w:tcBorders>
              <w:top w:val="single" w:sz="4" w:space="0" w:color="auto"/>
              <w:left w:val="double" w:sz="4" w:space="0" w:color="auto"/>
              <w:bottom w:val="single" w:sz="4" w:space="0" w:color="auto"/>
            </w:tcBorders>
          </w:tcPr>
          <w:p w:rsidR="00C15E5F" w:rsidRPr="00544B72" w:rsidRDefault="00C15E5F" w:rsidP="00ED0EAF">
            <w:pPr>
              <w:spacing w:after="0"/>
              <w:jc w:val="both"/>
              <w:rPr>
                <w:sz w:val="16"/>
              </w:rPr>
            </w:pPr>
          </w:p>
        </w:tc>
      </w:tr>
      <w:tr w:rsidR="00C15E5F" w:rsidRPr="00544B72" w:rsidTr="007A3521">
        <w:trPr>
          <w:cantSplit/>
          <w:trHeight w:val="890"/>
          <w:jc w:val="center"/>
        </w:trPr>
        <w:tc>
          <w:tcPr>
            <w:tcW w:w="2435" w:type="dxa"/>
            <w:tcBorders>
              <w:left w:val="single" w:sz="4" w:space="0" w:color="auto"/>
              <w:right w:val="double" w:sz="4" w:space="0" w:color="auto"/>
            </w:tcBorders>
            <w:vAlign w:val="center"/>
          </w:tcPr>
          <w:p w:rsidR="00C15E5F" w:rsidRPr="00544B72" w:rsidRDefault="00C15E5F" w:rsidP="00ED0EAF">
            <w:pPr>
              <w:pStyle w:val="BodyTex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 xml:space="preserve">s or </w:t>
            </w:r>
            <w:r w:rsidRPr="00544B72">
              <w:rPr>
                <w:b/>
                <w:bCs/>
                <w:sz w:val="16"/>
              </w:rPr>
              <w:t xml:space="preserve">Specialist </w:t>
            </w:r>
            <w:r w:rsidRPr="00544B72">
              <w:rPr>
                <w:rFonts w:cs="Arial"/>
                <w:b/>
                <w:bCs/>
                <w:sz w:val="16"/>
              </w:rPr>
              <w:t>Subcontractor</w:t>
            </w:r>
            <w:r w:rsidRPr="00544B72">
              <w:rPr>
                <w:rFonts w:cs="Kokila"/>
                <w:b/>
                <w:bCs/>
                <w:sz w:val="16"/>
                <w:szCs w:val="16"/>
                <w:cs/>
                <w:lang w:bidi="ne-NP"/>
              </w:rPr>
              <w:t>’</w:t>
            </w:r>
            <w:r w:rsidRPr="00544B72">
              <w:rPr>
                <w:rFonts w:cs="Arial"/>
                <w:b/>
                <w:bCs/>
                <w:sz w:val="16"/>
              </w:rPr>
              <w:t>s legal name</w:t>
            </w:r>
          </w:p>
        </w:tc>
        <w:tc>
          <w:tcPr>
            <w:tcW w:w="7405" w:type="dxa"/>
            <w:tcBorders>
              <w:left w:val="double" w:sz="4" w:space="0" w:color="auto"/>
            </w:tcBorders>
          </w:tcPr>
          <w:p w:rsidR="00C15E5F" w:rsidRPr="00544B72" w:rsidRDefault="00C15E5F" w:rsidP="00ED0EAF">
            <w:pPr>
              <w:spacing w:after="0"/>
              <w:jc w:val="both"/>
              <w:rPr>
                <w:rFonts w:cs="Arial"/>
                <w:sz w:val="16"/>
              </w:rPr>
            </w:pPr>
          </w:p>
        </w:tc>
      </w:tr>
      <w:tr w:rsidR="00C15E5F" w:rsidRPr="00544B72" w:rsidTr="00565B50">
        <w:trPr>
          <w:cantSplit/>
          <w:trHeight w:val="1152"/>
          <w:jc w:val="center"/>
        </w:trPr>
        <w:tc>
          <w:tcPr>
            <w:tcW w:w="2435" w:type="dxa"/>
            <w:tcBorders>
              <w:left w:val="single" w:sz="4" w:space="0" w:color="auto"/>
              <w:right w:val="double" w:sz="4" w:space="0" w:color="auto"/>
            </w:tcBorders>
            <w:vAlign w:val="center"/>
          </w:tcPr>
          <w:p w:rsidR="00C15E5F" w:rsidRPr="00544B72" w:rsidRDefault="00C15E5F" w:rsidP="00ED0EAF">
            <w:pPr>
              <w:pStyle w:val="BodyTex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 xml:space="preserve">s or </w:t>
            </w:r>
            <w:r w:rsidRPr="00544B72">
              <w:rPr>
                <w:b/>
                <w:bCs/>
                <w:sz w:val="16"/>
              </w:rPr>
              <w:t xml:space="preserve">Specialist </w:t>
            </w:r>
            <w:r w:rsidRPr="00544B72">
              <w:rPr>
                <w:rFonts w:cs="Arial"/>
                <w:b/>
                <w:bCs/>
                <w:sz w:val="16"/>
              </w:rPr>
              <w:t>Subcontractor</w:t>
            </w:r>
            <w:r w:rsidRPr="00544B72">
              <w:rPr>
                <w:rFonts w:cs="Kokila"/>
                <w:b/>
                <w:bCs/>
                <w:sz w:val="16"/>
                <w:szCs w:val="16"/>
                <w:cs/>
                <w:lang w:bidi="ne-NP"/>
              </w:rPr>
              <w:t>’</w:t>
            </w:r>
            <w:r w:rsidRPr="00544B72">
              <w:rPr>
                <w:rFonts w:cs="Arial"/>
                <w:b/>
                <w:bCs/>
                <w:sz w:val="16"/>
              </w:rPr>
              <w:t>s country of constitution</w:t>
            </w:r>
          </w:p>
        </w:tc>
        <w:tc>
          <w:tcPr>
            <w:tcW w:w="7405" w:type="dxa"/>
            <w:tcBorders>
              <w:left w:val="double" w:sz="4" w:space="0" w:color="auto"/>
            </w:tcBorders>
          </w:tcPr>
          <w:p w:rsidR="00C15E5F" w:rsidRPr="00544B72" w:rsidRDefault="00C15E5F" w:rsidP="00ED0EAF">
            <w:pPr>
              <w:spacing w:after="0"/>
              <w:jc w:val="both"/>
              <w:rPr>
                <w:rFonts w:cs="Arial"/>
                <w:sz w:val="16"/>
              </w:rPr>
            </w:pPr>
          </w:p>
        </w:tc>
      </w:tr>
      <w:tr w:rsidR="00C15E5F" w:rsidRPr="00544B72" w:rsidTr="007A3521">
        <w:trPr>
          <w:cantSplit/>
          <w:trHeight w:val="1007"/>
          <w:jc w:val="center"/>
        </w:trPr>
        <w:tc>
          <w:tcPr>
            <w:tcW w:w="2435" w:type="dxa"/>
            <w:tcBorders>
              <w:left w:val="single" w:sz="4" w:space="0" w:color="auto"/>
              <w:right w:val="double" w:sz="4" w:space="0" w:color="auto"/>
            </w:tcBorders>
            <w:vAlign w:val="center"/>
          </w:tcPr>
          <w:p w:rsidR="00C15E5F" w:rsidRPr="00544B72" w:rsidRDefault="00C15E5F" w:rsidP="00ED0EAF">
            <w:pPr>
              <w:pStyle w:val="BodyTex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s or Specialist Subcontractor</w:t>
            </w:r>
            <w:r w:rsidRPr="00544B72">
              <w:rPr>
                <w:rFonts w:cs="Kokila"/>
                <w:b/>
                <w:bCs/>
                <w:sz w:val="16"/>
                <w:szCs w:val="16"/>
                <w:cs/>
                <w:lang w:bidi="ne-NP"/>
              </w:rPr>
              <w:t>’</w:t>
            </w:r>
            <w:r w:rsidRPr="00544B72">
              <w:rPr>
                <w:rFonts w:cs="Arial"/>
                <w:b/>
                <w:bCs/>
                <w:sz w:val="16"/>
              </w:rPr>
              <w:t>s year of constitution</w:t>
            </w:r>
          </w:p>
        </w:tc>
        <w:tc>
          <w:tcPr>
            <w:tcW w:w="7405" w:type="dxa"/>
            <w:tcBorders>
              <w:left w:val="double" w:sz="4" w:space="0" w:color="auto"/>
            </w:tcBorders>
          </w:tcPr>
          <w:p w:rsidR="00C15E5F" w:rsidRPr="00544B72" w:rsidRDefault="00C15E5F" w:rsidP="00ED0EAF">
            <w:pPr>
              <w:spacing w:after="0"/>
              <w:jc w:val="both"/>
              <w:rPr>
                <w:rFonts w:cs="Arial"/>
                <w:sz w:val="16"/>
              </w:rPr>
            </w:pPr>
          </w:p>
        </w:tc>
      </w:tr>
      <w:tr w:rsidR="00C15E5F" w:rsidRPr="00544B72" w:rsidTr="00565B50">
        <w:trPr>
          <w:cantSplit/>
          <w:trHeight w:val="1152"/>
          <w:jc w:val="center"/>
        </w:trPr>
        <w:tc>
          <w:tcPr>
            <w:tcW w:w="2435" w:type="dxa"/>
            <w:tcBorders>
              <w:left w:val="single" w:sz="4" w:space="0" w:color="auto"/>
              <w:right w:val="double" w:sz="4" w:space="0" w:color="auto"/>
            </w:tcBorders>
            <w:vAlign w:val="center"/>
          </w:tcPr>
          <w:p w:rsidR="00C15E5F" w:rsidRPr="00544B72" w:rsidRDefault="00C15E5F" w:rsidP="00ED0EAF">
            <w:pPr>
              <w:pStyle w:val="BodyTex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s or Specialist Subcontractor</w:t>
            </w:r>
            <w:r w:rsidRPr="00544B72">
              <w:rPr>
                <w:rFonts w:cs="Kokila"/>
                <w:b/>
                <w:bCs/>
                <w:sz w:val="16"/>
                <w:szCs w:val="16"/>
                <w:cs/>
                <w:lang w:bidi="ne-NP"/>
              </w:rPr>
              <w:t>’</w:t>
            </w:r>
            <w:r w:rsidRPr="00544B72">
              <w:rPr>
                <w:rFonts w:cs="Arial"/>
                <w:b/>
                <w:bCs/>
                <w:sz w:val="16"/>
              </w:rPr>
              <w:t>s legal address in country of constitution</w:t>
            </w:r>
          </w:p>
        </w:tc>
        <w:tc>
          <w:tcPr>
            <w:tcW w:w="7405" w:type="dxa"/>
            <w:tcBorders>
              <w:left w:val="double" w:sz="4" w:space="0" w:color="auto"/>
            </w:tcBorders>
          </w:tcPr>
          <w:p w:rsidR="00C15E5F" w:rsidRPr="00544B72" w:rsidRDefault="00C15E5F" w:rsidP="00ED0EAF">
            <w:pPr>
              <w:spacing w:after="0"/>
              <w:jc w:val="both"/>
              <w:rPr>
                <w:rFonts w:cs="Arial"/>
                <w:sz w:val="16"/>
              </w:rPr>
            </w:pPr>
          </w:p>
        </w:tc>
      </w:tr>
      <w:tr w:rsidR="00C15E5F" w:rsidRPr="00544B72" w:rsidTr="00565B50">
        <w:trPr>
          <w:cantSplit/>
          <w:trHeight w:val="1152"/>
          <w:jc w:val="center"/>
        </w:trPr>
        <w:tc>
          <w:tcPr>
            <w:tcW w:w="2435" w:type="dxa"/>
            <w:tcBorders>
              <w:right w:val="double" w:sz="4" w:space="0" w:color="auto"/>
            </w:tcBorders>
            <w:vAlign w:val="center"/>
          </w:tcPr>
          <w:p w:rsidR="00C15E5F" w:rsidRPr="00544B72" w:rsidRDefault="00C15E5F" w:rsidP="00ED0EAF">
            <w:pPr>
              <w:pStyle w:val="BodyTex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s or Specialist Subcontractor</w:t>
            </w:r>
            <w:r w:rsidRPr="00544B72">
              <w:rPr>
                <w:rFonts w:cs="Kokila"/>
                <w:b/>
                <w:bCs/>
                <w:sz w:val="16"/>
                <w:szCs w:val="16"/>
                <w:cs/>
                <w:lang w:bidi="ne-NP"/>
              </w:rPr>
              <w:t>’</w:t>
            </w:r>
            <w:r w:rsidRPr="00544B72">
              <w:rPr>
                <w:rFonts w:cs="Arial"/>
                <w:b/>
                <w:bCs/>
                <w:sz w:val="16"/>
              </w:rPr>
              <w:t>s authorized representative information</w:t>
            </w:r>
          </w:p>
          <w:p w:rsidR="00C15E5F" w:rsidRPr="00544B72" w:rsidRDefault="00C15E5F" w:rsidP="00ED0EAF">
            <w:pPr>
              <w:pStyle w:val="BodyText"/>
              <w:rPr>
                <w:rFonts w:cs="Arial"/>
                <w:sz w:val="16"/>
              </w:rPr>
            </w:pPr>
            <w:r w:rsidRPr="00544B72">
              <w:rPr>
                <w:rFonts w:cs="Kokila"/>
                <w:spacing w:val="-2"/>
                <w:sz w:val="16"/>
                <w:szCs w:val="16"/>
                <w:cs/>
                <w:lang w:bidi="ne-NP"/>
              </w:rPr>
              <w:t>(</w:t>
            </w:r>
            <w:r w:rsidRPr="00544B72">
              <w:rPr>
                <w:spacing w:val="-2"/>
                <w:sz w:val="16"/>
              </w:rPr>
              <w:t xml:space="preserve">name, address, telephone numbers, fax numbers, </w:t>
            </w:r>
            <w:r w:rsidRPr="00544B72">
              <w:rPr>
                <w:sz w:val="16"/>
              </w:rPr>
              <w:t>e</w:t>
            </w:r>
            <w:r w:rsidRPr="00544B72">
              <w:rPr>
                <w:rFonts w:cs="Kokila"/>
                <w:sz w:val="16"/>
                <w:szCs w:val="16"/>
                <w:cs/>
                <w:lang w:bidi="ne-NP"/>
              </w:rPr>
              <w:t>-</w:t>
            </w:r>
            <w:r w:rsidRPr="00544B72">
              <w:rPr>
                <w:sz w:val="16"/>
              </w:rPr>
              <w:t>mail address</w:t>
            </w:r>
            <w:r w:rsidRPr="00544B72">
              <w:rPr>
                <w:rFonts w:cs="Kokila"/>
                <w:sz w:val="16"/>
                <w:szCs w:val="16"/>
                <w:cs/>
                <w:lang w:bidi="ne-NP"/>
              </w:rPr>
              <w:t>)</w:t>
            </w:r>
          </w:p>
        </w:tc>
        <w:tc>
          <w:tcPr>
            <w:tcW w:w="7405" w:type="dxa"/>
            <w:tcBorders>
              <w:left w:val="double" w:sz="4" w:space="0" w:color="auto"/>
            </w:tcBorders>
          </w:tcPr>
          <w:p w:rsidR="00C15E5F" w:rsidRPr="00544B72" w:rsidRDefault="00C15E5F" w:rsidP="00ED0EAF">
            <w:pPr>
              <w:spacing w:after="0"/>
              <w:jc w:val="both"/>
              <w:rPr>
                <w:rFonts w:cs="Arial"/>
                <w:sz w:val="16"/>
              </w:rPr>
            </w:pPr>
          </w:p>
        </w:tc>
      </w:tr>
      <w:tr w:rsidR="00C15E5F" w:rsidRPr="00544B72" w:rsidTr="00565B50">
        <w:trPr>
          <w:cantSplit/>
          <w:jc w:val="center"/>
        </w:trPr>
        <w:tc>
          <w:tcPr>
            <w:tcW w:w="9840" w:type="dxa"/>
            <w:gridSpan w:val="2"/>
          </w:tcPr>
          <w:p w:rsidR="00C15E5F" w:rsidRPr="00544B72" w:rsidRDefault="00C15E5F" w:rsidP="00ED0EAF">
            <w:pPr>
              <w:pStyle w:val="Outline"/>
              <w:suppressAutoHyphens/>
              <w:spacing w:before="0"/>
              <w:jc w:val="both"/>
              <w:rPr>
                <w:rFonts w:cs="Arial"/>
                <w:b/>
                <w:bCs/>
                <w:spacing w:val="-2"/>
                <w:kern w:val="0"/>
                <w:sz w:val="16"/>
              </w:rPr>
            </w:pPr>
            <w:r w:rsidRPr="00544B72">
              <w:rPr>
                <w:rFonts w:cs="Arial"/>
                <w:b/>
                <w:bCs/>
                <w:spacing w:val="-2"/>
                <w:kern w:val="0"/>
                <w:sz w:val="16"/>
              </w:rPr>
              <w:t>Attached are copies of the following original documents</w:t>
            </w:r>
            <w:r w:rsidRPr="00544B72">
              <w:rPr>
                <w:rFonts w:cs="Kokila"/>
                <w:b/>
                <w:bCs/>
                <w:spacing w:val="-2"/>
                <w:kern w:val="0"/>
                <w:sz w:val="16"/>
                <w:szCs w:val="16"/>
                <w:cs/>
                <w:lang w:bidi="ne-NP"/>
              </w:rPr>
              <w:t>.</w:t>
            </w:r>
          </w:p>
          <w:p w:rsidR="00C15E5F" w:rsidRPr="00544B72" w:rsidRDefault="00C15E5F" w:rsidP="00ED0EAF">
            <w:pPr>
              <w:numPr>
                <w:ilvl w:val="0"/>
                <w:numId w:val="12"/>
              </w:numPr>
              <w:tabs>
                <w:tab w:val="left" w:pos="445"/>
              </w:tabs>
              <w:suppressAutoHyphens/>
              <w:spacing w:after="0" w:line="240" w:lineRule="auto"/>
              <w:ind w:left="715" w:hanging="720"/>
              <w:jc w:val="both"/>
              <w:rPr>
                <w:rFonts w:cs="Arial"/>
                <w:iCs/>
                <w:spacing w:val="-2"/>
                <w:sz w:val="16"/>
              </w:rPr>
            </w:pPr>
            <w:r w:rsidRPr="00544B72">
              <w:rPr>
                <w:rFonts w:cs="Arial"/>
                <w:iCs/>
                <w:spacing w:val="-2"/>
                <w:sz w:val="16"/>
              </w:rPr>
              <w:t>1</w:t>
            </w:r>
            <w:r w:rsidRPr="00544B72">
              <w:rPr>
                <w:rFonts w:cs="Kokila"/>
                <w:iCs/>
                <w:spacing w:val="-2"/>
                <w:sz w:val="16"/>
                <w:szCs w:val="16"/>
                <w:cs/>
              </w:rPr>
              <w:t>.</w:t>
            </w:r>
            <w:r w:rsidRPr="00544B72">
              <w:rPr>
                <w:rFonts w:cs="Arial"/>
                <w:iCs/>
                <w:spacing w:val="-2"/>
                <w:sz w:val="16"/>
              </w:rPr>
              <w:tab/>
              <w:t>Articles of incorporation or constitution of the legal entity named above, in accordance with ITA Sub</w:t>
            </w:r>
            <w:r w:rsidRPr="00544B72">
              <w:rPr>
                <w:rFonts w:cs="Kokila"/>
                <w:iCs/>
                <w:spacing w:val="-2"/>
                <w:sz w:val="16"/>
                <w:szCs w:val="16"/>
                <w:cs/>
              </w:rPr>
              <w:t>-</w:t>
            </w:r>
            <w:r w:rsidRPr="00544B72">
              <w:rPr>
                <w:rFonts w:cs="Arial"/>
                <w:iCs/>
                <w:spacing w:val="-2"/>
                <w:sz w:val="16"/>
              </w:rPr>
              <w:t>Clauses 4</w:t>
            </w:r>
            <w:r w:rsidRPr="00544B72">
              <w:rPr>
                <w:rFonts w:cs="Kokila"/>
                <w:iCs/>
                <w:spacing w:val="-2"/>
                <w:sz w:val="16"/>
                <w:szCs w:val="16"/>
                <w:cs/>
              </w:rPr>
              <w:t>.</w:t>
            </w:r>
            <w:r w:rsidRPr="00544B72">
              <w:rPr>
                <w:rFonts w:cs="Arial"/>
                <w:iCs/>
                <w:spacing w:val="-2"/>
                <w:sz w:val="16"/>
              </w:rPr>
              <w:t>1 and 4</w:t>
            </w:r>
            <w:r w:rsidRPr="00544B72">
              <w:rPr>
                <w:rFonts w:cs="Kokila"/>
                <w:iCs/>
                <w:spacing w:val="-2"/>
                <w:sz w:val="16"/>
                <w:szCs w:val="16"/>
                <w:cs/>
              </w:rPr>
              <w:t>.</w:t>
            </w:r>
            <w:r w:rsidRPr="00544B72">
              <w:rPr>
                <w:rFonts w:cs="Arial"/>
                <w:iCs/>
                <w:spacing w:val="-2"/>
                <w:sz w:val="16"/>
              </w:rPr>
              <w:t>2</w:t>
            </w:r>
            <w:r w:rsidRPr="00544B72">
              <w:rPr>
                <w:rFonts w:cs="Kokila"/>
                <w:iCs/>
                <w:spacing w:val="-2"/>
                <w:sz w:val="16"/>
                <w:szCs w:val="16"/>
                <w:cs/>
              </w:rPr>
              <w:t>.</w:t>
            </w:r>
          </w:p>
          <w:p w:rsidR="00C15E5F" w:rsidRPr="00544B72" w:rsidRDefault="00C15E5F" w:rsidP="00ED0EAF">
            <w:pPr>
              <w:numPr>
                <w:ilvl w:val="0"/>
                <w:numId w:val="12"/>
              </w:numPr>
              <w:tabs>
                <w:tab w:val="left" w:pos="445"/>
              </w:tabs>
              <w:suppressAutoHyphens/>
              <w:spacing w:after="0" w:line="240" w:lineRule="auto"/>
              <w:ind w:left="715" w:hanging="720"/>
              <w:jc w:val="both"/>
              <w:rPr>
                <w:rFonts w:cs="Arial"/>
                <w:spacing w:val="-2"/>
                <w:sz w:val="16"/>
              </w:rPr>
            </w:pPr>
            <w:r w:rsidRPr="00544B72">
              <w:rPr>
                <w:rFonts w:cs="Arial"/>
                <w:iCs/>
                <w:spacing w:val="-2"/>
                <w:sz w:val="16"/>
              </w:rPr>
              <w:t>2</w:t>
            </w:r>
            <w:r w:rsidRPr="00544B72">
              <w:rPr>
                <w:rFonts w:cs="Kokila"/>
                <w:iCs/>
                <w:spacing w:val="-2"/>
                <w:sz w:val="16"/>
                <w:szCs w:val="16"/>
                <w:cs/>
              </w:rPr>
              <w:t>.</w:t>
            </w:r>
            <w:r w:rsidRPr="00544B72">
              <w:rPr>
                <w:rFonts w:cs="Arial"/>
                <w:iCs/>
                <w:spacing w:val="-2"/>
                <w:sz w:val="16"/>
              </w:rPr>
              <w:tab/>
              <w:t>Authorization to represent the firm named above, in accordance with ITA Sub</w:t>
            </w:r>
            <w:r w:rsidRPr="00544B72">
              <w:rPr>
                <w:rFonts w:cs="Kokila"/>
                <w:iCs/>
                <w:spacing w:val="-2"/>
                <w:sz w:val="16"/>
                <w:szCs w:val="16"/>
                <w:cs/>
              </w:rPr>
              <w:t>-</w:t>
            </w:r>
            <w:r w:rsidRPr="00544B72">
              <w:rPr>
                <w:rFonts w:cs="Arial"/>
                <w:iCs/>
                <w:spacing w:val="-2"/>
                <w:sz w:val="16"/>
              </w:rPr>
              <w:t>Clause 15</w:t>
            </w:r>
            <w:r w:rsidRPr="00544B72">
              <w:rPr>
                <w:rFonts w:cs="Kokila"/>
                <w:iCs/>
                <w:spacing w:val="-2"/>
                <w:sz w:val="16"/>
                <w:szCs w:val="16"/>
                <w:cs/>
              </w:rPr>
              <w:t>.</w:t>
            </w:r>
            <w:r w:rsidRPr="00544B72">
              <w:rPr>
                <w:rFonts w:cs="Arial"/>
                <w:iCs/>
                <w:spacing w:val="-2"/>
                <w:sz w:val="16"/>
              </w:rPr>
              <w:t>3</w:t>
            </w:r>
            <w:r w:rsidRPr="00544B72">
              <w:rPr>
                <w:rFonts w:cs="Kokila"/>
                <w:iCs/>
                <w:spacing w:val="-2"/>
                <w:sz w:val="16"/>
                <w:szCs w:val="16"/>
                <w:cs/>
              </w:rPr>
              <w:t>.</w:t>
            </w:r>
          </w:p>
          <w:p w:rsidR="00C15E5F" w:rsidRPr="00544B72" w:rsidRDefault="00C15E5F" w:rsidP="00ED0EAF">
            <w:pPr>
              <w:numPr>
                <w:ilvl w:val="0"/>
                <w:numId w:val="12"/>
              </w:numPr>
              <w:tabs>
                <w:tab w:val="left" w:pos="445"/>
              </w:tabs>
              <w:suppressAutoHyphens/>
              <w:spacing w:after="0" w:line="240" w:lineRule="auto"/>
              <w:ind w:left="715" w:hanging="720"/>
              <w:jc w:val="both"/>
              <w:rPr>
                <w:rFonts w:cs="Arial"/>
                <w:i/>
                <w:spacing w:val="-2"/>
                <w:sz w:val="16"/>
              </w:rPr>
            </w:pPr>
            <w:r w:rsidRPr="00544B72">
              <w:rPr>
                <w:rFonts w:cs="Arial"/>
                <w:iCs/>
                <w:spacing w:val="-2"/>
                <w:sz w:val="16"/>
              </w:rPr>
              <w:t>3</w:t>
            </w:r>
            <w:r w:rsidRPr="00544B72">
              <w:rPr>
                <w:rFonts w:cs="Kokila"/>
                <w:iCs/>
                <w:spacing w:val="-2"/>
                <w:sz w:val="16"/>
                <w:szCs w:val="16"/>
                <w:cs/>
              </w:rPr>
              <w:t>.</w:t>
            </w:r>
            <w:r w:rsidRPr="00544B72">
              <w:rPr>
                <w:rFonts w:cs="Arial"/>
                <w:iCs/>
                <w:spacing w:val="-2"/>
                <w:sz w:val="16"/>
              </w:rPr>
              <w:tab/>
              <w:t>In the case of government</w:t>
            </w:r>
            <w:r w:rsidRPr="00544B72">
              <w:rPr>
                <w:rFonts w:cs="Kokila"/>
                <w:iCs/>
                <w:spacing w:val="-2"/>
                <w:sz w:val="16"/>
                <w:szCs w:val="16"/>
                <w:cs/>
              </w:rPr>
              <w:t>-</w:t>
            </w:r>
            <w:r w:rsidRPr="00544B72">
              <w:rPr>
                <w:rFonts w:cs="Arial"/>
                <w:iCs/>
                <w:spacing w:val="-2"/>
                <w:sz w:val="16"/>
              </w:rPr>
              <w:t>owned entity, documents establishing legal and financial autonomy and compliance with commercial law, in accordance with ITA Sub</w:t>
            </w:r>
            <w:r w:rsidRPr="00544B72">
              <w:rPr>
                <w:rFonts w:cs="Kokila"/>
                <w:iCs/>
                <w:spacing w:val="-2"/>
                <w:sz w:val="16"/>
                <w:szCs w:val="16"/>
                <w:cs/>
              </w:rPr>
              <w:t>-</w:t>
            </w:r>
            <w:r w:rsidRPr="00544B72">
              <w:rPr>
                <w:rFonts w:cs="Arial"/>
                <w:iCs/>
                <w:spacing w:val="-2"/>
                <w:sz w:val="16"/>
              </w:rPr>
              <w:t>Clause 4</w:t>
            </w:r>
            <w:r w:rsidRPr="00544B72">
              <w:rPr>
                <w:rFonts w:cs="Kokila"/>
                <w:iCs/>
                <w:spacing w:val="-2"/>
                <w:sz w:val="16"/>
                <w:szCs w:val="16"/>
                <w:cs/>
              </w:rPr>
              <w:t>.</w:t>
            </w:r>
            <w:r w:rsidRPr="00544B72">
              <w:rPr>
                <w:rFonts w:cs="Arial"/>
                <w:iCs/>
                <w:spacing w:val="-2"/>
                <w:sz w:val="16"/>
              </w:rPr>
              <w:t>6</w:t>
            </w:r>
            <w:r w:rsidRPr="00544B72">
              <w:rPr>
                <w:rFonts w:cs="Kokila"/>
                <w:iCs/>
                <w:spacing w:val="-2"/>
                <w:sz w:val="16"/>
                <w:szCs w:val="16"/>
                <w:cs/>
              </w:rPr>
              <w:t>.</w:t>
            </w:r>
          </w:p>
          <w:p w:rsidR="00C15E5F" w:rsidRPr="00544B72" w:rsidRDefault="00C15E5F" w:rsidP="00ED0EAF">
            <w:pPr>
              <w:numPr>
                <w:ilvl w:val="0"/>
                <w:numId w:val="12"/>
              </w:numPr>
              <w:tabs>
                <w:tab w:val="left" w:pos="445"/>
              </w:tabs>
              <w:suppressAutoHyphens/>
              <w:spacing w:after="0" w:line="240" w:lineRule="auto"/>
              <w:ind w:left="715" w:hanging="720"/>
              <w:jc w:val="both"/>
              <w:rPr>
                <w:rFonts w:cs="Arial"/>
                <w:i/>
                <w:spacing w:val="-2"/>
                <w:sz w:val="16"/>
              </w:rPr>
            </w:pPr>
            <w:r w:rsidRPr="00544B72">
              <w:rPr>
                <w:rFonts w:cs="Arial"/>
                <w:iCs/>
                <w:spacing w:val="-2"/>
                <w:sz w:val="16"/>
              </w:rPr>
              <w:t>4</w:t>
            </w:r>
            <w:r w:rsidRPr="00544B72">
              <w:rPr>
                <w:rFonts w:cs="Kokila"/>
                <w:iCs/>
                <w:spacing w:val="-2"/>
                <w:sz w:val="16"/>
                <w:szCs w:val="16"/>
                <w:cs/>
              </w:rPr>
              <w:t>.</w:t>
            </w:r>
            <w:r w:rsidRPr="00544B72">
              <w:rPr>
                <w:rFonts w:cs="Arial"/>
                <w:iCs/>
                <w:spacing w:val="-2"/>
                <w:sz w:val="16"/>
              </w:rPr>
              <w:tab/>
              <w:t xml:space="preserve">In case of </w:t>
            </w:r>
            <w:r w:rsidRPr="00544B72">
              <w:rPr>
                <w:rFonts w:cs="Arial"/>
                <w:sz w:val="16"/>
              </w:rPr>
              <w:t>Specialist Subcontractors as per ITA 24</w:t>
            </w:r>
            <w:r w:rsidRPr="00544B72">
              <w:rPr>
                <w:rFonts w:cs="Kokila"/>
                <w:sz w:val="16"/>
                <w:szCs w:val="16"/>
                <w:cs/>
              </w:rPr>
              <w:t>.</w:t>
            </w:r>
            <w:r w:rsidRPr="00544B72">
              <w:rPr>
                <w:rFonts w:cs="Arial"/>
                <w:sz w:val="16"/>
              </w:rPr>
              <w:t xml:space="preserve">2 a formal intent to enter into an agreement </w:t>
            </w:r>
            <w:r w:rsidRPr="00544B72">
              <w:rPr>
                <w:rFonts w:cs="Arial"/>
                <w:sz w:val="16"/>
                <w:szCs w:val="16"/>
              </w:rPr>
              <w:t>in the form of a letter jointly signed by the Applicant and the Specialist Subcontractor</w:t>
            </w:r>
            <w:r w:rsidRPr="00544B72">
              <w:rPr>
                <w:rFonts w:cs="Kokila"/>
                <w:sz w:val="16"/>
                <w:szCs w:val="16"/>
                <w:cs/>
              </w:rPr>
              <w:t>.</w:t>
            </w:r>
          </w:p>
        </w:tc>
      </w:tr>
    </w:tbl>
    <w:p w:rsidR="00C15E5F" w:rsidRPr="00544B72" w:rsidRDefault="00C15E5F" w:rsidP="00ED0EAF">
      <w:pPr>
        <w:spacing w:after="0"/>
        <w:jc w:val="both"/>
      </w:pPr>
    </w:p>
    <w:p w:rsidR="00C15E5F" w:rsidRPr="00544B72" w:rsidRDefault="00C15E5F" w:rsidP="00ED0EAF">
      <w:pPr>
        <w:spacing w:after="0"/>
        <w:jc w:val="both"/>
      </w:pPr>
      <w:r w:rsidRPr="00544B72">
        <w:t>Specialist Subcontractor is a specialist enterprise engaged for highly specialized processes which cannot be provided by the main Contractor</w:t>
      </w:r>
      <w:r w:rsidRPr="00544B72">
        <w:rPr>
          <w:rFonts w:cs="Kokila"/>
          <w:cs/>
        </w:rPr>
        <w:t>.</w:t>
      </w:r>
    </w:p>
    <w:p w:rsidR="00C15E5F" w:rsidRPr="00C661AC" w:rsidRDefault="00C15E5F" w:rsidP="00ED0EAF">
      <w:pPr>
        <w:pStyle w:val="Subtitle2"/>
        <w:spacing w:before="0" w:after="0"/>
        <w:jc w:val="both"/>
        <w:rPr>
          <w:b w:val="0"/>
          <w:bCs/>
        </w:rPr>
      </w:pPr>
      <w:r w:rsidRPr="00544B72">
        <w:rPr>
          <w:rFonts w:cs="Kokila"/>
          <w:bCs/>
          <w:szCs w:val="32"/>
          <w:cs/>
          <w:lang w:bidi="ne-NP"/>
        </w:rPr>
        <w:br w:type="page"/>
      </w:r>
      <w:bookmarkStart w:id="325" w:name="_Toc498849249"/>
      <w:bookmarkStart w:id="326" w:name="_Toc498850086"/>
      <w:bookmarkStart w:id="327" w:name="_Toc498851691"/>
      <w:r w:rsidRPr="00544B72">
        <w:rPr>
          <w:b w:val="0"/>
          <w:bCs/>
        </w:rPr>
        <w:lastRenderedPageBreak/>
        <w:t xml:space="preserve">Form LIT </w:t>
      </w:r>
      <w:r w:rsidRPr="00544B72">
        <w:rPr>
          <w:rFonts w:cs="Kokila"/>
          <w:b w:val="0"/>
          <w:bCs/>
          <w:szCs w:val="32"/>
          <w:cs/>
          <w:lang w:bidi="ne-NP"/>
        </w:rPr>
        <w:t xml:space="preserve">– </w:t>
      </w:r>
      <w:bookmarkEnd w:id="325"/>
      <w:bookmarkEnd w:id="326"/>
      <w:bookmarkEnd w:id="327"/>
      <w:r w:rsidRPr="00544B72">
        <w:rPr>
          <w:b w:val="0"/>
          <w:bCs/>
        </w:rPr>
        <w:t>1</w:t>
      </w:r>
    </w:p>
    <w:p w:rsidR="00C15E5F" w:rsidRPr="00544B72" w:rsidRDefault="00C15E5F" w:rsidP="00ED0EAF">
      <w:pPr>
        <w:pStyle w:val="SectionVHeader"/>
        <w:jc w:val="both"/>
        <w:outlineLvl w:val="0"/>
      </w:pPr>
      <w:bookmarkStart w:id="328" w:name="_Toc441141968"/>
      <w:r w:rsidRPr="00544B72">
        <w:rPr>
          <w:sz w:val="28"/>
        </w:rPr>
        <w:t>Pending Litigation and Arbitration</w:t>
      </w:r>
      <w:bookmarkEnd w:id="328"/>
    </w:p>
    <w:p w:rsidR="00C15E5F" w:rsidRPr="00544B72" w:rsidRDefault="00C15E5F" w:rsidP="00ED0EAF">
      <w:pPr>
        <w:spacing w:after="0"/>
        <w:jc w:val="both"/>
      </w:pPr>
    </w:p>
    <w:p w:rsidR="00C15E5F" w:rsidRPr="00544B72" w:rsidRDefault="00C15E5F" w:rsidP="00ED0EAF">
      <w:pPr>
        <w:tabs>
          <w:tab w:val="left" w:pos="2250"/>
          <w:tab w:val="right" w:leader="dot" w:pos="5040"/>
          <w:tab w:val="left" w:pos="5760"/>
          <w:tab w:val="right" w:pos="6660"/>
          <w:tab w:val="right" w:leader="dot" w:pos="9000"/>
        </w:tabs>
        <w:spacing w:after="0"/>
        <w:jc w:val="both"/>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00C661AC">
        <w:tab/>
      </w:r>
      <w:r w:rsidR="00C661AC">
        <w:tab/>
      </w:r>
      <w:r w:rsidRPr="00544B72">
        <w:tab/>
      </w:r>
    </w:p>
    <w:p w:rsidR="00C15E5F" w:rsidRPr="00544B72" w:rsidRDefault="00C15E5F" w:rsidP="00ED0EAF">
      <w:pPr>
        <w:pStyle w:val="Document1"/>
        <w:keepNext w:val="0"/>
        <w:keepLines w:val="0"/>
        <w:tabs>
          <w:tab w:val="clear" w:pos="-720"/>
          <w:tab w:val="left" w:pos="2250"/>
          <w:tab w:val="right" w:leader="dot" w:pos="5040"/>
          <w:tab w:val="left" w:pos="5760"/>
          <w:tab w:val="right" w:pos="6660"/>
          <w:tab w:val="right" w:leader="dot" w:pos="9000"/>
        </w:tabs>
        <w:suppressAutoHyphens w:val="0"/>
        <w:jc w:val="both"/>
        <w:rPr>
          <w:rFonts w:ascii="Arial" w:hAnsi="Arial"/>
        </w:rPr>
      </w:pPr>
      <w:r w:rsidRPr="00544B72">
        <w:rPr>
          <w:rFonts w:ascii="Arial" w:hAnsi="Arial"/>
        </w:rPr>
        <w:t>JV Partner Legal Name</w:t>
      </w:r>
      <w:r w:rsidRPr="00544B72">
        <w:rPr>
          <w:rFonts w:ascii="Arial" w:hAnsi="Arial" w:cs="Kokila"/>
          <w:cs/>
          <w:lang w:bidi="ne-NP"/>
        </w:rPr>
        <w:t>:</w:t>
      </w:r>
      <w:r w:rsidRPr="00544B72">
        <w:rPr>
          <w:rFonts w:ascii="Arial" w:hAnsi="Arial"/>
        </w:rPr>
        <w:tab/>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ED0EAF">
      <w:pPr>
        <w:tabs>
          <w:tab w:val="right" w:leader="dot" w:pos="9000"/>
        </w:tabs>
        <w:spacing w:after="0"/>
        <w:ind w:left="6667" w:hanging="907"/>
        <w:jc w:val="both"/>
      </w:pPr>
      <w:r w:rsidRPr="00544B72">
        <w:t>ICB No</w:t>
      </w:r>
      <w:r w:rsidRPr="00544B72">
        <w:rPr>
          <w:rFonts w:cs="Kokila"/>
          <w:cs/>
        </w:rPr>
        <w:t xml:space="preserve">.: </w:t>
      </w:r>
      <w:r w:rsidRPr="00544B72">
        <w:tab/>
      </w:r>
      <w:r w:rsidRPr="00544B72">
        <w:tab/>
      </w:r>
      <w:r w:rsidRPr="00544B72">
        <w:tab/>
      </w:r>
    </w:p>
    <w:p w:rsidR="00C15E5F" w:rsidRPr="00544B72" w:rsidRDefault="00C15E5F" w:rsidP="00ED0EAF">
      <w:pPr>
        <w:tabs>
          <w:tab w:val="right" w:leader="dot" w:pos="7650"/>
          <w:tab w:val="right" w:leader="dot" w:pos="9000"/>
        </w:tabs>
        <w:spacing w:after="0"/>
        <w:ind w:left="6667" w:hanging="907"/>
        <w:jc w:val="both"/>
      </w:pPr>
      <w:r w:rsidRPr="00544B72">
        <w:t>Page</w:t>
      </w:r>
      <w:r w:rsidRPr="00544B72">
        <w:tab/>
      </w:r>
      <w:r w:rsidRPr="00544B72">
        <w:tab/>
        <w:t xml:space="preserve">of </w:t>
      </w:r>
      <w:r w:rsidRPr="00544B72">
        <w:tab/>
        <w:t>pages</w:t>
      </w:r>
    </w:p>
    <w:p w:rsidR="00C15E5F" w:rsidRPr="00544B72" w:rsidRDefault="00C15E5F" w:rsidP="00ED0EAF">
      <w:pPr>
        <w:tabs>
          <w:tab w:val="right" w:leader="dot" w:pos="7650"/>
          <w:tab w:val="right" w:leader="dot" w:pos="9000"/>
        </w:tabs>
        <w:spacing w:after="0"/>
        <w:ind w:left="6667" w:hanging="907"/>
        <w:jc w:val="both"/>
      </w:pPr>
    </w:p>
    <w:p w:rsidR="00C15E5F" w:rsidRPr="00544B72" w:rsidRDefault="00C15E5F" w:rsidP="00ED0EAF">
      <w:pPr>
        <w:spacing w:after="0"/>
        <w:ind w:left="-418"/>
        <w:jc w:val="both"/>
        <w:rPr>
          <w:b/>
          <w:bCs/>
        </w:rPr>
      </w:pPr>
      <w:r w:rsidRPr="00544B72">
        <w:rPr>
          <w:rFonts w:cs="Arial"/>
          <w:bCs/>
        </w:rPr>
        <w:t>Each Applicant or member of a JV must fill in this form if so required under Criterion 2</w:t>
      </w:r>
      <w:r w:rsidRPr="00544B72">
        <w:rPr>
          <w:rFonts w:cs="Kokila"/>
          <w:bCs/>
          <w:cs/>
        </w:rPr>
        <w:t>.</w:t>
      </w:r>
      <w:r w:rsidRPr="00544B72">
        <w:rPr>
          <w:rFonts w:cs="Arial"/>
          <w:bCs/>
        </w:rPr>
        <w:t xml:space="preserve">1 of Section 3 </w:t>
      </w:r>
      <w:r w:rsidRPr="00544B72">
        <w:rPr>
          <w:rFonts w:cs="Kokila"/>
          <w:bCs/>
          <w:cs/>
        </w:rPr>
        <w:t>(</w:t>
      </w:r>
      <w:r w:rsidRPr="00544B72">
        <w:rPr>
          <w:rFonts w:cs="Arial"/>
          <w:bCs/>
        </w:rPr>
        <w:t>Qualification Criteria</w:t>
      </w:r>
      <w:r w:rsidRPr="00544B72">
        <w:rPr>
          <w:rFonts w:cs="Kokila"/>
          <w:bCs/>
          <w:cs/>
        </w:rPr>
        <w:t>).</w:t>
      </w:r>
    </w:p>
    <w:tbl>
      <w:tblPr>
        <w:tblW w:w="983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48"/>
        <w:gridCol w:w="6101"/>
        <w:gridCol w:w="1343"/>
        <w:gridCol w:w="1343"/>
      </w:tblGrid>
      <w:tr w:rsidR="00C15E5F" w:rsidRPr="00544B72" w:rsidTr="00565B50">
        <w:trPr>
          <w:cantSplit/>
          <w:jc w:val="center"/>
        </w:trPr>
        <w:tc>
          <w:tcPr>
            <w:tcW w:w="9835" w:type="dxa"/>
            <w:gridSpan w:val="4"/>
            <w:shd w:val="clear" w:color="auto" w:fill="000000"/>
          </w:tcPr>
          <w:p w:rsidR="00C15E5F" w:rsidRPr="00544B72" w:rsidRDefault="00C15E5F" w:rsidP="00ED0EAF">
            <w:pPr>
              <w:pStyle w:val="titulo"/>
              <w:suppressAutoHyphens/>
              <w:spacing w:before="20" w:after="20"/>
              <w:jc w:val="both"/>
              <w:rPr>
                <w:rFonts w:ascii="Arial" w:hAnsi="Arial" w:cs="Arial"/>
                <w:bCs/>
                <w:color w:val="FFFFFF"/>
                <w:spacing w:val="-2"/>
              </w:rPr>
            </w:pPr>
            <w:bookmarkStart w:id="329" w:name="_Toc26089092"/>
            <w:r w:rsidRPr="00544B72">
              <w:rPr>
                <w:rFonts w:ascii="Arial Black" w:hAnsi="Arial Black" w:cs="Arial"/>
                <w:b w:val="0"/>
                <w:color w:val="FFFFFF"/>
                <w:spacing w:val="-2"/>
                <w:sz w:val="20"/>
              </w:rPr>
              <w:t>Pending Litigation</w:t>
            </w:r>
            <w:bookmarkEnd w:id="329"/>
            <w:r w:rsidRPr="00544B72">
              <w:rPr>
                <w:rFonts w:ascii="Arial Black" w:hAnsi="Arial Black" w:cs="Arial"/>
                <w:b w:val="0"/>
                <w:color w:val="FFFFFF"/>
                <w:spacing w:val="-2"/>
                <w:sz w:val="20"/>
              </w:rPr>
              <w:t xml:space="preserve"> and Arbitration</w:t>
            </w:r>
          </w:p>
        </w:tc>
      </w:tr>
      <w:tr w:rsidR="00C15E5F" w:rsidRPr="00544B72" w:rsidTr="00565B50">
        <w:trPr>
          <w:cantSplit/>
          <w:jc w:val="center"/>
        </w:trPr>
        <w:tc>
          <w:tcPr>
            <w:tcW w:w="9835" w:type="dxa"/>
            <w:gridSpan w:val="4"/>
            <w:tcBorders>
              <w:bottom w:val="single" w:sz="4" w:space="0" w:color="auto"/>
            </w:tcBorders>
          </w:tcPr>
          <w:p w:rsidR="00C15E5F" w:rsidRPr="00544B72" w:rsidRDefault="00C15E5F" w:rsidP="00ED0EAF">
            <w:pPr>
              <w:numPr>
                <w:ilvl w:val="0"/>
                <w:numId w:val="11"/>
              </w:numPr>
              <w:suppressAutoHyphens/>
              <w:spacing w:before="240" w:after="0" w:line="240" w:lineRule="auto"/>
              <w:jc w:val="both"/>
              <w:rPr>
                <w:b/>
                <w:bCs/>
                <w:color w:val="000000"/>
                <w:spacing w:val="-2"/>
              </w:rPr>
            </w:pPr>
            <w:r w:rsidRPr="00544B72">
              <w:rPr>
                <w:bCs/>
                <w:color w:val="000000"/>
                <w:spacing w:val="-2"/>
              </w:rPr>
              <w:t>No pending litigation and arbitration</w:t>
            </w:r>
          </w:p>
          <w:p w:rsidR="00C15E5F" w:rsidRPr="00544B72" w:rsidRDefault="00C15E5F" w:rsidP="00ED0EAF">
            <w:pPr>
              <w:numPr>
                <w:ilvl w:val="0"/>
                <w:numId w:val="11"/>
              </w:numPr>
              <w:suppressAutoHyphens/>
              <w:spacing w:before="240" w:after="240" w:line="240" w:lineRule="auto"/>
              <w:jc w:val="both"/>
              <w:rPr>
                <w:i/>
                <w:iCs/>
                <w:color w:val="000000"/>
                <w:spacing w:val="-2"/>
              </w:rPr>
            </w:pPr>
            <w:r w:rsidRPr="00544B72">
              <w:rPr>
                <w:rFonts w:cs="Arial"/>
                <w:bCs/>
                <w:spacing w:val="-2"/>
              </w:rPr>
              <w:t xml:space="preserve">Below is a description of all pending litigation </w:t>
            </w:r>
            <w:r w:rsidRPr="00544B72">
              <w:rPr>
                <w:bCs/>
                <w:color w:val="000000"/>
                <w:spacing w:val="-2"/>
              </w:rPr>
              <w:t>and arbitration</w:t>
            </w:r>
            <w:r w:rsidRPr="00544B72">
              <w:rPr>
                <w:rFonts w:cs="Arial"/>
                <w:bCs/>
                <w:spacing w:val="-2"/>
              </w:rPr>
              <w:t xml:space="preserve"> involving the Applicant </w:t>
            </w:r>
            <w:r w:rsidRPr="00544B72">
              <w:rPr>
                <w:rFonts w:cs="Kokila"/>
                <w:bCs/>
                <w:spacing w:val="-2"/>
                <w:cs/>
              </w:rPr>
              <w:t>(</w:t>
            </w:r>
            <w:r w:rsidRPr="00544B72">
              <w:rPr>
                <w:rFonts w:cs="Arial"/>
                <w:bCs/>
                <w:spacing w:val="-2"/>
              </w:rPr>
              <w:t>or each JV member if Applicant is a Joint Venture</w:t>
            </w:r>
            <w:r w:rsidRPr="00544B72">
              <w:rPr>
                <w:rFonts w:cs="Kokila"/>
                <w:bCs/>
                <w:spacing w:val="-2"/>
                <w:cs/>
              </w:rPr>
              <w:t>).</w:t>
            </w:r>
          </w:p>
        </w:tc>
      </w:tr>
      <w:tr w:rsidR="00C15E5F" w:rsidRPr="00544B72" w:rsidTr="00565B50">
        <w:trPr>
          <w:cantSplit/>
          <w:jc w:val="center"/>
        </w:trPr>
        <w:tc>
          <w:tcPr>
            <w:tcW w:w="1048" w:type="dxa"/>
            <w:tcBorders>
              <w:bottom w:val="double" w:sz="4" w:space="0" w:color="auto"/>
            </w:tcBorders>
            <w:vAlign w:val="center"/>
          </w:tcPr>
          <w:p w:rsidR="00C15E5F" w:rsidRPr="00544B72" w:rsidRDefault="00C15E5F" w:rsidP="00ED0EAF">
            <w:pPr>
              <w:suppressAutoHyphens/>
              <w:spacing w:before="40" w:after="40"/>
              <w:jc w:val="both"/>
              <w:rPr>
                <w:b/>
                <w:bCs/>
                <w:color w:val="000000"/>
                <w:spacing w:val="-2"/>
                <w:sz w:val="16"/>
              </w:rPr>
            </w:pPr>
            <w:r w:rsidRPr="00544B72">
              <w:rPr>
                <w:b/>
                <w:bCs/>
                <w:color w:val="000000"/>
                <w:spacing w:val="-2"/>
                <w:sz w:val="16"/>
              </w:rPr>
              <w:t>Year</w:t>
            </w:r>
          </w:p>
        </w:tc>
        <w:tc>
          <w:tcPr>
            <w:tcW w:w="6101" w:type="dxa"/>
            <w:tcBorders>
              <w:bottom w:val="double" w:sz="4" w:space="0" w:color="auto"/>
            </w:tcBorders>
            <w:vAlign w:val="center"/>
          </w:tcPr>
          <w:p w:rsidR="00C15E5F" w:rsidRPr="00544B72" w:rsidRDefault="00C15E5F" w:rsidP="00ED0EAF">
            <w:pPr>
              <w:suppressAutoHyphens/>
              <w:spacing w:before="40" w:after="40"/>
              <w:jc w:val="both"/>
              <w:rPr>
                <w:b/>
                <w:bCs/>
                <w:color w:val="000000"/>
                <w:spacing w:val="-2"/>
                <w:sz w:val="16"/>
              </w:rPr>
            </w:pPr>
            <w:r w:rsidRPr="00544B72">
              <w:rPr>
                <w:b/>
                <w:bCs/>
                <w:color w:val="000000"/>
                <w:spacing w:val="-2"/>
                <w:sz w:val="16"/>
              </w:rPr>
              <w:t xml:space="preserve">Matter in Dispute </w:t>
            </w:r>
          </w:p>
        </w:tc>
        <w:tc>
          <w:tcPr>
            <w:tcW w:w="1343" w:type="dxa"/>
            <w:tcBorders>
              <w:bottom w:val="double" w:sz="4" w:space="0" w:color="auto"/>
            </w:tcBorders>
            <w:vAlign w:val="center"/>
          </w:tcPr>
          <w:p w:rsidR="00C15E5F" w:rsidRPr="00544B72" w:rsidRDefault="00C15E5F" w:rsidP="00ED0EAF">
            <w:pPr>
              <w:suppressAutoHyphens/>
              <w:spacing w:before="40" w:after="40"/>
              <w:jc w:val="both"/>
              <w:rPr>
                <w:b/>
                <w:bCs/>
                <w:color w:val="000000"/>
                <w:spacing w:val="-2"/>
                <w:sz w:val="16"/>
              </w:rPr>
            </w:pPr>
            <w:r w:rsidRPr="00544B72">
              <w:rPr>
                <w:b/>
                <w:bCs/>
                <w:color w:val="000000"/>
                <w:spacing w:val="-2"/>
                <w:sz w:val="16"/>
              </w:rPr>
              <w:t>Value of Pending Claim in US$</w:t>
            </w:r>
            <w:r w:rsidRPr="00544B72">
              <w:rPr>
                <w:rFonts w:cs="Kokila"/>
                <w:b/>
                <w:bCs/>
                <w:color w:val="000000"/>
                <w:spacing w:val="-2"/>
                <w:sz w:val="16"/>
                <w:szCs w:val="16"/>
                <w:cs/>
              </w:rPr>
              <w:t xml:space="preserve">.  </w:t>
            </w:r>
            <w:r w:rsidRPr="00544B72">
              <w:rPr>
                <w:b/>
                <w:bCs/>
                <w:color w:val="000000"/>
                <w:spacing w:val="-2"/>
                <w:sz w:val="16"/>
              </w:rPr>
              <w:t>Equivalent</w:t>
            </w:r>
          </w:p>
        </w:tc>
        <w:tc>
          <w:tcPr>
            <w:tcW w:w="1343" w:type="dxa"/>
            <w:tcBorders>
              <w:bottom w:val="double" w:sz="4" w:space="0" w:color="auto"/>
            </w:tcBorders>
            <w:vAlign w:val="center"/>
          </w:tcPr>
          <w:p w:rsidR="00C15E5F" w:rsidRPr="00544B72" w:rsidRDefault="00C15E5F" w:rsidP="00ED0EAF">
            <w:pPr>
              <w:suppressAutoHyphens/>
              <w:spacing w:before="40" w:after="40"/>
              <w:jc w:val="both"/>
              <w:rPr>
                <w:b/>
                <w:bCs/>
                <w:color w:val="000000"/>
                <w:spacing w:val="-2"/>
                <w:sz w:val="16"/>
              </w:rPr>
            </w:pPr>
            <w:r w:rsidRPr="00544B72">
              <w:rPr>
                <w:b/>
                <w:bCs/>
                <w:color w:val="000000"/>
                <w:spacing w:val="-2"/>
                <w:sz w:val="16"/>
              </w:rPr>
              <w:t>Value of Pending Claim as a Percentage of Net Worth</w:t>
            </w:r>
          </w:p>
        </w:tc>
      </w:tr>
      <w:tr w:rsidR="00C15E5F" w:rsidRPr="00544B72" w:rsidTr="00565B50">
        <w:trPr>
          <w:cantSplit/>
          <w:trHeight w:val="2160"/>
          <w:jc w:val="center"/>
        </w:trPr>
        <w:tc>
          <w:tcPr>
            <w:tcW w:w="1048" w:type="dxa"/>
            <w:tcBorders>
              <w:top w:val="double" w:sz="4" w:space="0" w:color="auto"/>
            </w:tcBorders>
          </w:tcPr>
          <w:p w:rsidR="00C15E5F" w:rsidRPr="00544B72" w:rsidRDefault="00C15E5F" w:rsidP="00ED0EAF">
            <w:pPr>
              <w:suppressAutoHyphens/>
              <w:spacing w:before="140" w:after="140"/>
              <w:jc w:val="both"/>
              <w:rPr>
                <w:color w:val="000000"/>
                <w:spacing w:val="-2"/>
                <w:sz w:val="16"/>
              </w:rPr>
            </w:pPr>
          </w:p>
        </w:tc>
        <w:tc>
          <w:tcPr>
            <w:tcW w:w="6101" w:type="dxa"/>
            <w:tcBorders>
              <w:top w:val="double" w:sz="4" w:space="0" w:color="auto"/>
            </w:tcBorders>
          </w:tcPr>
          <w:p w:rsidR="00C15E5F" w:rsidRPr="00544B72" w:rsidRDefault="00C15E5F" w:rsidP="00ED0EAF">
            <w:pPr>
              <w:suppressAutoHyphens/>
              <w:spacing w:before="140" w:after="140"/>
              <w:jc w:val="both"/>
              <w:rPr>
                <w:color w:val="000000"/>
                <w:spacing w:val="-2"/>
                <w:sz w:val="16"/>
              </w:rPr>
            </w:pPr>
          </w:p>
        </w:tc>
        <w:tc>
          <w:tcPr>
            <w:tcW w:w="1343" w:type="dxa"/>
            <w:tcBorders>
              <w:top w:val="double" w:sz="4" w:space="0" w:color="auto"/>
            </w:tcBorders>
          </w:tcPr>
          <w:p w:rsidR="00C15E5F" w:rsidRPr="00544B72" w:rsidRDefault="00C15E5F" w:rsidP="00ED0EAF">
            <w:pPr>
              <w:suppressAutoHyphens/>
              <w:spacing w:before="140" w:after="140"/>
              <w:jc w:val="both"/>
              <w:rPr>
                <w:color w:val="000000"/>
                <w:spacing w:val="-2"/>
                <w:sz w:val="16"/>
              </w:rPr>
            </w:pPr>
          </w:p>
        </w:tc>
        <w:tc>
          <w:tcPr>
            <w:tcW w:w="1343" w:type="dxa"/>
            <w:tcBorders>
              <w:top w:val="double" w:sz="4" w:space="0" w:color="auto"/>
            </w:tcBorders>
          </w:tcPr>
          <w:p w:rsidR="00C15E5F" w:rsidRPr="00544B72" w:rsidRDefault="00C15E5F" w:rsidP="00ED0EAF">
            <w:pPr>
              <w:suppressAutoHyphens/>
              <w:spacing w:before="140" w:after="140"/>
              <w:jc w:val="both"/>
              <w:rPr>
                <w:color w:val="000000"/>
                <w:spacing w:val="-2"/>
                <w:sz w:val="16"/>
              </w:rPr>
            </w:pPr>
          </w:p>
        </w:tc>
      </w:tr>
      <w:tr w:rsidR="00C15E5F" w:rsidRPr="00544B72" w:rsidTr="00565B50">
        <w:trPr>
          <w:cantSplit/>
          <w:trHeight w:val="1970"/>
          <w:jc w:val="center"/>
        </w:trPr>
        <w:tc>
          <w:tcPr>
            <w:tcW w:w="1048" w:type="dxa"/>
          </w:tcPr>
          <w:p w:rsidR="00C15E5F" w:rsidRPr="00544B72" w:rsidRDefault="00C15E5F" w:rsidP="00ED0EAF">
            <w:pPr>
              <w:suppressAutoHyphens/>
              <w:spacing w:before="140" w:after="140"/>
              <w:jc w:val="both"/>
              <w:rPr>
                <w:color w:val="000000"/>
                <w:spacing w:val="-2"/>
                <w:sz w:val="16"/>
              </w:rPr>
            </w:pPr>
          </w:p>
        </w:tc>
        <w:tc>
          <w:tcPr>
            <w:tcW w:w="6101" w:type="dxa"/>
          </w:tcPr>
          <w:p w:rsidR="00C15E5F" w:rsidRPr="00544B72" w:rsidRDefault="00C15E5F" w:rsidP="00ED0EAF">
            <w:pPr>
              <w:suppressAutoHyphens/>
              <w:spacing w:before="140" w:after="140"/>
              <w:jc w:val="both"/>
              <w:rPr>
                <w:color w:val="000000"/>
                <w:spacing w:val="-2"/>
                <w:sz w:val="16"/>
              </w:rPr>
            </w:pPr>
          </w:p>
        </w:tc>
        <w:tc>
          <w:tcPr>
            <w:tcW w:w="1343" w:type="dxa"/>
          </w:tcPr>
          <w:p w:rsidR="00C15E5F" w:rsidRPr="00544B72" w:rsidRDefault="00C15E5F" w:rsidP="00ED0EAF">
            <w:pPr>
              <w:suppressAutoHyphens/>
              <w:spacing w:before="140" w:after="140"/>
              <w:jc w:val="both"/>
              <w:rPr>
                <w:color w:val="000000"/>
                <w:spacing w:val="-2"/>
                <w:sz w:val="16"/>
              </w:rPr>
            </w:pPr>
          </w:p>
        </w:tc>
        <w:tc>
          <w:tcPr>
            <w:tcW w:w="1343" w:type="dxa"/>
          </w:tcPr>
          <w:p w:rsidR="00C15E5F" w:rsidRPr="00544B72" w:rsidRDefault="00C15E5F" w:rsidP="00ED0EAF">
            <w:pPr>
              <w:suppressAutoHyphens/>
              <w:spacing w:before="140" w:after="140"/>
              <w:jc w:val="both"/>
              <w:rPr>
                <w:color w:val="000000"/>
                <w:spacing w:val="-2"/>
                <w:sz w:val="16"/>
              </w:rPr>
            </w:pPr>
          </w:p>
        </w:tc>
      </w:tr>
      <w:tr w:rsidR="00C15E5F" w:rsidRPr="00544B72" w:rsidTr="00565B50">
        <w:trPr>
          <w:cantSplit/>
          <w:trHeight w:val="2160"/>
          <w:jc w:val="center"/>
        </w:trPr>
        <w:tc>
          <w:tcPr>
            <w:tcW w:w="1048" w:type="dxa"/>
          </w:tcPr>
          <w:p w:rsidR="00C15E5F" w:rsidRPr="00544B72" w:rsidRDefault="00C15E5F" w:rsidP="00ED0EAF">
            <w:pPr>
              <w:suppressAutoHyphens/>
              <w:spacing w:before="140" w:after="140"/>
              <w:jc w:val="both"/>
              <w:rPr>
                <w:color w:val="000000"/>
                <w:spacing w:val="-2"/>
                <w:sz w:val="16"/>
              </w:rPr>
            </w:pPr>
          </w:p>
        </w:tc>
        <w:tc>
          <w:tcPr>
            <w:tcW w:w="6101" w:type="dxa"/>
          </w:tcPr>
          <w:p w:rsidR="00C15E5F" w:rsidRPr="00544B72" w:rsidRDefault="00C15E5F" w:rsidP="00ED0EAF">
            <w:pPr>
              <w:suppressAutoHyphens/>
              <w:spacing w:before="140" w:after="140"/>
              <w:jc w:val="both"/>
              <w:rPr>
                <w:color w:val="000000"/>
                <w:spacing w:val="-2"/>
                <w:sz w:val="16"/>
              </w:rPr>
            </w:pPr>
          </w:p>
        </w:tc>
        <w:tc>
          <w:tcPr>
            <w:tcW w:w="1343" w:type="dxa"/>
          </w:tcPr>
          <w:p w:rsidR="00C15E5F" w:rsidRPr="00544B72" w:rsidRDefault="00C15E5F" w:rsidP="00ED0EAF">
            <w:pPr>
              <w:suppressAutoHyphens/>
              <w:spacing w:before="140" w:after="140"/>
              <w:jc w:val="both"/>
              <w:rPr>
                <w:color w:val="000000"/>
                <w:spacing w:val="-2"/>
                <w:sz w:val="16"/>
              </w:rPr>
            </w:pPr>
          </w:p>
        </w:tc>
        <w:tc>
          <w:tcPr>
            <w:tcW w:w="1343" w:type="dxa"/>
          </w:tcPr>
          <w:p w:rsidR="00C15E5F" w:rsidRPr="00544B72" w:rsidRDefault="00C15E5F" w:rsidP="00ED0EAF">
            <w:pPr>
              <w:suppressAutoHyphens/>
              <w:spacing w:before="140" w:after="140"/>
              <w:jc w:val="both"/>
              <w:rPr>
                <w:color w:val="000000"/>
                <w:spacing w:val="-2"/>
                <w:sz w:val="16"/>
              </w:rPr>
            </w:pPr>
          </w:p>
        </w:tc>
      </w:tr>
    </w:tbl>
    <w:p w:rsidR="00C15E5F" w:rsidRPr="002E26DA" w:rsidRDefault="00C15E5F" w:rsidP="00ED0EAF">
      <w:pPr>
        <w:pStyle w:val="Subtitle2"/>
        <w:spacing w:before="0" w:after="0"/>
        <w:jc w:val="both"/>
        <w:rPr>
          <w:b w:val="0"/>
          <w:bCs/>
        </w:rPr>
      </w:pPr>
      <w:r w:rsidRPr="00544B72">
        <w:rPr>
          <w:rFonts w:cs="Kokila"/>
          <w:bCs/>
          <w:szCs w:val="32"/>
          <w:cs/>
          <w:lang w:bidi="ne-NP"/>
        </w:rPr>
        <w:br w:type="page"/>
      </w:r>
      <w:bookmarkStart w:id="330" w:name="_Toc498849250"/>
      <w:bookmarkStart w:id="331" w:name="_Toc498850088"/>
      <w:bookmarkStart w:id="332" w:name="_Toc498851693"/>
      <w:r w:rsidRPr="00544B72">
        <w:rPr>
          <w:b w:val="0"/>
          <w:bCs/>
        </w:rPr>
        <w:lastRenderedPageBreak/>
        <w:t xml:space="preserve">Form FIN </w:t>
      </w:r>
      <w:r w:rsidRPr="00544B72">
        <w:rPr>
          <w:rFonts w:cs="Kokila"/>
          <w:b w:val="0"/>
          <w:bCs/>
          <w:szCs w:val="32"/>
          <w:cs/>
          <w:lang w:bidi="ne-NP"/>
        </w:rPr>
        <w:t xml:space="preserve">– </w:t>
      </w:r>
      <w:r w:rsidRPr="00544B72">
        <w:rPr>
          <w:b w:val="0"/>
          <w:bCs/>
        </w:rPr>
        <w:t>1</w:t>
      </w:r>
      <w:bookmarkEnd w:id="330"/>
      <w:bookmarkEnd w:id="331"/>
      <w:bookmarkEnd w:id="332"/>
    </w:p>
    <w:p w:rsidR="00C15E5F" w:rsidRDefault="00C15E5F" w:rsidP="00ED0EAF">
      <w:pPr>
        <w:pStyle w:val="SectionVHeader"/>
        <w:jc w:val="both"/>
        <w:outlineLvl w:val="0"/>
        <w:rPr>
          <w:sz w:val="28"/>
        </w:rPr>
      </w:pPr>
      <w:bookmarkStart w:id="333" w:name="_Toc498847216"/>
      <w:bookmarkStart w:id="334" w:name="_Toc498850089"/>
      <w:bookmarkStart w:id="335" w:name="_Toc498851694"/>
      <w:bookmarkStart w:id="336" w:name="_Toc499021795"/>
      <w:bookmarkStart w:id="337" w:name="_Toc499023478"/>
      <w:bookmarkStart w:id="338" w:name="_Toc501529960"/>
      <w:bookmarkStart w:id="339" w:name="_Toc26089093"/>
      <w:bookmarkStart w:id="340" w:name="_Toc441141969"/>
      <w:r w:rsidRPr="00544B72">
        <w:rPr>
          <w:sz w:val="28"/>
        </w:rPr>
        <w:t>Historical Financial Performance</w:t>
      </w:r>
      <w:bookmarkEnd w:id="333"/>
      <w:bookmarkEnd w:id="334"/>
      <w:bookmarkEnd w:id="335"/>
      <w:bookmarkEnd w:id="336"/>
      <w:bookmarkEnd w:id="337"/>
      <w:bookmarkEnd w:id="338"/>
      <w:bookmarkEnd w:id="339"/>
      <w:bookmarkEnd w:id="340"/>
    </w:p>
    <w:p w:rsidR="002E26DA" w:rsidRPr="002E26DA" w:rsidRDefault="002E26DA" w:rsidP="00ED0EAF">
      <w:pPr>
        <w:pStyle w:val="SectionVHeader"/>
        <w:jc w:val="both"/>
        <w:outlineLvl w:val="0"/>
        <w:rPr>
          <w:sz w:val="10"/>
          <w:szCs w:val="10"/>
        </w:rPr>
      </w:pPr>
    </w:p>
    <w:p w:rsidR="00C15E5F" w:rsidRPr="00544B72" w:rsidRDefault="00C15E5F" w:rsidP="00ED0EAF">
      <w:pPr>
        <w:tabs>
          <w:tab w:val="left" w:pos="2250"/>
          <w:tab w:val="right" w:leader="dot" w:pos="5040"/>
          <w:tab w:val="left" w:pos="5760"/>
          <w:tab w:val="right" w:pos="6660"/>
          <w:tab w:val="right" w:leader="dot" w:pos="9000"/>
        </w:tabs>
        <w:spacing w:after="0"/>
        <w:jc w:val="both"/>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ED0EAF">
      <w:pPr>
        <w:pStyle w:val="Document1"/>
        <w:keepNext w:val="0"/>
        <w:keepLines w:val="0"/>
        <w:tabs>
          <w:tab w:val="clear" w:pos="-720"/>
          <w:tab w:val="left" w:pos="2250"/>
          <w:tab w:val="right" w:leader="dot" w:pos="5040"/>
          <w:tab w:val="left" w:pos="5760"/>
          <w:tab w:val="right" w:pos="6660"/>
          <w:tab w:val="right" w:leader="dot" w:pos="9000"/>
        </w:tabs>
        <w:suppressAutoHyphens w:val="0"/>
        <w:jc w:val="both"/>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ED0EAF">
      <w:pPr>
        <w:tabs>
          <w:tab w:val="right" w:leader="dot" w:pos="9000"/>
        </w:tabs>
        <w:spacing w:after="0"/>
        <w:ind w:left="6667" w:hanging="907"/>
        <w:jc w:val="both"/>
      </w:pPr>
      <w:r w:rsidRPr="00544B72">
        <w:t>ICB No</w:t>
      </w:r>
      <w:r w:rsidRPr="00544B72">
        <w:rPr>
          <w:rFonts w:cs="Kokila"/>
          <w:cs/>
        </w:rPr>
        <w:t xml:space="preserve">.: </w:t>
      </w:r>
      <w:r w:rsidRPr="00544B72">
        <w:tab/>
      </w:r>
      <w:r w:rsidRPr="00544B72">
        <w:tab/>
      </w:r>
      <w:r w:rsidRPr="00544B72">
        <w:tab/>
      </w:r>
    </w:p>
    <w:p w:rsidR="00C15E5F" w:rsidRPr="00544B72" w:rsidRDefault="00C15E5F" w:rsidP="00ED0EAF">
      <w:pPr>
        <w:tabs>
          <w:tab w:val="right" w:leader="dot" w:pos="7650"/>
          <w:tab w:val="right" w:leader="dot" w:pos="9000"/>
        </w:tabs>
        <w:spacing w:after="0"/>
        <w:ind w:left="6667" w:hanging="907"/>
        <w:jc w:val="both"/>
      </w:pPr>
      <w:r w:rsidRPr="00544B72">
        <w:t>Page</w:t>
      </w:r>
      <w:r w:rsidRPr="00544B72">
        <w:tab/>
      </w:r>
      <w:r w:rsidRPr="00544B72">
        <w:tab/>
        <w:t xml:space="preserve">of </w:t>
      </w:r>
      <w:r w:rsidRPr="00544B72">
        <w:tab/>
        <w:t>pages</w:t>
      </w:r>
    </w:p>
    <w:p w:rsidR="00C15E5F" w:rsidRPr="00544B72" w:rsidRDefault="00C15E5F" w:rsidP="00ED0EAF">
      <w:pPr>
        <w:tabs>
          <w:tab w:val="right" w:leader="dot" w:pos="7650"/>
          <w:tab w:val="right" w:leader="dot" w:pos="9000"/>
        </w:tabs>
        <w:spacing w:after="0"/>
        <w:ind w:left="6667" w:hanging="907"/>
        <w:jc w:val="both"/>
      </w:pPr>
    </w:p>
    <w:p w:rsidR="00C15E5F" w:rsidRPr="00544B72" w:rsidRDefault="00C15E5F" w:rsidP="00ED0EAF">
      <w:pPr>
        <w:pStyle w:val="i"/>
        <w:suppressAutoHyphens w:val="0"/>
        <w:ind w:left="-446"/>
        <w:rPr>
          <w:rFonts w:ascii="Arial" w:hAnsi="Arial" w:cs="Arial"/>
          <w:bCs/>
        </w:rPr>
      </w:pPr>
      <w:r w:rsidRPr="00544B72">
        <w:rPr>
          <w:rFonts w:ascii="Arial" w:hAnsi="Arial" w:cs="Arial"/>
          <w:bCs/>
        </w:rPr>
        <w:t>Each Applicant or member of a JV must fill in this form</w:t>
      </w:r>
      <w:r w:rsidRPr="00544B72">
        <w:rPr>
          <w:rFonts w:ascii="Arial" w:hAnsi="Arial" w:cs="Kokila"/>
          <w:bCs/>
          <w:cs/>
          <w:lang w:bidi="ne-NP"/>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437"/>
        <w:gridCol w:w="2438"/>
        <w:gridCol w:w="2438"/>
        <w:gridCol w:w="2522"/>
      </w:tblGrid>
      <w:tr w:rsidR="00C15E5F" w:rsidRPr="00544B72" w:rsidTr="00565B50">
        <w:trPr>
          <w:cantSplit/>
          <w:trHeight w:val="278"/>
          <w:jc w:val="center"/>
        </w:trPr>
        <w:tc>
          <w:tcPr>
            <w:tcW w:w="2437" w:type="dxa"/>
            <w:vMerge w:val="restart"/>
            <w:tcBorders>
              <w:top w:val="nil"/>
              <w:left w:val="nil"/>
            </w:tcBorders>
            <w:vAlign w:val="center"/>
          </w:tcPr>
          <w:p w:rsidR="00C15E5F" w:rsidRPr="00544B72" w:rsidRDefault="00C15E5F" w:rsidP="00ED0EAF">
            <w:pPr>
              <w:pStyle w:val="Subtitle2"/>
              <w:spacing w:before="0" w:after="0"/>
              <w:jc w:val="both"/>
              <w:rPr>
                <w:b w:val="0"/>
                <w:bCs/>
              </w:rPr>
            </w:pPr>
            <w:bookmarkStart w:id="341" w:name="_Toc498849279"/>
            <w:bookmarkStart w:id="342" w:name="_Toc498850118"/>
            <w:bookmarkStart w:id="343" w:name="_Toc498851723"/>
          </w:p>
        </w:tc>
        <w:tc>
          <w:tcPr>
            <w:tcW w:w="7398" w:type="dxa"/>
            <w:gridSpan w:val="3"/>
            <w:tcBorders>
              <w:bottom w:val="single" w:sz="4" w:space="0" w:color="auto"/>
              <w:right w:val="single" w:sz="4" w:space="0" w:color="auto"/>
            </w:tcBorders>
            <w:shd w:val="clear" w:color="auto" w:fill="000000"/>
            <w:vAlign w:val="center"/>
          </w:tcPr>
          <w:p w:rsidR="00C15E5F" w:rsidRPr="00544B72" w:rsidRDefault="00C15E5F" w:rsidP="00ED0EAF">
            <w:pPr>
              <w:suppressAutoHyphens/>
              <w:spacing w:after="0"/>
              <w:jc w:val="both"/>
              <w:outlineLvl w:val="4"/>
              <w:rPr>
                <w:rFonts w:cs="Arial"/>
                <w:b/>
                <w:color w:val="FFFFFF"/>
              </w:rPr>
            </w:pPr>
            <w:r w:rsidRPr="00544B72">
              <w:rPr>
                <w:rFonts w:cs="Arial"/>
                <w:b/>
                <w:color w:val="FFFFFF"/>
              </w:rPr>
              <w:t xml:space="preserve">Financial Data for Previous 3 Years </w:t>
            </w:r>
            <w:r w:rsidRPr="00544B72">
              <w:rPr>
                <w:rFonts w:cs="Kokila"/>
                <w:b/>
                <w:bCs/>
                <w:color w:val="FFFFFF"/>
                <w:cs/>
              </w:rPr>
              <w:t>[</w:t>
            </w:r>
            <w:r w:rsidRPr="00544B72">
              <w:rPr>
                <w:rFonts w:cs="Arial"/>
                <w:b/>
                <w:color w:val="FFFFFF"/>
              </w:rPr>
              <w:t>US$ Equivalent</w:t>
            </w:r>
            <w:r w:rsidRPr="00544B72">
              <w:rPr>
                <w:rFonts w:cs="Kokila"/>
                <w:b/>
                <w:bCs/>
                <w:color w:val="FFFFFF"/>
                <w:cs/>
              </w:rPr>
              <w:t>]</w:t>
            </w:r>
          </w:p>
        </w:tc>
      </w:tr>
      <w:tr w:rsidR="00C15E5F" w:rsidRPr="00544B72" w:rsidTr="00565B50">
        <w:trPr>
          <w:cantSplit/>
          <w:trHeight w:val="504"/>
          <w:jc w:val="center"/>
        </w:trPr>
        <w:tc>
          <w:tcPr>
            <w:tcW w:w="2437" w:type="dxa"/>
            <w:vMerge/>
            <w:tcBorders>
              <w:left w:val="nil"/>
              <w:bottom w:val="nil"/>
            </w:tcBorders>
            <w:vAlign w:val="center"/>
          </w:tcPr>
          <w:p w:rsidR="00C15E5F" w:rsidRPr="00544B72" w:rsidRDefault="00C15E5F" w:rsidP="00ED0EAF">
            <w:pPr>
              <w:pStyle w:val="Subtitle2"/>
              <w:spacing w:before="0" w:after="0"/>
              <w:jc w:val="both"/>
              <w:rPr>
                <w:b w:val="0"/>
                <w:bCs/>
              </w:rPr>
            </w:pPr>
          </w:p>
        </w:tc>
        <w:tc>
          <w:tcPr>
            <w:tcW w:w="2438" w:type="dxa"/>
            <w:tcBorders>
              <w:bottom w:val="single" w:sz="4" w:space="0" w:color="auto"/>
            </w:tcBorders>
            <w:vAlign w:val="center"/>
          </w:tcPr>
          <w:p w:rsidR="00C15E5F" w:rsidRPr="00544B72" w:rsidRDefault="00C15E5F" w:rsidP="00ED0EAF">
            <w:pPr>
              <w:pStyle w:val="Subtitle2"/>
              <w:spacing w:before="0" w:after="0"/>
              <w:jc w:val="both"/>
              <w:rPr>
                <w:b w:val="0"/>
                <w:bCs/>
              </w:rPr>
            </w:pPr>
            <w:r w:rsidRPr="00544B72">
              <w:rPr>
                <w:b w:val="0"/>
                <w:bCs/>
              </w:rPr>
              <w:t>Year 1</w:t>
            </w:r>
            <w:r w:rsidRPr="00544B72">
              <w:rPr>
                <w:rFonts w:cs="Kokila"/>
                <w:b w:val="0"/>
                <w:bCs/>
                <w:szCs w:val="32"/>
                <w:cs/>
                <w:lang w:bidi="ne-NP"/>
              </w:rPr>
              <w:t>:</w:t>
            </w:r>
            <w:r w:rsidRPr="00544B72">
              <w:rPr>
                <w:b w:val="0"/>
                <w:bCs/>
              </w:rPr>
              <w:tab/>
            </w:r>
          </w:p>
        </w:tc>
        <w:tc>
          <w:tcPr>
            <w:tcW w:w="2438" w:type="dxa"/>
            <w:tcBorders>
              <w:bottom w:val="single" w:sz="4" w:space="0" w:color="auto"/>
            </w:tcBorders>
            <w:vAlign w:val="center"/>
          </w:tcPr>
          <w:p w:rsidR="00C15E5F" w:rsidRPr="00544B72" w:rsidRDefault="00C15E5F" w:rsidP="00ED0EAF">
            <w:pPr>
              <w:pStyle w:val="Subtitle2"/>
              <w:spacing w:before="0" w:after="0"/>
              <w:jc w:val="both"/>
              <w:rPr>
                <w:b w:val="0"/>
                <w:bCs/>
              </w:rPr>
            </w:pPr>
            <w:r w:rsidRPr="00544B72">
              <w:rPr>
                <w:b w:val="0"/>
                <w:bCs/>
              </w:rPr>
              <w:t>Year 2</w:t>
            </w:r>
            <w:r w:rsidRPr="00544B72">
              <w:rPr>
                <w:rFonts w:cs="Kokila"/>
                <w:b w:val="0"/>
                <w:bCs/>
                <w:szCs w:val="32"/>
                <w:cs/>
                <w:lang w:bidi="ne-NP"/>
              </w:rPr>
              <w:t>:</w:t>
            </w:r>
            <w:r w:rsidRPr="00544B72">
              <w:rPr>
                <w:b w:val="0"/>
                <w:bCs/>
              </w:rPr>
              <w:tab/>
            </w:r>
          </w:p>
        </w:tc>
        <w:tc>
          <w:tcPr>
            <w:tcW w:w="2522" w:type="dxa"/>
            <w:tcBorders>
              <w:bottom w:val="single" w:sz="4" w:space="0" w:color="auto"/>
              <w:right w:val="single" w:sz="4" w:space="0" w:color="auto"/>
            </w:tcBorders>
            <w:vAlign w:val="center"/>
          </w:tcPr>
          <w:p w:rsidR="00C15E5F" w:rsidRPr="00544B72" w:rsidRDefault="00C15E5F" w:rsidP="00ED0EAF">
            <w:pPr>
              <w:pStyle w:val="Subtitle2"/>
              <w:spacing w:before="0" w:after="0"/>
              <w:jc w:val="both"/>
              <w:rPr>
                <w:b w:val="0"/>
                <w:bCs/>
              </w:rPr>
            </w:pPr>
            <w:r w:rsidRPr="00544B72">
              <w:rPr>
                <w:b w:val="0"/>
                <w:bCs/>
              </w:rPr>
              <w:t>Year 3</w:t>
            </w:r>
            <w:r w:rsidRPr="00544B72">
              <w:rPr>
                <w:rFonts w:cs="Kokila"/>
                <w:b w:val="0"/>
                <w:bCs/>
                <w:szCs w:val="32"/>
                <w:cs/>
                <w:lang w:bidi="ne-NP"/>
              </w:rPr>
              <w:t>:</w:t>
            </w:r>
            <w:r w:rsidRPr="00544B72">
              <w:rPr>
                <w:b w:val="0"/>
                <w:bCs/>
              </w:rPr>
              <w:tab/>
            </w:r>
          </w:p>
        </w:tc>
      </w:tr>
    </w:tbl>
    <w:p w:rsidR="00C15E5F" w:rsidRPr="00544B72" w:rsidRDefault="00C15E5F" w:rsidP="00ED0EAF">
      <w:pPr>
        <w:pStyle w:val="Subtitle2"/>
        <w:spacing w:before="0" w:after="0"/>
        <w:jc w:val="both"/>
        <w:rPr>
          <w:b w:val="0"/>
          <w:bCs/>
        </w:rPr>
      </w:pPr>
    </w:p>
    <w:p w:rsidR="00C15E5F" w:rsidRPr="00544B72" w:rsidRDefault="00C15E5F" w:rsidP="00ED0EAF">
      <w:pPr>
        <w:pStyle w:val="Subtitle2"/>
        <w:spacing w:before="0" w:after="0"/>
        <w:jc w:val="both"/>
        <w:rPr>
          <w:b w:val="0"/>
          <w:bCs/>
        </w:rPr>
      </w:pPr>
      <w:r w:rsidRPr="00544B72">
        <w:rPr>
          <w:b w:val="0"/>
          <w:bCs/>
        </w:rPr>
        <w:t>Information from Balance Sheet</w:t>
      </w:r>
    </w:p>
    <w:p w:rsidR="00C15E5F" w:rsidRPr="00544B72" w:rsidRDefault="00C15E5F" w:rsidP="00ED0EAF">
      <w:pPr>
        <w:pStyle w:val="Subtitle2"/>
        <w:spacing w:before="0" w:after="0"/>
        <w:jc w:val="both"/>
        <w:rPr>
          <w:b w:val="0"/>
          <w:bC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938"/>
        <w:gridCol w:w="2160"/>
        <w:gridCol w:w="2430"/>
        <w:gridCol w:w="2307"/>
      </w:tblGrid>
      <w:tr w:rsidR="00C15E5F" w:rsidRPr="00544B72" w:rsidTr="002E26DA">
        <w:trPr>
          <w:cantSplit/>
          <w:trHeight w:val="504"/>
          <w:jc w:val="center"/>
        </w:trPr>
        <w:tc>
          <w:tcPr>
            <w:tcW w:w="2938" w:type="dxa"/>
            <w:tcBorders>
              <w:top w:val="single" w:sz="4" w:space="0" w:color="auto"/>
              <w:right w:val="double" w:sz="4" w:space="0" w:color="auto"/>
            </w:tcBorders>
            <w:vAlign w:val="center"/>
          </w:tcPr>
          <w:p w:rsidR="00C15E5F" w:rsidRPr="00544B72" w:rsidRDefault="00C15E5F" w:rsidP="00ED0EAF">
            <w:pPr>
              <w:pStyle w:val="Subtitle2"/>
              <w:spacing w:before="0" w:after="0"/>
              <w:jc w:val="both"/>
              <w:rPr>
                <w:b w:val="0"/>
                <w:bCs/>
              </w:rPr>
            </w:pPr>
            <w:r w:rsidRPr="00544B72">
              <w:rPr>
                <w:b w:val="0"/>
                <w:bCs/>
              </w:rPr>
              <w:t>Total Assets</w:t>
            </w:r>
          </w:p>
        </w:tc>
        <w:tc>
          <w:tcPr>
            <w:tcW w:w="2160" w:type="dxa"/>
            <w:tcBorders>
              <w:top w:val="single" w:sz="4" w:space="0" w:color="auto"/>
              <w:left w:val="double" w:sz="4" w:space="0" w:color="auto"/>
            </w:tcBorders>
            <w:vAlign w:val="center"/>
          </w:tcPr>
          <w:p w:rsidR="00C15E5F" w:rsidRPr="00544B72" w:rsidRDefault="00C15E5F" w:rsidP="00ED0EAF">
            <w:pPr>
              <w:pStyle w:val="Subtitle2"/>
              <w:spacing w:before="0" w:after="0"/>
              <w:jc w:val="both"/>
              <w:rPr>
                <w:b w:val="0"/>
                <w:bCs/>
              </w:rPr>
            </w:pPr>
          </w:p>
        </w:tc>
        <w:tc>
          <w:tcPr>
            <w:tcW w:w="2430" w:type="dxa"/>
            <w:tcBorders>
              <w:top w:val="single" w:sz="4" w:space="0" w:color="auto"/>
            </w:tcBorders>
            <w:vAlign w:val="center"/>
          </w:tcPr>
          <w:p w:rsidR="00C15E5F" w:rsidRPr="00544B72" w:rsidRDefault="00C15E5F" w:rsidP="00ED0EAF">
            <w:pPr>
              <w:pStyle w:val="Subtitle2"/>
              <w:spacing w:before="0" w:after="0"/>
              <w:jc w:val="both"/>
              <w:rPr>
                <w:b w:val="0"/>
                <w:bCs/>
              </w:rPr>
            </w:pPr>
          </w:p>
        </w:tc>
        <w:tc>
          <w:tcPr>
            <w:tcW w:w="2307" w:type="dxa"/>
            <w:tcBorders>
              <w:top w:val="single" w:sz="4" w:space="0" w:color="auto"/>
              <w:right w:val="single" w:sz="4" w:space="0" w:color="auto"/>
            </w:tcBorders>
            <w:vAlign w:val="center"/>
          </w:tcPr>
          <w:p w:rsidR="00C15E5F" w:rsidRPr="00544B72" w:rsidRDefault="00C15E5F" w:rsidP="00ED0EAF">
            <w:pPr>
              <w:pStyle w:val="Subtitle2"/>
              <w:spacing w:before="0" w:after="0"/>
              <w:jc w:val="both"/>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ED0EAF">
            <w:pPr>
              <w:pStyle w:val="Subtitle2"/>
              <w:spacing w:before="0" w:after="0"/>
              <w:jc w:val="both"/>
              <w:rPr>
                <w:b w:val="0"/>
                <w:bCs/>
              </w:rPr>
            </w:pPr>
            <w:r w:rsidRPr="00544B72">
              <w:rPr>
                <w:b w:val="0"/>
                <w:bCs/>
              </w:rPr>
              <w:t>Total Liabilities</w:t>
            </w:r>
          </w:p>
        </w:tc>
        <w:tc>
          <w:tcPr>
            <w:tcW w:w="2160" w:type="dxa"/>
            <w:tcBorders>
              <w:left w:val="double" w:sz="4" w:space="0" w:color="auto"/>
            </w:tcBorders>
            <w:vAlign w:val="center"/>
          </w:tcPr>
          <w:p w:rsidR="00C15E5F" w:rsidRPr="00544B72" w:rsidRDefault="00C15E5F" w:rsidP="00ED0EAF">
            <w:pPr>
              <w:pStyle w:val="Subtitle2"/>
              <w:spacing w:before="0" w:after="0"/>
              <w:jc w:val="both"/>
              <w:rPr>
                <w:b w:val="0"/>
                <w:bCs/>
              </w:rPr>
            </w:pPr>
          </w:p>
        </w:tc>
        <w:tc>
          <w:tcPr>
            <w:tcW w:w="2430" w:type="dxa"/>
            <w:vAlign w:val="center"/>
          </w:tcPr>
          <w:p w:rsidR="00C15E5F" w:rsidRPr="00544B72" w:rsidRDefault="00C15E5F" w:rsidP="00ED0EAF">
            <w:pPr>
              <w:pStyle w:val="Subtitle2"/>
              <w:spacing w:before="0" w:after="0"/>
              <w:jc w:val="both"/>
              <w:rPr>
                <w:b w:val="0"/>
                <w:bCs/>
              </w:rPr>
            </w:pPr>
          </w:p>
        </w:tc>
        <w:tc>
          <w:tcPr>
            <w:tcW w:w="2307" w:type="dxa"/>
            <w:tcBorders>
              <w:right w:val="single" w:sz="4" w:space="0" w:color="auto"/>
            </w:tcBorders>
            <w:vAlign w:val="center"/>
          </w:tcPr>
          <w:p w:rsidR="00C15E5F" w:rsidRPr="00544B72" w:rsidRDefault="00C15E5F" w:rsidP="00ED0EAF">
            <w:pPr>
              <w:pStyle w:val="Subtitle2"/>
              <w:spacing w:before="0" w:after="0"/>
              <w:jc w:val="both"/>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ED0EAF">
            <w:pPr>
              <w:pStyle w:val="Subtitle2"/>
              <w:spacing w:before="0" w:after="0"/>
              <w:jc w:val="both"/>
              <w:rPr>
                <w:b w:val="0"/>
                <w:bCs/>
              </w:rPr>
            </w:pPr>
            <w:r w:rsidRPr="00544B72">
              <w:rPr>
                <w:b w:val="0"/>
                <w:bCs/>
              </w:rPr>
              <w:t>Net Worth</w:t>
            </w:r>
          </w:p>
        </w:tc>
        <w:tc>
          <w:tcPr>
            <w:tcW w:w="2160" w:type="dxa"/>
            <w:tcBorders>
              <w:left w:val="double" w:sz="4" w:space="0" w:color="auto"/>
            </w:tcBorders>
            <w:vAlign w:val="center"/>
          </w:tcPr>
          <w:p w:rsidR="00C15E5F" w:rsidRPr="00544B72" w:rsidRDefault="00C15E5F" w:rsidP="00ED0EAF">
            <w:pPr>
              <w:pStyle w:val="Subtitle2"/>
              <w:spacing w:before="0" w:after="0"/>
              <w:jc w:val="both"/>
              <w:rPr>
                <w:b w:val="0"/>
                <w:bCs/>
              </w:rPr>
            </w:pPr>
          </w:p>
        </w:tc>
        <w:tc>
          <w:tcPr>
            <w:tcW w:w="2430" w:type="dxa"/>
            <w:vAlign w:val="center"/>
          </w:tcPr>
          <w:p w:rsidR="00C15E5F" w:rsidRPr="00544B72" w:rsidRDefault="00C15E5F" w:rsidP="00ED0EAF">
            <w:pPr>
              <w:pStyle w:val="Subtitle2"/>
              <w:spacing w:before="0" w:after="0"/>
              <w:jc w:val="both"/>
              <w:rPr>
                <w:b w:val="0"/>
                <w:bCs/>
              </w:rPr>
            </w:pPr>
          </w:p>
        </w:tc>
        <w:tc>
          <w:tcPr>
            <w:tcW w:w="2307" w:type="dxa"/>
            <w:tcBorders>
              <w:right w:val="single" w:sz="4" w:space="0" w:color="auto"/>
            </w:tcBorders>
            <w:vAlign w:val="center"/>
          </w:tcPr>
          <w:p w:rsidR="00C15E5F" w:rsidRPr="00544B72" w:rsidRDefault="00C15E5F" w:rsidP="00ED0EAF">
            <w:pPr>
              <w:pStyle w:val="Subtitle2"/>
              <w:spacing w:before="0" w:after="0"/>
              <w:jc w:val="both"/>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ED0EAF">
            <w:pPr>
              <w:pStyle w:val="Subtitle2"/>
              <w:spacing w:before="0" w:after="0"/>
              <w:jc w:val="both"/>
              <w:rPr>
                <w:b w:val="0"/>
                <w:bCs/>
              </w:rPr>
            </w:pPr>
            <w:r w:rsidRPr="00544B72">
              <w:rPr>
                <w:b w:val="0"/>
                <w:bCs/>
              </w:rPr>
              <w:t>Current Assets</w:t>
            </w:r>
          </w:p>
        </w:tc>
        <w:tc>
          <w:tcPr>
            <w:tcW w:w="2160" w:type="dxa"/>
            <w:tcBorders>
              <w:left w:val="double" w:sz="4" w:space="0" w:color="auto"/>
            </w:tcBorders>
            <w:vAlign w:val="center"/>
          </w:tcPr>
          <w:p w:rsidR="00C15E5F" w:rsidRPr="00544B72" w:rsidRDefault="00C15E5F" w:rsidP="00ED0EAF">
            <w:pPr>
              <w:pStyle w:val="Subtitle2"/>
              <w:spacing w:before="0" w:after="0"/>
              <w:jc w:val="both"/>
              <w:rPr>
                <w:b w:val="0"/>
                <w:bCs/>
              </w:rPr>
            </w:pPr>
          </w:p>
        </w:tc>
        <w:tc>
          <w:tcPr>
            <w:tcW w:w="2430" w:type="dxa"/>
            <w:vAlign w:val="center"/>
          </w:tcPr>
          <w:p w:rsidR="00C15E5F" w:rsidRPr="00544B72" w:rsidRDefault="00C15E5F" w:rsidP="00ED0EAF">
            <w:pPr>
              <w:pStyle w:val="Subtitle2"/>
              <w:spacing w:before="0" w:after="0"/>
              <w:jc w:val="both"/>
              <w:rPr>
                <w:b w:val="0"/>
                <w:bCs/>
              </w:rPr>
            </w:pPr>
          </w:p>
        </w:tc>
        <w:tc>
          <w:tcPr>
            <w:tcW w:w="2307" w:type="dxa"/>
            <w:tcBorders>
              <w:right w:val="single" w:sz="4" w:space="0" w:color="auto"/>
            </w:tcBorders>
            <w:vAlign w:val="center"/>
          </w:tcPr>
          <w:p w:rsidR="00C15E5F" w:rsidRPr="00544B72" w:rsidRDefault="00C15E5F" w:rsidP="00ED0EAF">
            <w:pPr>
              <w:pStyle w:val="Subtitle2"/>
              <w:spacing w:before="0" w:after="0"/>
              <w:jc w:val="both"/>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ED0EAF">
            <w:pPr>
              <w:pStyle w:val="Subtitle2"/>
              <w:spacing w:before="0" w:after="0"/>
              <w:jc w:val="both"/>
              <w:rPr>
                <w:b w:val="0"/>
                <w:bCs/>
              </w:rPr>
            </w:pPr>
            <w:r w:rsidRPr="00544B72">
              <w:rPr>
                <w:b w:val="0"/>
                <w:bCs/>
              </w:rPr>
              <w:t>Current Liabilities</w:t>
            </w:r>
          </w:p>
        </w:tc>
        <w:tc>
          <w:tcPr>
            <w:tcW w:w="2160" w:type="dxa"/>
            <w:tcBorders>
              <w:left w:val="double" w:sz="4" w:space="0" w:color="auto"/>
            </w:tcBorders>
            <w:vAlign w:val="center"/>
          </w:tcPr>
          <w:p w:rsidR="00C15E5F" w:rsidRPr="00544B72" w:rsidRDefault="00C15E5F" w:rsidP="00ED0EAF">
            <w:pPr>
              <w:pStyle w:val="Subtitle2"/>
              <w:spacing w:before="0" w:after="0"/>
              <w:jc w:val="both"/>
              <w:rPr>
                <w:b w:val="0"/>
                <w:bCs/>
              </w:rPr>
            </w:pPr>
          </w:p>
        </w:tc>
        <w:tc>
          <w:tcPr>
            <w:tcW w:w="2430" w:type="dxa"/>
            <w:vAlign w:val="center"/>
          </w:tcPr>
          <w:p w:rsidR="00C15E5F" w:rsidRPr="00544B72" w:rsidRDefault="00C15E5F" w:rsidP="00ED0EAF">
            <w:pPr>
              <w:pStyle w:val="Subtitle2"/>
              <w:spacing w:before="0" w:after="0"/>
              <w:jc w:val="both"/>
              <w:rPr>
                <w:b w:val="0"/>
                <w:bCs/>
              </w:rPr>
            </w:pPr>
          </w:p>
        </w:tc>
        <w:tc>
          <w:tcPr>
            <w:tcW w:w="2307" w:type="dxa"/>
            <w:tcBorders>
              <w:right w:val="single" w:sz="4" w:space="0" w:color="auto"/>
            </w:tcBorders>
            <w:vAlign w:val="center"/>
          </w:tcPr>
          <w:p w:rsidR="00C15E5F" w:rsidRPr="00544B72" w:rsidRDefault="00C15E5F" w:rsidP="00ED0EAF">
            <w:pPr>
              <w:pStyle w:val="Subtitle2"/>
              <w:spacing w:before="0" w:after="0"/>
              <w:jc w:val="both"/>
              <w:rPr>
                <w:b w:val="0"/>
                <w:bCs/>
              </w:rPr>
            </w:pPr>
          </w:p>
        </w:tc>
      </w:tr>
    </w:tbl>
    <w:p w:rsidR="00C15E5F" w:rsidRPr="00544B72" w:rsidRDefault="00C15E5F" w:rsidP="00ED0EAF">
      <w:pPr>
        <w:pStyle w:val="Subtitle2"/>
        <w:spacing w:before="0" w:after="0"/>
        <w:jc w:val="both"/>
        <w:rPr>
          <w:b w:val="0"/>
          <w:bCs/>
        </w:rPr>
      </w:pPr>
    </w:p>
    <w:p w:rsidR="00C15E5F" w:rsidRPr="00544B72" w:rsidRDefault="00C15E5F" w:rsidP="00ED0EAF">
      <w:pPr>
        <w:pStyle w:val="Subtitle2"/>
        <w:spacing w:before="0" w:after="0"/>
        <w:jc w:val="both"/>
        <w:rPr>
          <w:b w:val="0"/>
          <w:bCs/>
        </w:rPr>
      </w:pPr>
      <w:r w:rsidRPr="00544B72">
        <w:rPr>
          <w:b w:val="0"/>
          <w:bCs/>
        </w:rPr>
        <w:t>Information from Income Statement</w:t>
      </w:r>
    </w:p>
    <w:p w:rsidR="00C15E5F" w:rsidRPr="00544B72" w:rsidRDefault="00C15E5F" w:rsidP="00ED0EAF">
      <w:pPr>
        <w:spacing w:after="0"/>
        <w:jc w:val="both"/>
        <w:rPr>
          <w:rFonts w:cs="Arial"/>
          <w:bC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938"/>
        <w:gridCol w:w="2160"/>
        <w:gridCol w:w="2430"/>
        <w:gridCol w:w="2307"/>
      </w:tblGrid>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ED0EAF">
            <w:pPr>
              <w:pStyle w:val="Subtitle2"/>
              <w:spacing w:before="0" w:after="0"/>
              <w:jc w:val="both"/>
              <w:rPr>
                <w:b w:val="0"/>
                <w:bCs/>
              </w:rPr>
            </w:pPr>
            <w:r w:rsidRPr="00544B72">
              <w:rPr>
                <w:b w:val="0"/>
                <w:bCs/>
              </w:rPr>
              <w:t xml:space="preserve">Total Revenues </w:t>
            </w:r>
          </w:p>
        </w:tc>
        <w:tc>
          <w:tcPr>
            <w:tcW w:w="2160" w:type="dxa"/>
            <w:tcBorders>
              <w:left w:val="double" w:sz="4" w:space="0" w:color="auto"/>
            </w:tcBorders>
            <w:vAlign w:val="center"/>
          </w:tcPr>
          <w:p w:rsidR="00C15E5F" w:rsidRPr="00544B72" w:rsidRDefault="00C15E5F" w:rsidP="00ED0EAF">
            <w:pPr>
              <w:pStyle w:val="Subtitle2"/>
              <w:spacing w:before="0" w:after="0"/>
              <w:jc w:val="both"/>
              <w:rPr>
                <w:b w:val="0"/>
                <w:bCs/>
              </w:rPr>
            </w:pPr>
          </w:p>
        </w:tc>
        <w:tc>
          <w:tcPr>
            <w:tcW w:w="2430" w:type="dxa"/>
            <w:vAlign w:val="center"/>
          </w:tcPr>
          <w:p w:rsidR="00C15E5F" w:rsidRPr="00544B72" w:rsidRDefault="00C15E5F" w:rsidP="00ED0EAF">
            <w:pPr>
              <w:pStyle w:val="Subtitle2"/>
              <w:spacing w:before="0" w:after="0"/>
              <w:jc w:val="both"/>
              <w:rPr>
                <w:b w:val="0"/>
                <w:bCs/>
              </w:rPr>
            </w:pPr>
          </w:p>
        </w:tc>
        <w:tc>
          <w:tcPr>
            <w:tcW w:w="2307" w:type="dxa"/>
            <w:tcBorders>
              <w:right w:val="single" w:sz="4" w:space="0" w:color="auto"/>
            </w:tcBorders>
            <w:vAlign w:val="center"/>
          </w:tcPr>
          <w:p w:rsidR="00C15E5F" w:rsidRPr="00544B72" w:rsidRDefault="00C15E5F" w:rsidP="00ED0EAF">
            <w:pPr>
              <w:pStyle w:val="Subtitle2"/>
              <w:spacing w:before="0" w:after="0"/>
              <w:jc w:val="both"/>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ED0EAF">
            <w:pPr>
              <w:pStyle w:val="Subtitle2"/>
              <w:spacing w:before="0" w:after="0"/>
              <w:jc w:val="both"/>
              <w:rPr>
                <w:b w:val="0"/>
                <w:bCs/>
              </w:rPr>
            </w:pPr>
            <w:r w:rsidRPr="00544B72">
              <w:rPr>
                <w:b w:val="0"/>
                <w:bCs/>
              </w:rPr>
              <w:t>Profits Before Taxes</w:t>
            </w:r>
          </w:p>
        </w:tc>
        <w:tc>
          <w:tcPr>
            <w:tcW w:w="2160" w:type="dxa"/>
            <w:tcBorders>
              <w:left w:val="double" w:sz="4" w:space="0" w:color="auto"/>
            </w:tcBorders>
            <w:vAlign w:val="center"/>
          </w:tcPr>
          <w:p w:rsidR="00C15E5F" w:rsidRPr="00544B72" w:rsidRDefault="00C15E5F" w:rsidP="00ED0EAF">
            <w:pPr>
              <w:pStyle w:val="Subtitle2"/>
              <w:spacing w:before="0" w:after="0"/>
              <w:jc w:val="both"/>
              <w:rPr>
                <w:b w:val="0"/>
                <w:bCs/>
              </w:rPr>
            </w:pPr>
          </w:p>
        </w:tc>
        <w:tc>
          <w:tcPr>
            <w:tcW w:w="2430" w:type="dxa"/>
            <w:vAlign w:val="center"/>
          </w:tcPr>
          <w:p w:rsidR="00C15E5F" w:rsidRPr="00544B72" w:rsidRDefault="00C15E5F" w:rsidP="00ED0EAF">
            <w:pPr>
              <w:pStyle w:val="Subtitle2"/>
              <w:spacing w:before="0" w:after="0"/>
              <w:jc w:val="both"/>
              <w:rPr>
                <w:b w:val="0"/>
                <w:bCs/>
              </w:rPr>
            </w:pPr>
          </w:p>
        </w:tc>
        <w:tc>
          <w:tcPr>
            <w:tcW w:w="2307" w:type="dxa"/>
            <w:tcBorders>
              <w:right w:val="single" w:sz="4" w:space="0" w:color="auto"/>
            </w:tcBorders>
            <w:vAlign w:val="center"/>
          </w:tcPr>
          <w:p w:rsidR="00C15E5F" w:rsidRPr="00544B72" w:rsidRDefault="00C15E5F" w:rsidP="00ED0EAF">
            <w:pPr>
              <w:pStyle w:val="Subtitle2"/>
              <w:spacing w:before="0" w:after="0"/>
              <w:jc w:val="both"/>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ED0EAF">
            <w:pPr>
              <w:pStyle w:val="Subtitle2"/>
              <w:spacing w:before="0" w:after="0"/>
              <w:jc w:val="both"/>
              <w:rPr>
                <w:sz w:val="16"/>
              </w:rPr>
            </w:pPr>
            <w:r w:rsidRPr="00544B72">
              <w:rPr>
                <w:b w:val="0"/>
                <w:bCs/>
              </w:rPr>
              <w:t>Profits After Taxes</w:t>
            </w:r>
          </w:p>
        </w:tc>
        <w:tc>
          <w:tcPr>
            <w:tcW w:w="2160" w:type="dxa"/>
            <w:tcBorders>
              <w:left w:val="double" w:sz="4" w:space="0" w:color="auto"/>
            </w:tcBorders>
            <w:vAlign w:val="center"/>
          </w:tcPr>
          <w:p w:rsidR="00C15E5F" w:rsidRPr="00544B72" w:rsidRDefault="00C15E5F" w:rsidP="00ED0EAF">
            <w:pPr>
              <w:pStyle w:val="Subtitle2"/>
              <w:spacing w:before="0" w:after="0"/>
              <w:jc w:val="both"/>
              <w:rPr>
                <w:b w:val="0"/>
                <w:bCs/>
              </w:rPr>
            </w:pPr>
          </w:p>
        </w:tc>
        <w:tc>
          <w:tcPr>
            <w:tcW w:w="2430" w:type="dxa"/>
            <w:vAlign w:val="center"/>
          </w:tcPr>
          <w:p w:rsidR="00C15E5F" w:rsidRPr="00544B72" w:rsidRDefault="00C15E5F" w:rsidP="00ED0EAF">
            <w:pPr>
              <w:pStyle w:val="Subtitle2"/>
              <w:spacing w:before="0" w:after="0"/>
              <w:jc w:val="both"/>
              <w:rPr>
                <w:b w:val="0"/>
                <w:bCs/>
              </w:rPr>
            </w:pPr>
          </w:p>
        </w:tc>
        <w:tc>
          <w:tcPr>
            <w:tcW w:w="2307" w:type="dxa"/>
            <w:tcBorders>
              <w:right w:val="single" w:sz="4" w:space="0" w:color="auto"/>
            </w:tcBorders>
            <w:vAlign w:val="center"/>
          </w:tcPr>
          <w:p w:rsidR="00C15E5F" w:rsidRPr="00544B72" w:rsidRDefault="00C15E5F" w:rsidP="00ED0EAF">
            <w:pPr>
              <w:pStyle w:val="Subtitle2"/>
              <w:spacing w:before="0" w:after="0"/>
              <w:jc w:val="both"/>
              <w:rPr>
                <w:b w:val="0"/>
                <w:bCs/>
              </w:rPr>
            </w:pPr>
          </w:p>
        </w:tc>
      </w:tr>
      <w:tr w:rsidR="00C15E5F" w:rsidRPr="00544B72" w:rsidTr="00565B50">
        <w:trPr>
          <w:cantSplit/>
          <w:trHeight w:val="672"/>
          <w:jc w:val="center"/>
        </w:trPr>
        <w:tc>
          <w:tcPr>
            <w:tcW w:w="9835" w:type="dxa"/>
            <w:gridSpan w:val="4"/>
            <w:tcBorders>
              <w:bottom w:val="single" w:sz="4" w:space="0" w:color="auto"/>
              <w:right w:val="single" w:sz="4" w:space="0" w:color="auto"/>
            </w:tcBorders>
            <w:vAlign w:val="center"/>
          </w:tcPr>
          <w:p w:rsidR="00C15E5F" w:rsidRPr="00544B72" w:rsidRDefault="00C15E5F" w:rsidP="00ED0EAF">
            <w:pPr>
              <w:numPr>
                <w:ilvl w:val="0"/>
                <w:numId w:val="15"/>
              </w:numPr>
              <w:spacing w:after="0" w:line="240" w:lineRule="auto"/>
              <w:jc w:val="both"/>
              <w:rPr>
                <w:sz w:val="16"/>
                <w:szCs w:val="16"/>
              </w:rPr>
            </w:pPr>
            <w:r w:rsidRPr="00544B72">
              <w:rPr>
                <w:sz w:val="16"/>
                <w:szCs w:val="16"/>
              </w:rPr>
              <w:t xml:space="preserve">Attached are copies of financial statements </w:t>
            </w:r>
            <w:r w:rsidRPr="00544B72">
              <w:rPr>
                <w:rFonts w:cs="Kokila"/>
                <w:sz w:val="16"/>
                <w:szCs w:val="16"/>
                <w:cs/>
              </w:rPr>
              <w:t>(</w:t>
            </w:r>
            <w:r w:rsidRPr="00544B72">
              <w:rPr>
                <w:sz w:val="16"/>
                <w:szCs w:val="16"/>
              </w:rPr>
              <w:t>balance sheets including all related notes, and income statements</w:t>
            </w:r>
            <w:r w:rsidRPr="00544B72">
              <w:rPr>
                <w:rFonts w:cs="Kokila"/>
                <w:sz w:val="16"/>
                <w:szCs w:val="16"/>
                <w:cs/>
              </w:rPr>
              <w:t xml:space="preserve">) </w:t>
            </w:r>
            <w:r w:rsidRPr="00544B72">
              <w:rPr>
                <w:sz w:val="16"/>
                <w:szCs w:val="16"/>
              </w:rPr>
              <w:t>for the last three years, as indicated  above, complying with the following conditions</w:t>
            </w:r>
            <w:r w:rsidRPr="00544B72">
              <w:rPr>
                <w:rFonts w:cs="Kokila"/>
                <w:sz w:val="16"/>
                <w:szCs w:val="16"/>
                <w:cs/>
              </w:rPr>
              <w:t>.</w:t>
            </w:r>
          </w:p>
          <w:p w:rsidR="00C15E5F" w:rsidRPr="00544B72" w:rsidRDefault="00C15E5F" w:rsidP="00ED0EAF">
            <w:pPr>
              <w:numPr>
                <w:ilvl w:val="0"/>
                <w:numId w:val="14"/>
              </w:numPr>
              <w:spacing w:after="0" w:line="240" w:lineRule="auto"/>
              <w:ind w:left="702"/>
              <w:jc w:val="both"/>
              <w:rPr>
                <w:sz w:val="16"/>
                <w:szCs w:val="16"/>
              </w:rPr>
            </w:pPr>
            <w:r w:rsidRPr="00544B72">
              <w:rPr>
                <w:sz w:val="16"/>
                <w:szCs w:val="16"/>
              </w:rPr>
              <w:t xml:space="preserve">Unless otherwise required by Section 3 </w:t>
            </w:r>
            <w:r w:rsidRPr="00544B72">
              <w:rPr>
                <w:rFonts w:cs="Kokila"/>
                <w:sz w:val="16"/>
                <w:szCs w:val="16"/>
                <w:cs/>
              </w:rPr>
              <w:t>(</w:t>
            </w:r>
            <w:r w:rsidRPr="00544B72">
              <w:rPr>
                <w:sz w:val="16"/>
                <w:szCs w:val="16"/>
              </w:rPr>
              <w:t>Qualification Criteria</w:t>
            </w:r>
            <w:r w:rsidRPr="00544B72">
              <w:rPr>
                <w:rFonts w:cs="Kokila"/>
                <w:sz w:val="16"/>
                <w:szCs w:val="16"/>
                <w:cs/>
              </w:rPr>
              <w:t>)</w:t>
            </w:r>
            <w:r w:rsidRPr="00544B72">
              <w:rPr>
                <w:sz w:val="16"/>
                <w:szCs w:val="16"/>
              </w:rPr>
              <w:t>, all such documents must reflect the financial situation of the legal entity or entities comprising the Applicant and not the Applicant</w:t>
            </w:r>
            <w:r w:rsidRPr="00544B72">
              <w:rPr>
                <w:rFonts w:cs="Kokila"/>
                <w:sz w:val="16"/>
                <w:szCs w:val="16"/>
                <w:cs/>
              </w:rPr>
              <w:t>’</w:t>
            </w:r>
            <w:r w:rsidRPr="00544B72">
              <w:rPr>
                <w:sz w:val="16"/>
                <w:szCs w:val="16"/>
              </w:rPr>
              <w:t>s parent companies, subsidiaries or affiliates</w:t>
            </w:r>
            <w:r w:rsidRPr="00544B72">
              <w:rPr>
                <w:rFonts w:cs="Kokila"/>
                <w:sz w:val="16"/>
                <w:szCs w:val="16"/>
                <w:cs/>
              </w:rPr>
              <w:t>.</w:t>
            </w:r>
          </w:p>
          <w:p w:rsidR="00C15E5F" w:rsidRPr="00544B72" w:rsidRDefault="00C15E5F" w:rsidP="00ED0EAF">
            <w:pPr>
              <w:numPr>
                <w:ilvl w:val="0"/>
                <w:numId w:val="14"/>
              </w:numPr>
              <w:spacing w:after="0" w:line="240" w:lineRule="auto"/>
              <w:ind w:left="702"/>
              <w:jc w:val="both"/>
              <w:rPr>
                <w:sz w:val="16"/>
                <w:szCs w:val="16"/>
              </w:rPr>
            </w:pPr>
            <w:r w:rsidRPr="00544B72">
              <w:rPr>
                <w:sz w:val="16"/>
                <w:szCs w:val="16"/>
              </w:rPr>
              <w:t>Historic financial statements must be audited by a certified accountant</w:t>
            </w:r>
            <w:r w:rsidRPr="00544B72">
              <w:rPr>
                <w:rFonts w:cs="Kokila"/>
                <w:sz w:val="16"/>
                <w:szCs w:val="16"/>
                <w:cs/>
              </w:rPr>
              <w:t>.</w:t>
            </w:r>
          </w:p>
          <w:p w:rsidR="00C15E5F" w:rsidRPr="00544B72" w:rsidRDefault="00C15E5F" w:rsidP="00ED0EAF">
            <w:pPr>
              <w:numPr>
                <w:ilvl w:val="0"/>
                <w:numId w:val="14"/>
              </w:numPr>
              <w:spacing w:after="0" w:line="240" w:lineRule="auto"/>
              <w:ind w:left="702"/>
              <w:jc w:val="both"/>
              <w:rPr>
                <w:sz w:val="16"/>
                <w:szCs w:val="16"/>
              </w:rPr>
            </w:pPr>
            <w:r w:rsidRPr="00544B72">
              <w:rPr>
                <w:sz w:val="16"/>
                <w:szCs w:val="16"/>
              </w:rPr>
              <w:t>Historic financial statements must be complete, including all notes to the financial statements</w:t>
            </w:r>
            <w:r w:rsidRPr="00544B72">
              <w:rPr>
                <w:rFonts w:cs="Kokila"/>
                <w:sz w:val="16"/>
                <w:szCs w:val="16"/>
                <w:cs/>
              </w:rPr>
              <w:t>.</w:t>
            </w:r>
          </w:p>
          <w:p w:rsidR="00C15E5F" w:rsidRPr="00544B72" w:rsidRDefault="00C15E5F" w:rsidP="00ED0EAF">
            <w:pPr>
              <w:pStyle w:val="Header"/>
              <w:numPr>
                <w:ilvl w:val="0"/>
                <w:numId w:val="14"/>
              </w:numPr>
              <w:tabs>
                <w:tab w:val="clear" w:pos="4320"/>
                <w:tab w:val="clear" w:pos="8640"/>
              </w:tabs>
              <w:ind w:left="702"/>
              <w:rPr>
                <w:lang w:val="en-US"/>
              </w:rPr>
            </w:pPr>
            <w:r w:rsidRPr="00544B72">
              <w:rPr>
                <w:sz w:val="16"/>
                <w:szCs w:val="16"/>
                <w:lang w:val="en-US"/>
              </w:rPr>
              <w:t xml:space="preserve">Historic financial statements must correspond to accounting periods already completed and audited </w:t>
            </w:r>
            <w:r w:rsidRPr="00544B72">
              <w:rPr>
                <w:rFonts w:cs="Kokila"/>
                <w:sz w:val="16"/>
                <w:szCs w:val="16"/>
                <w:cs/>
                <w:lang w:val="en-US" w:bidi="ne-NP"/>
              </w:rPr>
              <w:t>(</w:t>
            </w:r>
            <w:r w:rsidRPr="00544B72">
              <w:rPr>
                <w:sz w:val="16"/>
                <w:szCs w:val="16"/>
                <w:lang w:val="en-US"/>
              </w:rPr>
              <w:t>no statements for partial periods shall be requested or accepted</w:t>
            </w:r>
            <w:r w:rsidRPr="00544B72">
              <w:rPr>
                <w:rFonts w:cs="Kokila"/>
                <w:sz w:val="16"/>
                <w:szCs w:val="16"/>
                <w:cs/>
                <w:lang w:val="en-US" w:bidi="ne-NP"/>
              </w:rPr>
              <w:t>).</w:t>
            </w:r>
          </w:p>
        </w:tc>
      </w:tr>
    </w:tbl>
    <w:p w:rsidR="00C15E5F" w:rsidRPr="00544B72" w:rsidRDefault="00C15E5F" w:rsidP="00ED0EAF">
      <w:pPr>
        <w:pStyle w:val="Subtitle2"/>
        <w:spacing w:before="0" w:after="0"/>
        <w:jc w:val="both"/>
      </w:pPr>
    </w:p>
    <w:bookmarkEnd w:id="341"/>
    <w:bookmarkEnd w:id="342"/>
    <w:bookmarkEnd w:id="343"/>
    <w:p w:rsidR="00C15E5F" w:rsidRPr="00BA31AD" w:rsidRDefault="00C15E5F" w:rsidP="00ED0EAF">
      <w:pPr>
        <w:pStyle w:val="Header"/>
        <w:rPr>
          <w:sz w:val="32"/>
          <w:szCs w:val="32"/>
          <w:lang w:val="en-US"/>
        </w:rPr>
      </w:pPr>
      <w:r w:rsidRPr="00544B72">
        <w:rPr>
          <w:rFonts w:cs="Kokila"/>
          <w:cs/>
          <w:lang w:val="en-US" w:bidi="ne-NP"/>
        </w:rPr>
        <w:br w:type="page"/>
      </w:r>
      <w:r w:rsidRPr="00BA31AD">
        <w:rPr>
          <w:sz w:val="32"/>
          <w:szCs w:val="32"/>
          <w:lang w:val="en-US"/>
        </w:rPr>
        <w:lastRenderedPageBreak/>
        <w:t xml:space="preserve">Form FIN </w:t>
      </w:r>
      <w:r w:rsidRPr="00BA31AD">
        <w:rPr>
          <w:rFonts w:cs="Kokila"/>
          <w:sz w:val="32"/>
          <w:szCs w:val="32"/>
          <w:cs/>
          <w:lang w:val="en-US" w:bidi="ne-NP"/>
        </w:rPr>
        <w:t xml:space="preserve">– </w:t>
      </w:r>
      <w:r w:rsidRPr="00BA31AD">
        <w:rPr>
          <w:sz w:val="32"/>
          <w:szCs w:val="32"/>
          <w:lang w:val="en-US"/>
        </w:rPr>
        <w:t>2</w:t>
      </w:r>
    </w:p>
    <w:p w:rsidR="00C15E5F" w:rsidRPr="00544B72" w:rsidRDefault="00C15E5F" w:rsidP="00ED0EAF">
      <w:pPr>
        <w:pStyle w:val="SectionVHeader"/>
        <w:jc w:val="both"/>
      </w:pPr>
      <w:bookmarkStart w:id="344" w:name="_Toc498847219"/>
      <w:bookmarkStart w:id="345" w:name="_Toc498850125"/>
      <w:bookmarkStart w:id="346" w:name="_Toc498851730"/>
      <w:bookmarkStart w:id="347" w:name="_Toc499021798"/>
      <w:bookmarkStart w:id="348" w:name="_Toc499023481"/>
      <w:bookmarkStart w:id="349" w:name="_Toc501529963"/>
    </w:p>
    <w:p w:rsidR="00C15E5F" w:rsidRPr="00544B72" w:rsidRDefault="00C15E5F" w:rsidP="00ED0EAF">
      <w:pPr>
        <w:pStyle w:val="SectionVHeader"/>
        <w:jc w:val="both"/>
        <w:outlineLvl w:val="0"/>
      </w:pPr>
      <w:bookmarkStart w:id="350" w:name="_Toc26089094"/>
      <w:bookmarkStart w:id="351" w:name="_Toc441141970"/>
      <w:r w:rsidRPr="00544B72">
        <w:rPr>
          <w:sz w:val="28"/>
        </w:rPr>
        <w:t>Average Annual Construction Turnover</w:t>
      </w:r>
      <w:bookmarkEnd w:id="344"/>
      <w:bookmarkEnd w:id="345"/>
      <w:bookmarkEnd w:id="346"/>
      <w:bookmarkEnd w:id="347"/>
      <w:bookmarkEnd w:id="348"/>
      <w:bookmarkEnd w:id="349"/>
      <w:bookmarkEnd w:id="350"/>
      <w:bookmarkEnd w:id="351"/>
    </w:p>
    <w:p w:rsidR="00C15E5F" w:rsidRPr="00544B72" w:rsidRDefault="00C15E5F" w:rsidP="00ED0EAF">
      <w:pPr>
        <w:tabs>
          <w:tab w:val="left" w:pos="2250"/>
          <w:tab w:val="right" w:leader="dot" w:pos="5040"/>
          <w:tab w:val="left" w:pos="5760"/>
          <w:tab w:val="right" w:pos="6660"/>
          <w:tab w:val="right" w:leader="dot" w:pos="9000"/>
        </w:tabs>
        <w:spacing w:after="0"/>
        <w:jc w:val="both"/>
      </w:pPr>
    </w:p>
    <w:p w:rsidR="00C15E5F" w:rsidRPr="00544B72" w:rsidRDefault="00C15E5F" w:rsidP="00ED0EAF">
      <w:pPr>
        <w:tabs>
          <w:tab w:val="left" w:pos="2250"/>
          <w:tab w:val="right" w:leader="dot" w:pos="5040"/>
          <w:tab w:val="left" w:pos="5760"/>
          <w:tab w:val="right" w:pos="6660"/>
          <w:tab w:val="right" w:leader="dot" w:pos="9000"/>
        </w:tabs>
        <w:spacing w:after="0"/>
        <w:jc w:val="both"/>
      </w:pPr>
    </w:p>
    <w:p w:rsidR="00C15E5F" w:rsidRPr="00544B72" w:rsidRDefault="00C15E5F" w:rsidP="00ED0EAF">
      <w:pPr>
        <w:tabs>
          <w:tab w:val="left" w:pos="2250"/>
          <w:tab w:val="right" w:leader="dot" w:pos="5040"/>
          <w:tab w:val="left" w:pos="5760"/>
          <w:tab w:val="right" w:pos="6660"/>
          <w:tab w:val="right" w:leader="dot" w:pos="9000"/>
        </w:tabs>
        <w:spacing w:after="0"/>
        <w:jc w:val="both"/>
      </w:pPr>
    </w:p>
    <w:p w:rsidR="00C15E5F" w:rsidRPr="00544B72" w:rsidRDefault="00C15E5F" w:rsidP="00ED0EAF">
      <w:pPr>
        <w:tabs>
          <w:tab w:val="left" w:pos="2250"/>
          <w:tab w:val="right" w:leader="dot" w:pos="5040"/>
          <w:tab w:val="left" w:pos="5760"/>
          <w:tab w:val="right" w:pos="6660"/>
          <w:tab w:val="right" w:leader="dot" w:pos="9000"/>
        </w:tabs>
        <w:spacing w:after="0"/>
        <w:jc w:val="both"/>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ED0EAF">
      <w:pPr>
        <w:pStyle w:val="Document1"/>
        <w:keepNext w:val="0"/>
        <w:keepLines w:val="0"/>
        <w:tabs>
          <w:tab w:val="clear" w:pos="-720"/>
          <w:tab w:val="left" w:pos="2250"/>
          <w:tab w:val="right" w:leader="dot" w:pos="5040"/>
          <w:tab w:val="left" w:pos="5760"/>
          <w:tab w:val="right" w:pos="6660"/>
          <w:tab w:val="right" w:leader="dot" w:pos="9000"/>
        </w:tabs>
        <w:suppressAutoHyphens w:val="0"/>
        <w:jc w:val="both"/>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ED0EAF">
      <w:pPr>
        <w:tabs>
          <w:tab w:val="right" w:leader="dot" w:pos="9000"/>
        </w:tabs>
        <w:spacing w:after="0"/>
        <w:ind w:left="6667" w:hanging="907"/>
        <w:jc w:val="both"/>
      </w:pPr>
      <w:r w:rsidRPr="00544B72">
        <w:t>ICB No</w:t>
      </w:r>
      <w:r w:rsidRPr="00544B72">
        <w:rPr>
          <w:rFonts w:cs="Kokila"/>
          <w:cs/>
        </w:rPr>
        <w:t xml:space="preserve">.: </w:t>
      </w:r>
      <w:r w:rsidRPr="00544B72">
        <w:tab/>
      </w:r>
      <w:r w:rsidRPr="00544B72">
        <w:tab/>
      </w:r>
      <w:r w:rsidRPr="00544B72">
        <w:tab/>
      </w:r>
    </w:p>
    <w:p w:rsidR="00C15E5F" w:rsidRPr="00544B72" w:rsidRDefault="00C15E5F" w:rsidP="00ED0EAF">
      <w:pPr>
        <w:tabs>
          <w:tab w:val="right" w:leader="dot" w:pos="7650"/>
          <w:tab w:val="right" w:leader="dot" w:pos="9000"/>
        </w:tabs>
        <w:spacing w:after="0"/>
        <w:ind w:left="6667" w:hanging="907"/>
        <w:jc w:val="both"/>
      </w:pPr>
      <w:r w:rsidRPr="00544B72">
        <w:t>Page</w:t>
      </w:r>
      <w:r w:rsidRPr="00544B72">
        <w:tab/>
      </w:r>
      <w:r w:rsidRPr="00544B72">
        <w:tab/>
        <w:t xml:space="preserve">of </w:t>
      </w:r>
      <w:r w:rsidRPr="00544B72">
        <w:tab/>
        <w:t>pages</w:t>
      </w:r>
    </w:p>
    <w:p w:rsidR="00C15E5F" w:rsidRPr="00544B72" w:rsidRDefault="00C15E5F" w:rsidP="00ED0EAF">
      <w:pPr>
        <w:tabs>
          <w:tab w:val="right" w:leader="dot" w:pos="7650"/>
          <w:tab w:val="right" w:leader="dot" w:pos="9000"/>
        </w:tabs>
        <w:spacing w:after="0"/>
        <w:ind w:left="6667" w:hanging="907"/>
        <w:jc w:val="both"/>
      </w:pPr>
    </w:p>
    <w:p w:rsidR="00C15E5F" w:rsidRPr="00544B72" w:rsidRDefault="00C15E5F" w:rsidP="00ED0EAF">
      <w:pPr>
        <w:tabs>
          <w:tab w:val="right" w:leader="dot" w:pos="7650"/>
          <w:tab w:val="right" w:leader="dot" w:pos="9000"/>
        </w:tabs>
        <w:spacing w:after="0"/>
        <w:ind w:left="6667" w:hanging="907"/>
        <w:jc w:val="both"/>
      </w:pPr>
    </w:p>
    <w:p w:rsidR="00C15E5F" w:rsidRPr="00544B72" w:rsidRDefault="00C15E5F" w:rsidP="00ED0EAF">
      <w:pPr>
        <w:tabs>
          <w:tab w:val="right" w:leader="dot" w:pos="7650"/>
          <w:tab w:val="right" w:leader="dot" w:pos="9000"/>
        </w:tabs>
        <w:spacing w:after="0"/>
        <w:ind w:left="6667" w:hanging="907"/>
        <w:jc w:val="both"/>
      </w:pPr>
    </w:p>
    <w:p w:rsidR="00C15E5F" w:rsidRPr="00544B72" w:rsidRDefault="00C15E5F" w:rsidP="00ED0EAF">
      <w:pPr>
        <w:tabs>
          <w:tab w:val="right" w:leader="dot" w:pos="7650"/>
          <w:tab w:val="right" w:leader="dot" w:pos="9000"/>
        </w:tabs>
        <w:spacing w:after="0"/>
        <w:ind w:left="6667" w:hanging="907"/>
        <w:jc w:val="both"/>
      </w:pPr>
    </w:p>
    <w:p w:rsidR="00C15E5F" w:rsidRPr="00544B72" w:rsidRDefault="00C15E5F" w:rsidP="00ED0EAF">
      <w:pPr>
        <w:suppressAutoHyphens/>
        <w:spacing w:after="0"/>
        <w:jc w:val="both"/>
        <w:rPr>
          <w:spacing w:val="-2"/>
        </w:rPr>
      </w:pPr>
    </w:p>
    <w:p w:rsidR="00C15E5F" w:rsidRPr="00544B72" w:rsidRDefault="00C15E5F" w:rsidP="00ED0EAF">
      <w:pPr>
        <w:pStyle w:val="Header"/>
        <w:suppressAutoHyphens/>
        <w:ind w:left="-418"/>
        <w:rPr>
          <w:rFonts w:cs="Arial"/>
          <w:bCs/>
          <w:lang w:val="en-US"/>
        </w:rPr>
      </w:pPr>
      <w:r w:rsidRPr="00544B72">
        <w:rPr>
          <w:rFonts w:cs="Arial"/>
          <w:bCs/>
          <w:lang w:val="en-US"/>
        </w:rPr>
        <w:t>Each Applicant or member of a JV must fill in this form</w:t>
      </w:r>
      <w:r w:rsidRPr="00544B72">
        <w:rPr>
          <w:rFonts w:cs="Kokila"/>
          <w:bCs/>
          <w:cs/>
          <w:lang w:val="en-US" w:bidi="ne-NP"/>
        </w:rPr>
        <w:t>.</w:t>
      </w:r>
    </w:p>
    <w:p w:rsidR="00C15E5F" w:rsidRPr="00544B72" w:rsidRDefault="00C15E5F" w:rsidP="00ED0EAF">
      <w:pPr>
        <w:spacing w:after="0"/>
        <w:ind w:left="-423" w:right="-405"/>
        <w:jc w:val="both"/>
      </w:pPr>
      <w:r w:rsidRPr="00544B72">
        <w:t>The information supplied should be the Annual Construction Turnover of the Applicant or each member of a JV in terms of the amounts billed to clients for each year for work in progress or completed, converted to US Dollars at the rate of exchange at the end of the period reported</w:t>
      </w:r>
      <w:r w:rsidRPr="00544B72">
        <w:rPr>
          <w:rFonts w:cs="Kokila"/>
          <w:cs/>
        </w:rPr>
        <w:t xml:space="preserve">. </w:t>
      </w:r>
    </w:p>
    <w:p w:rsidR="00C15E5F" w:rsidRPr="00544B72" w:rsidRDefault="00C15E5F" w:rsidP="00ED0EAF">
      <w:pPr>
        <w:pStyle w:val="Header"/>
        <w:suppressAutoHyphens/>
        <w:ind w:left="-418"/>
        <w:rPr>
          <w:rFonts w:cs="Arial"/>
          <w:bCs/>
          <w:spacing w:val="-2"/>
          <w:lang w:val="en-U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3870"/>
        <w:gridCol w:w="1875"/>
        <w:gridCol w:w="3132"/>
      </w:tblGrid>
      <w:tr w:rsidR="00C15E5F" w:rsidRPr="00544B72" w:rsidTr="00565B50">
        <w:trPr>
          <w:jc w:val="center"/>
        </w:trPr>
        <w:tc>
          <w:tcPr>
            <w:tcW w:w="9835" w:type="dxa"/>
            <w:gridSpan w:val="4"/>
            <w:shd w:val="clear" w:color="auto" w:fill="000000"/>
          </w:tcPr>
          <w:p w:rsidR="00C15E5F" w:rsidRPr="00544B72" w:rsidRDefault="00C15E5F" w:rsidP="00ED0EAF">
            <w:pPr>
              <w:pStyle w:val="BodyText"/>
              <w:suppressAutoHyphens/>
              <w:outlineLvl w:val="4"/>
              <w:rPr>
                <w:rFonts w:ascii="Arial Black" w:hAnsi="Arial Black"/>
              </w:rPr>
            </w:pPr>
            <w:r w:rsidRPr="00544B72">
              <w:rPr>
                <w:rFonts w:ascii="Arial Black" w:hAnsi="Arial Black"/>
              </w:rPr>
              <w:t xml:space="preserve">Annual Turnover Data for the Last 3 Years  </w:t>
            </w:r>
            <w:r w:rsidRPr="00544B72">
              <w:rPr>
                <w:rFonts w:ascii="Arial Black" w:hAnsi="Arial Black" w:cs="Kokila"/>
                <w:cs/>
                <w:lang w:bidi="ne-NP"/>
              </w:rPr>
              <w:t>(</w:t>
            </w:r>
            <w:r w:rsidRPr="00544B72">
              <w:rPr>
                <w:rFonts w:ascii="Arial Black" w:hAnsi="Arial Black"/>
              </w:rPr>
              <w:t>Construction only</w:t>
            </w:r>
            <w:r w:rsidRPr="00544B72">
              <w:rPr>
                <w:rFonts w:ascii="Arial Black" w:hAnsi="Arial Black" w:cs="Kokila"/>
                <w:cs/>
                <w:lang w:bidi="ne-NP"/>
              </w:rPr>
              <w:t>)</w:t>
            </w: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C15E5F" w:rsidRPr="00544B72" w:rsidRDefault="00C15E5F" w:rsidP="00ED0EAF">
            <w:pPr>
              <w:pStyle w:val="BodyText"/>
              <w:rPr>
                <w:b/>
                <w:bCs/>
              </w:rPr>
            </w:pPr>
            <w:r w:rsidRPr="00544B72">
              <w:rPr>
                <w:b/>
                <w:bCs/>
              </w:rPr>
              <w:t>Year</w:t>
            </w:r>
          </w:p>
        </w:tc>
        <w:tc>
          <w:tcPr>
            <w:tcW w:w="3870" w:type="dxa"/>
            <w:tcBorders>
              <w:top w:val="single" w:sz="6" w:space="0" w:color="auto"/>
              <w:left w:val="single" w:sz="6" w:space="0" w:color="auto"/>
              <w:bottom w:val="double" w:sz="4" w:space="0" w:color="auto"/>
            </w:tcBorders>
          </w:tcPr>
          <w:p w:rsidR="00C15E5F" w:rsidRPr="00544B72" w:rsidRDefault="00C15E5F" w:rsidP="00ED0EAF">
            <w:pPr>
              <w:pStyle w:val="BodyText"/>
              <w:rPr>
                <w:b/>
                <w:bCs/>
              </w:rPr>
            </w:pPr>
            <w:r w:rsidRPr="00544B72">
              <w:rPr>
                <w:b/>
                <w:bCs/>
              </w:rPr>
              <w:t>Amount</w:t>
            </w:r>
          </w:p>
          <w:p w:rsidR="00C15E5F" w:rsidRPr="00544B72" w:rsidRDefault="00C15E5F" w:rsidP="00ED0EAF">
            <w:pPr>
              <w:pStyle w:val="BodyText"/>
              <w:rPr>
                <w:b/>
                <w:bCs/>
              </w:rPr>
            </w:pPr>
            <w:r w:rsidRPr="00544B72">
              <w:rPr>
                <w:b/>
                <w:bCs/>
              </w:rPr>
              <w:t>Currency</w:t>
            </w:r>
          </w:p>
        </w:tc>
        <w:tc>
          <w:tcPr>
            <w:tcW w:w="1875" w:type="dxa"/>
            <w:tcBorders>
              <w:top w:val="single" w:sz="6" w:space="0" w:color="auto"/>
              <w:left w:val="single" w:sz="6" w:space="0" w:color="auto"/>
              <w:bottom w:val="double" w:sz="4" w:space="0" w:color="auto"/>
            </w:tcBorders>
          </w:tcPr>
          <w:p w:rsidR="00C15E5F" w:rsidRPr="00544B72" w:rsidRDefault="00C15E5F" w:rsidP="00ED0EAF">
            <w:pPr>
              <w:pStyle w:val="BodyText"/>
              <w:rPr>
                <w:b/>
                <w:bCs/>
              </w:rPr>
            </w:pPr>
            <w:r w:rsidRPr="00544B72">
              <w:rPr>
                <w:b/>
                <w:bCs/>
              </w:rPr>
              <w:t xml:space="preserve">Exchange </w:t>
            </w:r>
          </w:p>
          <w:p w:rsidR="00C15E5F" w:rsidRPr="00544B72" w:rsidRDefault="00C15E5F" w:rsidP="00ED0EAF">
            <w:pPr>
              <w:pStyle w:val="BodyText"/>
              <w:rPr>
                <w:b/>
                <w:bCs/>
              </w:rPr>
            </w:pPr>
            <w:r w:rsidRPr="00544B72">
              <w:rPr>
                <w:b/>
                <w:bCs/>
              </w:rPr>
              <w:t>Rate</w:t>
            </w:r>
          </w:p>
        </w:tc>
        <w:tc>
          <w:tcPr>
            <w:tcW w:w="3132" w:type="dxa"/>
            <w:tcBorders>
              <w:top w:val="single" w:sz="6" w:space="0" w:color="auto"/>
              <w:left w:val="single" w:sz="6" w:space="0" w:color="auto"/>
              <w:bottom w:val="double" w:sz="4" w:space="0" w:color="auto"/>
              <w:right w:val="single" w:sz="6" w:space="0" w:color="auto"/>
            </w:tcBorders>
          </w:tcPr>
          <w:p w:rsidR="00C15E5F" w:rsidRPr="00544B72" w:rsidRDefault="00C15E5F" w:rsidP="00ED0EAF">
            <w:pPr>
              <w:pStyle w:val="BodyText"/>
              <w:rPr>
                <w:b/>
                <w:bCs/>
              </w:rPr>
            </w:pPr>
            <w:r w:rsidRPr="00544B72">
              <w:rPr>
                <w:b/>
                <w:bCs/>
              </w:rPr>
              <w:t>US$</w:t>
            </w:r>
          </w:p>
          <w:p w:rsidR="00C15E5F" w:rsidRPr="00544B72" w:rsidRDefault="00C15E5F" w:rsidP="00ED0EAF">
            <w:pPr>
              <w:pStyle w:val="BodyText"/>
              <w:rPr>
                <w:b/>
                <w:bCs/>
              </w:rPr>
            </w:pPr>
            <w:r w:rsidRPr="00544B72">
              <w:rPr>
                <w:b/>
                <w:bCs/>
              </w:rPr>
              <w:t>Equivalent</w:t>
            </w: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rsidR="00C15E5F" w:rsidRPr="00544B72" w:rsidRDefault="00C15E5F" w:rsidP="00ED0EAF">
            <w:pPr>
              <w:pStyle w:val="BodyText"/>
            </w:pPr>
          </w:p>
        </w:tc>
        <w:tc>
          <w:tcPr>
            <w:tcW w:w="3870" w:type="dxa"/>
            <w:tcBorders>
              <w:top w:val="single" w:sz="6" w:space="0" w:color="auto"/>
              <w:left w:val="single" w:sz="6" w:space="0" w:color="auto"/>
            </w:tcBorders>
            <w:vAlign w:val="center"/>
          </w:tcPr>
          <w:p w:rsidR="00C15E5F" w:rsidRPr="00544B72" w:rsidRDefault="00C15E5F" w:rsidP="00ED0EAF">
            <w:pPr>
              <w:pStyle w:val="BodyText"/>
            </w:pPr>
          </w:p>
        </w:tc>
        <w:tc>
          <w:tcPr>
            <w:tcW w:w="1875" w:type="dxa"/>
            <w:tcBorders>
              <w:top w:val="single" w:sz="6" w:space="0" w:color="auto"/>
              <w:left w:val="single" w:sz="6" w:space="0" w:color="auto"/>
            </w:tcBorders>
            <w:vAlign w:val="center"/>
          </w:tcPr>
          <w:p w:rsidR="00C15E5F" w:rsidRPr="00544B72" w:rsidRDefault="00C15E5F" w:rsidP="00ED0EAF">
            <w:pPr>
              <w:pStyle w:val="BodyText"/>
            </w:pPr>
          </w:p>
        </w:tc>
        <w:tc>
          <w:tcPr>
            <w:tcW w:w="3132" w:type="dxa"/>
            <w:tcBorders>
              <w:top w:val="single" w:sz="6" w:space="0" w:color="auto"/>
              <w:left w:val="single" w:sz="6" w:space="0" w:color="auto"/>
              <w:right w:val="single" w:sz="6" w:space="0" w:color="auto"/>
            </w:tcBorders>
            <w:vAlign w:val="center"/>
          </w:tcPr>
          <w:p w:rsidR="00C15E5F" w:rsidRPr="00544B72" w:rsidRDefault="00C15E5F" w:rsidP="00ED0EAF">
            <w:pPr>
              <w:pStyle w:val="BodyText"/>
            </w:pP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C15E5F" w:rsidRPr="00544B72" w:rsidRDefault="00C15E5F" w:rsidP="00ED0EAF">
            <w:pPr>
              <w:pStyle w:val="BodyText"/>
            </w:pPr>
          </w:p>
        </w:tc>
        <w:tc>
          <w:tcPr>
            <w:tcW w:w="3870" w:type="dxa"/>
            <w:tcBorders>
              <w:top w:val="single" w:sz="6" w:space="0" w:color="auto"/>
              <w:left w:val="single" w:sz="6" w:space="0" w:color="auto"/>
            </w:tcBorders>
            <w:vAlign w:val="center"/>
          </w:tcPr>
          <w:p w:rsidR="00C15E5F" w:rsidRPr="00544B72" w:rsidRDefault="00C15E5F" w:rsidP="00ED0EAF">
            <w:pPr>
              <w:pStyle w:val="BodyText"/>
            </w:pPr>
          </w:p>
        </w:tc>
        <w:tc>
          <w:tcPr>
            <w:tcW w:w="1875" w:type="dxa"/>
            <w:tcBorders>
              <w:top w:val="single" w:sz="6" w:space="0" w:color="auto"/>
              <w:left w:val="single" w:sz="6" w:space="0" w:color="auto"/>
            </w:tcBorders>
            <w:vAlign w:val="center"/>
          </w:tcPr>
          <w:p w:rsidR="00C15E5F" w:rsidRPr="00544B72" w:rsidRDefault="00C15E5F" w:rsidP="00ED0EAF">
            <w:pPr>
              <w:pStyle w:val="BodyText"/>
            </w:pPr>
          </w:p>
        </w:tc>
        <w:tc>
          <w:tcPr>
            <w:tcW w:w="3132" w:type="dxa"/>
            <w:tcBorders>
              <w:top w:val="single" w:sz="6" w:space="0" w:color="auto"/>
              <w:left w:val="single" w:sz="6" w:space="0" w:color="auto"/>
              <w:right w:val="single" w:sz="6" w:space="0" w:color="auto"/>
            </w:tcBorders>
            <w:vAlign w:val="center"/>
          </w:tcPr>
          <w:p w:rsidR="00C15E5F" w:rsidRPr="00544B72" w:rsidRDefault="00C15E5F" w:rsidP="00ED0EAF">
            <w:pPr>
              <w:pStyle w:val="BodyText"/>
            </w:pP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C15E5F" w:rsidRPr="00544B72" w:rsidRDefault="00C15E5F" w:rsidP="00ED0EAF">
            <w:pPr>
              <w:pStyle w:val="BodyText"/>
            </w:pPr>
          </w:p>
        </w:tc>
        <w:tc>
          <w:tcPr>
            <w:tcW w:w="3870" w:type="dxa"/>
            <w:tcBorders>
              <w:top w:val="single" w:sz="6" w:space="0" w:color="auto"/>
              <w:left w:val="single" w:sz="6" w:space="0" w:color="auto"/>
            </w:tcBorders>
            <w:vAlign w:val="center"/>
          </w:tcPr>
          <w:p w:rsidR="00C15E5F" w:rsidRPr="00544B72" w:rsidRDefault="00C15E5F" w:rsidP="00ED0EAF">
            <w:pPr>
              <w:pStyle w:val="BodyText"/>
            </w:pPr>
          </w:p>
        </w:tc>
        <w:tc>
          <w:tcPr>
            <w:tcW w:w="1875" w:type="dxa"/>
            <w:tcBorders>
              <w:top w:val="single" w:sz="6" w:space="0" w:color="auto"/>
              <w:left w:val="single" w:sz="6" w:space="0" w:color="auto"/>
            </w:tcBorders>
            <w:vAlign w:val="center"/>
          </w:tcPr>
          <w:p w:rsidR="00C15E5F" w:rsidRPr="00544B72" w:rsidRDefault="00C15E5F" w:rsidP="00ED0EAF">
            <w:pPr>
              <w:pStyle w:val="BodyText"/>
            </w:pPr>
          </w:p>
        </w:tc>
        <w:tc>
          <w:tcPr>
            <w:tcW w:w="3132" w:type="dxa"/>
            <w:tcBorders>
              <w:top w:val="single" w:sz="6" w:space="0" w:color="auto"/>
              <w:left w:val="single" w:sz="6" w:space="0" w:color="auto"/>
              <w:bottom w:val="single" w:sz="18" w:space="0" w:color="auto"/>
              <w:right w:val="single" w:sz="6" w:space="0" w:color="auto"/>
            </w:tcBorders>
            <w:vAlign w:val="center"/>
          </w:tcPr>
          <w:p w:rsidR="00C15E5F" w:rsidRPr="00544B72" w:rsidRDefault="00C15E5F" w:rsidP="00ED0EAF">
            <w:pPr>
              <w:pStyle w:val="BodyText"/>
            </w:pP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C15E5F" w:rsidRPr="00544B72" w:rsidRDefault="00C15E5F" w:rsidP="00ED0EAF">
            <w:pPr>
              <w:pStyle w:val="BodyText"/>
              <w:tabs>
                <w:tab w:val="right" w:pos="6376"/>
              </w:tabs>
            </w:pPr>
            <w:r w:rsidRPr="00544B72">
              <w:rPr>
                <w:b/>
                <w:bCs/>
              </w:rPr>
              <w:tab/>
              <w:t xml:space="preserve">Average Annual Construction Turnover    </w:t>
            </w:r>
          </w:p>
        </w:tc>
        <w:tc>
          <w:tcPr>
            <w:tcW w:w="3132" w:type="dxa"/>
            <w:tcBorders>
              <w:top w:val="single" w:sz="18" w:space="0" w:color="auto"/>
              <w:left w:val="single" w:sz="18" w:space="0" w:color="auto"/>
              <w:bottom w:val="single" w:sz="18" w:space="0" w:color="auto"/>
              <w:right w:val="single" w:sz="18" w:space="0" w:color="auto"/>
            </w:tcBorders>
            <w:vAlign w:val="center"/>
          </w:tcPr>
          <w:p w:rsidR="00C15E5F" w:rsidRPr="00544B72" w:rsidRDefault="00C15E5F" w:rsidP="00ED0EAF">
            <w:pPr>
              <w:pStyle w:val="BodyText"/>
            </w:pPr>
          </w:p>
        </w:tc>
      </w:tr>
    </w:tbl>
    <w:p w:rsidR="00C15E5F" w:rsidRPr="00544B72" w:rsidRDefault="00C15E5F" w:rsidP="00ED0EAF">
      <w:pPr>
        <w:spacing w:after="0"/>
        <w:jc w:val="both"/>
      </w:pPr>
    </w:p>
    <w:p w:rsidR="00C15E5F" w:rsidRPr="00544B72" w:rsidRDefault="00C15E5F" w:rsidP="00ED0EAF">
      <w:pPr>
        <w:spacing w:after="0"/>
        <w:jc w:val="both"/>
      </w:pPr>
    </w:p>
    <w:p w:rsidR="00C15E5F" w:rsidRPr="00544B72" w:rsidRDefault="00C15E5F" w:rsidP="00ED0EAF">
      <w:pPr>
        <w:jc w:val="both"/>
      </w:pPr>
    </w:p>
    <w:p w:rsidR="00C15E5F" w:rsidRPr="00544B72" w:rsidRDefault="00C15E5F" w:rsidP="00ED0EAF">
      <w:pPr>
        <w:jc w:val="both"/>
      </w:pPr>
    </w:p>
    <w:p w:rsidR="00C15E5F" w:rsidRDefault="00C15E5F" w:rsidP="00ED0EAF">
      <w:pPr>
        <w:pStyle w:val="Header"/>
        <w:rPr>
          <w:lang w:val="en-US"/>
        </w:rPr>
      </w:pPr>
    </w:p>
    <w:p w:rsidR="00B03D26" w:rsidRDefault="00B03D26" w:rsidP="00ED0EAF">
      <w:pPr>
        <w:pStyle w:val="Header"/>
        <w:rPr>
          <w:lang w:val="en-US"/>
        </w:rPr>
      </w:pPr>
    </w:p>
    <w:p w:rsidR="00B03D26" w:rsidRDefault="00B03D26" w:rsidP="00ED0EAF">
      <w:pPr>
        <w:pStyle w:val="Header"/>
        <w:rPr>
          <w:lang w:val="en-US"/>
        </w:rPr>
      </w:pPr>
    </w:p>
    <w:p w:rsidR="00B03D26" w:rsidRDefault="00B03D26" w:rsidP="00ED0EAF">
      <w:pPr>
        <w:pStyle w:val="Header"/>
        <w:rPr>
          <w:lang w:val="en-US"/>
        </w:rPr>
      </w:pPr>
    </w:p>
    <w:p w:rsidR="00B03D26" w:rsidRDefault="00B03D26" w:rsidP="00ED0EAF">
      <w:pPr>
        <w:pStyle w:val="Header"/>
        <w:rPr>
          <w:lang w:val="en-US"/>
        </w:rPr>
      </w:pPr>
    </w:p>
    <w:p w:rsidR="00B03D26" w:rsidRDefault="00B03D26" w:rsidP="00ED0EAF">
      <w:pPr>
        <w:pStyle w:val="Header"/>
        <w:rPr>
          <w:lang w:val="en-US"/>
        </w:rPr>
      </w:pPr>
    </w:p>
    <w:p w:rsidR="00B03D26" w:rsidRDefault="00B03D26" w:rsidP="00ED0EAF">
      <w:pPr>
        <w:pStyle w:val="Header"/>
        <w:rPr>
          <w:lang w:val="en-US"/>
        </w:rPr>
      </w:pPr>
    </w:p>
    <w:p w:rsidR="00B03D26" w:rsidRPr="00544B72" w:rsidRDefault="00B03D26" w:rsidP="00ED0EAF">
      <w:pPr>
        <w:pStyle w:val="Header"/>
        <w:rPr>
          <w:lang w:val="en-US"/>
        </w:rPr>
      </w:pPr>
    </w:p>
    <w:p w:rsidR="00B03D26" w:rsidRDefault="00B03D26" w:rsidP="00ED0EAF">
      <w:pPr>
        <w:widowControl w:val="0"/>
        <w:autoSpaceDE w:val="0"/>
        <w:autoSpaceDN w:val="0"/>
        <w:adjustRightInd w:val="0"/>
        <w:spacing w:before="19" w:line="299" w:lineRule="exact"/>
        <w:jc w:val="both"/>
        <w:rPr>
          <w:rFonts w:cs="Kokila"/>
          <w:spacing w:val="-2"/>
        </w:rPr>
      </w:pPr>
    </w:p>
    <w:p w:rsidR="00B03D26" w:rsidRDefault="00B03D26" w:rsidP="00ED0EAF">
      <w:pPr>
        <w:widowControl w:val="0"/>
        <w:autoSpaceDE w:val="0"/>
        <w:autoSpaceDN w:val="0"/>
        <w:adjustRightInd w:val="0"/>
        <w:spacing w:before="5" w:after="0" w:line="280" w:lineRule="exact"/>
        <w:ind w:right="20"/>
        <w:jc w:val="both"/>
        <w:rPr>
          <w:rFonts w:ascii="Arial" w:hAnsi="Arial" w:cs="Arial"/>
          <w:b/>
          <w:bCs/>
          <w:sz w:val="24"/>
          <w:szCs w:val="24"/>
        </w:rPr>
        <w:sectPr w:rsidR="00B03D26" w:rsidSect="00B03D26">
          <w:headerReference w:type="default" r:id="rId15"/>
          <w:type w:val="continuous"/>
          <w:pgSz w:w="11909" w:h="16834" w:code="9"/>
          <w:pgMar w:top="864" w:right="864" w:bottom="1080" w:left="1728" w:header="432" w:footer="432" w:gutter="0"/>
          <w:cols w:space="720"/>
          <w:docGrid w:linePitch="360"/>
        </w:sectPr>
      </w:pPr>
    </w:p>
    <w:p w:rsidR="00B03D26" w:rsidRDefault="00B03D26" w:rsidP="00ED0EAF">
      <w:pPr>
        <w:widowControl w:val="0"/>
        <w:autoSpaceDE w:val="0"/>
        <w:autoSpaceDN w:val="0"/>
        <w:adjustRightInd w:val="0"/>
        <w:spacing w:before="19" w:line="299" w:lineRule="exact"/>
        <w:jc w:val="both"/>
        <w:rPr>
          <w:rFonts w:cs="Kokila"/>
          <w:spacing w:val="-2"/>
        </w:rPr>
        <w:sectPr w:rsidR="00B03D26" w:rsidSect="00B03D26">
          <w:type w:val="continuous"/>
          <w:pgSz w:w="16834" w:h="11909" w:orient="landscape" w:code="9"/>
          <w:pgMar w:top="1728" w:right="864" w:bottom="864" w:left="1080" w:header="720" w:footer="720" w:gutter="0"/>
          <w:pgNumType w:start="30"/>
          <w:cols w:space="720"/>
          <w:titlePg/>
          <w:docGrid w:linePitch="360"/>
        </w:sectPr>
      </w:pPr>
    </w:p>
    <w:p w:rsidR="00C15E5F" w:rsidRPr="00404149" w:rsidRDefault="00C15E5F" w:rsidP="00ED0EAF">
      <w:pPr>
        <w:widowControl w:val="0"/>
        <w:autoSpaceDE w:val="0"/>
        <w:autoSpaceDN w:val="0"/>
        <w:adjustRightInd w:val="0"/>
        <w:spacing w:before="19" w:line="299" w:lineRule="exact"/>
        <w:jc w:val="both"/>
        <w:rPr>
          <w:rFonts w:eastAsia="Arial Unicode MS" w:cs="Arial"/>
          <w:bCs/>
          <w:color w:val="000000"/>
          <w:spacing w:val="-4"/>
          <w:sz w:val="32"/>
          <w:szCs w:val="32"/>
        </w:rPr>
      </w:pPr>
      <w:bookmarkStart w:id="352" w:name="_Toc498849284"/>
      <w:bookmarkStart w:id="353" w:name="_Toc498850126"/>
      <w:bookmarkStart w:id="354" w:name="_Toc498851731"/>
      <w:r w:rsidRPr="00404149">
        <w:rPr>
          <w:rFonts w:eastAsia="Arial Unicode MS" w:cs="Arial"/>
          <w:bCs/>
          <w:color w:val="000000"/>
          <w:spacing w:val="-4"/>
          <w:sz w:val="32"/>
          <w:szCs w:val="32"/>
        </w:rPr>
        <w:lastRenderedPageBreak/>
        <w:t xml:space="preserve">Form EXP </w:t>
      </w:r>
      <w:r w:rsidRPr="00404149">
        <w:rPr>
          <w:rFonts w:eastAsia="Arial Unicode MS" w:cs="Kokila"/>
          <w:bCs/>
          <w:color w:val="000000"/>
          <w:spacing w:val="-4"/>
          <w:sz w:val="32"/>
          <w:szCs w:val="32"/>
          <w:cs/>
        </w:rPr>
        <w:t xml:space="preserve">– </w:t>
      </w:r>
      <w:r w:rsidRPr="00404149">
        <w:rPr>
          <w:rFonts w:eastAsia="Arial Unicode MS" w:cs="Arial"/>
          <w:bCs/>
          <w:color w:val="000000"/>
          <w:spacing w:val="-4"/>
          <w:sz w:val="32"/>
          <w:szCs w:val="32"/>
        </w:rPr>
        <w:t>1</w:t>
      </w:r>
    </w:p>
    <w:p w:rsidR="00C15E5F" w:rsidRPr="00544B72" w:rsidRDefault="00C15E5F" w:rsidP="00ED0EAF">
      <w:pPr>
        <w:widowControl w:val="0"/>
        <w:autoSpaceDE w:val="0"/>
        <w:autoSpaceDN w:val="0"/>
        <w:adjustRightInd w:val="0"/>
        <w:spacing w:before="19" w:line="299" w:lineRule="exact"/>
        <w:jc w:val="both"/>
        <w:rPr>
          <w:rFonts w:eastAsia="Arial Unicode MS" w:cs="Arial"/>
          <w:b/>
          <w:color w:val="000000"/>
          <w:spacing w:val="-4"/>
        </w:rPr>
      </w:pPr>
    </w:p>
    <w:p w:rsidR="00C15E5F" w:rsidRPr="00D809FC" w:rsidRDefault="00C15E5F" w:rsidP="00ED0EAF">
      <w:pPr>
        <w:pStyle w:val="SectionVHeader"/>
        <w:jc w:val="both"/>
        <w:outlineLvl w:val="0"/>
      </w:pPr>
      <w:bookmarkStart w:id="355" w:name="_Toc441141971"/>
      <w:r w:rsidRPr="00D809FC">
        <w:t>General Construction Experience</w:t>
      </w:r>
      <w:bookmarkEnd w:id="355"/>
    </w:p>
    <w:p w:rsidR="00C15E5F" w:rsidRPr="00544B72" w:rsidRDefault="00C15E5F" w:rsidP="00ED0EAF">
      <w:pPr>
        <w:widowControl w:val="0"/>
        <w:autoSpaceDE w:val="0"/>
        <w:autoSpaceDN w:val="0"/>
        <w:adjustRightInd w:val="0"/>
        <w:spacing w:before="106" w:line="253" w:lineRule="exact"/>
        <w:jc w:val="both"/>
        <w:rPr>
          <w:rFonts w:eastAsia="Arial Unicode MS" w:cs="Arial"/>
          <w:color w:val="000000"/>
          <w:spacing w:val="-3"/>
        </w:rPr>
      </w:pPr>
    </w:p>
    <w:p w:rsidR="00C15E5F" w:rsidRPr="00544B72" w:rsidRDefault="00C15E5F" w:rsidP="00ED0EAF">
      <w:pPr>
        <w:widowControl w:val="0"/>
        <w:autoSpaceDE w:val="0"/>
        <w:autoSpaceDN w:val="0"/>
        <w:adjustRightInd w:val="0"/>
        <w:spacing w:before="106" w:line="253" w:lineRule="exact"/>
        <w:jc w:val="both"/>
        <w:rPr>
          <w:rFonts w:eastAsia="Arial Unicode MS" w:cs="Arial"/>
          <w:color w:val="000000"/>
          <w:spacing w:val="-3"/>
        </w:rPr>
      </w:pPr>
      <w:r w:rsidRPr="00544B72">
        <w:rPr>
          <w:rFonts w:eastAsia="Arial Unicode MS" w:cs="Arial"/>
          <w:color w:val="000000"/>
          <w:spacing w:val="-3"/>
        </w:rPr>
        <w:t>Each Applicant or member of a JV must fill in this form</w:t>
      </w:r>
      <w:r w:rsidRPr="00544B72">
        <w:rPr>
          <w:rFonts w:eastAsia="Arial Unicode MS" w:cs="Kokila"/>
          <w:color w:val="000000"/>
          <w:spacing w:val="-3"/>
          <w:cs/>
        </w:rPr>
        <w:t xml:space="preserve">. </w:t>
      </w:r>
    </w:p>
    <w:p w:rsidR="00C15E5F" w:rsidRPr="00544B72" w:rsidRDefault="00C15E5F" w:rsidP="00ED0EAF">
      <w:pPr>
        <w:widowControl w:val="0"/>
        <w:autoSpaceDE w:val="0"/>
        <w:autoSpaceDN w:val="0"/>
        <w:adjustRightInd w:val="0"/>
        <w:spacing w:line="253" w:lineRule="exact"/>
        <w:ind w:left="4237"/>
        <w:jc w:val="both"/>
        <w:rPr>
          <w:rFonts w:eastAsia="Arial Unicode MS" w:cs="Arial"/>
          <w:color w:val="000000"/>
          <w:spacing w:val="-3"/>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66"/>
        <w:gridCol w:w="1378"/>
        <w:gridCol w:w="734"/>
        <w:gridCol w:w="4782"/>
        <w:gridCol w:w="1173"/>
      </w:tblGrid>
      <w:tr w:rsidR="00C15E5F" w:rsidRPr="00544B72" w:rsidTr="00565B50">
        <w:tc>
          <w:tcPr>
            <w:tcW w:w="5000" w:type="pct"/>
            <w:gridSpan w:val="5"/>
            <w:shd w:val="clear" w:color="auto" w:fill="BFBFBF"/>
          </w:tcPr>
          <w:p w:rsidR="00C15E5F" w:rsidRPr="00544B72" w:rsidRDefault="00C15E5F" w:rsidP="00ED0EAF">
            <w:pPr>
              <w:spacing w:before="120" w:after="120"/>
              <w:jc w:val="both"/>
              <w:rPr>
                <w:rFonts w:eastAsia="Arial Unicode MS" w:cs="Arial"/>
                <w:b/>
                <w:bCs/>
                <w:color w:val="000000"/>
                <w:spacing w:val="-3"/>
              </w:rPr>
            </w:pPr>
            <w:r w:rsidRPr="00544B72">
              <w:rPr>
                <w:rFonts w:eastAsia="Arial Unicode MS" w:cs="Arial"/>
                <w:b/>
                <w:bCs/>
                <w:color w:val="000000"/>
                <w:spacing w:val="-3"/>
              </w:rPr>
              <w:t>General Construction Experience</w:t>
            </w:r>
          </w:p>
        </w:tc>
      </w:tr>
      <w:tr w:rsidR="00C15E5F" w:rsidRPr="00544B72" w:rsidTr="00565B50">
        <w:tc>
          <w:tcPr>
            <w:tcW w:w="769" w:type="pct"/>
          </w:tcPr>
          <w:p w:rsidR="00C15E5F" w:rsidRPr="00544B72" w:rsidRDefault="00C15E5F" w:rsidP="00ED0EAF">
            <w:pPr>
              <w:spacing w:before="120" w:after="120"/>
              <w:jc w:val="both"/>
              <w:rPr>
                <w:rFonts w:eastAsia="Arial Unicode MS" w:cs="Arial"/>
                <w:b/>
                <w:bCs/>
                <w:color w:val="000000"/>
                <w:spacing w:val="-3"/>
              </w:rPr>
            </w:pPr>
            <w:r w:rsidRPr="00544B72">
              <w:rPr>
                <w:rFonts w:eastAsia="Arial Unicode MS" w:cs="Arial"/>
                <w:b/>
                <w:bCs/>
                <w:color w:val="000000"/>
                <w:spacing w:val="-3"/>
              </w:rPr>
              <w:t>Starting Month Year</w:t>
            </w:r>
          </w:p>
        </w:tc>
        <w:tc>
          <w:tcPr>
            <w:tcW w:w="723" w:type="pct"/>
          </w:tcPr>
          <w:p w:rsidR="00C15E5F" w:rsidRPr="00544B72" w:rsidRDefault="00C15E5F" w:rsidP="00ED0EAF">
            <w:pPr>
              <w:spacing w:before="120" w:after="120"/>
              <w:jc w:val="both"/>
              <w:rPr>
                <w:rFonts w:eastAsia="Arial Unicode MS" w:cs="Arial"/>
                <w:b/>
                <w:bCs/>
                <w:color w:val="000000"/>
                <w:spacing w:val="-3"/>
              </w:rPr>
            </w:pPr>
            <w:r w:rsidRPr="00544B72">
              <w:rPr>
                <w:rFonts w:eastAsia="Arial Unicode MS" w:cs="Arial"/>
                <w:b/>
                <w:bCs/>
                <w:color w:val="000000"/>
                <w:spacing w:val="-3"/>
              </w:rPr>
              <w:t>Ending Month Year</w:t>
            </w:r>
          </w:p>
        </w:tc>
        <w:tc>
          <w:tcPr>
            <w:tcW w:w="385" w:type="pct"/>
          </w:tcPr>
          <w:p w:rsidR="00C15E5F" w:rsidRPr="00544B72" w:rsidRDefault="00C15E5F" w:rsidP="00ED0EAF">
            <w:pPr>
              <w:spacing w:before="120" w:after="120"/>
              <w:jc w:val="both"/>
              <w:rPr>
                <w:rFonts w:eastAsia="Arial Unicode MS" w:cs="Arial"/>
                <w:b/>
                <w:bCs/>
                <w:color w:val="000000"/>
                <w:spacing w:val="-3"/>
              </w:rPr>
            </w:pPr>
            <w:r w:rsidRPr="00544B72">
              <w:rPr>
                <w:rFonts w:eastAsia="Arial Unicode MS" w:cs="Arial"/>
                <w:b/>
                <w:bCs/>
                <w:color w:val="000000"/>
                <w:spacing w:val="-3"/>
              </w:rPr>
              <w:t>Year</w:t>
            </w:r>
          </w:p>
        </w:tc>
        <w:tc>
          <w:tcPr>
            <w:tcW w:w="2508" w:type="pct"/>
          </w:tcPr>
          <w:p w:rsidR="00C15E5F" w:rsidRPr="00544B72" w:rsidRDefault="00C15E5F" w:rsidP="00ED0EAF">
            <w:pPr>
              <w:spacing w:before="120" w:after="120"/>
              <w:jc w:val="both"/>
              <w:rPr>
                <w:rFonts w:eastAsia="Arial Unicode MS" w:cs="Arial"/>
                <w:b/>
                <w:bCs/>
                <w:color w:val="000000"/>
                <w:spacing w:val="-3"/>
              </w:rPr>
            </w:pPr>
            <w:r w:rsidRPr="00544B72">
              <w:rPr>
                <w:rFonts w:eastAsia="Arial Unicode MS" w:cs="Arial"/>
                <w:b/>
                <w:bCs/>
                <w:color w:val="000000"/>
                <w:spacing w:val="-3"/>
              </w:rPr>
              <w:t>Contract Identification and Name and Address of Employer Brief Description of the Works Executed by the Bidder</w:t>
            </w:r>
          </w:p>
        </w:tc>
        <w:tc>
          <w:tcPr>
            <w:tcW w:w="615" w:type="pct"/>
          </w:tcPr>
          <w:p w:rsidR="00C15E5F" w:rsidRPr="00544B72" w:rsidRDefault="00C15E5F" w:rsidP="00ED0EAF">
            <w:pPr>
              <w:spacing w:before="120" w:after="120"/>
              <w:jc w:val="both"/>
              <w:rPr>
                <w:rFonts w:eastAsia="Arial Unicode MS" w:cs="Arial"/>
                <w:b/>
                <w:bCs/>
                <w:color w:val="000000"/>
                <w:spacing w:val="-3"/>
              </w:rPr>
            </w:pPr>
            <w:r w:rsidRPr="00544B72">
              <w:rPr>
                <w:rFonts w:eastAsia="Arial Unicode MS" w:cs="Arial"/>
                <w:b/>
                <w:bCs/>
                <w:color w:val="000000"/>
                <w:spacing w:val="-3"/>
              </w:rPr>
              <w:t>Role of Applicant</w:t>
            </w:r>
          </w:p>
        </w:tc>
      </w:tr>
      <w:tr w:rsidR="00C15E5F" w:rsidRPr="00544B72" w:rsidTr="00565B50">
        <w:tc>
          <w:tcPr>
            <w:tcW w:w="769" w:type="pct"/>
          </w:tcPr>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tc>
        <w:tc>
          <w:tcPr>
            <w:tcW w:w="723" w:type="pct"/>
          </w:tcPr>
          <w:p w:rsidR="00C15E5F" w:rsidRPr="00544B72" w:rsidRDefault="00C15E5F" w:rsidP="00ED0EAF">
            <w:pPr>
              <w:spacing w:before="120" w:after="120"/>
              <w:jc w:val="both"/>
              <w:rPr>
                <w:rFonts w:eastAsia="Arial Unicode MS" w:cs="Arial"/>
                <w:b/>
                <w:bCs/>
                <w:color w:val="000000"/>
                <w:spacing w:val="-3"/>
              </w:rPr>
            </w:pPr>
          </w:p>
        </w:tc>
        <w:tc>
          <w:tcPr>
            <w:tcW w:w="385" w:type="pct"/>
          </w:tcPr>
          <w:p w:rsidR="00C15E5F" w:rsidRPr="00544B72" w:rsidRDefault="00C15E5F" w:rsidP="00ED0EAF">
            <w:pPr>
              <w:spacing w:before="120" w:after="120"/>
              <w:jc w:val="both"/>
              <w:rPr>
                <w:rFonts w:eastAsia="Arial Unicode MS" w:cs="Arial"/>
                <w:b/>
                <w:bCs/>
                <w:color w:val="000000"/>
                <w:spacing w:val="-3"/>
              </w:rPr>
            </w:pPr>
          </w:p>
        </w:tc>
        <w:tc>
          <w:tcPr>
            <w:tcW w:w="2508" w:type="pct"/>
          </w:tcPr>
          <w:p w:rsidR="00C15E5F" w:rsidRPr="00544B72" w:rsidRDefault="00C15E5F" w:rsidP="00ED0EAF">
            <w:pPr>
              <w:spacing w:before="120" w:after="120"/>
              <w:jc w:val="both"/>
              <w:rPr>
                <w:rFonts w:eastAsia="Arial Unicode MS" w:cs="Arial"/>
                <w:b/>
                <w:bCs/>
                <w:color w:val="000000"/>
                <w:spacing w:val="-3"/>
              </w:rPr>
            </w:pPr>
          </w:p>
        </w:tc>
        <w:tc>
          <w:tcPr>
            <w:tcW w:w="615" w:type="pct"/>
          </w:tcPr>
          <w:p w:rsidR="00C15E5F" w:rsidRPr="00544B72" w:rsidRDefault="00C15E5F" w:rsidP="00ED0EAF">
            <w:pPr>
              <w:spacing w:before="120" w:after="120"/>
              <w:jc w:val="both"/>
              <w:rPr>
                <w:rFonts w:eastAsia="Arial Unicode MS" w:cs="Arial"/>
                <w:b/>
                <w:bCs/>
                <w:color w:val="000000"/>
                <w:spacing w:val="-3"/>
              </w:rPr>
            </w:pPr>
          </w:p>
        </w:tc>
      </w:tr>
      <w:tr w:rsidR="00C15E5F" w:rsidRPr="00544B72" w:rsidTr="00565B50">
        <w:tc>
          <w:tcPr>
            <w:tcW w:w="769" w:type="pct"/>
          </w:tcPr>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tc>
        <w:tc>
          <w:tcPr>
            <w:tcW w:w="723" w:type="pct"/>
          </w:tcPr>
          <w:p w:rsidR="00C15E5F" w:rsidRPr="00544B72" w:rsidRDefault="00C15E5F" w:rsidP="00ED0EAF">
            <w:pPr>
              <w:spacing w:before="120" w:after="120"/>
              <w:jc w:val="both"/>
              <w:rPr>
                <w:rFonts w:eastAsia="Arial Unicode MS" w:cs="Arial"/>
                <w:b/>
                <w:bCs/>
                <w:color w:val="000000"/>
                <w:spacing w:val="-3"/>
              </w:rPr>
            </w:pPr>
          </w:p>
        </w:tc>
        <w:tc>
          <w:tcPr>
            <w:tcW w:w="385" w:type="pct"/>
          </w:tcPr>
          <w:p w:rsidR="00C15E5F" w:rsidRPr="00544B72" w:rsidRDefault="00C15E5F" w:rsidP="00ED0EAF">
            <w:pPr>
              <w:spacing w:before="120" w:after="120"/>
              <w:jc w:val="both"/>
              <w:rPr>
                <w:rFonts w:eastAsia="Arial Unicode MS" w:cs="Arial"/>
                <w:b/>
                <w:bCs/>
                <w:color w:val="000000"/>
                <w:spacing w:val="-3"/>
              </w:rPr>
            </w:pPr>
          </w:p>
        </w:tc>
        <w:tc>
          <w:tcPr>
            <w:tcW w:w="2508" w:type="pct"/>
          </w:tcPr>
          <w:p w:rsidR="00C15E5F" w:rsidRPr="00544B72" w:rsidRDefault="00C15E5F" w:rsidP="00ED0EAF">
            <w:pPr>
              <w:spacing w:before="120" w:after="120"/>
              <w:jc w:val="both"/>
              <w:rPr>
                <w:rFonts w:eastAsia="Arial Unicode MS" w:cs="Arial"/>
                <w:b/>
                <w:bCs/>
                <w:color w:val="000000"/>
                <w:spacing w:val="-3"/>
              </w:rPr>
            </w:pPr>
          </w:p>
        </w:tc>
        <w:tc>
          <w:tcPr>
            <w:tcW w:w="615" w:type="pct"/>
          </w:tcPr>
          <w:p w:rsidR="00C15E5F" w:rsidRPr="00544B72" w:rsidRDefault="00C15E5F" w:rsidP="00ED0EAF">
            <w:pPr>
              <w:spacing w:before="120" w:after="120"/>
              <w:jc w:val="both"/>
              <w:rPr>
                <w:rFonts w:eastAsia="Arial Unicode MS" w:cs="Arial"/>
                <w:b/>
                <w:bCs/>
                <w:color w:val="000000"/>
                <w:spacing w:val="-3"/>
              </w:rPr>
            </w:pPr>
          </w:p>
        </w:tc>
      </w:tr>
      <w:tr w:rsidR="00C15E5F" w:rsidRPr="00544B72" w:rsidTr="00565B50">
        <w:trPr>
          <w:trHeight w:val="1770"/>
        </w:trPr>
        <w:tc>
          <w:tcPr>
            <w:tcW w:w="769" w:type="pct"/>
          </w:tcPr>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tc>
        <w:tc>
          <w:tcPr>
            <w:tcW w:w="723" w:type="pct"/>
          </w:tcPr>
          <w:p w:rsidR="00C15E5F" w:rsidRPr="00544B72" w:rsidRDefault="00C15E5F" w:rsidP="00ED0EAF">
            <w:pPr>
              <w:spacing w:before="120" w:after="120"/>
              <w:jc w:val="both"/>
              <w:rPr>
                <w:rFonts w:eastAsia="Arial Unicode MS" w:cs="Arial"/>
                <w:b/>
                <w:bCs/>
                <w:color w:val="000000"/>
                <w:spacing w:val="-3"/>
              </w:rPr>
            </w:pPr>
          </w:p>
        </w:tc>
        <w:tc>
          <w:tcPr>
            <w:tcW w:w="385" w:type="pct"/>
          </w:tcPr>
          <w:p w:rsidR="00C15E5F" w:rsidRPr="00544B72" w:rsidRDefault="00C15E5F" w:rsidP="00ED0EAF">
            <w:pPr>
              <w:spacing w:before="120" w:after="120"/>
              <w:jc w:val="both"/>
              <w:rPr>
                <w:rFonts w:eastAsia="Arial Unicode MS" w:cs="Arial"/>
                <w:b/>
                <w:bCs/>
                <w:color w:val="000000"/>
                <w:spacing w:val="-3"/>
              </w:rPr>
            </w:pPr>
          </w:p>
        </w:tc>
        <w:tc>
          <w:tcPr>
            <w:tcW w:w="2508" w:type="pct"/>
          </w:tcPr>
          <w:p w:rsidR="00C15E5F" w:rsidRPr="00544B72" w:rsidRDefault="00C15E5F" w:rsidP="00ED0EAF">
            <w:pPr>
              <w:spacing w:before="120" w:after="120"/>
              <w:jc w:val="both"/>
              <w:rPr>
                <w:rFonts w:eastAsia="Arial Unicode MS" w:cs="Arial"/>
                <w:b/>
                <w:bCs/>
                <w:color w:val="000000"/>
                <w:spacing w:val="-3"/>
              </w:rPr>
            </w:pPr>
          </w:p>
        </w:tc>
        <w:tc>
          <w:tcPr>
            <w:tcW w:w="615" w:type="pct"/>
          </w:tcPr>
          <w:p w:rsidR="00C15E5F" w:rsidRPr="00544B72" w:rsidRDefault="00C15E5F" w:rsidP="00ED0EAF">
            <w:pPr>
              <w:spacing w:before="120" w:after="120"/>
              <w:jc w:val="both"/>
              <w:rPr>
                <w:rFonts w:eastAsia="Arial Unicode MS" w:cs="Arial"/>
                <w:b/>
                <w:bCs/>
                <w:color w:val="000000"/>
                <w:spacing w:val="-3"/>
              </w:rPr>
            </w:pPr>
          </w:p>
        </w:tc>
      </w:tr>
      <w:tr w:rsidR="00C15E5F" w:rsidRPr="00544B72" w:rsidTr="00565B50">
        <w:tc>
          <w:tcPr>
            <w:tcW w:w="769" w:type="pct"/>
          </w:tcPr>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p w:rsidR="00C15E5F" w:rsidRPr="00544B72" w:rsidRDefault="00C15E5F" w:rsidP="00ED0EAF">
            <w:pPr>
              <w:spacing w:before="120" w:after="120"/>
              <w:jc w:val="both"/>
              <w:rPr>
                <w:rFonts w:eastAsia="Arial Unicode MS" w:cs="Arial"/>
                <w:b/>
                <w:bCs/>
                <w:color w:val="000000"/>
                <w:spacing w:val="-3"/>
              </w:rPr>
            </w:pPr>
          </w:p>
        </w:tc>
        <w:tc>
          <w:tcPr>
            <w:tcW w:w="723" w:type="pct"/>
          </w:tcPr>
          <w:p w:rsidR="00C15E5F" w:rsidRPr="00544B72" w:rsidRDefault="00C15E5F" w:rsidP="00ED0EAF">
            <w:pPr>
              <w:spacing w:before="120" w:after="120"/>
              <w:jc w:val="both"/>
              <w:rPr>
                <w:rFonts w:eastAsia="Arial Unicode MS" w:cs="Arial"/>
                <w:b/>
                <w:bCs/>
                <w:color w:val="000000"/>
                <w:spacing w:val="-3"/>
              </w:rPr>
            </w:pPr>
          </w:p>
        </w:tc>
        <w:tc>
          <w:tcPr>
            <w:tcW w:w="385" w:type="pct"/>
          </w:tcPr>
          <w:p w:rsidR="00C15E5F" w:rsidRPr="00544B72" w:rsidRDefault="00C15E5F" w:rsidP="00ED0EAF">
            <w:pPr>
              <w:spacing w:before="120" w:after="120"/>
              <w:jc w:val="both"/>
              <w:rPr>
                <w:rFonts w:eastAsia="Arial Unicode MS" w:cs="Arial"/>
                <w:b/>
                <w:bCs/>
                <w:color w:val="000000"/>
                <w:spacing w:val="-3"/>
              </w:rPr>
            </w:pPr>
          </w:p>
        </w:tc>
        <w:tc>
          <w:tcPr>
            <w:tcW w:w="2508" w:type="pct"/>
          </w:tcPr>
          <w:p w:rsidR="00C15E5F" w:rsidRPr="00544B72" w:rsidRDefault="00C15E5F" w:rsidP="00ED0EAF">
            <w:pPr>
              <w:spacing w:before="120" w:after="120"/>
              <w:jc w:val="both"/>
              <w:rPr>
                <w:rFonts w:eastAsia="Arial Unicode MS" w:cs="Arial"/>
                <w:b/>
                <w:bCs/>
                <w:color w:val="000000"/>
                <w:spacing w:val="-3"/>
              </w:rPr>
            </w:pPr>
          </w:p>
        </w:tc>
        <w:tc>
          <w:tcPr>
            <w:tcW w:w="615" w:type="pct"/>
          </w:tcPr>
          <w:p w:rsidR="00C15E5F" w:rsidRPr="00544B72" w:rsidRDefault="00C15E5F" w:rsidP="00ED0EAF">
            <w:pPr>
              <w:spacing w:before="120" w:after="120"/>
              <w:jc w:val="both"/>
              <w:rPr>
                <w:rFonts w:eastAsia="Arial Unicode MS" w:cs="Arial"/>
                <w:b/>
                <w:bCs/>
                <w:color w:val="000000"/>
                <w:spacing w:val="-3"/>
              </w:rPr>
            </w:pPr>
          </w:p>
        </w:tc>
      </w:tr>
    </w:tbl>
    <w:p w:rsidR="00C15E5F" w:rsidRPr="00544B72" w:rsidRDefault="00C15E5F" w:rsidP="00ED0EAF">
      <w:pPr>
        <w:pStyle w:val="Header"/>
        <w:rPr>
          <w:spacing w:val="-2"/>
          <w:lang w:val="en-US"/>
        </w:rPr>
      </w:pPr>
    </w:p>
    <w:p w:rsidR="00C15E5F" w:rsidRPr="00544B72" w:rsidRDefault="00C15E5F" w:rsidP="00ED0EAF">
      <w:pPr>
        <w:jc w:val="both"/>
      </w:pPr>
      <w:r w:rsidRPr="00544B72">
        <w:rPr>
          <w:rFonts w:cs="Kokila"/>
          <w:cs/>
        </w:rPr>
        <w:br w:type="page"/>
      </w:r>
    </w:p>
    <w:p w:rsidR="00C15E5F" w:rsidRPr="00404149" w:rsidRDefault="00C15E5F" w:rsidP="00ED0EAF">
      <w:pPr>
        <w:pStyle w:val="Header"/>
        <w:rPr>
          <w:sz w:val="32"/>
          <w:szCs w:val="32"/>
          <w:lang w:val="en-US"/>
        </w:rPr>
      </w:pPr>
      <w:r w:rsidRPr="00404149">
        <w:rPr>
          <w:sz w:val="32"/>
          <w:szCs w:val="32"/>
          <w:lang w:val="en-US"/>
        </w:rPr>
        <w:lastRenderedPageBreak/>
        <w:t xml:space="preserve">Form EXP </w:t>
      </w:r>
      <w:r w:rsidRPr="00404149">
        <w:rPr>
          <w:rFonts w:cs="Kokila"/>
          <w:sz w:val="32"/>
          <w:szCs w:val="32"/>
          <w:cs/>
          <w:lang w:val="en-US" w:bidi="ne-NP"/>
        </w:rPr>
        <w:t xml:space="preserve">– </w:t>
      </w:r>
      <w:bookmarkEnd w:id="352"/>
      <w:bookmarkEnd w:id="353"/>
      <w:bookmarkEnd w:id="354"/>
      <w:r w:rsidRPr="00404149">
        <w:rPr>
          <w:sz w:val="32"/>
          <w:szCs w:val="32"/>
          <w:lang w:val="en-US"/>
        </w:rPr>
        <w:t>2</w:t>
      </w:r>
      <w:r w:rsidRPr="00404149">
        <w:rPr>
          <w:rFonts w:cs="Kokila"/>
          <w:sz w:val="32"/>
          <w:szCs w:val="32"/>
          <w:cs/>
          <w:lang w:val="en-US" w:bidi="ne-NP"/>
        </w:rPr>
        <w:t>(</w:t>
      </w:r>
      <w:r w:rsidRPr="00404149">
        <w:rPr>
          <w:sz w:val="32"/>
          <w:szCs w:val="32"/>
          <w:lang w:val="en-US"/>
        </w:rPr>
        <w:t>a</w:t>
      </w:r>
      <w:r w:rsidRPr="00404149">
        <w:rPr>
          <w:rFonts w:cs="Kokila"/>
          <w:sz w:val="32"/>
          <w:szCs w:val="32"/>
          <w:cs/>
          <w:lang w:val="en-US" w:bidi="ne-NP"/>
        </w:rPr>
        <w:t>)</w:t>
      </w:r>
    </w:p>
    <w:p w:rsidR="00C15E5F" w:rsidRPr="00544B72" w:rsidRDefault="00C15E5F" w:rsidP="00ED0EAF">
      <w:pPr>
        <w:pStyle w:val="Header"/>
        <w:rPr>
          <w:b/>
          <w:bCs/>
          <w:lang w:val="en-US"/>
        </w:rPr>
      </w:pPr>
    </w:p>
    <w:p w:rsidR="00C15E5F" w:rsidRPr="00544B72" w:rsidRDefault="00C15E5F" w:rsidP="00ED0EAF">
      <w:pPr>
        <w:pStyle w:val="Header"/>
        <w:rPr>
          <w:b/>
          <w:bCs/>
          <w:lang w:val="en-US"/>
        </w:rPr>
      </w:pPr>
    </w:p>
    <w:p w:rsidR="00C15E5F" w:rsidRPr="00544B72" w:rsidRDefault="00C15E5F" w:rsidP="00ED0EAF">
      <w:pPr>
        <w:pStyle w:val="SectionVHeader"/>
        <w:jc w:val="both"/>
        <w:outlineLvl w:val="0"/>
      </w:pPr>
      <w:bookmarkStart w:id="356" w:name="_Toc498847220"/>
      <w:bookmarkStart w:id="357" w:name="_Toc498850127"/>
      <w:bookmarkStart w:id="358" w:name="_Toc498851732"/>
      <w:bookmarkStart w:id="359" w:name="_Toc499021799"/>
      <w:bookmarkStart w:id="360" w:name="_Toc499023482"/>
      <w:bookmarkStart w:id="361" w:name="_Toc501529964"/>
      <w:bookmarkStart w:id="362" w:name="_Toc26089096"/>
      <w:bookmarkStart w:id="363" w:name="_Toc26089281"/>
      <w:bookmarkStart w:id="364" w:name="_Toc441141972"/>
      <w:r w:rsidRPr="00544B72">
        <w:rPr>
          <w:sz w:val="28"/>
          <w:szCs w:val="28"/>
        </w:rPr>
        <w:t>E</w:t>
      </w:r>
      <w:bookmarkEnd w:id="356"/>
      <w:bookmarkEnd w:id="357"/>
      <w:bookmarkEnd w:id="358"/>
      <w:bookmarkEnd w:id="359"/>
      <w:bookmarkEnd w:id="360"/>
      <w:bookmarkEnd w:id="361"/>
      <w:bookmarkEnd w:id="362"/>
      <w:bookmarkEnd w:id="363"/>
      <w:r w:rsidRPr="00544B72">
        <w:rPr>
          <w:sz w:val="28"/>
          <w:szCs w:val="28"/>
        </w:rPr>
        <w:t>xperience in Contracts of Similar Size and Nature</w:t>
      </w:r>
      <w:bookmarkEnd w:id="364"/>
    </w:p>
    <w:p w:rsidR="00C15E5F" w:rsidRPr="00544B72" w:rsidRDefault="00C15E5F" w:rsidP="00ED0EAF">
      <w:pPr>
        <w:spacing w:after="0"/>
        <w:jc w:val="both"/>
      </w:pPr>
    </w:p>
    <w:p w:rsidR="00C15E5F" w:rsidRPr="00544B72" w:rsidRDefault="00C15E5F" w:rsidP="00ED0EAF">
      <w:pPr>
        <w:tabs>
          <w:tab w:val="left" w:pos="2250"/>
          <w:tab w:val="right" w:leader="dot" w:pos="5040"/>
          <w:tab w:val="left" w:pos="5760"/>
          <w:tab w:val="right" w:pos="6660"/>
          <w:tab w:val="right" w:leader="dot" w:pos="9000"/>
        </w:tabs>
        <w:spacing w:after="0"/>
        <w:jc w:val="both"/>
      </w:pPr>
    </w:p>
    <w:p w:rsidR="00C15E5F" w:rsidRPr="00544B72" w:rsidRDefault="00C15E5F" w:rsidP="00ED0EAF">
      <w:pPr>
        <w:tabs>
          <w:tab w:val="left" w:pos="2250"/>
          <w:tab w:val="right" w:leader="dot" w:pos="5040"/>
          <w:tab w:val="left" w:pos="5760"/>
          <w:tab w:val="right" w:pos="6660"/>
          <w:tab w:val="right" w:leader="dot" w:pos="9000"/>
        </w:tabs>
        <w:spacing w:after="0"/>
        <w:jc w:val="both"/>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ED0EAF">
      <w:pPr>
        <w:pStyle w:val="Document1"/>
        <w:keepNext w:val="0"/>
        <w:keepLines w:val="0"/>
        <w:tabs>
          <w:tab w:val="clear" w:pos="-720"/>
          <w:tab w:val="left" w:pos="2250"/>
          <w:tab w:val="right" w:leader="dot" w:pos="5040"/>
          <w:tab w:val="left" w:pos="5760"/>
          <w:tab w:val="right" w:pos="6660"/>
          <w:tab w:val="right" w:leader="dot" w:pos="9000"/>
        </w:tabs>
        <w:suppressAutoHyphens w:val="0"/>
        <w:jc w:val="both"/>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ED0EAF">
      <w:pPr>
        <w:tabs>
          <w:tab w:val="right" w:leader="dot" w:pos="9000"/>
        </w:tabs>
        <w:spacing w:after="0"/>
        <w:ind w:left="6667" w:hanging="907"/>
        <w:jc w:val="both"/>
      </w:pPr>
      <w:r w:rsidRPr="00544B72">
        <w:t>ICB No</w:t>
      </w:r>
      <w:r w:rsidRPr="00544B72">
        <w:rPr>
          <w:rFonts w:cs="Kokila"/>
          <w:cs/>
        </w:rPr>
        <w:t xml:space="preserve">.: </w:t>
      </w:r>
      <w:r w:rsidRPr="00544B72">
        <w:tab/>
      </w:r>
      <w:r w:rsidRPr="00544B72">
        <w:tab/>
      </w:r>
      <w:r w:rsidRPr="00544B72">
        <w:tab/>
      </w:r>
    </w:p>
    <w:p w:rsidR="00C15E5F" w:rsidRPr="00544B72" w:rsidRDefault="00C15E5F" w:rsidP="00ED0EAF">
      <w:pPr>
        <w:tabs>
          <w:tab w:val="right" w:leader="dot" w:pos="7650"/>
          <w:tab w:val="right" w:leader="dot" w:pos="9000"/>
        </w:tabs>
        <w:spacing w:after="0"/>
        <w:ind w:left="6667" w:hanging="907"/>
        <w:jc w:val="both"/>
      </w:pPr>
      <w:r w:rsidRPr="00544B72">
        <w:t>Page</w:t>
      </w:r>
      <w:r w:rsidRPr="00544B72">
        <w:tab/>
      </w:r>
      <w:r w:rsidRPr="00544B72">
        <w:tab/>
        <w:t xml:space="preserve">of </w:t>
      </w:r>
      <w:r w:rsidRPr="00544B72">
        <w:tab/>
        <w:t>pages</w:t>
      </w:r>
    </w:p>
    <w:p w:rsidR="00C15E5F" w:rsidRPr="00544B72" w:rsidRDefault="00C15E5F" w:rsidP="00ED0EAF">
      <w:pPr>
        <w:tabs>
          <w:tab w:val="right" w:leader="dot" w:pos="7650"/>
          <w:tab w:val="right" w:leader="dot" w:pos="9000"/>
        </w:tabs>
        <w:spacing w:after="0"/>
        <w:ind w:left="6667" w:hanging="907"/>
        <w:jc w:val="both"/>
      </w:pPr>
    </w:p>
    <w:p w:rsidR="00C15E5F" w:rsidRPr="00544B72" w:rsidRDefault="00C15E5F" w:rsidP="00ED0EAF">
      <w:pPr>
        <w:pStyle w:val="Outline"/>
        <w:suppressAutoHyphens/>
        <w:spacing w:before="0"/>
        <w:ind w:left="-387"/>
        <w:jc w:val="both"/>
        <w:rPr>
          <w:color w:val="000000"/>
          <w:spacing w:val="-2"/>
          <w:kern w:val="0"/>
        </w:rPr>
      </w:pPr>
      <w:r w:rsidRPr="00544B72">
        <w:rPr>
          <w:bCs/>
          <w:color w:val="000000"/>
          <w:spacing w:val="-2"/>
          <w:kern w:val="0"/>
        </w:rPr>
        <w:t xml:space="preserve">Fill up one </w:t>
      </w:r>
      <w:r w:rsidRPr="00544B72">
        <w:rPr>
          <w:rFonts w:cs="Kokila"/>
          <w:bCs/>
          <w:color w:val="000000"/>
          <w:spacing w:val="-2"/>
          <w:kern w:val="0"/>
          <w:cs/>
          <w:lang w:bidi="ne-NP"/>
        </w:rPr>
        <w:t>(</w:t>
      </w:r>
      <w:r w:rsidRPr="00544B72">
        <w:rPr>
          <w:bCs/>
          <w:color w:val="000000"/>
          <w:spacing w:val="-2"/>
          <w:kern w:val="0"/>
        </w:rPr>
        <w:t>1</w:t>
      </w:r>
      <w:r w:rsidRPr="00544B72">
        <w:rPr>
          <w:rFonts w:cs="Kokila"/>
          <w:bCs/>
          <w:color w:val="000000"/>
          <w:spacing w:val="-2"/>
          <w:kern w:val="0"/>
          <w:cs/>
          <w:lang w:bidi="ne-NP"/>
        </w:rPr>
        <w:t xml:space="preserve">) </w:t>
      </w:r>
      <w:r w:rsidRPr="00544B72">
        <w:rPr>
          <w:bCs/>
          <w:color w:val="000000"/>
          <w:spacing w:val="-2"/>
          <w:kern w:val="0"/>
        </w:rPr>
        <w:t>form per contract</w:t>
      </w:r>
      <w:r w:rsidRPr="00544B72">
        <w:rPr>
          <w:rFonts w:cs="Kokila"/>
          <w:bCs/>
          <w:color w:val="000000"/>
          <w:spacing w:val="-2"/>
          <w:kern w:val="0"/>
          <w:cs/>
          <w:lang w:bidi="ne-NP"/>
        </w:rPr>
        <w:t>.</w:t>
      </w:r>
    </w:p>
    <w:tbl>
      <w:tblPr>
        <w:tblW w:w="9792" w:type="dxa"/>
        <w:jc w:val="center"/>
        <w:tblLayout w:type="fixed"/>
        <w:tblCellMar>
          <w:left w:w="72" w:type="dxa"/>
          <w:right w:w="72" w:type="dxa"/>
        </w:tblCellMar>
        <w:tblLook w:val="0000"/>
      </w:tblPr>
      <w:tblGrid>
        <w:gridCol w:w="2448"/>
        <w:gridCol w:w="2448"/>
        <w:gridCol w:w="2448"/>
        <w:gridCol w:w="2448"/>
      </w:tblGrid>
      <w:tr w:rsidR="00C15E5F" w:rsidRPr="00544B72" w:rsidTr="00565B50">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C15E5F" w:rsidRPr="00544B72" w:rsidRDefault="00C15E5F" w:rsidP="00ED0EAF">
            <w:pPr>
              <w:pStyle w:val="BodyText"/>
              <w:suppressAutoHyphens/>
              <w:outlineLvl w:val="4"/>
              <w:rPr>
                <w:rFonts w:cs="Arial"/>
              </w:rPr>
            </w:pPr>
            <w:r w:rsidRPr="00544B72">
              <w:rPr>
                <w:rFonts w:ascii="Arial Black" w:hAnsi="Arial Black"/>
                <w:color w:val="FFFFFF"/>
                <w:spacing w:val="-2"/>
              </w:rPr>
              <w:t>Contract of Similar Size and Nature</w:t>
            </w: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C15E5F" w:rsidRPr="00544B72" w:rsidRDefault="00C15E5F" w:rsidP="00ED0EAF">
            <w:pPr>
              <w:pStyle w:val="BodyText"/>
              <w:rPr>
                <w:b/>
                <w:bCs/>
                <w:sz w:val="16"/>
              </w:rPr>
            </w:pPr>
            <w:r w:rsidRPr="00544B72">
              <w:rPr>
                <w:b/>
                <w:bCs/>
                <w:sz w:val="16"/>
              </w:rPr>
              <w:t>Contract  No</w:t>
            </w:r>
            <w:r w:rsidRPr="00544B72">
              <w:rPr>
                <w:rFonts w:cs="Kokila"/>
                <w:sz w:val="16"/>
                <w:szCs w:val="16"/>
                <w:cs/>
                <w:lang w:bidi="ne-NP"/>
              </w:rPr>
              <w:t>. . . . . .</w:t>
            </w:r>
            <w:r w:rsidRPr="00544B72">
              <w:rPr>
                <w:b/>
                <w:bCs/>
                <w:sz w:val="16"/>
              </w:rPr>
              <w:t>of</w:t>
            </w:r>
            <w:r w:rsidRPr="00544B72">
              <w:rPr>
                <w:rFonts w:cs="Kokila"/>
                <w:sz w:val="16"/>
                <w:szCs w:val="16"/>
                <w:cs/>
                <w:lang w:bidi="ne-NP"/>
              </w:rPr>
              <w:t>. . . . . .</w:t>
            </w:r>
          </w:p>
        </w:tc>
        <w:tc>
          <w:tcPr>
            <w:tcW w:w="1250" w:type="pct"/>
            <w:tcBorders>
              <w:left w:val="single" w:sz="4" w:space="0" w:color="auto"/>
            </w:tcBorders>
            <w:vAlign w:val="center"/>
          </w:tcPr>
          <w:p w:rsidR="00C15E5F" w:rsidRPr="00544B72" w:rsidRDefault="00C15E5F" w:rsidP="00ED0EAF">
            <w:pPr>
              <w:pStyle w:val="BodyText"/>
              <w:rPr>
                <w:rFonts w:cs="Arial"/>
                <w:sz w:val="16"/>
              </w:rPr>
            </w:pPr>
            <w:r w:rsidRPr="00544B72">
              <w:rPr>
                <w:b/>
                <w:bCs/>
                <w:sz w:val="16"/>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C15E5F" w:rsidRPr="00544B72" w:rsidRDefault="00C15E5F" w:rsidP="00ED0EAF">
            <w:pPr>
              <w:pStyle w:val="BodyText"/>
              <w:rPr>
                <w:rFonts w:cs="Arial"/>
                <w:sz w:val="16"/>
              </w:rPr>
            </w:pP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tcBorders>
            <w:vAlign w:val="center"/>
          </w:tcPr>
          <w:p w:rsidR="00C15E5F" w:rsidRPr="00544B72" w:rsidRDefault="00C15E5F" w:rsidP="00ED0EAF">
            <w:pPr>
              <w:pStyle w:val="BodyText"/>
              <w:rPr>
                <w:b/>
                <w:bCs/>
                <w:sz w:val="16"/>
              </w:rPr>
            </w:pPr>
            <w:r w:rsidRPr="00544B72">
              <w:rPr>
                <w:b/>
                <w:bCs/>
                <w:sz w:val="16"/>
              </w:rPr>
              <w:t>Award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ED0EAF">
            <w:pPr>
              <w:pStyle w:val="BodyText"/>
              <w:rPr>
                <w:rFonts w:cs="Arial"/>
                <w:sz w:val="16"/>
              </w:rPr>
            </w:pPr>
          </w:p>
        </w:tc>
        <w:tc>
          <w:tcPr>
            <w:tcW w:w="1250" w:type="pct"/>
            <w:tcBorders>
              <w:top w:val="single" w:sz="6" w:space="0" w:color="auto"/>
              <w:left w:val="single" w:sz="6" w:space="0" w:color="auto"/>
              <w:bottom w:val="single" w:sz="6" w:space="0" w:color="auto"/>
            </w:tcBorders>
            <w:vAlign w:val="center"/>
          </w:tcPr>
          <w:p w:rsidR="00C15E5F" w:rsidRPr="00544B72" w:rsidRDefault="00C15E5F" w:rsidP="00ED0EAF">
            <w:pPr>
              <w:pStyle w:val="BodyText"/>
              <w:rPr>
                <w:rFonts w:cs="Arial"/>
                <w:sz w:val="16"/>
              </w:rPr>
            </w:pPr>
            <w:r w:rsidRPr="00544B72">
              <w:rPr>
                <w:b/>
                <w:bCs/>
                <w:sz w:val="16"/>
              </w:rPr>
              <w:t>Completion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ED0EAF">
            <w:pPr>
              <w:pStyle w:val="BodyText"/>
              <w:rPr>
                <w:rFonts w:cs="Arial"/>
                <w:sz w:val="16"/>
              </w:rPr>
            </w:pPr>
          </w:p>
        </w:tc>
      </w:tr>
      <w:tr w:rsidR="00C15E5F" w:rsidRPr="00544B72" w:rsidTr="00565B50">
        <w:trPr>
          <w:cantSplit/>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ED0EAF">
            <w:pPr>
              <w:pStyle w:val="BodyText"/>
              <w:rPr>
                <w:b/>
                <w:bCs/>
                <w:sz w:val="16"/>
              </w:rPr>
            </w:pPr>
            <w:r w:rsidRPr="00544B72">
              <w:rPr>
                <w:b/>
                <w:bCs/>
                <w:sz w:val="16"/>
              </w:rPr>
              <w:t>Total Contract Amount</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ED0EAF">
            <w:pPr>
              <w:pStyle w:val="BodyText"/>
              <w:rPr>
                <w:b/>
                <w:bCs/>
                <w:sz w:val="16"/>
              </w:rPr>
            </w:pPr>
            <w:r w:rsidRPr="00544B72">
              <w:rPr>
                <w:b/>
                <w:bCs/>
                <w:sz w:val="16"/>
              </w:rPr>
              <w:t>US$</w:t>
            </w:r>
          </w:p>
        </w:tc>
      </w:tr>
      <w:tr w:rsidR="00C15E5F" w:rsidRPr="00544B72" w:rsidTr="00565B50">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C15E5F" w:rsidRPr="00544B72" w:rsidRDefault="00C15E5F" w:rsidP="00ED0EAF">
            <w:pPr>
              <w:pStyle w:val="BodyText"/>
              <w:rPr>
                <w:b/>
                <w:bCs/>
                <w:sz w:val="16"/>
              </w:rPr>
            </w:pPr>
            <w:r w:rsidRPr="00544B72">
              <w:rPr>
                <w:b/>
                <w:bCs/>
                <w:sz w:val="16"/>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C15E5F" w:rsidRPr="00544B72" w:rsidRDefault="00C15E5F" w:rsidP="00ED0EAF">
            <w:pPr>
              <w:pStyle w:val="BodyText"/>
              <w:rPr>
                <w:b/>
                <w:bCs/>
                <w:color w:val="000000"/>
                <w:sz w:val="16"/>
              </w:rPr>
            </w:pPr>
            <w:r w:rsidRPr="00544B72">
              <w:rPr>
                <w:b/>
                <w:bCs/>
                <w:color w:val="000000"/>
                <w:sz w:val="16"/>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C15E5F" w:rsidRPr="00544B72" w:rsidRDefault="00C15E5F" w:rsidP="00ED0EAF">
            <w:pPr>
              <w:pStyle w:val="BodyText"/>
              <w:rPr>
                <w:b/>
                <w:bCs/>
                <w:color w:val="000000"/>
                <w:sz w:val="16"/>
              </w:rPr>
            </w:pPr>
            <w:r w:rsidRPr="00544B72">
              <w:rPr>
                <w:b/>
                <w:bCs/>
                <w:color w:val="000000"/>
                <w:sz w:val="16"/>
              </w:rPr>
              <w:t>Amount</w:t>
            </w:r>
          </w:p>
        </w:tc>
      </w:tr>
      <w:tr w:rsidR="00C15E5F" w:rsidRPr="00544B72" w:rsidTr="00565B50">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ED0EAF">
            <w:pPr>
              <w:pStyle w:val="BodyText"/>
              <w:rPr>
                <w:b/>
                <w:bCs/>
                <w:color w:val="000000"/>
                <w:sz w:val="16"/>
              </w:rPr>
            </w:pPr>
            <w:r w:rsidRPr="00544B72">
              <w:rPr>
                <w:b/>
                <w:bCs/>
                <w:color w:val="000000"/>
                <w:sz w:val="16"/>
              </w:rPr>
              <w:t>Employer</w:t>
            </w:r>
            <w:r w:rsidRPr="00544B72">
              <w:rPr>
                <w:rFonts w:cs="Kokila"/>
                <w:b/>
                <w:bCs/>
                <w:color w:val="000000"/>
                <w:sz w:val="16"/>
                <w:szCs w:val="16"/>
                <w:cs/>
                <w:lang w:bidi="ne-NP"/>
              </w:rPr>
              <w:t>’</w:t>
            </w:r>
            <w:r w:rsidRPr="00544B72">
              <w:rPr>
                <w:b/>
                <w:bCs/>
                <w:color w:val="000000"/>
                <w:sz w:val="16"/>
              </w:rPr>
              <w:t>s Name</w:t>
            </w:r>
          </w:p>
          <w:p w:rsidR="00C15E5F" w:rsidRPr="00544B72" w:rsidRDefault="00C15E5F" w:rsidP="00ED0EAF">
            <w:pPr>
              <w:pStyle w:val="BodyText"/>
              <w:rPr>
                <w:b/>
                <w:bCs/>
                <w:color w:val="000000"/>
                <w:sz w:val="16"/>
              </w:rPr>
            </w:pPr>
            <w:r w:rsidRPr="00544B72">
              <w:rPr>
                <w:b/>
                <w:bCs/>
                <w:color w:val="000000"/>
                <w:sz w:val="16"/>
              </w:rPr>
              <w:t>Address</w:t>
            </w:r>
          </w:p>
          <w:p w:rsidR="00C15E5F" w:rsidRPr="00544B72" w:rsidRDefault="00C15E5F" w:rsidP="00ED0EAF">
            <w:pPr>
              <w:pStyle w:val="BodyText"/>
              <w:rPr>
                <w:b/>
                <w:bCs/>
                <w:color w:val="000000"/>
                <w:sz w:val="16"/>
              </w:rPr>
            </w:pPr>
            <w:r w:rsidRPr="00544B72">
              <w:rPr>
                <w:b/>
                <w:bCs/>
                <w:color w:val="000000"/>
                <w:sz w:val="16"/>
              </w:rPr>
              <w:t>Telephone</w:t>
            </w:r>
            <w:r w:rsidRPr="00544B72">
              <w:rPr>
                <w:rFonts w:cs="Kokila"/>
                <w:b/>
                <w:bCs/>
                <w:color w:val="000000"/>
                <w:sz w:val="16"/>
                <w:szCs w:val="16"/>
                <w:cs/>
                <w:lang w:bidi="ne-NP"/>
              </w:rPr>
              <w:t>/</w:t>
            </w:r>
            <w:r w:rsidRPr="00544B72">
              <w:rPr>
                <w:b/>
                <w:bCs/>
                <w:color w:val="000000"/>
                <w:sz w:val="16"/>
              </w:rPr>
              <w:t>Fax Number</w:t>
            </w:r>
          </w:p>
          <w:p w:rsidR="00C15E5F" w:rsidRPr="00544B72" w:rsidRDefault="00C15E5F" w:rsidP="00ED0EAF">
            <w:pPr>
              <w:pStyle w:val="BodyText"/>
              <w:rPr>
                <w:b/>
                <w:bCs/>
                <w:color w:val="000000"/>
                <w:sz w:val="16"/>
              </w:rPr>
            </w:pPr>
            <w:r w:rsidRPr="00544B72">
              <w:rPr>
                <w:b/>
                <w:bCs/>
                <w:color w:val="000000"/>
                <w:sz w:val="16"/>
              </w:rPr>
              <w:t>E</w:t>
            </w:r>
            <w:r w:rsidRPr="00544B72">
              <w:rPr>
                <w:rFonts w:cs="Kokila"/>
                <w:b/>
                <w:bCs/>
                <w:color w:val="000000"/>
                <w:sz w:val="16"/>
                <w:szCs w:val="16"/>
                <w:cs/>
                <w:lang w:bidi="ne-NP"/>
              </w:rPr>
              <w:t>-</w:t>
            </w:r>
            <w:r w:rsidRPr="00544B72">
              <w:rPr>
                <w:b/>
                <w:bCs/>
                <w:color w:val="000000"/>
                <w:sz w:val="16"/>
              </w:rPr>
              <w:t>mail</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ED0EAF">
            <w:pPr>
              <w:pStyle w:val="BodyText"/>
              <w:rPr>
                <w:b/>
                <w:bCs/>
                <w:color w:val="000000"/>
                <w:sz w:val="16"/>
              </w:rPr>
            </w:pPr>
          </w:p>
        </w:tc>
      </w:tr>
      <w:tr w:rsidR="00C15E5F" w:rsidRPr="00544B72" w:rsidTr="00565B50">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C15E5F" w:rsidRPr="00544B72" w:rsidRDefault="00C15E5F" w:rsidP="00ED0EAF">
            <w:pPr>
              <w:pStyle w:val="BodyText"/>
              <w:suppressAutoHyphens/>
              <w:outlineLvl w:val="4"/>
              <w:rPr>
                <w:rFonts w:ascii="Arial Black" w:hAnsi="Arial Black"/>
                <w:color w:val="000000"/>
              </w:rPr>
            </w:pPr>
            <w:r w:rsidRPr="00544B72">
              <w:rPr>
                <w:rFonts w:ascii="Arial Black" w:hAnsi="Arial Black"/>
              </w:rPr>
              <w:t>Description of the similarity in accordance with Criteria 4</w:t>
            </w:r>
            <w:r w:rsidRPr="00544B72">
              <w:rPr>
                <w:rFonts w:ascii="Arial Black" w:hAnsi="Arial Black" w:cs="Kokila"/>
                <w:cs/>
                <w:lang w:bidi="ne-NP"/>
              </w:rPr>
              <w:t>.</w:t>
            </w:r>
            <w:r w:rsidRPr="00544B72">
              <w:rPr>
                <w:rFonts w:ascii="Arial Black" w:hAnsi="Arial Black"/>
              </w:rPr>
              <w:t>2 of Section 3</w:t>
            </w:r>
          </w:p>
        </w:tc>
      </w:tr>
      <w:tr w:rsidR="00C15E5F" w:rsidRPr="00544B72" w:rsidTr="00565B50">
        <w:trPr>
          <w:cantSplit/>
          <w:trHeight w:val="2910"/>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ED0EAF">
            <w:pPr>
              <w:pStyle w:val="BodyText"/>
              <w:rPr>
                <w:b/>
                <w:bCs/>
                <w:sz w:val="16"/>
              </w:rPr>
            </w:pP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ED0EAF">
            <w:pPr>
              <w:pStyle w:val="BodyText"/>
              <w:rPr>
                <w:color w:val="000000"/>
                <w:sz w:val="16"/>
              </w:rPr>
            </w:pPr>
          </w:p>
        </w:tc>
      </w:tr>
    </w:tbl>
    <w:p w:rsidR="00C15E5F" w:rsidRPr="00544B72" w:rsidRDefault="00C15E5F" w:rsidP="00ED0EAF">
      <w:pPr>
        <w:pStyle w:val="Subtitle2"/>
        <w:spacing w:before="0" w:after="0"/>
        <w:jc w:val="both"/>
      </w:pPr>
      <w:bookmarkStart w:id="365" w:name="_Toc498849285"/>
      <w:bookmarkStart w:id="366" w:name="_Toc498850128"/>
      <w:bookmarkStart w:id="367" w:name="_Toc498851733"/>
    </w:p>
    <w:p w:rsidR="00C15E5F" w:rsidRPr="008E0146" w:rsidRDefault="00C15E5F" w:rsidP="00ED0EAF">
      <w:pPr>
        <w:pStyle w:val="Header"/>
        <w:rPr>
          <w:sz w:val="32"/>
          <w:szCs w:val="32"/>
          <w:lang w:val="en-US"/>
        </w:rPr>
      </w:pPr>
      <w:r w:rsidRPr="00544B72">
        <w:rPr>
          <w:rFonts w:cs="Kokila"/>
          <w:cs/>
          <w:lang w:val="en-US" w:bidi="ne-NP"/>
        </w:rPr>
        <w:br w:type="page"/>
      </w:r>
      <w:bookmarkEnd w:id="308"/>
      <w:bookmarkEnd w:id="365"/>
      <w:bookmarkEnd w:id="366"/>
      <w:bookmarkEnd w:id="367"/>
      <w:r w:rsidRPr="008E0146">
        <w:rPr>
          <w:sz w:val="32"/>
          <w:szCs w:val="32"/>
          <w:lang w:val="en-US"/>
        </w:rPr>
        <w:lastRenderedPageBreak/>
        <w:t xml:space="preserve">Form EXP </w:t>
      </w:r>
      <w:r w:rsidRPr="008E0146">
        <w:rPr>
          <w:rFonts w:cs="Kokila"/>
          <w:sz w:val="32"/>
          <w:szCs w:val="32"/>
          <w:cs/>
          <w:lang w:val="en-US" w:bidi="ne-NP"/>
        </w:rPr>
        <w:t xml:space="preserve">– </w:t>
      </w:r>
      <w:r w:rsidRPr="008E0146">
        <w:rPr>
          <w:sz w:val="32"/>
          <w:szCs w:val="32"/>
          <w:lang w:val="en-US"/>
        </w:rPr>
        <w:t xml:space="preserve">2 </w:t>
      </w:r>
      <w:r w:rsidRPr="008E0146">
        <w:rPr>
          <w:rFonts w:cs="Kokila"/>
          <w:sz w:val="32"/>
          <w:szCs w:val="32"/>
          <w:cs/>
          <w:lang w:val="en-US" w:bidi="ne-NP"/>
        </w:rPr>
        <w:t>(</w:t>
      </w:r>
      <w:r w:rsidRPr="008E0146">
        <w:rPr>
          <w:sz w:val="32"/>
          <w:szCs w:val="32"/>
          <w:lang w:val="en-US"/>
        </w:rPr>
        <w:t>b</w:t>
      </w:r>
      <w:r w:rsidRPr="008E0146">
        <w:rPr>
          <w:rFonts w:cs="Kokila"/>
          <w:sz w:val="32"/>
          <w:szCs w:val="32"/>
          <w:cs/>
          <w:lang w:val="en-US" w:bidi="ne-NP"/>
        </w:rPr>
        <w:t>)</w:t>
      </w:r>
    </w:p>
    <w:p w:rsidR="00C15E5F" w:rsidRPr="00544B72" w:rsidRDefault="00C15E5F" w:rsidP="00ED0EAF">
      <w:pPr>
        <w:pStyle w:val="Header"/>
        <w:rPr>
          <w:sz w:val="32"/>
          <w:lang w:val="en-US"/>
        </w:rPr>
      </w:pPr>
    </w:p>
    <w:p w:rsidR="00C15E5F" w:rsidRPr="00544B72" w:rsidRDefault="00C15E5F" w:rsidP="00ED0EAF">
      <w:pPr>
        <w:pStyle w:val="SectionVHeader"/>
        <w:jc w:val="both"/>
        <w:outlineLvl w:val="0"/>
      </w:pPr>
      <w:bookmarkStart w:id="368" w:name="_Toc26089097"/>
      <w:bookmarkStart w:id="369" w:name="_Toc41788882"/>
      <w:bookmarkStart w:id="370" w:name="_Toc441141973"/>
      <w:r w:rsidRPr="00544B72">
        <w:rPr>
          <w:sz w:val="28"/>
        </w:rPr>
        <w:t>Construction Experience in Key Activities</w:t>
      </w:r>
      <w:bookmarkEnd w:id="368"/>
      <w:bookmarkEnd w:id="369"/>
      <w:bookmarkEnd w:id="370"/>
    </w:p>
    <w:p w:rsidR="00C15E5F" w:rsidRPr="00544B72" w:rsidRDefault="00C15E5F" w:rsidP="00ED0EAF">
      <w:pPr>
        <w:tabs>
          <w:tab w:val="left" w:pos="2250"/>
          <w:tab w:val="right" w:leader="dot" w:pos="5040"/>
          <w:tab w:val="left" w:pos="5760"/>
          <w:tab w:val="right" w:pos="6660"/>
          <w:tab w:val="right" w:leader="dot" w:pos="9000"/>
        </w:tabs>
        <w:spacing w:after="0"/>
        <w:jc w:val="both"/>
      </w:pPr>
    </w:p>
    <w:p w:rsidR="00C15E5F" w:rsidRPr="00544B72" w:rsidRDefault="00C15E5F" w:rsidP="00ED0EAF">
      <w:pPr>
        <w:tabs>
          <w:tab w:val="left" w:pos="2250"/>
          <w:tab w:val="right" w:leader="dot" w:pos="5040"/>
          <w:tab w:val="left" w:pos="5760"/>
          <w:tab w:val="right" w:pos="6660"/>
          <w:tab w:val="right" w:leader="dot" w:pos="9000"/>
        </w:tabs>
        <w:spacing w:after="0"/>
        <w:jc w:val="both"/>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ED0EAF">
      <w:pPr>
        <w:pStyle w:val="Document1"/>
        <w:keepNext w:val="0"/>
        <w:keepLines w:val="0"/>
        <w:tabs>
          <w:tab w:val="clear" w:pos="-720"/>
          <w:tab w:val="left" w:pos="2250"/>
          <w:tab w:val="right" w:leader="dot" w:pos="5040"/>
          <w:tab w:val="left" w:pos="5760"/>
          <w:tab w:val="right" w:pos="6660"/>
          <w:tab w:val="right" w:leader="dot" w:pos="9000"/>
        </w:tabs>
        <w:suppressAutoHyphens w:val="0"/>
        <w:jc w:val="both"/>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ED0EAF">
      <w:pPr>
        <w:pStyle w:val="Document1"/>
        <w:keepNext w:val="0"/>
        <w:keepLines w:val="0"/>
        <w:tabs>
          <w:tab w:val="clear" w:pos="-720"/>
          <w:tab w:val="left" w:pos="2250"/>
          <w:tab w:val="right" w:leader="dot" w:pos="5040"/>
          <w:tab w:val="left" w:pos="5760"/>
          <w:tab w:val="right" w:pos="6660"/>
          <w:tab w:val="right" w:leader="dot" w:pos="9000"/>
        </w:tabs>
        <w:suppressAutoHyphens w:val="0"/>
        <w:jc w:val="both"/>
      </w:pPr>
      <w:r w:rsidRPr="00544B72">
        <w:rPr>
          <w:rFonts w:ascii="Arial" w:hAnsi="Arial"/>
        </w:rPr>
        <w:t>Subcontractor</w:t>
      </w:r>
      <w:r w:rsidRPr="00544B72">
        <w:rPr>
          <w:rFonts w:ascii="Arial" w:hAnsi="Arial" w:cs="Kokila"/>
          <w:cs/>
          <w:lang w:bidi="ne-NP"/>
        </w:rPr>
        <w:t>’</w:t>
      </w:r>
      <w:r w:rsidRPr="00544B72">
        <w:rPr>
          <w:rFonts w:ascii="Arial" w:hAnsi="Arial"/>
        </w:rPr>
        <w:t xml:space="preserve">s Legal Name </w:t>
      </w:r>
      <w:r w:rsidRPr="00544B72">
        <w:rPr>
          <w:rFonts w:ascii="Arial" w:hAnsi="Arial" w:cs="Kokila"/>
          <w:cs/>
          <w:lang w:bidi="ne-NP"/>
        </w:rPr>
        <w:t>(</w:t>
      </w:r>
      <w:r w:rsidRPr="00544B72">
        <w:rPr>
          <w:rFonts w:ascii="Arial" w:hAnsi="Arial"/>
        </w:rPr>
        <w:t>as per ITA 24</w:t>
      </w:r>
      <w:r w:rsidRPr="00544B72">
        <w:rPr>
          <w:rFonts w:ascii="Arial" w:hAnsi="Arial" w:cs="Kokila"/>
          <w:cs/>
          <w:lang w:bidi="ne-NP"/>
        </w:rPr>
        <w:t>.</w:t>
      </w:r>
      <w:r w:rsidRPr="00544B72">
        <w:rPr>
          <w:rFonts w:ascii="Arial" w:hAnsi="Arial"/>
        </w:rPr>
        <w:t>2</w:t>
      </w:r>
      <w:r w:rsidRPr="00544B72">
        <w:rPr>
          <w:rFonts w:ascii="Arial" w:hAnsi="Arial" w:cs="Kokila"/>
          <w:cs/>
          <w:lang w:bidi="ne-NP"/>
        </w:rPr>
        <w:t>):</w:t>
      </w:r>
      <w:r w:rsidRPr="00544B72">
        <w:rPr>
          <w:rFonts w:ascii="Arial" w:hAnsi="Arial"/>
        </w:rPr>
        <w:tab/>
      </w:r>
      <w:r w:rsidRPr="00544B72">
        <w:rPr>
          <w:rFonts w:ascii="Arial" w:hAnsi="Arial"/>
        </w:rPr>
        <w:tab/>
        <w:t>ICB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ED0EAF">
      <w:pPr>
        <w:pStyle w:val="Document1"/>
        <w:keepNext w:val="0"/>
        <w:keepLines w:val="0"/>
        <w:tabs>
          <w:tab w:val="clear" w:pos="-720"/>
          <w:tab w:val="right" w:leader="dot" w:pos="5040"/>
          <w:tab w:val="left" w:pos="5760"/>
          <w:tab w:val="right" w:pos="6480"/>
          <w:tab w:val="right" w:pos="6660"/>
          <w:tab w:val="left" w:leader="dot" w:pos="7560"/>
          <w:tab w:val="right" w:leader="dot" w:pos="9000"/>
        </w:tabs>
        <w:suppressAutoHyphens w:val="0"/>
        <w:jc w:val="both"/>
        <w:rPr>
          <w:rFonts w:ascii="Arial" w:hAnsi="Arial"/>
        </w:rPr>
      </w:pPr>
      <w:r w:rsidRPr="00544B72">
        <w:rPr>
          <w:rFonts w:ascii="Arial" w:hAnsi="Arial"/>
        </w:rPr>
        <w:tab/>
      </w:r>
      <w:r w:rsidRPr="00544B72">
        <w:rPr>
          <w:rFonts w:ascii="Arial" w:hAnsi="Arial"/>
        </w:rPr>
        <w:tab/>
        <w:t>Page</w:t>
      </w:r>
      <w:r w:rsidRPr="00544B72">
        <w:rPr>
          <w:rFonts w:ascii="Arial" w:hAnsi="Arial"/>
        </w:rPr>
        <w:tab/>
      </w:r>
      <w:r w:rsidRPr="00544B72">
        <w:rPr>
          <w:rFonts w:ascii="Arial" w:hAnsi="Arial" w:cs="Kokila"/>
          <w:cs/>
          <w:lang w:bidi="ne-NP"/>
        </w:rPr>
        <w:t>:</w:t>
      </w:r>
      <w:r w:rsidRPr="00544B72">
        <w:rPr>
          <w:rFonts w:ascii="Arial" w:hAnsi="Arial"/>
        </w:rPr>
        <w:tab/>
      </w:r>
      <w:r w:rsidRPr="00544B72">
        <w:rPr>
          <w:rFonts w:ascii="Arial" w:hAnsi="Arial"/>
        </w:rPr>
        <w:tab/>
        <w:t xml:space="preserve">of </w:t>
      </w:r>
      <w:r w:rsidRPr="00544B72">
        <w:rPr>
          <w:rFonts w:ascii="Arial" w:hAnsi="Arial"/>
        </w:rPr>
        <w:tab/>
        <w:t>pages</w:t>
      </w:r>
    </w:p>
    <w:p w:rsidR="00C15E5F" w:rsidRPr="00544B72" w:rsidRDefault="00C15E5F" w:rsidP="00ED0EAF">
      <w:pPr>
        <w:tabs>
          <w:tab w:val="right" w:leader="dot" w:pos="7650"/>
          <w:tab w:val="right" w:leader="dot" w:pos="9000"/>
        </w:tabs>
        <w:spacing w:after="0"/>
        <w:ind w:left="6667" w:hanging="907"/>
        <w:jc w:val="both"/>
      </w:pPr>
    </w:p>
    <w:p w:rsidR="00C15E5F" w:rsidRPr="00544B72" w:rsidRDefault="00C15E5F" w:rsidP="00ED0EAF">
      <w:pPr>
        <w:pStyle w:val="Outline"/>
        <w:suppressAutoHyphens/>
        <w:spacing w:before="0"/>
        <w:ind w:left="-387"/>
        <w:jc w:val="both"/>
        <w:rPr>
          <w:bCs/>
          <w:spacing w:val="-2"/>
          <w:kern w:val="0"/>
        </w:rPr>
      </w:pPr>
      <w:r w:rsidRPr="00544B72">
        <w:rPr>
          <w:bCs/>
          <w:spacing w:val="-2"/>
          <w:kern w:val="0"/>
        </w:rPr>
        <w:t xml:space="preserve">Fill up one </w:t>
      </w:r>
      <w:r w:rsidRPr="00544B72">
        <w:rPr>
          <w:rFonts w:cs="Kokila"/>
          <w:bCs/>
          <w:spacing w:val="-2"/>
          <w:kern w:val="0"/>
          <w:cs/>
          <w:lang w:bidi="ne-NP"/>
        </w:rPr>
        <w:t>(</w:t>
      </w:r>
      <w:r w:rsidRPr="00544B72">
        <w:rPr>
          <w:bCs/>
          <w:spacing w:val="-2"/>
          <w:kern w:val="0"/>
        </w:rPr>
        <w:t>1</w:t>
      </w:r>
      <w:r w:rsidRPr="00544B72">
        <w:rPr>
          <w:rFonts w:cs="Kokila"/>
          <w:bCs/>
          <w:spacing w:val="-2"/>
          <w:kern w:val="0"/>
          <w:cs/>
          <w:lang w:bidi="ne-NP"/>
        </w:rPr>
        <w:t xml:space="preserve">) </w:t>
      </w:r>
      <w:r w:rsidRPr="00544B72">
        <w:rPr>
          <w:bCs/>
          <w:spacing w:val="-2"/>
          <w:kern w:val="0"/>
        </w:rPr>
        <w:t>form per contract</w:t>
      </w:r>
      <w:r w:rsidRPr="00544B72">
        <w:rPr>
          <w:rFonts w:cs="Kokila"/>
          <w:bCs/>
          <w:spacing w:val="-2"/>
          <w:kern w:val="0"/>
          <w:cs/>
          <w:lang w:bidi="ne-NP"/>
        </w:rPr>
        <w:t>.</w:t>
      </w:r>
    </w:p>
    <w:tbl>
      <w:tblPr>
        <w:tblW w:w="9792" w:type="dxa"/>
        <w:jc w:val="center"/>
        <w:tblLayout w:type="fixed"/>
        <w:tblCellMar>
          <w:left w:w="72" w:type="dxa"/>
          <w:right w:w="72" w:type="dxa"/>
        </w:tblCellMar>
        <w:tblLook w:val="0000"/>
      </w:tblPr>
      <w:tblGrid>
        <w:gridCol w:w="2448"/>
        <w:gridCol w:w="2448"/>
        <w:gridCol w:w="2448"/>
        <w:gridCol w:w="2448"/>
      </w:tblGrid>
      <w:tr w:rsidR="00C15E5F" w:rsidRPr="00544B72" w:rsidTr="00565B50">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C15E5F" w:rsidRPr="00544B72" w:rsidRDefault="00C15E5F" w:rsidP="00ED0EAF">
            <w:pPr>
              <w:pStyle w:val="BodyText"/>
              <w:suppressAutoHyphens/>
              <w:outlineLvl w:val="4"/>
              <w:rPr>
                <w:rFonts w:cs="Arial"/>
              </w:rPr>
            </w:pPr>
            <w:r w:rsidRPr="00544B72">
              <w:rPr>
                <w:rFonts w:ascii="Arial Black" w:hAnsi="Arial Black"/>
                <w:color w:val="FFFFFF"/>
                <w:spacing w:val="-2"/>
              </w:rPr>
              <w:t>Contract with Similar Key Activities</w:t>
            </w: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C15E5F" w:rsidRPr="00544B72" w:rsidRDefault="00C15E5F" w:rsidP="00ED0EAF">
            <w:pPr>
              <w:pStyle w:val="BodyText"/>
              <w:rPr>
                <w:b/>
                <w:bCs/>
                <w:sz w:val="16"/>
              </w:rPr>
            </w:pPr>
            <w:r w:rsidRPr="00544B72">
              <w:rPr>
                <w:b/>
                <w:bCs/>
                <w:sz w:val="16"/>
              </w:rPr>
              <w:t>Contract  No</w:t>
            </w:r>
            <w:r w:rsidRPr="00544B72">
              <w:rPr>
                <w:rFonts w:cs="Kokila"/>
                <w:sz w:val="16"/>
                <w:szCs w:val="16"/>
                <w:cs/>
                <w:lang w:bidi="ne-NP"/>
              </w:rPr>
              <w:t>. . . . . .</w:t>
            </w:r>
            <w:r w:rsidRPr="00544B72">
              <w:rPr>
                <w:b/>
                <w:bCs/>
                <w:sz w:val="16"/>
              </w:rPr>
              <w:t>of</w:t>
            </w:r>
            <w:r w:rsidRPr="00544B72">
              <w:rPr>
                <w:rFonts w:cs="Kokila"/>
                <w:sz w:val="16"/>
                <w:szCs w:val="16"/>
                <w:cs/>
                <w:lang w:bidi="ne-NP"/>
              </w:rPr>
              <w:t>. . . . . .</w:t>
            </w:r>
          </w:p>
        </w:tc>
        <w:tc>
          <w:tcPr>
            <w:tcW w:w="1250" w:type="pct"/>
            <w:tcBorders>
              <w:left w:val="single" w:sz="4" w:space="0" w:color="auto"/>
            </w:tcBorders>
            <w:vAlign w:val="center"/>
          </w:tcPr>
          <w:p w:rsidR="00C15E5F" w:rsidRPr="00544B72" w:rsidRDefault="00C15E5F" w:rsidP="00ED0EAF">
            <w:pPr>
              <w:pStyle w:val="BodyText"/>
              <w:rPr>
                <w:rFonts w:cs="Arial"/>
                <w:sz w:val="16"/>
              </w:rPr>
            </w:pPr>
            <w:r w:rsidRPr="00544B72">
              <w:rPr>
                <w:b/>
                <w:bCs/>
                <w:sz w:val="16"/>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C15E5F" w:rsidRPr="00544B72" w:rsidRDefault="00C15E5F" w:rsidP="00ED0EAF">
            <w:pPr>
              <w:pStyle w:val="BodyText"/>
              <w:rPr>
                <w:rFonts w:cs="Arial"/>
                <w:sz w:val="16"/>
              </w:rPr>
            </w:pP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tcBorders>
            <w:vAlign w:val="center"/>
          </w:tcPr>
          <w:p w:rsidR="00C15E5F" w:rsidRPr="00544B72" w:rsidRDefault="00C15E5F" w:rsidP="00ED0EAF">
            <w:pPr>
              <w:pStyle w:val="BodyText"/>
              <w:rPr>
                <w:b/>
                <w:bCs/>
                <w:sz w:val="16"/>
              </w:rPr>
            </w:pPr>
            <w:r w:rsidRPr="00544B72">
              <w:rPr>
                <w:b/>
                <w:bCs/>
                <w:sz w:val="16"/>
              </w:rPr>
              <w:t>Award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ED0EAF">
            <w:pPr>
              <w:pStyle w:val="BodyText"/>
              <w:rPr>
                <w:rFonts w:cs="Arial"/>
                <w:sz w:val="16"/>
              </w:rPr>
            </w:pPr>
          </w:p>
        </w:tc>
        <w:tc>
          <w:tcPr>
            <w:tcW w:w="1250" w:type="pct"/>
            <w:tcBorders>
              <w:top w:val="single" w:sz="6" w:space="0" w:color="auto"/>
              <w:left w:val="single" w:sz="6" w:space="0" w:color="auto"/>
              <w:bottom w:val="single" w:sz="6" w:space="0" w:color="auto"/>
            </w:tcBorders>
            <w:vAlign w:val="center"/>
          </w:tcPr>
          <w:p w:rsidR="00C15E5F" w:rsidRPr="00544B72" w:rsidRDefault="00C15E5F" w:rsidP="00ED0EAF">
            <w:pPr>
              <w:pStyle w:val="BodyText"/>
              <w:rPr>
                <w:rFonts w:cs="Arial"/>
                <w:sz w:val="16"/>
              </w:rPr>
            </w:pPr>
            <w:r w:rsidRPr="00544B72">
              <w:rPr>
                <w:b/>
                <w:bCs/>
                <w:sz w:val="16"/>
              </w:rPr>
              <w:t>Completion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ED0EAF">
            <w:pPr>
              <w:pStyle w:val="BodyText"/>
              <w:rPr>
                <w:rFonts w:cs="Arial"/>
                <w:sz w:val="16"/>
              </w:rPr>
            </w:pPr>
          </w:p>
        </w:tc>
      </w:tr>
      <w:tr w:rsidR="00C15E5F" w:rsidRPr="00544B72" w:rsidTr="00565B50">
        <w:trPr>
          <w:cantSplit/>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ED0EAF">
            <w:pPr>
              <w:pStyle w:val="BodyText"/>
              <w:rPr>
                <w:b/>
                <w:bCs/>
                <w:sz w:val="16"/>
              </w:rPr>
            </w:pPr>
            <w:r w:rsidRPr="00544B72">
              <w:rPr>
                <w:b/>
                <w:bCs/>
                <w:sz w:val="16"/>
              </w:rPr>
              <w:t>Total Contract Amount</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ED0EAF">
            <w:pPr>
              <w:pStyle w:val="BodyText"/>
              <w:rPr>
                <w:b/>
                <w:bCs/>
                <w:sz w:val="16"/>
              </w:rPr>
            </w:pPr>
            <w:r w:rsidRPr="00544B72">
              <w:rPr>
                <w:b/>
                <w:bCs/>
                <w:sz w:val="16"/>
              </w:rPr>
              <w:t>US$</w:t>
            </w:r>
          </w:p>
        </w:tc>
      </w:tr>
      <w:tr w:rsidR="00C15E5F" w:rsidRPr="00544B72" w:rsidTr="00565B50">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C15E5F" w:rsidRPr="00544B72" w:rsidRDefault="00C15E5F" w:rsidP="00ED0EAF">
            <w:pPr>
              <w:pStyle w:val="BodyText"/>
              <w:rPr>
                <w:b/>
                <w:bCs/>
                <w:sz w:val="16"/>
              </w:rPr>
            </w:pPr>
            <w:r w:rsidRPr="00544B72">
              <w:rPr>
                <w:b/>
                <w:bCs/>
                <w:sz w:val="16"/>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C15E5F" w:rsidRPr="00544B72" w:rsidRDefault="00C15E5F" w:rsidP="00ED0EAF">
            <w:pPr>
              <w:pStyle w:val="BodyText"/>
              <w:rPr>
                <w:b/>
                <w:bCs/>
                <w:color w:val="000000"/>
                <w:sz w:val="16"/>
              </w:rPr>
            </w:pPr>
            <w:r w:rsidRPr="00544B72">
              <w:rPr>
                <w:b/>
                <w:bCs/>
                <w:color w:val="000000"/>
                <w:sz w:val="16"/>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C15E5F" w:rsidRPr="00544B72" w:rsidRDefault="00C15E5F" w:rsidP="00ED0EAF">
            <w:pPr>
              <w:pStyle w:val="BodyText"/>
              <w:rPr>
                <w:b/>
                <w:bCs/>
                <w:color w:val="000000"/>
                <w:sz w:val="16"/>
              </w:rPr>
            </w:pPr>
            <w:r w:rsidRPr="00544B72">
              <w:rPr>
                <w:b/>
                <w:bCs/>
                <w:color w:val="000000"/>
                <w:sz w:val="16"/>
              </w:rPr>
              <w:t>Amount</w:t>
            </w:r>
          </w:p>
        </w:tc>
      </w:tr>
      <w:tr w:rsidR="00C15E5F" w:rsidRPr="00544B72" w:rsidTr="00565B50">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ED0EAF">
            <w:pPr>
              <w:pStyle w:val="BodyText"/>
              <w:rPr>
                <w:b/>
                <w:bCs/>
                <w:color w:val="000000"/>
                <w:sz w:val="16"/>
              </w:rPr>
            </w:pPr>
            <w:r w:rsidRPr="00544B72">
              <w:rPr>
                <w:b/>
                <w:bCs/>
                <w:color w:val="000000"/>
                <w:sz w:val="16"/>
              </w:rPr>
              <w:t>Employer</w:t>
            </w:r>
            <w:r w:rsidRPr="00544B72">
              <w:rPr>
                <w:rFonts w:cs="Kokila"/>
                <w:b/>
                <w:bCs/>
                <w:color w:val="000000"/>
                <w:sz w:val="16"/>
                <w:szCs w:val="16"/>
                <w:cs/>
                <w:lang w:bidi="ne-NP"/>
              </w:rPr>
              <w:t>’</w:t>
            </w:r>
            <w:r w:rsidRPr="00544B72">
              <w:rPr>
                <w:b/>
                <w:bCs/>
                <w:color w:val="000000"/>
                <w:sz w:val="16"/>
              </w:rPr>
              <w:t>s Name</w:t>
            </w:r>
          </w:p>
          <w:p w:rsidR="00C15E5F" w:rsidRPr="00544B72" w:rsidRDefault="00C15E5F" w:rsidP="00ED0EAF">
            <w:pPr>
              <w:pStyle w:val="BodyText"/>
              <w:rPr>
                <w:b/>
                <w:bCs/>
                <w:color w:val="000000"/>
                <w:sz w:val="16"/>
              </w:rPr>
            </w:pPr>
            <w:r w:rsidRPr="00544B72">
              <w:rPr>
                <w:b/>
                <w:bCs/>
                <w:color w:val="000000"/>
                <w:sz w:val="16"/>
              </w:rPr>
              <w:t>Address</w:t>
            </w:r>
          </w:p>
          <w:p w:rsidR="00C15E5F" w:rsidRPr="00544B72" w:rsidRDefault="00C15E5F" w:rsidP="00ED0EAF">
            <w:pPr>
              <w:pStyle w:val="BodyText"/>
              <w:rPr>
                <w:b/>
                <w:bCs/>
                <w:color w:val="000000"/>
                <w:sz w:val="16"/>
              </w:rPr>
            </w:pPr>
            <w:r w:rsidRPr="00544B72">
              <w:rPr>
                <w:b/>
                <w:bCs/>
                <w:color w:val="000000"/>
                <w:sz w:val="16"/>
              </w:rPr>
              <w:t xml:space="preserve">Telephone Number </w:t>
            </w:r>
          </w:p>
          <w:p w:rsidR="00C15E5F" w:rsidRPr="00544B72" w:rsidRDefault="00C15E5F" w:rsidP="00ED0EAF">
            <w:pPr>
              <w:pStyle w:val="BodyText"/>
              <w:rPr>
                <w:b/>
                <w:bCs/>
                <w:color w:val="000000"/>
                <w:sz w:val="16"/>
              </w:rPr>
            </w:pPr>
            <w:r w:rsidRPr="00544B72">
              <w:rPr>
                <w:b/>
                <w:bCs/>
                <w:color w:val="000000"/>
                <w:sz w:val="16"/>
              </w:rPr>
              <w:t>Fax Number</w:t>
            </w:r>
          </w:p>
          <w:p w:rsidR="00C15E5F" w:rsidRPr="00544B72" w:rsidRDefault="00C15E5F" w:rsidP="00ED0EAF">
            <w:pPr>
              <w:pStyle w:val="BodyText"/>
              <w:rPr>
                <w:b/>
                <w:bCs/>
                <w:color w:val="000000"/>
                <w:sz w:val="16"/>
              </w:rPr>
            </w:pPr>
            <w:r w:rsidRPr="00544B72">
              <w:rPr>
                <w:b/>
                <w:bCs/>
                <w:color w:val="000000"/>
                <w:sz w:val="16"/>
              </w:rPr>
              <w:t>E</w:t>
            </w:r>
            <w:r w:rsidRPr="00544B72">
              <w:rPr>
                <w:rFonts w:cs="Kokila"/>
                <w:b/>
                <w:bCs/>
                <w:color w:val="000000"/>
                <w:sz w:val="16"/>
                <w:szCs w:val="16"/>
                <w:cs/>
                <w:lang w:bidi="ne-NP"/>
              </w:rPr>
              <w:t>-</w:t>
            </w:r>
            <w:r w:rsidRPr="00544B72">
              <w:rPr>
                <w:b/>
                <w:bCs/>
                <w:color w:val="000000"/>
                <w:sz w:val="16"/>
              </w:rPr>
              <w:t>mail</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ED0EAF">
            <w:pPr>
              <w:pStyle w:val="BodyText"/>
              <w:rPr>
                <w:b/>
                <w:bCs/>
                <w:color w:val="000000"/>
                <w:sz w:val="16"/>
              </w:rPr>
            </w:pPr>
          </w:p>
        </w:tc>
      </w:tr>
      <w:tr w:rsidR="00C15E5F" w:rsidRPr="00544B72" w:rsidTr="00565B50">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C15E5F" w:rsidRPr="00544B72" w:rsidRDefault="00C15E5F" w:rsidP="00ED0EAF">
            <w:pPr>
              <w:pStyle w:val="BodyText"/>
              <w:suppressAutoHyphens/>
              <w:outlineLvl w:val="4"/>
              <w:rPr>
                <w:rFonts w:ascii="Arial Black" w:hAnsi="Arial Black"/>
              </w:rPr>
            </w:pPr>
            <w:r w:rsidRPr="00544B72">
              <w:rPr>
                <w:rFonts w:ascii="Arial Black" w:hAnsi="Arial Black"/>
              </w:rPr>
              <w:t>Description of key activities in accordance with Criteria 4</w:t>
            </w:r>
            <w:r w:rsidRPr="00544B72">
              <w:rPr>
                <w:rFonts w:ascii="Arial Black" w:hAnsi="Arial Black" w:cs="Kokila"/>
                <w:cs/>
                <w:lang w:bidi="ne-NP"/>
              </w:rPr>
              <w:t>.</w:t>
            </w:r>
            <w:r w:rsidRPr="00544B72">
              <w:rPr>
                <w:rFonts w:ascii="Arial Black" w:hAnsi="Arial Black"/>
              </w:rPr>
              <w:t>3 of Section 3</w:t>
            </w:r>
          </w:p>
        </w:tc>
      </w:tr>
      <w:tr w:rsidR="00C15E5F" w:rsidRPr="00544B72" w:rsidTr="00565B50">
        <w:trPr>
          <w:cantSplit/>
          <w:trHeight w:val="3255"/>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ED0EAF">
            <w:pPr>
              <w:pStyle w:val="BodyText"/>
              <w:rPr>
                <w:sz w:val="16"/>
              </w:rPr>
            </w:pP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ED0EAF">
            <w:pPr>
              <w:pStyle w:val="BodyText"/>
              <w:rPr>
                <w:color w:val="000000"/>
                <w:sz w:val="16"/>
              </w:rPr>
            </w:pPr>
          </w:p>
        </w:tc>
      </w:tr>
      <w:bookmarkEnd w:id="307"/>
    </w:tbl>
    <w:p w:rsidR="00C15E5F" w:rsidRPr="00544B72" w:rsidRDefault="00C15E5F" w:rsidP="00ED0EAF">
      <w:pPr>
        <w:pStyle w:val="Header"/>
        <w:rPr>
          <w:lang w:val="en-US"/>
        </w:rPr>
      </w:pPr>
    </w:p>
    <w:p w:rsidR="00C15E5F" w:rsidRPr="00D62FD4" w:rsidRDefault="00C15E5F" w:rsidP="00ED0EAF">
      <w:pPr>
        <w:widowControl w:val="0"/>
        <w:autoSpaceDE w:val="0"/>
        <w:autoSpaceDN w:val="0"/>
        <w:adjustRightInd w:val="0"/>
        <w:spacing w:after="0" w:line="299" w:lineRule="exact"/>
        <w:jc w:val="both"/>
        <w:rPr>
          <w:rFonts w:eastAsia="Arial Unicode MS" w:cs="Arial"/>
          <w:bCs/>
          <w:color w:val="000000"/>
          <w:spacing w:val="-2"/>
          <w:sz w:val="32"/>
          <w:szCs w:val="32"/>
        </w:rPr>
      </w:pPr>
      <w:r w:rsidRPr="00544B72">
        <w:rPr>
          <w:rFonts w:cs="Kokila"/>
          <w:cs/>
        </w:rPr>
        <w:br w:type="page"/>
      </w:r>
      <w:r w:rsidRPr="00D62FD4">
        <w:rPr>
          <w:rFonts w:eastAsia="Arial Unicode MS" w:cs="Arial"/>
          <w:bCs/>
          <w:color w:val="000000"/>
          <w:spacing w:val="-2"/>
          <w:sz w:val="32"/>
          <w:szCs w:val="32"/>
        </w:rPr>
        <w:lastRenderedPageBreak/>
        <w:t xml:space="preserve">Form PER </w:t>
      </w:r>
      <w:r w:rsidRPr="00D62FD4">
        <w:rPr>
          <w:rFonts w:eastAsia="Arial Unicode MS" w:cs="Kokila"/>
          <w:bCs/>
          <w:color w:val="000000"/>
          <w:spacing w:val="-2"/>
          <w:sz w:val="32"/>
          <w:szCs w:val="32"/>
          <w:cs/>
        </w:rPr>
        <w:t xml:space="preserve">- </w:t>
      </w:r>
      <w:r w:rsidRPr="00D62FD4">
        <w:rPr>
          <w:rFonts w:eastAsia="Arial Unicode MS" w:cs="Arial"/>
          <w:bCs/>
          <w:color w:val="000000"/>
          <w:spacing w:val="-2"/>
          <w:sz w:val="32"/>
          <w:szCs w:val="32"/>
        </w:rPr>
        <w:t>1</w:t>
      </w:r>
    </w:p>
    <w:p w:rsidR="00C15E5F" w:rsidRPr="00D809FC" w:rsidRDefault="00C15E5F" w:rsidP="00ED0EAF">
      <w:pPr>
        <w:pStyle w:val="SectionVHeader"/>
        <w:jc w:val="both"/>
        <w:outlineLvl w:val="0"/>
        <w:rPr>
          <w:spacing w:val="-3"/>
        </w:rPr>
      </w:pPr>
      <w:bookmarkStart w:id="371" w:name="_Toc441141974"/>
      <w:r w:rsidRPr="00D809FC">
        <w:t>Proposed Personnel</w:t>
      </w:r>
      <w:bookmarkEnd w:id="371"/>
    </w:p>
    <w:p w:rsidR="00C15E5F" w:rsidRPr="00544B72" w:rsidRDefault="00C15E5F" w:rsidP="00ED0EAF">
      <w:pPr>
        <w:widowControl w:val="0"/>
        <w:autoSpaceDE w:val="0"/>
        <w:autoSpaceDN w:val="0"/>
        <w:adjustRightInd w:val="0"/>
        <w:spacing w:line="280" w:lineRule="exact"/>
        <w:jc w:val="both"/>
        <w:rPr>
          <w:rFonts w:eastAsia="Arial Unicode MS" w:cs="Arial"/>
          <w:color w:val="000000"/>
          <w:spacing w:val="-2"/>
          <w:sz w:val="26"/>
          <w:szCs w:val="26"/>
        </w:rPr>
      </w:pPr>
    </w:p>
    <w:p w:rsidR="00C15E5F" w:rsidRPr="00544B72" w:rsidRDefault="00C15E5F" w:rsidP="00ED0EAF">
      <w:pPr>
        <w:widowControl w:val="0"/>
        <w:autoSpaceDE w:val="0"/>
        <w:autoSpaceDN w:val="0"/>
        <w:adjustRightInd w:val="0"/>
        <w:spacing w:before="57" w:line="280" w:lineRule="exact"/>
        <w:ind w:right="20"/>
        <w:jc w:val="both"/>
        <w:rPr>
          <w:rFonts w:eastAsia="Arial Unicode MS" w:cs="Arial"/>
          <w:color w:val="000000"/>
          <w:spacing w:val="-3"/>
          <w:szCs w:val="22"/>
        </w:rPr>
      </w:pPr>
      <w:r w:rsidRPr="00544B72">
        <w:rPr>
          <w:rFonts w:eastAsia="Arial Unicode MS" w:cs="Arial"/>
          <w:color w:val="000000"/>
          <w:spacing w:val="-2"/>
          <w:szCs w:val="22"/>
        </w:rPr>
        <w:t xml:space="preserve">Bidders should provide the names of suitably qualified personnel to meet the specified requirements </w:t>
      </w:r>
      <w:r w:rsidRPr="00544B72">
        <w:rPr>
          <w:rFonts w:eastAsia="Arial Unicode MS" w:cs="Arial"/>
          <w:color w:val="000000"/>
          <w:spacing w:val="-2"/>
          <w:szCs w:val="22"/>
        </w:rPr>
        <w:br/>
      </w:r>
      <w:r w:rsidRPr="00544B72">
        <w:rPr>
          <w:rFonts w:eastAsia="Arial Unicode MS" w:cs="Arial"/>
          <w:color w:val="000000"/>
          <w:spacing w:val="-3"/>
          <w:szCs w:val="22"/>
        </w:rPr>
        <w:t xml:space="preserve">for each of the positions listed in Section 3 </w:t>
      </w:r>
      <w:r w:rsidRPr="00544B72">
        <w:rPr>
          <w:rFonts w:eastAsia="Arial Unicode MS" w:cs="Kokila"/>
          <w:color w:val="000000"/>
          <w:spacing w:val="-3"/>
          <w:cs/>
        </w:rPr>
        <w:t>(</w:t>
      </w:r>
      <w:r w:rsidRPr="00544B72">
        <w:rPr>
          <w:rFonts w:eastAsia="Arial Unicode MS" w:cs="Arial"/>
          <w:color w:val="000000"/>
          <w:spacing w:val="-3"/>
          <w:szCs w:val="22"/>
        </w:rPr>
        <w:t>Qualification Criteria</w:t>
      </w:r>
      <w:r w:rsidRPr="00544B72">
        <w:rPr>
          <w:rFonts w:eastAsia="Arial Unicode MS" w:cs="Kokila"/>
          <w:color w:val="000000"/>
          <w:spacing w:val="-3"/>
          <w:cs/>
        </w:rPr>
        <w:t xml:space="preserve">). </w:t>
      </w:r>
      <w:r w:rsidRPr="00544B72">
        <w:rPr>
          <w:rFonts w:eastAsia="Arial Unicode MS" w:cs="Arial"/>
          <w:color w:val="000000"/>
          <w:spacing w:val="-3"/>
          <w:szCs w:val="22"/>
        </w:rPr>
        <w:t>The data on their experience should be supplied using the Form below for each candidate</w:t>
      </w:r>
      <w:r w:rsidRPr="00544B72">
        <w:rPr>
          <w:rFonts w:eastAsia="Arial Unicode MS" w:cs="Kokila"/>
          <w:color w:val="000000"/>
          <w:spacing w:val="-3"/>
          <w:cs/>
        </w:rPr>
        <w:t xml:space="preserve">. </w:t>
      </w:r>
    </w:p>
    <w:p w:rsidR="00C15E5F" w:rsidRPr="00544B72" w:rsidRDefault="00C15E5F" w:rsidP="00ED0EAF">
      <w:pPr>
        <w:jc w:val="both"/>
        <w:rPr>
          <w:rFonts w:eastAsia="Arial Unicode MS" w:cs="Arial"/>
          <w:color w:val="000000"/>
          <w:spacing w:val="-3"/>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58"/>
        <w:gridCol w:w="2535"/>
        <w:gridCol w:w="1244"/>
        <w:gridCol w:w="1505"/>
        <w:gridCol w:w="1781"/>
        <w:gridCol w:w="1613"/>
      </w:tblGrid>
      <w:tr w:rsidR="00C15E5F" w:rsidRPr="00544B72" w:rsidTr="00565B50">
        <w:tc>
          <w:tcPr>
            <w:tcW w:w="558" w:type="dxa"/>
            <w:vAlign w:val="center"/>
          </w:tcPr>
          <w:p w:rsidR="00C15E5F" w:rsidRPr="00544B72" w:rsidRDefault="00C15E5F" w:rsidP="00ED0EAF">
            <w:pPr>
              <w:widowControl w:val="0"/>
              <w:autoSpaceDE w:val="0"/>
              <w:autoSpaceDN w:val="0"/>
              <w:adjustRightInd w:val="0"/>
              <w:spacing w:before="173"/>
              <w:jc w:val="both"/>
              <w:rPr>
                <w:rFonts w:eastAsia="Arial Unicode MS" w:cs="Arial"/>
                <w:b/>
                <w:bCs/>
                <w:spacing w:val="-1"/>
                <w:szCs w:val="22"/>
              </w:rPr>
            </w:pPr>
            <w:r w:rsidRPr="00544B72">
              <w:rPr>
                <w:rFonts w:eastAsia="Arial Unicode MS" w:cs="Arial"/>
                <w:b/>
                <w:bCs/>
                <w:spacing w:val="-1"/>
                <w:szCs w:val="22"/>
              </w:rPr>
              <w:t>No</w:t>
            </w:r>
            <w:r w:rsidRPr="00544B72">
              <w:rPr>
                <w:rFonts w:eastAsia="Arial Unicode MS" w:cs="Kokila"/>
                <w:b/>
                <w:bCs/>
                <w:spacing w:val="-1"/>
                <w:cs/>
              </w:rPr>
              <w:t>.</w:t>
            </w:r>
          </w:p>
        </w:tc>
        <w:tc>
          <w:tcPr>
            <w:tcW w:w="2535" w:type="dxa"/>
            <w:vAlign w:val="center"/>
          </w:tcPr>
          <w:p w:rsidR="00C15E5F" w:rsidRPr="00544B72" w:rsidRDefault="00C15E5F" w:rsidP="00ED0EAF">
            <w:pPr>
              <w:widowControl w:val="0"/>
              <w:autoSpaceDE w:val="0"/>
              <w:autoSpaceDN w:val="0"/>
              <w:adjustRightInd w:val="0"/>
              <w:spacing w:before="173"/>
              <w:jc w:val="both"/>
              <w:rPr>
                <w:rFonts w:eastAsia="Arial Unicode MS" w:cs="Arial"/>
                <w:b/>
                <w:bCs/>
                <w:spacing w:val="-1"/>
                <w:szCs w:val="22"/>
              </w:rPr>
            </w:pPr>
            <w:r w:rsidRPr="00544B72">
              <w:rPr>
                <w:rFonts w:eastAsia="Arial Unicode MS" w:cs="Arial"/>
                <w:b/>
                <w:bCs/>
                <w:spacing w:val="-1"/>
                <w:szCs w:val="22"/>
              </w:rPr>
              <w:t>Name</w:t>
            </w:r>
          </w:p>
        </w:tc>
        <w:tc>
          <w:tcPr>
            <w:tcW w:w="1244" w:type="dxa"/>
            <w:vAlign w:val="center"/>
          </w:tcPr>
          <w:p w:rsidR="00C15E5F" w:rsidRPr="00544B72" w:rsidRDefault="00C15E5F" w:rsidP="00ED0EAF">
            <w:pPr>
              <w:widowControl w:val="0"/>
              <w:autoSpaceDE w:val="0"/>
              <w:autoSpaceDN w:val="0"/>
              <w:adjustRightInd w:val="0"/>
              <w:spacing w:before="173"/>
              <w:jc w:val="both"/>
              <w:rPr>
                <w:rFonts w:eastAsia="Arial Unicode MS" w:cs="Arial"/>
                <w:b/>
                <w:bCs/>
                <w:spacing w:val="-1"/>
                <w:szCs w:val="22"/>
              </w:rPr>
            </w:pPr>
            <w:r w:rsidRPr="00544B72">
              <w:rPr>
                <w:rFonts w:eastAsia="Arial Unicode MS" w:cs="Arial"/>
                <w:b/>
                <w:bCs/>
                <w:spacing w:val="-1"/>
                <w:szCs w:val="22"/>
              </w:rPr>
              <w:t>Position</w:t>
            </w:r>
            <w:r w:rsidRPr="00544B72">
              <w:rPr>
                <w:rFonts w:eastAsia="Arial Unicode MS" w:cs="Kokila"/>
                <w:b/>
                <w:bCs/>
                <w:spacing w:val="-1"/>
                <w:cs/>
              </w:rPr>
              <w:t>*</w:t>
            </w:r>
          </w:p>
        </w:tc>
        <w:tc>
          <w:tcPr>
            <w:tcW w:w="1505" w:type="dxa"/>
            <w:vAlign w:val="center"/>
          </w:tcPr>
          <w:p w:rsidR="00C15E5F" w:rsidRPr="00544B72" w:rsidRDefault="00C15E5F" w:rsidP="00ED0EAF">
            <w:pPr>
              <w:widowControl w:val="0"/>
              <w:autoSpaceDE w:val="0"/>
              <w:autoSpaceDN w:val="0"/>
              <w:adjustRightInd w:val="0"/>
              <w:spacing w:before="173"/>
              <w:jc w:val="both"/>
              <w:rPr>
                <w:rFonts w:eastAsia="Arial Unicode MS" w:cs="Arial"/>
                <w:b/>
                <w:bCs/>
                <w:spacing w:val="-1"/>
                <w:szCs w:val="22"/>
              </w:rPr>
            </w:pPr>
            <w:r w:rsidRPr="00544B72">
              <w:rPr>
                <w:rFonts w:eastAsia="Arial Unicode MS" w:cs="Arial"/>
                <w:b/>
                <w:bCs/>
                <w:spacing w:val="-1"/>
                <w:szCs w:val="22"/>
              </w:rPr>
              <w:t>Academic Qualification</w:t>
            </w:r>
          </w:p>
          <w:p w:rsidR="00C15E5F" w:rsidRPr="00544B72" w:rsidRDefault="00C15E5F" w:rsidP="00ED0EAF">
            <w:pPr>
              <w:widowControl w:val="0"/>
              <w:autoSpaceDE w:val="0"/>
              <w:autoSpaceDN w:val="0"/>
              <w:adjustRightInd w:val="0"/>
              <w:spacing w:before="173"/>
              <w:jc w:val="both"/>
              <w:rPr>
                <w:rFonts w:eastAsia="Arial Unicode MS" w:cs="Arial"/>
                <w:b/>
                <w:bCs/>
                <w:i/>
                <w:spacing w:val="-1"/>
                <w:szCs w:val="22"/>
              </w:rPr>
            </w:pPr>
          </w:p>
        </w:tc>
        <w:tc>
          <w:tcPr>
            <w:tcW w:w="1781" w:type="dxa"/>
            <w:vAlign w:val="center"/>
          </w:tcPr>
          <w:p w:rsidR="00C15E5F" w:rsidRPr="00544B72" w:rsidRDefault="00C15E5F" w:rsidP="00ED0EAF">
            <w:pPr>
              <w:widowControl w:val="0"/>
              <w:autoSpaceDE w:val="0"/>
              <w:autoSpaceDN w:val="0"/>
              <w:adjustRightInd w:val="0"/>
              <w:spacing w:before="173"/>
              <w:jc w:val="both"/>
              <w:rPr>
                <w:rFonts w:eastAsia="Arial Unicode MS" w:cs="Arial"/>
                <w:b/>
                <w:bCs/>
                <w:spacing w:val="-1"/>
                <w:szCs w:val="22"/>
              </w:rPr>
            </w:pPr>
            <w:r w:rsidRPr="00544B72">
              <w:rPr>
                <w:rFonts w:eastAsia="Arial Unicode MS" w:cs="Arial"/>
                <w:b/>
                <w:bCs/>
                <w:spacing w:val="-1"/>
                <w:szCs w:val="22"/>
              </w:rPr>
              <w:t xml:space="preserve">Total Work Experience </w:t>
            </w:r>
            <w:r w:rsidRPr="00544B72">
              <w:rPr>
                <w:rFonts w:eastAsia="Arial Unicode MS" w:cs="Kokila"/>
                <w:b/>
                <w:bCs/>
                <w:spacing w:val="-1"/>
                <w:cs/>
              </w:rPr>
              <w:t>[</w:t>
            </w:r>
            <w:r w:rsidRPr="00544B72">
              <w:rPr>
                <w:rFonts w:eastAsia="Arial Unicode MS" w:cs="Arial"/>
                <w:b/>
                <w:bCs/>
                <w:spacing w:val="-1"/>
                <w:szCs w:val="22"/>
              </w:rPr>
              <w:t>Years</w:t>
            </w:r>
            <w:r w:rsidRPr="00544B72">
              <w:rPr>
                <w:rFonts w:eastAsia="Arial Unicode MS" w:cs="Kokila"/>
                <w:b/>
                <w:bCs/>
                <w:spacing w:val="-1"/>
                <w:cs/>
              </w:rPr>
              <w:t>]</w:t>
            </w:r>
          </w:p>
        </w:tc>
        <w:tc>
          <w:tcPr>
            <w:tcW w:w="1613" w:type="dxa"/>
            <w:vAlign w:val="center"/>
          </w:tcPr>
          <w:p w:rsidR="00C15E5F" w:rsidRPr="00544B72" w:rsidRDefault="00C15E5F" w:rsidP="00ED0EAF">
            <w:pPr>
              <w:widowControl w:val="0"/>
              <w:autoSpaceDE w:val="0"/>
              <w:autoSpaceDN w:val="0"/>
              <w:adjustRightInd w:val="0"/>
              <w:spacing w:before="173"/>
              <w:jc w:val="both"/>
              <w:rPr>
                <w:rFonts w:eastAsia="Arial Unicode MS" w:cs="Arial"/>
                <w:b/>
                <w:bCs/>
                <w:spacing w:val="-1"/>
                <w:szCs w:val="22"/>
              </w:rPr>
            </w:pPr>
            <w:r w:rsidRPr="00544B72">
              <w:rPr>
                <w:rFonts w:eastAsia="Arial Unicode MS" w:cs="Arial"/>
                <w:b/>
                <w:bCs/>
                <w:spacing w:val="-1"/>
                <w:szCs w:val="22"/>
              </w:rPr>
              <w:t xml:space="preserve">Experience in Similar Works </w:t>
            </w:r>
            <w:r w:rsidRPr="00544B72">
              <w:rPr>
                <w:rFonts w:eastAsia="Arial Unicode MS" w:cs="Kokila"/>
                <w:b/>
                <w:bCs/>
                <w:spacing w:val="-1"/>
                <w:cs/>
              </w:rPr>
              <w:t>[</w:t>
            </w:r>
            <w:r w:rsidRPr="00544B72">
              <w:rPr>
                <w:rFonts w:eastAsia="Arial Unicode MS" w:cs="Arial"/>
                <w:b/>
                <w:bCs/>
                <w:spacing w:val="-1"/>
                <w:szCs w:val="22"/>
              </w:rPr>
              <w:t>years</w:t>
            </w:r>
            <w:r w:rsidRPr="00544B72">
              <w:rPr>
                <w:rFonts w:eastAsia="Arial Unicode MS" w:cs="Kokila"/>
                <w:b/>
                <w:bCs/>
                <w:spacing w:val="-1"/>
                <w:cs/>
              </w:rPr>
              <w:t>]</w:t>
            </w:r>
          </w:p>
        </w:tc>
      </w:tr>
      <w:tr w:rsidR="00C15E5F" w:rsidRPr="00544B72" w:rsidTr="00565B50">
        <w:tc>
          <w:tcPr>
            <w:tcW w:w="558"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iCs/>
                <w:spacing w:val="-1"/>
                <w:szCs w:val="22"/>
              </w:rPr>
            </w:pPr>
            <w:r w:rsidRPr="00544B72">
              <w:rPr>
                <w:rFonts w:eastAsia="Arial Unicode MS" w:cs="Arial"/>
                <w:b/>
                <w:bCs/>
                <w:iCs/>
                <w:spacing w:val="-1"/>
                <w:szCs w:val="22"/>
              </w:rPr>
              <w:t>1</w:t>
            </w:r>
            <w:r w:rsidRPr="00544B72">
              <w:rPr>
                <w:rFonts w:eastAsia="Arial Unicode MS" w:cs="Kokila"/>
                <w:b/>
                <w:bCs/>
                <w:iCs/>
                <w:spacing w:val="-1"/>
                <w:cs/>
              </w:rPr>
              <w:t>.</w:t>
            </w:r>
          </w:p>
        </w:tc>
        <w:tc>
          <w:tcPr>
            <w:tcW w:w="253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244"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50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781"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613"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iCs/>
                <w:spacing w:val="-1"/>
                <w:szCs w:val="22"/>
              </w:rPr>
            </w:pPr>
            <w:r w:rsidRPr="00544B72">
              <w:rPr>
                <w:rFonts w:eastAsia="Arial Unicode MS" w:cs="Arial"/>
                <w:b/>
                <w:bCs/>
                <w:iCs/>
                <w:spacing w:val="-1"/>
                <w:szCs w:val="22"/>
              </w:rPr>
              <w:t>2</w:t>
            </w:r>
            <w:r w:rsidRPr="00544B72">
              <w:rPr>
                <w:rFonts w:eastAsia="Arial Unicode MS" w:cs="Kokila"/>
                <w:b/>
                <w:bCs/>
                <w:iCs/>
                <w:spacing w:val="-1"/>
                <w:cs/>
              </w:rPr>
              <w:t>.</w:t>
            </w:r>
          </w:p>
        </w:tc>
        <w:tc>
          <w:tcPr>
            <w:tcW w:w="253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244"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50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781"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613"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iCs/>
                <w:spacing w:val="-1"/>
                <w:szCs w:val="22"/>
              </w:rPr>
            </w:pPr>
            <w:r w:rsidRPr="00544B72">
              <w:rPr>
                <w:rFonts w:eastAsia="Arial Unicode MS" w:cs="Arial"/>
                <w:b/>
                <w:bCs/>
                <w:iCs/>
                <w:spacing w:val="-1"/>
                <w:szCs w:val="22"/>
              </w:rPr>
              <w:t>3</w:t>
            </w:r>
            <w:r w:rsidRPr="00544B72">
              <w:rPr>
                <w:rFonts w:eastAsia="Arial Unicode MS" w:cs="Kokila"/>
                <w:b/>
                <w:bCs/>
                <w:iCs/>
                <w:spacing w:val="-1"/>
                <w:cs/>
              </w:rPr>
              <w:t>.</w:t>
            </w:r>
          </w:p>
        </w:tc>
        <w:tc>
          <w:tcPr>
            <w:tcW w:w="253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244"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50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781"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613"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spacing w:val="-1"/>
                <w:szCs w:val="22"/>
              </w:rPr>
            </w:pPr>
            <w:r w:rsidRPr="00544B72">
              <w:rPr>
                <w:rFonts w:eastAsia="Arial Unicode MS" w:cs="Arial"/>
                <w:b/>
                <w:bCs/>
                <w:spacing w:val="-1"/>
                <w:szCs w:val="22"/>
              </w:rPr>
              <w:t>4</w:t>
            </w:r>
            <w:r w:rsidRPr="00544B72">
              <w:rPr>
                <w:rFonts w:eastAsia="Arial Unicode MS" w:cs="Kokila"/>
                <w:b/>
                <w:bCs/>
                <w:spacing w:val="-1"/>
                <w:cs/>
              </w:rPr>
              <w:t>.</w:t>
            </w:r>
          </w:p>
        </w:tc>
        <w:tc>
          <w:tcPr>
            <w:tcW w:w="253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244"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50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781"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613"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iCs/>
                <w:spacing w:val="-1"/>
                <w:szCs w:val="22"/>
              </w:rPr>
            </w:pPr>
            <w:r w:rsidRPr="00544B72">
              <w:rPr>
                <w:rFonts w:eastAsia="Arial Unicode MS" w:cs="Arial"/>
                <w:b/>
                <w:bCs/>
                <w:iCs/>
                <w:spacing w:val="-1"/>
                <w:szCs w:val="22"/>
              </w:rPr>
              <w:t>5</w:t>
            </w:r>
            <w:r w:rsidRPr="00544B72">
              <w:rPr>
                <w:rFonts w:eastAsia="Arial Unicode MS" w:cs="Kokila"/>
                <w:b/>
                <w:bCs/>
                <w:iCs/>
                <w:spacing w:val="-1"/>
                <w:cs/>
              </w:rPr>
              <w:t>.</w:t>
            </w:r>
          </w:p>
        </w:tc>
        <w:tc>
          <w:tcPr>
            <w:tcW w:w="253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244"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50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781"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613"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i/>
                <w:iCs/>
                <w:color w:val="00B050"/>
                <w:spacing w:val="-1"/>
                <w:szCs w:val="22"/>
                <w:u w:val="single"/>
              </w:rPr>
            </w:pPr>
          </w:p>
        </w:tc>
        <w:tc>
          <w:tcPr>
            <w:tcW w:w="253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244"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505" w:type="dxa"/>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781"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c>
          <w:tcPr>
            <w:tcW w:w="1613" w:type="dxa"/>
            <w:vAlign w:val="center"/>
          </w:tcPr>
          <w:p w:rsidR="00C15E5F" w:rsidRPr="00544B72" w:rsidRDefault="00C15E5F" w:rsidP="00ED0EAF">
            <w:pPr>
              <w:widowControl w:val="0"/>
              <w:autoSpaceDE w:val="0"/>
              <w:autoSpaceDN w:val="0"/>
              <w:adjustRightInd w:val="0"/>
              <w:spacing w:before="173" w:line="360" w:lineRule="auto"/>
              <w:jc w:val="both"/>
              <w:rPr>
                <w:rFonts w:eastAsia="Arial Unicode MS" w:cs="Arial"/>
                <w:b/>
                <w:bCs/>
                <w:color w:val="00B050"/>
                <w:spacing w:val="-1"/>
                <w:szCs w:val="22"/>
                <w:u w:val="single"/>
              </w:rPr>
            </w:pPr>
          </w:p>
        </w:tc>
      </w:tr>
    </w:tbl>
    <w:p w:rsidR="00C15E5F" w:rsidRPr="00544B72" w:rsidRDefault="00C15E5F" w:rsidP="00ED0EAF">
      <w:pPr>
        <w:jc w:val="both"/>
        <w:rPr>
          <w:rFonts w:eastAsia="Arial Unicode MS" w:cs="Arial"/>
          <w:color w:val="000000"/>
          <w:spacing w:val="-3"/>
        </w:rPr>
      </w:pPr>
    </w:p>
    <w:p w:rsidR="00C15E5F" w:rsidRPr="00544B72" w:rsidRDefault="00C15E5F" w:rsidP="00ED0EAF">
      <w:pPr>
        <w:pStyle w:val="ListParagraph"/>
        <w:numPr>
          <w:ilvl w:val="0"/>
          <w:numId w:val="16"/>
        </w:numPr>
        <w:jc w:val="both"/>
        <w:rPr>
          <w:rFonts w:ascii="Arial" w:eastAsia="Arial Unicode MS" w:hAnsi="Arial" w:cs="Arial"/>
          <w:color w:val="000000"/>
          <w:spacing w:val="-3"/>
          <w:sz w:val="20"/>
        </w:rPr>
      </w:pPr>
      <w:r w:rsidRPr="00544B72">
        <w:rPr>
          <w:rFonts w:ascii="Arial" w:eastAsia="Arial Unicode MS" w:hAnsi="Arial" w:cs="Arial"/>
          <w:color w:val="000000"/>
          <w:spacing w:val="-3"/>
          <w:sz w:val="20"/>
        </w:rPr>
        <w:t xml:space="preserve">As listed in Section 3 </w:t>
      </w:r>
      <w:r w:rsidRPr="00544B72">
        <w:rPr>
          <w:rFonts w:ascii="Arial" w:eastAsia="Arial Unicode MS" w:hAnsi="Arial"/>
          <w:color w:val="000000"/>
          <w:spacing w:val="-3"/>
          <w:sz w:val="20"/>
          <w:cs/>
        </w:rPr>
        <w:t>(</w:t>
      </w:r>
      <w:r w:rsidRPr="00544B72">
        <w:rPr>
          <w:rFonts w:ascii="Arial" w:eastAsia="Arial Unicode MS" w:hAnsi="Arial" w:cs="Arial"/>
          <w:color w:val="000000"/>
          <w:spacing w:val="-3"/>
          <w:sz w:val="20"/>
        </w:rPr>
        <w:t>Qualification Criteria</w:t>
      </w:r>
      <w:r w:rsidRPr="00544B72">
        <w:rPr>
          <w:rFonts w:ascii="Arial" w:eastAsia="Arial Unicode MS" w:hAnsi="Arial"/>
          <w:color w:val="000000"/>
          <w:spacing w:val="-3"/>
          <w:sz w:val="20"/>
          <w:cs/>
        </w:rPr>
        <w:t>).</w:t>
      </w:r>
    </w:p>
    <w:p w:rsidR="00C15E5F" w:rsidRPr="00544B72" w:rsidRDefault="00C15E5F" w:rsidP="00ED0EAF">
      <w:pPr>
        <w:jc w:val="both"/>
        <w:rPr>
          <w:rFonts w:eastAsia="Arial Unicode MS" w:cs="Arial"/>
          <w:color w:val="000000"/>
          <w:spacing w:val="-3"/>
        </w:rPr>
      </w:pPr>
    </w:p>
    <w:p w:rsidR="00C15E5F" w:rsidRPr="00544B72" w:rsidRDefault="00C15E5F" w:rsidP="00ED0EAF">
      <w:pPr>
        <w:jc w:val="both"/>
        <w:rPr>
          <w:rFonts w:eastAsia="Arial Unicode MS" w:cs="Arial"/>
          <w:color w:val="000000"/>
          <w:spacing w:val="-3"/>
        </w:rPr>
      </w:pPr>
    </w:p>
    <w:p w:rsidR="00C15E5F" w:rsidRPr="00544B72" w:rsidRDefault="00C15E5F" w:rsidP="00ED0EAF">
      <w:pPr>
        <w:widowControl w:val="0"/>
        <w:autoSpaceDE w:val="0"/>
        <w:autoSpaceDN w:val="0"/>
        <w:adjustRightInd w:val="0"/>
        <w:spacing w:line="299" w:lineRule="exact"/>
        <w:ind w:left="1416"/>
        <w:jc w:val="both"/>
        <w:rPr>
          <w:rFonts w:eastAsia="Arial Unicode MS" w:cs="Arial"/>
          <w:color w:val="000000"/>
          <w:spacing w:val="-2"/>
          <w:sz w:val="18"/>
          <w:szCs w:val="18"/>
        </w:rPr>
      </w:pPr>
    </w:p>
    <w:p w:rsidR="00C15E5F" w:rsidRPr="00D62FD4" w:rsidRDefault="00C15E5F" w:rsidP="00ED0EAF">
      <w:pPr>
        <w:widowControl w:val="0"/>
        <w:autoSpaceDE w:val="0"/>
        <w:autoSpaceDN w:val="0"/>
        <w:adjustRightInd w:val="0"/>
        <w:spacing w:after="0" w:line="299" w:lineRule="exact"/>
        <w:jc w:val="both"/>
        <w:rPr>
          <w:rFonts w:eastAsia="Arial Unicode MS" w:cs="Arial"/>
          <w:bCs/>
          <w:color w:val="000000"/>
          <w:spacing w:val="-4"/>
          <w:sz w:val="32"/>
          <w:szCs w:val="32"/>
        </w:rPr>
      </w:pPr>
      <w:r w:rsidRPr="00544B72">
        <w:rPr>
          <w:rFonts w:eastAsia="Arial Unicode MS" w:cs="Kokila"/>
          <w:color w:val="000000"/>
          <w:spacing w:val="-4"/>
          <w:sz w:val="26"/>
          <w:szCs w:val="26"/>
          <w:cs/>
        </w:rPr>
        <w:br w:type="page"/>
      </w:r>
      <w:r w:rsidRPr="00D62FD4">
        <w:rPr>
          <w:rFonts w:eastAsia="Arial Unicode MS" w:cs="Arial"/>
          <w:bCs/>
          <w:color w:val="000000"/>
          <w:spacing w:val="-4"/>
          <w:sz w:val="32"/>
          <w:szCs w:val="32"/>
        </w:rPr>
        <w:lastRenderedPageBreak/>
        <w:t xml:space="preserve">Form PER </w:t>
      </w:r>
      <w:r w:rsidRPr="00D62FD4">
        <w:rPr>
          <w:rFonts w:eastAsia="Arial Unicode MS" w:cs="Kokila"/>
          <w:bCs/>
          <w:color w:val="000000"/>
          <w:spacing w:val="-4"/>
          <w:sz w:val="32"/>
          <w:szCs w:val="32"/>
          <w:cs/>
        </w:rPr>
        <w:t xml:space="preserve">– </w:t>
      </w:r>
      <w:r w:rsidRPr="00D62FD4">
        <w:rPr>
          <w:rFonts w:eastAsia="Arial Unicode MS" w:cs="Arial"/>
          <w:bCs/>
          <w:color w:val="000000"/>
          <w:spacing w:val="-4"/>
          <w:sz w:val="32"/>
          <w:szCs w:val="32"/>
        </w:rPr>
        <w:t>2</w:t>
      </w:r>
    </w:p>
    <w:p w:rsidR="00C15E5F" w:rsidRPr="00544B72" w:rsidRDefault="00C15E5F" w:rsidP="00ED0EAF">
      <w:pPr>
        <w:widowControl w:val="0"/>
        <w:autoSpaceDE w:val="0"/>
        <w:autoSpaceDN w:val="0"/>
        <w:adjustRightInd w:val="0"/>
        <w:spacing w:after="0" w:line="299" w:lineRule="exact"/>
        <w:jc w:val="both"/>
        <w:rPr>
          <w:rFonts w:eastAsia="Arial Unicode MS" w:cs="Arial"/>
          <w:b/>
          <w:color w:val="000000"/>
          <w:spacing w:val="-4"/>
        </w:rPr>
      </w:pPr>
    </w:p>
    <w:p w:rsidR="00C15E5F" w:rsidRPr="00075781" w:rsidRDefault="00C15E5F" w:rsidP="00ED0EAF">
      <w:pPr>
        <w:pStyle w:val="SectionVHeader"/>
        <w:jc w:val="both"/>
        <w:outlineLvl w:val="0"/>
      </w:pPr>
      <w:bookmarkStart w:id="372" w:name="_Toc441141975"/>
      <w:r w:rsidRPr="00075781">
        <w:t>Resume of Proposed Personnel</w:t>
      </w:r>
      <w:bookmarkEnd w:id="372"/>
    </w:p>
    <w:p w:rsidR="00C15E5F" w:rsidRPr="00544B72" w:rsidRDefault="00C15E5F" w:rsidP="00ED0EAF">
      <w:pPr>
        <w:widowControl w:val="0"/>
        <w:autoSpaceDE w:val="0"/>
        <w:autoSpaceDN w:val="0"/>
        <w:adjustRightInd w:val="0"/>
        <w:spacing w:after="0" w:line="320" w:lineRule="exact"/>
        <w:ind w:left="1416"/>
        <w:jc w:val="both"/>
        <w:rPr>
          <w:rFonts w:ascii="Times New Roman Bold" w:eastAsia="Arial Unicode MS" w:hAnsi="Times New Roman Bold" w:cs="Times New Roman Bold"/>
          <w:color w:val="000000"/>
          <w:spacing w:val="-4"/>
          <w:sz w:val="26"/>
          <w:szCs w:val="26"/>
        </w:rPr>
      </w:pPr>
    </w:p>
    <w:p w:rsidR="00C15E5F" w:rsidRPr="00544B72" w:rsidRDefault="00C15E5F" w:rsidP="00ED0EAF">
      <w:pPr>
        <w:widowControl w:val="0"/>
        <w:autoSpaceDE w:val="0"/>
        <w:autoSpaceDN w:val="0"/>
        <w:adjustRightInd w:val="0"/>
        <w:spacing w:after="0" w:line="320" w:lineRule="exact"/>
        <w:ind w:right="20"/>
        <w:jc w:val="both"/>
        <w:rPr>
          <w:rFonts w:eastAsia="Arial Unicode MS" w:cs="Arial"/>
          <w:color w:val="000000"/>
          <w:spacing w:val="-2"/>
          <w:szCs w:val="22"/>
        </w:rPr>
      </w:pPr>
      <w:r w:rsidRPr="00544B72">
        <w:rPr>
          <w:rFonts w:eastAsia="Arial Unicode MS" w:cs="Arial"/>
          <w:color w:val="000000"/>
          <w:spacing w:val="-1"/>
          <w:szCs w:val="22"/>
        </w:rPr>
        <w:t>The Bidder shall provide all the information requested below</w:t>
      </w:r>
      <w:r w:rsidRPr="00544B72">
        <w:rPr>
          <w:rFonts w:eastAsia="Arial Unicode MS" w:cs="Kokila"/>
          <w:color w:val="000000"/>
          <w:spacing w:val="-1"/>
          <w:cs/>
        </w:rPr>
        <w:t xml:space="preserve">. </w:t>
      </w:r>
      <w:r w:rsidRPr="00544B72">
        <w:rPr>
          <w:rFonts w:eastAsia="Arial Unicode MS" w:cs="Arial"/>
          <w:color w:val="000000"/>
          <w:spacing w:val="-1"/>
          <w:szCs w:val="22"/>
        </w:rPr>
        <w:t xml:space="preserve">Fields with asterisk </w:t>
      </w:r>
      <w:r w:rsidRPr="00544B72">
        <w:rPr>
          <w:rFonts w:eastAsia="Arial Unicode MS" w:cs="Kokila"/>
          <w:color w:val="000000"/>
          <w:spacing w:val="-1"/>
          <w:cs/>
        </w:rPr>
        <w:t xml:space="preserve">(*) </w:t>
      </w:r>
      <w:r w:rsidRPr="00544B72">
        <w:rPr>
          <w:rFonts w:eastAsia="Arial Unicode MS" w:cs="Arial"/>
          <w:color w:val="000000"/>
          <w:spacing w:val="-1"/>
          <w:szCs w:val="22"/>
        </w:rPr>
        <w:t xml:space="preserve">shall be used </w:t>
      </w:r>
      <w:r w:rsidRPr="00544B72">
        <w:rPr>
          <w:rFonts w:eastAsia="Arial Unicode MS" w:cs="Arial"/>
          <w:color w:val="000000"/>
          <w:spacing w:val="-2"/>
          <w:szCs w:val="22"/>
        </w:rPr>
        <w:t>for evaluation</w:t>
      </w:r>
      <w:r w:rsidRPr="00544B72">
        <w:rPr>
          <w:rFonts w:eastAsia="Arial Unicode MS" w:cs="Kokila"/>
          <w:color w:val="000000"/>
          <w:spacing w:val="-2"/>
          <w:cs/>
        </w:rPr>
        <w:t xml:space="preserve">. </w:t>
      </w:r>
    </w:p>
    <w:p w:rsidR="00C15E5F" w:rsidRPr="00544B72" w:rsidRDefault="00C15E5F" w:rsidP="00ED0EAF">
      <w:pPr>
        <w:widowControl w:val="0"/>
        <w:autoSpaceDE w:val="0"/>
        <w:autoSpaceDN w:val="0"/>
        <w:adjustRightInd w:val="0"/>
        <w:spacing w:after="0" w:line="320" w:lineRule="exact"/>
        <w:ind w:right="20"/>
        <w:jc w:val="both"/>
        <w:rPr>
          <w:rFonts w:eastAsia="Arial Unicode MS" w:cs="Arial"/>
          <w:color w:val="000000"/>
          <w:spacing w:val="-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7"/>
        <w:gridCol w:w="1663"/>
        <w:gridCol w:w="4883"/>
      </w:tblGrid>
      <w:tr w:rsidR="00C15E5F" w:rsidRPr="00544B72" w:rsidTr="00565B50">
        <w:tc>
          <w:tcPr>
            <w:tcW w:w="5000" w:type="pct"/>
            <w:gridSpan w:val="3"/>
            <w:vAlign w:val="center"/>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Position</w:t>
            </w:r>
            <w:r w:rsidRPr="00544B72">
              <w:rPr>
                <w:rFonts w:eastAsia="Arial Unicode MS" w:cs="Kokila"/>
                <w:b/>
                <w:bCs/>
                <w:color w:val="000000"/>
                <w:spacing w:val="-2"/>
                <w:cs/>
              </w:rPr>
              <w:t>*</w:t>
            </w:r>
          </w:p>
        </w:tc>
      </w:tr>
      <w:tr w:rsidR="00C15E5F" w:rsidRPr="00544B72" w:rsidTr="00565B50">
        <w:tc>
          <w:tcPr>
            <w:tcW w:w="1567" w:type="pct"/>
            <w:vMerge w:val="restar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Personal Information</w:t>
            </w:r>
          </w:p>
        </w:tc>
        <w:tc>
          <w:tcPr>
            <w:tcW w:w="872" w:type="pc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Name</w:t>
            </w:r>
          </w:p>
        </w:tc>
        <w:tc>
          <w:tcPr>
            <w:tcW w:w="2561" w:type="pc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Date of Birth</w:t>
            </w:r>
          </w:p>
        </w:tc>
      </w:tr>
      <w:tr w:rsidR="00C15E5F" w:rsidRPr="00544B72" w:rsidTr="00565B50">
        <w:tc>
          <w:tcPr>
            <w:tcW w:w="1567" w:type="pct"/>
            <w:vMerge/>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p>
        </w:tc>
        <w:tc>
          <w:tcPr>
            <w:tcW w:w="3433" w:type="pct"/>
            <w:gridSpan w:val="2"/>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Professional qualifications</w:t>
            </w:r>
          </w:p>
        </w:tc>
      </w:tr>
      <w:tr w:rsidR="00C15E5F" w:rsidRPr="00544B72" w:rsidTr="00565B50">
        <w:tc>
          <w:tcPr>
            <w:tcW w:w="1567" w:type="pct"/>
            <w:vMerge w:val="restar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Present employment</w:t>
            </w:r>
          </w:p>
        </w:tc>
        <w:tc>
          <w:tcPr>
            <w:tcW w:w="3433" w:type="pct"/>
            <w:gridSpan w:val="2"/>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Name of employer</w:t>
            </w:r>
          </w:p>
        </w:tc>
      </w:tr>
      <w:tr w:rsidR="00C15E5F" w:rsidRPr="00544B72" w:rsidTr="00565B50">
        <w:tc>
          <w:tcPr>
            <w:tcW w:w="1567" w:type="pct"/>
            <w:vMerge/>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p>
        </w:tc>
        <w:tc>
          <w:tcPr>
            <w:tcW w:w="3433" w:type="pct"/>
            <w:gridSpan w:val="2"/>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Address of employer</w:t>
            </w:r>
          </w:p>
        </w:tc>
      </w:tr>
      <w:tr w:rsidR="00C15E5F" w:rsidRPr="00544B72" w:rsidTr="00565B50">
        <w:tc>
          <w:tcPr>
            <w:tcW w:w="1567" w:type="pct"/>
            <w:vMerge/>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p>
        </w:tc>
        <w:tc>
          <w:tcPr>
            <w:tcW w:w="872" w:type="pc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Telephone</w:t>
            </w:r>
          </w:p>
        </w:tc>
        <w:tc>
          <w:tcPr>
            <w:tcW w:w="2561" w:type="pc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 xml:space="preserve">Contact </w:t>
            </w:r>
            <w:r w:rsidRPr="00544B72">
              <w:rPr>
                <w:rFonts w:eastAsia="Arial Unicode MS" w:cs="Kokila"/>
                <w:b/>
                <w:bCs/>
                <w:color w:val="000000"/>
                <w:spacing w:val="-2"/>
                <w:cs/>
              </w:rPr>
              <w:t>(</w:t>
            </w:r>
            <w:r w:rsidRPr="00544B72">
              <w:rPr>
                <w:rFonts w:eastAsia="Arial Unicode MS" w:cs="Arial"/>
                <w:b/>
                <w:bCs/>
                <w:color w:val="000000"/>
                <w:spacing w:val="-2"/>
              </w:rPr>
              <w:t>manager</w:t>
            </w:r>
            <w:r w:rsidRPr="00544B72">
              <w:rPr>
                <w:rFonts w:eastAsia="Arial Unicode MS" w:cs="Kokila"/>
                <w:b/>
                <w:bCs/>
                <w:color w:val="000000"/>
                <w:spacing w:val="-2"/>
                <w:cs/>
              </w:rPr>
              <w:t>/</w:t>
            </w:r>
            <w:r w:rsidRPr="00544B72">
              <w:rPr>
                <w:rFonts w:eastAsia="Arial Unicode MS" w:cs="Arial"/>
                <w:b/>
                <w:bCs/>
                <w:color w:val="000000"/>
                <w:spacing w:val="-2"/>
              </w:rPr>
              <w:t>personnel officer</w:t>
            </w:r>
            <w:r w:rsidRPr="00544B72">
              <w:rPr>
                <w:rFonts w:eastAsia="Arial Unicode MS" w:cs="Kokila"/>
                <w:b/>
                <w:bCs/>
                <w:color w:val="000000"/>
                <w:spacing w:val="-2"/>
                <w:cs/>
              </w:rPr>
              <w:t>)</w:t>
            </w:r>
          </w:p>
        </w:tc>
      </w:tr>
      <w:tr w:rsidR="00C15E5F" w:rsidRPr="00544B72" w:rsidTr="00565B50">
        <w:tc>
          <w:tcPr>
            <w:tcW w:w="1567" w:type="pct"/>
            <w:vMerge/>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p>
        </w:tc>
        <w:tc>
          <w:tcPr>
            <w:tcW w:w="872" w:type="pc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Fax</w:t>
            </w:r>
          </w:p>
        </w:tc>
        <w:tc>
          <w:tcPr>
            <w:tcW w:w="2561" w:type="pc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E</w:t>
            </w:r>
            <w:r w:rsidRPr="00544B72">
              <w:rPr>
                <w:rFonts w:eastAsia="Arial Unicode MS" w:cs="Kokila"/>
                <w:b/>
                <w:bCs/>
                <w:color w:val="000000"/>
                <w:spacing w:val="-2"/>
                <w:cs/>
              </w:rPr>
              <w:t>-</w:t>
            </w:r>
            <w:r w:rsidRPr="00544B72">
              <w:rPr>
                <w:rFonts w:eastAsia="Arial Unicode MS" w:cs="Arial"/>
                <w:b/>
                <w:bCs/>
                <w:color w:val="000000"/>
                <w:spacing w:val="-2"/>
              </w:rPr>
              <w:t>mail</w:t>
            </w:r>
          </w:p>
        </w:tc>
      </w:tr>
      <w:tr w:rsidR="00C15E5F" w:rsidRPr="00544B72" w:rsidTr="00565B50">
        <w:tc>
          <w:tcPr>
            <w:tcW w:w="1567" w:type="pct"/>
            <w:vMerge/>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p>
        </w:tc>
        <w:tc>
          <w:tcPr>
            <w:tcW w:w="872" w:type="pc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Job title</w:t>
            </w:r>
          </w:p>
        </w:tc>
        <w:tc>
          <w:tcPr>
            <w:tcW w:w="2561" w:type="pct"/>
          </w:tcPr>
          <w:p w:rsidR="00C15E5F" w:rsidRPr="00544B72" w:rsidRDefault="00C15E5F" w:rsidP="00ED0EAF">
            <w:pPr>
              <w:widowControl w:val="0"/>
              <w:autoSpaceDE w:val="0"/>
              <w:autoSpaceDN w:val="0"/>
              <w:adjustRightInd w:val="0"/>
              <w:spacing w:after="0" w:line="360" w:lineRule="auto"/>
              <w:ind w:right="20"/>
              <w:jc w:val="both"/>
              <w:rPr>
                <w:rFonts w:eastAsia="Arial Unicode MS" w:cs="Arial"/>
                <w:b/>
                <w:bCs/>
                <w:color w:val="000000"/>
                <w:spacing w:val="-2"/>
              </w:rPr>
            </w:pPr>
            <w:r w:rsidRPr="00544B72">
              <w:rPr>
                <w:rFonts w:eastAsia="Arial Unicode MS" w:cs="Arial"/>
                <w:b/>
                <w:bCs/>
                <w:color w:val="000000"/>
                <w:spacing w:val="-2"/>
              </w:rPr>
              <w:t>Years with present employer</w:t>
            </w:r>
          </w:p>
        </w:tc>
      </w:tr>
    </w:tbl>
    <w:p w:rsidR="00C15E5F" w:rsidRPr="00544B72" w:rsidRDefault="00C15E5F" w:rsidP="00ED0EAF">
      <w:pPr>
        <w:widowControl w:val="0"/>
        <w:autoSpaceDE w:val="0"/>
        <w:autoSpaceDN w:val="0"/>
        <w:adjustRightInd w:val="0"/>
        <w:spacing w:after="0" w:line="280" w:lineRule="exact"/>
        <w:ind w:right="20"/>
        <w:jc w:val="both"/>
        <w:rPr>
          <w:rFonts w:eastAsia="Arial Unicode MS" w:cs="Arial"/>
          <w:color w:val="000000"/>
          <w:spacing w:val="-4"/>
          <w:szCs w:val="22"/>
        </w:rPr>
      </w:pPr>
      <w:r w:rsidRPr="00544B72">
        <w:rPr>
          <w:rFonts w:eastAsia="Arial Unicode MS" w:cs="Arial"/>
          <w:color w:val="000000"/>
          <w:spacing w:val="-4"/>
          <w:szCs w:val="22"/>
        </w:rPr>
        <w:t>Summarize professional experience over the last twenty years in reverse chronological order</w:t>
      </w:r>
      <w:r w:rsidRPr="00544B72">
        <w:rPr>
          <w:rFonts w:eastAsia="Arial Unicode MS" w:cs="Kokila"/>
          <w:color w:val="000000"/>
          <w:spacing w:val="-4"/>
          <w:cs/>
        </w:rPr>
        <w:t xml:space="preserve">. </w:t>
      </w:r>
      <w:r w:rsidRPr="00544B72">
        <w:rPr>
          <w:rFonts w:eastAsia="Arial Unicode MS" w:cs="Arial"/>
          <w:color w:val="000000"/>
          <w:spacing w:val="-4"/>
          <w:szCs w:val="22"/>
        </w:rPr>
        <w:t>Indicate particular technical and managerial experience relevant to the project</w:t>
      </w:r>
      <w:r w:rsidRPr="00544B72">
        <w:rPr>
          <w:rFonts w:eastAsia="Arial Unicode MS" w:cs="Kokila"/>
          <w:color w:val="000000"/>
          <w:spacing w:val="-4"/>
          <w:cs/>
        </w:rPr>
        <w:t xml:space="preserve">. </w:t>
      </w:r>
    </w:p>
    <w:p w:rsidR="00C15E5F" w:rsidRPr="00544B72" w:rsidRDefault="00C15E5F" w:rsidP="00ED0EAF">
      <w:pPr>
        <w:widowControl w:val="0"/>
        <w:autoSpaceDE w:val="0"/>
        <w:autoSpaceDN w:val="0"/>
        <w:adjustRightInd w:val="0"/>
        <w:spacing w:after="0" w:line="280" w:lineRule="exact"/>
        <w:ind w:right="20"/>
        <w:jc w:val="both"/>
        <w:rPr>
          <w:rFonts w:eastAsia="Arial Unicode MS" w:cs="Arial"/>
          <w:color w:val="000000"/>
          <w:spacing w:val="-4"/>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48"/>
        <w:gridCol w:w="1800"/>
        <w:gridCol w:w="5888"/>
      </w:tblGrid>
      <w:tr w:rsidR="00C15E5F" w:rsidRPr="00544B72" w:rsidTr="00565B50">
        <w:tc>
          <w:tcPr>
            <w:tcW w:w="1548" w:type="dxa"/>
          </w:tcPr>
          <w:p w:rsidR="00C15E5F" w:rsidRPr="00544B72" w:rsidRDefault="00C15E5F" w:rsidP="00ED0EAF">
            <w:pPr>
              <w:widowControl w:val="0"/>
              <w:autoSpaceDE w:val="0"/>
              <w:autoSpaceDN w:val="0"/>
              <w:adjustRightInd w:val="0"/>
              <w:spacing w:after="0" w:line="320" w:lineRule="exact"/>
              <w:ind w:right="20"/>
              <w:jc w:val="both"/>
              <w:rPr>
                <w:rFonts w:eastAsia="Arial Unicode MS" w:cs="Arial"/>
                <w:b/>
                <w:bCs/>
                <w:color w:val="000000"/>
                <w:spacing w:val="-2"/>
                <w:szCs w:val="22"/>
              </w:rPr>
            </w:pPr>
            <w:r w:rsidRPr="00544B72">
              <w:rPr>
                <w:rFonts w:eastAsia="Arial Unicode MS" w:cs="Arial"/>
                <w:b/>
                <w:bCs/>
                <w:color w:val="000000"/>
                <w:spacing w:val="-2"/>
                <w:szCs w:val="22"/>
              </w:rPr>
              <w:t>From</w:t>
            </w:r>
            <w:r w:rsidRPr="00544B72">
              <w:rPr>
                <w:rFonts w:eastAsia="Arial Unicode MS" w:cs="Kokila"/>
                <w:b/>
                <w:bCs/>
                <w:color w:val="000000"/>
                <w:spacing w:val="-2"/>
                <w:cs/>
              </w:rPr>
              <w:t>*</w:t>
            </w:r>
          </w:p>
        </w:tc>
        <w:tc>
          <w:tcPr>
            <w:tcW w:w="1800"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Cs w:val="22"/>
              </w:rPr>
            </w:pPr>
            <w:r w:rsidRPr="00544B72">
              <w:rPr>
                <w:rFonts w:eastAsia="Arial Unicode MS" w:cs="Arial"/>
                <w:b/>
                <w:bCs/>
                <w:color w:val="000000"/>
                <w:spacing w:val="-2"/>
                <w:szCs w:val="22"/>
              </w:rPr>
              <w:t>To</w:t>
            </w:r>
            <w:r w:rsidRPr="00544B72">
              <w:rPr>
                <w:rFonts w:eastAsia="Arial Unicode MS" w:cs="Kokila"/>
                <w:b/>
                <w:bCs/>
                <w:color w:val="000000"/>
                <w:spacing w:val="-2"/>
                <w:cs/>
              </w:rPr>
              <w:t>*</w:t>
            </w:r>
          </w:p>
        </w:tc>
        <w:tc>
          <w:tcPr>
            <w:tcW w:w="588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Cs w:val="22"/>
              </w:rPr>
            </w:pPr>
            <w:r w:rsidRPr="00544B72">
              <w:rPr>
                <w:rFonts w:eastAsia="Arial Unicode MS" w:cs="Arial"/>
                <w:b/>
                <w:bCs/>
                <w:color w:val="000000"/>
                <w:spacing w:val="-2"/>
                <w:szCs w:val="22"/>
              </w:rPr>
              <w:t>Company, Project, Position and Relevant Technical and Management Experience</w:t>
            </w:r>
            <w:r w:rsidRPr="00544B72">
              <w:rPr>
                <w:rFonts w:eastAsia="Arial Unicode MS" w:cs="Kokila"/>
                <w:b/>
                <w:bCs/>
                <w:color w:val="000000"/>
                <w:spacing w:val="-2"/>
                <w:cs/>
              </w:rPr>
              <w:t>*</w:t>
            </w:r>
          </w:p>
        </w:tc>
      </w:tr>
      <w:tr w:rsidR="00C15E5F" w:rsidRPr="00544B72" w:rsidTr="00565B50">
        <w:tc>
          <w:tcPr>
            <w:tcW w:w="154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1800"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588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1800"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588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1800"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588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1800"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588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1800"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c>
          <w:tcPr>
            <w:tcW w:w="5888" w:type="dxa"/>
          </w:tcPr>
          <w:p w:rsidR="00C15E5F" w:rsidRPr="00544B72" w:rsidRDefault="00C15E5F" w:rsidP="00ED0EAF">
            <w:pPr>
              <w:widowControl w:val="0"/>
              <w:autoSpaceDE w:val="0"/>
              <w:autoSpaceDN w:val="0"/>
              <w:adjustRightInd w:val="0"/>
              <w:spacing w:after="0"/>
              <w:ind w:right="20"/>
              <w:jc w:val="both"/>
              <w:rPr>
                <w:rFonts w:eastAsia="Arial Unicode MS" w:cs="Arial"/>
                <w:b/>
                <w:bCs/>
                <w:color w:val="000000"/>
                <w:spacing w:val="-2"/>
                <w:sz w:val="36"/>
                <w:szCs w:val="36"/>
              </w:rPr>
            </w:pPr>
          </w:p>
        </w:tc>
      </w:tr>
    </w:tbl>
    <w:p w:rsidR="00C15E5F" w:rsidRPr="00544B72" w:rsidRDefault="00C15E5F" w:rsidP="00ED0EAF">
      <w:pPr>
        <w:widowControl w:val="0"/>
        <w:autoSpaceDE w:val="0"/>
        <w:autoSpaceDN w:val="0"/>
        <w:adjustRightInd w:val="0"/>
        <w:spacing w:after="0" w:line="320" w:lineRule="exact"/>
        <w:ind w:right="20"/>
        <w:jc w:val="both"/>
        <w:rPr>
          <w:rFonts w:eastAsia="Arial Unicode MS" w:cs="Arial"/>
          <w:spacing w:val="-4"/>
          <w:szCs w:val="22"/>
        </w:rPr>
      </w:pPr>
    </w:p>
    <w:p w:rsidR="00C15E5F" w:rsidRPr="00544B72" w:rsidRDefault="00C15E5F" w:rsidP="00ED0EAF">
      <w:pPr>
        <w:jc w:val="both"/>
        <w:rPr>
          <w:rFonts w:eastAsia="Arial Unicode MS" w:cs="Arial"/>
          <w:color w:val="000000"/>
          <w:spacing w:val="-3"/>
        </w:rPr>
      </w:pPr>
    </w:p>
    <w:p w:rsidR="00C15E5F" w:rsidRPr="00544B72" w:rsidRDefault="00C15E5F" w:rsidP="00ED0EAF">
      <w:pPr>
        <w:jc w:val="both"/>
        <w:rPr>
          <w:rFonts w:eastAsia="Arial Unicode MS" w:cs="Arial"/>
          <w:color w:val="000000"/>
          <w:spacing w:val="-3"/>
        </w:rPr>
      </w:pPr>
    </w:p>
    <w:p w:rsidR="00C15E5F" w:rsidRPr="00D62FD4" w:rsidRDefault="00C15E5F" w:rsidP="00ED0EAF">
      <w:pPr>
        <w:widowControl w:val="0"/>
        <w:autoSpaceDE w:val="0"/>
        <w:autoSpaceDN w:val="0"/>
        <w:adjustRightInd w:val="0"/>
        <w:spacing w:after="0" w:line="414" w:lineRule="exact"/>
        <w:jc w:val="both"/>
        <w:rPr>
          <w:rFonts w:eastAsia="Arial Unicode MS" w:cs="Arial"/>
          <w:bCs/>
          <w:color w:val="000000"/>
          <w:spacing w:val="-3"/>
          <w:sz w:val="32"/>
          <w:szCs w:val="32"/>
        </w:rPr>
      </w:pPr>
      <w:r w:rsidRPr="00544B72">
        <w:rPr>
          <w:rFonts w:eastAsia="Arial Unicode MS" w:cs="Kokila"/>
          <w:color w:val="000000"/>
          <w:spacing w:val="-3"/>
          <w:sz w:val="18"/>
          <w:szCs w:val="18"/>
          <w:cs/>
        </w:rPr>
        <w:br w:type="page"/>
      </w:r>
      <w:r w:rsidRPr="00D62FD4">
        <w:rPr>
          <w:rFonts w:eastAsia="Arial Unicode MS" w:cs="Arial"/>
          <w:bCs/>
          <w:color w:val="000000"/>
          <w:spacing w:val="-3"/>
          <w:sz w:val="32"/>
          <w:szCs w:val="32"/>
        </w:rPr>
        <w:lastRenderedPageBreak/>
        <w:t xml:space="preserve">Form </w:t>
      </w:r>
      <w:r w:rsidRPr="00D62FD4">
        <w:rPr>
          <w:rFonts w:eastAsia="Arial Unicode MS" w:cs="Kokila"/>
          <w:bCs/>
          <w:color w:val="000000"/>
          <w:spacing w:val="-3"/>
          <w:sz w:val="32"/>
          <w:szCs w:val="32"/>
          <w:cs/>
        </w:rPr>
        <w:t xml:space="preserve">- </w:t>
      </w:r>
      <w:r w:rsidRPr="00D62FD4">
        <w:rPr>
          <w:rFonts w:eastAsia="Arial Unicode MS" w:cs="Arial"/>
          <w:bCs/>
          <w:color w:val="000000"/>
          <w:spacing w:val="-3"/>
          <w:sz w:val="32"/>
          <w:szCs w:val="32"/>
        </w:rPr>
        <w:t>EQU</w:t>
      </w:r>
    </w:p>
    <w:p w:rsidR="00C15E5F" w:rsidRPr="00075781" w:rsidRDefault="00C15E5F" w:rsidP="00ED0EAF">
      <w:pPr>
        <w:pStyle w:val="SectionVHeader"/>
        <w:jc w:val="both"/>
        <w:outlineLvl w:val="0"/>
      </w:pPr>
      <w:bookmarkStart w:id="373" w:name="_Toc441141976"/>
      <w:r w:rsidRPr="00075781">
        <w:t>Equipment</w:t>
      </w:r>
      <w:bookmarkEnd w:id="373"/>
    </w:p>
    <w:p w:rsidR="00C15E5F" w:rsidRPr="00544B72" w:rsidRDefault="00C15E5F" w:rsidP="00ED0EAF">
      <w:pPr>
        <w:widowControl w:val="0"/>
        <w:autoSpaceDE w:val="0"/>
        <w:autoSpaceDN w:val="0"/>
        <w:adjustRightInd w:val="0"/>
        <w:spacing w:after="0" w:line="280" w:lineRule="exact"/>
        <w:jc w:val="both"/>
        <w:rPr>
          <w:rFonts w:eastAsia="Arial Unicode MS" w:cs="Arial"/>
          <w:color w:val="000000"/>
          <w:w w:val="96"/>
          <w:sz w:val="36"/>
          <w:szCs w:val="36"/>
        </w:rPr>
      </w:pPr>
    </w:p>
    <w:p w:rsidR="00C15E5F" w:rsidRPr="00544B72" w:rsidRDefault="00C15E5F" w:rsidP="00ED0EAF">
      <w:pPr>
        <w:widowControl w:val="0"/>
        <w:autoSpaceDE w:val="0"/>
        <w:autoSpaceDN w:val="0"/>
        <w:adjustRightInd w:val="0"/>
        <w:spacing w:after="0" w:line="280" w:lineRule="exact"/>
        <w:jc w:val="both"/>
        <w:rPr>
          <w:rFonts w:eastAsia="Arial Unicode MS" w:cs="Arial"/>
          <w:color w:val="000000"/>
          <w:w w:val="96"/>
          <w:sz w:val="36"/>
          <w:szCs w:val="36"/>
        </w:rPr>
      </w:pPr>
    </w:p>
    <w:p w:rsidR="00C15E5F" w:rsidRPr="00544B72" w:rsidRDefault="00C15E5F" w:rsidP="00ED0EAF">
      <w:pPr>
        <w:widowControl w:val="0"/>
        <w:autoSpaceDE w:val="0"/>
        <w:autoSpaceDN w:val="0"/>
        <w:adjustRightInd w:val="0"/>
        <w:spacing w:after="0" w:line="280" w:lineRule="exact"/>
        <w:ind w:right="20"/>
        <w:jc w:val="both"/>
        <w:rPr>
          <w:rFonts w:eastAsia="Arial Unicode MS" w:cs="Arial"/>
          <w:color w:val="000000"/>
          <w:spacing w:val="-3"/>
          <w:szCs w:val="22"/>
        </w:rPr>
      </w:pPr>
      <w:r w:rsidRPr="00544B72">
        <w:rPr>
          <w:rFonts w:eastAsia="Arial Unicode MS" w:cs="Arial"/>
          <w:color w:val="000000"/>
          <w:spacing w:val="-4"/>
          <w:szCs w:val="22"/>
        </w:rPr>
        <w:t xml:space="preserve">The Bidder shall provide adequate information to demonstrate clearly that it has the capability to meet </w:t>
      </w:r>
      <w:r w:rsidRPr="00544B72">
        <w:rPr>
          <w:rFonts w:eastAsia="Arial Unicode MS" w:cs="Arial"/>
          <w:color w:val="000000"/>
          <w:spacing w:val="-1"/>
          <w:szCs w:val="22"/>
        </w:rPr>
        <w:t xml:space="preserve">the requirements for the key equipment listed in Section 3 </w:t>
      </w:r>
      <w:r w:rsidRPr="00544B72">
        <w:rPr>
          <w:rFonts w:eastAsia="Arial Unicode MS" w:cs="Kokila"/>
          <w:color w:val="000000"/>
          <w:spacing w:val="-1"/>
          <w:cs/>
        </w:rPr>
        <w:t>(</w:t>
      </w:r>
      <w:r w:rsidRPr="00544B72">
        <w:rPr>
          <w:rFonts w:eastAsia="Arial Unicode MS" w:cs="Arial"/>
          <w:color w:val="000000"/>
          <w:spacing w:val="-1"/>
          <w:szCs w:val="22"/>
        </w:rPr>
        <w:t>Qualification Criteria</w:t>
      </w:r>
      <w:r w:rsidRPr="00544B72">
        <w:rPr>
          <w:rFonts w:eastAsia="Arial Unicode MS" w:cs="Kokila"/>
          <w:color w:val="000000"/>
          <w:spacing w:val="-1"/>
          <w:cs/>
        </w:rPr>
        <w:t xml:space="preserve">). </w:t>
      </w:r>
      <w:r w:rsidRPr="00544B72">
        <w:rPr>
          <w:rFonts w:eastAsia="Arial Unicode MS" w:cs="Arial"/>
          <w:color w:val="000000"/>
          <w:szCs w:val="22"/>
        </w:rPr>
        <w:t xml:space="preserve">A separate Form shall be prepared for each item of equipment listed, or for alternative equipment </w:t>
      </w:r>
      <w:r w:rsidRPr="00544B72">
        <w:rPr>
          <w:rFonts w:eastAsia="Arial Unicode MS" w:cs="Arial"/>
          <w:color w:val="000000"/>
          <w:spacing w:val="-2"/>
          <w:szCs w:val="22"/>
        </w:rPr>
        <w:t>proposed by the Bidder</w:t>
      </w:r>
      <w:r w:rsidRPr="00544B72">
        <w:rPr>
          <w:rFonts w:eastAsia="Arial Unicode MS" w:cs="Kokila"/>
          <w:color w:val="000000"/>
          <w:spacing w:val="-2"/>
          <w:cs/>
        </w:rPr>
        <w:t xml:space="preserve">.   </w:t>
      </w:r>
      <w:r w:rsidRPr="00544B72">
        <w:rPr>
          <w:rFonts w:eastAsia="Arial Unicode MS" w:cs="Arial"/>
          <w:color w:val="000000"/>
          <w:spacing w:val="-2"/>
          <w:szCs w:val="22"/>
        </w:rPr>
        <w:t xml:space="preserve">The Bidder shall provide all the information requested below, to the extent </w:t>
      </w:r>
      <w:r w:rsidRPr="00544B72">
        <w:rPr>
          <w:rFonts w:eastAsia="Arial Unicode MS" w:cs="Arial"/>
          <w:color w:val="000000"/>
          <w:spacing w:val="-3"/>
          <w:szCs w:val="22"/>
        </w:rPr>
        <w:t>possible</w:t>
      </w:r>
      <w:r w:rsidRPr="00544B72">
        <w:rPr>
          <w:rFonts w:eastAsia="Arial Unicode MS" w:cs="Kokila"/>
          <w:color w:val="000000"/>
          <w:spacing w:val="-3"/>
          <w:cs/>
        </w:rPr>
        <w:t xml:space="preserve">. </w:t>
      </w:r>
      <w:r w:rsidRPr="00544B72">
        <w:rPr>
          <w:rFonts w:eastAsia="Arial Unicode MS" w:cs="Arial"/>
          <w:color w:val="000000"/>
          <w:spacing w:val="-3"/>
          <w:szCs w:val="22"/>
        </w:rPr>
        <w:t xml:space="preserve">Fields with asterisk </w:t>
      </w:r>
      <w:r w:rsidRPr="00544B72">
        <w:rPr>
          <w:rFonts w:eastAsia="Arial Unicode MS" w:cs="Kokila"/>
          <w:color w:val="000000"/>
          <w:spacing w:val="-3"/>
          <w:cs/>
        </w:rPr>
        <w:t xml:space="preserve">(*) </w:t>
      </w:r>
      <w:r w:rsidRPr="00544B72">
        <w:rPr>
          <w:rFonts w:eastAsia="Arial Unicode MS" w:cs="Arial"/>
          <w:color w:val="000000"/>
          <w:spacing w:val="-3"/>
          <w:szCs w:val="22"/>
        </w:rPr>
        <w:t>sha</w:t>
      </w:r>
      <w:r>
        <w:rPr>
          <w:rFonts w:eastAsia="Arial Unicode MS" w:cs="Arial"/>
          <w:color w:val="000000"/>
          <w:spacing w:val="-3"/>
          <w:szCs w:val="22"/>
        </w:rPr>
        <w:t>ll be used for evaluation</w:t>
      </w:r>
      <w:r>
        <w:rPr>
          <w:rFonts w:eastAsia="Arial Unicode MS" w:cs="Kokila"/>
          <w:color w:val="000000"/>
          <w:spacing w:val="-3"/>
          <w:cs/>
        </w:rPr>
        <w:t>.</w:t>
      </w:r>
    </w:p>
    <w:p w:rsidR="00C15E5F" w:rsidRPr="00544B72" w:rsidRDefault="00C15E5F" w:rsidP="00ED0EAF">
      <w:pPr>
        <w:spacing w:after="0"/>
        <w:jc w:val="both"/>
        <w:rPr>
          <w:rFonts w:eastAsia="Arial Unicode MS" w:cs="Arial"/>
          <w:color w:val="000000"/>
          <w:spacing w:val="-3"/>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078"/>
        <w:gridCol w:w="3079"/>
        <w:gridCol w:w="3079"/>
      </w:tblGrid>
      <w:tr w:rsidR="00C15E5F" w:rsidRPr="00544B72" w:rsidTr="00565B50">
        <w:tc>
          <w:tcPr>
            <w:tcW w:w="9236" w:type="dxa"/>
            <w:gridSpan w:val="3"/>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Type of Equipment</w:t>
            </w:r>
            <w:r w:rsidRPr="00544B72">
              <w:rPr>
                <w:rFonts w:eastAsia="Arial Unicode MS" w:cs="Kokila"/>
                <w:b/>
                <w:bCs/>
                <w:color w:val="000000"/>
                <w:spacing w:val="-3"/>
                <w:cs/>
              </w:rPr>
              <w:t>*</w:t>
            </w:r>
          </w:p>
        </w:tc>
      </w:tr>
      <w:tr w:rsidR="00C15E5F" w:rsidRPr="00544B72" w:rsidTr="00565B50">
        <w:tc>
          <w:tcPr>
            <w:tcW w:w="3078" w:type="dxa"/>
            <w:vMerge w:val="restart"/>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Equipment Information</w:t>
            </w:r>
          </w:p>
        </w:tc>
        <w:tc>
          <w:tcPr>
            <w:tcW w:w="3079" w:type="dxa"/>
            <w:vAlign w:val="center"/>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Name of manufacturer</w:t>
            </w:r>
          </w:p>
        </w:tc>
        <w:tc>
          <w:tcPr>
            <w:tcW w:w="3079" w:type="dxa"/>
            <w:vAlign w:val="center"/>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Model and power rating</w:t>
            </w:r>
          </w:p>
        </w:tc>
      </w:tr>
      <w:tr w:rsidR="00C15E5F" w:rsidRPr="00544B72" w:rsidTr="00565B50">
        <w:tc>
          <w:tcPr>
            <w:tcW w:w="3078" w:type="dxa"/>
            <w:vMerge/>
            <w:vAlign w:val="center"/>
          </w:tcPr>
          <w:p w:rsidR="00C15E5F" w:rsidRPr="00544B72" w:rsidRDefault="00C15E5F" w:rsidP="00ED0EAF">
            <w:pPr>
              <w:spacing w:after="0" w:line="360" w:lineRule="auto"/>
              <w:jc w:val="both"/>
              <w:rPr>
                <w:rFonts w:eastAsia="Arial Unicode MS" w:cs="Arial"/>
                <w:b/>
                <w:bCs/>
                <w:color w:val="000000"/>
                <w:spacing w:val="-3"/>
              </w:rPr>
            </w:pPr>
          </w:p>
        </w:tc>
        <w:tc>
          <w:tcPr>
            <w:tcW w:w="3079" w:type="dxa"/>
            <w:vAlign w:val="center"/>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Capacity</w:t>
            </w:r>
            <w:r w:rsidRPr="00544B72">
              <w:rPr>
                <w:rFonts w:eastAsia="Arial Unicode MS" w:cs="Kokila"/>
                <w:b/>
                <w:bCs/>
                <w:color w:val="000000"/>
                <w:spacing w:val="-3"/>
                <w:cs/>
              </w:rPr>
              <w:t>*</w:t>
            </w:r>
          </w:p>
        </w:tc>
        <w:tc>
          <w:tcPr>
            <w:tcW w:w="3079" w:type="dxa"/>
            <w:vAlign w:val="center"/>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Year of manufacture</w:t>
            </w:r>
          </w:p>
        </w:tc>
      </w:tr>
      <w:tr w:rsidR="00C15E5F" w:rsidRPr="00544B72" w:rsidTr="00565B50">
        <w:tc>
          <w:tcPr>
            <w:tcW w:w="3078" w:type="dxa"/>
            <w:vMerge w:val="restart"/>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Current Status</w:t>
            </w:r>
          </w:p>
        </w:tc>
        <w:tc>
          <w:tcPr>
            <w:tcW w:w="3079" w:type="dxa"/>
            <w:vAlign w:val="center"/>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Current location</w:t>
            </w:r>
          </w:p>
        </w:tc>
        <w:tc>
          <w:tcPr>
            <w:tcW w:w="3079" w:type="dxa"/>
            <w:vAlign w:val="center"/>
          </w:tcPr>
          <w:p w:rsidR="00C15E5F" w:rsidRPr="00544B72" w:rsidRDefault="00C15E5F" w:rsidP="00ED0EAF">
            <w:pPr>
              <w:spacing w:after="0" w:line="360" w:lineRule="auto"/>
              <w:jc w:val="both"/>
              <w:rPr>
                <w:rFonts w:eastAsia="Arial Unicode MS" w:cs="Arial"/>
                <w:b/>
                <w:bCs/>
                <w:color w:val="000000"/>
                <w:spacing w:val="-3"/>
              </w:rPr>
            </w:pPr>
          </w:p>
        </w:tc>
      </w:tr>
      <w:tr w:rsidR="00C15E5F" w:rsidRPr="00544B72" w:rsidTr="00565B50">
        <w:tc>
          <w:tcPr>
            <w:tcW w:w="3078" w:type="dxa"/>
            <w:vMerge/>
            <w:vAlign w:val="center"/>
          </w:tcPr>
          <w:p w:rsidR="00C15E5F" w:rsidRPr="00544B72" w:rsidRDefault="00C15E5F" w:rsidP="00ED0EAF">
            <w:pPr>
              <w:spacing w:after="0" w:line="360" w:lineRule="auto"/>
              <w:jc w:val="both"/>
              <w:rPr>
                <w:rFonts w:eastAsia="Arial Unicode MS" w:cs="Arial"/>
                <w:b/>
                <w:bCs/>
                <w:color w:val="000000"/>
                <w:spacing w:val="-3"/>
              </w:rPr>
            </w:pPr>
          </w:p>
        </w:tc>
        <w:tc>
          <w:tcPr>
            <w:tcW w:w="6158" w:type="dxa"/>
            <w:gridSpan w:val="2"/>
            <w:vAlign w:val="center"/>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Details of current commitments</w:t>
            </w:r>
          </w:p>
        </w:tc>
      </w:tr>
      <w:tr w:rsidR="00C15E5F" w:rsidRPr="00544B72" w:rsidTr="00565B50">
        <w:tc>
          <w:tcPr>
            <w:tcW w:w="3078" w:type="dxa"/>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Source</w:t>
            </w:r>
          </w:p>
        </w:tc>
        <w:tc>
          <w:tcPr>
            <w:tcW w:w="6158" w:type="dxa"/>
            <w:gridSpan w:val="2"/>
            <w:vAlign w:val="center"/>
          </w:tcPr>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t>Indicate source of the equipment</w:t>
            </w:r>
          </w:p>
          <w:p w:rsidR="00C15E5F" w:rsidRPr="00544B72" w:rsidRDefault="00C15E5F" w:rsidP="00ED0EAF">
            <w:pPr>
              <w:spacing w:after="0" w:line="360" w:lineRule="auto"/>
              <w:jc w:val="both"/>
              <w:rPr>
                <w:rFonts w:eastAsia="Arial Unicode MS" w:cs="Arial"/>
                <w:b/>
                <w:bCs/>
                <w:color w:val="000000"/>
                <w:spacing w:val="-3"/>
              </w:rPr>
            </w:pP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Owned  </w:t>
            </w: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Rented  </w:t>
            </w: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Leased  </w:t>
            </w: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Specially manufactured</w:t>
            </w:r>
          </w:p>
        </w:tc>
      </w:tr>
    </w:tbl>
    <w:p w:rsidR="00C15E5F" w:rsidRPr="00544B72" w:rsidRDefault="00C15E5F" w:rsidP="00ED0EAF">
      <w:pPr>
        <w:spacing w:after="0"/>
        <w:jc w:val="both"/>
        <w:rPr>
          <w:rFonts w:eastAsia="Arial Unicode MS" w:cs="Arial"/>
          <w:color w:val="000000"/>
          <w:spacing w:val="-3"/>
        </w:rPr>
      </w:pPr>
    </w:p>
    <w:p w:rsidR="00C15E5F" w:rsidRPr="00544B72" w:rsidRDefault="00C15E5F" w:rsidP="00ED0EAF">
      <w:pPr>
        <w:widowControl w:val="0"/>
        <w:autoSpaceDE w:val="0"/>
        <w:autoSpaceDN w:val="0"/>
        <w:adjustRightInd w:val="0"/>
        <w:spacing w:after="0" w:line="253" w:lineRule="exact"/>
        <w:jc w:val="both"/>
        <w:rPr>
          <w:rFonts w:eastAsia="Arial Unicode MS" w:cs="Arial"/>
          <w:color w:val="000000"/>
          <w:spacing w:val="-1"/>
          <w:szCs w:val="22"/>
        </w:rPr>
      </w:pPr>
      <w:r w:rsidRPr="00544B72">
        <w:rPr>
          <w:rFonts w:eastAsia="Arial Unicode MS" w:cs="Arial"/>
          <w:color w:val="000000"/>
          <w:spacing w:val="-1"/>
          <w:szCs w:val="22"/>
        </w:rPr>
        <w:t>The following information shall be provided only for equipment not owned by the Bidder</w:t>
      </w:r>
      <w:r w:rsidRPr="00544B72">
        <w:rPr>
          <w:rFonts w:eastAsia="Arial Unicode MS" w:cs="Kokila"/>
          <w:color w:val="000000"/>
          <w:spacing w:val="-1"/>
          <w:cs/>
        </w:rPr>
        <w:t>.</w:t>
      </w:r>
    </w:p>
    <w:p w:rsidR="00C15E5F" w:rsidRPr="00544B72" w:rsidRDefault="00C15E5F" w:rsidP="00ED0EAF">
      <w:pPr>
        <w:spacing w:after="0"/>
        <w:jc w:val="both"/>
        <w:rPr>
          <w:rFonts w:eastAsia="Arial Unicode MS" w:cs="Arial"/>
          <w:color w:val="000000"/>
          <w:spacing w:val="-3"/>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078"/>
        <w:gridCol w:w="3079"/>
        <w:gridCol w:w="3079"/>
      </w:tblGrid>
      <w:tr w:rsidR="00C15E5F" w:rsidRPr="00544B72" w:rsidTr="00565B50">
        <w:tc>
          <w:tcPr>
            <w:tcW w:w="3078" w:type="dxa"/>
            <w:vMerge w:val="restart"/>
          </w:tcPr>
          <w:p w:rsidR="00C15E5F" w:rsidRPr="00544B72" w:rsidRDefault="00C15E5F" w:rsidP="00ED0EAF">
            <w:pPr>
              <w:spacing w:after="0" w:line="480" w:lineRule="auto"/>
              <w:jc w:val="both"/>
              <w:rPr>
                <w:rFonts w:eastAsia="Arial Unicode MS" w:cs="Arial"/>
                <w:b/>
                <w:bCs/>
                <w:color w:val="000000"/>
                <w:spacing w:val="-3"/>
                <w:szCs w:val="22"/>
              </w:rPr>
            </w:pPr>
            <w:r w:rsidRPr="00544B72">
              <w:rPr>
                <w:rFonts w:eastAsia="Arial Unicode MS" w:cs="Arial"/>
                <w:b/>
                <w:bCs/>
                <w:color w:val="000000"/>
                <w:spacing w:val="-3"/>
                <w:szCs w:val="22"/>
              </w:rPr>
              <w:t>Owner</w:t>
            </w:r>
          </w:p>
        </w:tc>
        <w:tc>
          <w:tcPr>
            <w:tcW w:w="6158" w:type="dxa"/>
            <w:gridSpan w:val="2"/>
          </w:tcPr>
          <w:p w:rsidR="00C15E5F" w:rsidRPr="00544B72" w:rsidRDefault="00C15E5F" w:rsidP="00ED0EAF">
            <w:pPr>
              <w:spacing w:after="0" w:line="480" w:lineRule="auto"/>
              <w:jc w:val="both"/>
              <w:rPr>
                <w:rFonts w:eastAsia="Arial Unicode MS" w:cs="Arial"/>
                <w:b/>
                <w:bCs/>
                <w:color w:val="000000"/>
                <w:spacing w:val="-3"/>
                <w:szCs w:val="22"/>
              </w:rPr>
            </w:pPr>
            <w:r w:rsidRPr="00544B72">
              <w:rPr>
                <w:rFonts w:eastAsia="Arial Unicode MS" w:cs="Arial"/>
                <w:b/>
                <w:bCs/>
                <w:color w:val="000000"/>
                <w:spacing w:val="-3"/>
                <w:szCs w:val="22"/>
              </w:rPr>
              <w:t>Name of owner</w:t>
            </w:r>
          </w:p>
        </w:tc>
      </w:tr>
      <w:tr w:rsidR="00C15E5F" w:rsidRPr="00544B72" w:rsidTr="00565B50">
        <w:tc>
          <w:tcPr>
            <w:tcW w:w="3078" w:type="dxa"/>
            <w:vMerge/>
          </w:tcPr>
          <w:p w:rsidR="00C15E5F" w:rsidRPr="00544B72" w:rsidRDefault="00C15E5F" w:rsidP="00ED0EAF">
            <w:pPr>
              <w:spacing w:after="0" w:line="480" w:lineRule="auto"/>
              <w:jc w:val="both"/>
              <w:rPr>
                <w:rFonts w:eastAsia="Arial Unicode MS" w:cs="Arial"/>
                <w:b/>
                <w:bCs/>
                <w:color w:val="000000"/>
                <w:spacing w:val="-3"/>
                <w:szCs w:val="22"/>
              </w:rPr>
            </w:pPr>
          </w:p>
        </w:tc>
        <w:tc>
          <w:tcPr>
            <w:tcW w:w="6158" w:type="dxa"/>
            <w:gridSpan w:val="2"/>
          </w:tcPr>
          <w:p w:rsidR="00C15E5F" w:rsidRPr="00544B72" w:rsidRDefault="00C15E5F" w:rsidP="00ED0EAF">
            <w:pPr>
              <w:spacing w:after="0" w:line="480" w:lineRule="auto"/>
              <w:jc w:val="both"/>
              <w:rPr>
                <w:rFonts w:eastAsia="Arial Unicode MS" w:cs="Arial"/>
                <w:b/>
                <w:bCs/>
                <w:color w:val="000000"/>
                <w:spacing w:val="-3"/>
                <w:szCs w:val="22"/>
              </w:rPr>
            </w:pPr>
            <w:r w:rsidRPr="00544B72">
              <w:rPr>
                <w:rFonts w:eastAsia="Arial Unicode MS" w:cs="Arial"/>
                <w:b/>
                <w:bCs/>
                <w:color w:val="000000"/>
                <w:spacing w:val="-3"/>
                <w:szCs w:val="22"/>
              </w:rPr>
              <w:t>Address of owner</w:t>
            </w:r>
          </w:p>
        </w:tc>
      </w:tr>
      <w:tr w:rsidR="00C15E5F" w:rsidRPr="00544B72" w:rsidTr="00565B50">
        <w:tc>
          <w:tcPr>
            <w:tcW w:w="3078" w:type="dxa"/>
            <w:vMerge/>
          </w:tcPr>
          <w:p w:rsidR="00C15E5F" w:rsidRPr="00544B72" w:rsidRDefault="00C15E5F" w:rsidP="00ED0EAF">
            <w:pPr>
              <w:spacing w:after="0" w:line="480" w:lineRule="auto"/>
              <w:jc w:val="both"/>
              <w:rPr>
                <w:rFonts w:eastAsia="Arial Unicode MS" w:cs="Arial"/>
                <w:b/>
                <w:bCs/>
                <w:color w:val="000000"/>
                <w:spacing w:val="-3"/>
                <w:szCs w:val="22"/>
              </w:rPr>
            </w:pPr>
          </w:p>
        </w:tc>
        <w:tc>
          <w:tcPr>
            <w:tcW w:w="3079" w:type="dxa"/>
          </w:tcPr>
          <w:p w:rsidR="00C15E5F" w:rsidRPr="00544B72" w:rsidRDefault="00C15E5F" w:rsidP="00ED0EAF">
            <w:pPr>
              <w:spacing w:after="0" w:line="480" w:lineRule="auto"/>
              <w:jc w:val="both"/>
              <w:rPr>
                <w:rFonts w:eastAsia="Arial Unicode MS" w:cs="Arial"/>
                <w:b/>
                <w:bCs/>
                <w:color w:val="000000"/>
                <w:spacing w:val="-3"/>
                <w:szCs w:val="22"/>
              </w:rPr>
            </w:pPr>
            <w:r w:rsidRPr="00544B72">
              <w:rPr>
                <w:rFonts w:eastAsia="Arial Unicode MS" w:cs="Arial"/>
                <w:b/>
                <w:bCs/>
                <w:color w:val="000000"/>
                <w:spacing w:val="-3"/>
                <w:szCs w:val="22"/>
              </w:rPr>
              <w:t>Telephone</w:t>
            </w:r>
          </w:p>
        </w:tc>
        <w:tc>
          <w:tcPr>
            <w:tcW w:w="3079" w:type="dxa"/>
          </w:tcPr>
          <w:p w:rsidR="00C15E5F" w:rsidRPr="00544B72" w:rsidRDefault="00C15E5F" w:rsidP="00ED0EAF">
            <w:pPr>
              <w:spacing w:after="0" w:line="480" w:lineRule="auto"/>
              <w:jc w:val="both"/>
              <w:rPr>
                <w:rFonts w:eastAsia="Arial Unicode MS" w:cs="Arial"/>
                <w:b/>
                <w:bCs/>
                <w:color w:val="000000"/>
                <w:spacing w:val="-3"/>
                <w:szCs w:val="22"/>
              </w:rPr>
            </w:pPr>
            <w:r w:rsidRPr="00544B72">
              <w:rPr>
                <w:rFonts w:eastAsia="Arial Unicode MS" w:cs="Arial"/>
                <w:b/>
                <w:bCs/>
                <w:color w:val="000000"/>
                <w:spacing w:val="-3"/>
                <w:szCs w:val="22"/>
              </w:rPr>
              <w:t>Contact name and title</w:t>
            </w:r>
          </w:p>
        </w:tc>
      </w:tr>
      <w:tr w:rsidR="00C15E5F" w:rsidRPr="00544B72" w:rsidTr="00565B50">
        <w:tc>
          <w:tcPr>
            <w:tcW w:w="3078" w:type="dxa"/>
            <w:vMerge/>
          </w:tcPr>
          <w:p w:rsidR="00C15E5F" w:rsidRPr="00544B72" w:rsidRDefault="00C15E5F" w:rsidP="00ED0EAF">
            <w:pPr>
              <w:spacing w:after="0" w:line="480" w:lineRule="auto"/>
              <w:jc w:val="both"/>
              <w:rPr>
                <w:rFonts w:eastAsia="Arial Unicode MS" w:cs="Arial"/>
                <w:b/>
                <w:bCs/>
                <w:color w:val="000000"/>
                <w:spacing w:val="-3"/>
                <w:szCs w:val="22"/>
              </w:rPr>
            </w:pPr>
          </w:p>
        </w:tc>
        <w:tc>
          <w:tcPr>
            <w:tcW w:w="3079" w:type="dxa"/>
          </w:tcPr>
          <w:p w:rsidR="00C15E5F" w:rsidRPr="00544B72" w:rsidRDefault="00C15E5F" w:rsidP="00ED0EAF">
            <w:pPr>
              <w:spacing w:after="0" w:line="480" w:lineRule="auto"/>
              <w:jc w:val="both"/>
              <w:rPr>
                <w:rFonts w:eastAsia="Arial Unicode MS" w:cs="Arial"/>
                <w:b/>
                <w:bCs/>
                <w:color w:val="000000"/>
                <w:spacing w:val="-3"/>
                <w:szCs w:val="22"/>
              </w:rPr>
            </w:pPr>
            <w:r w:rsidRPr="00544B72">
              <w:rPr>
                <w:rFonts w:eastAsia="Arial Unicode MS" w:cs="Arial"/>
                <w:b/>
                <w:bCs/>
                <w:color w:val="000000"/>
                <w:spacing w:val="-3"/>
                <w:szCs w:val="22"/>
              </w:rPr>
              <w:t>Fax</w:t>
            </w:r>
          </w:p>
        </w:tc>
        <w:tc>
          <w:tcPr>
            <w:tcW w:w="3079" w:type="dxa"/>
          </w:tcPr>
          <w:p w:rsidR="00C15E5F" w:rsidRPr="00544B72" w:rsidRDefault="00C15E5F" w:rsidP="00ED0EAF">
            <w:pPr>
              <w:spacing w:after="0" w:line="480" w:lineRule="auto"/>
              <w:jc w:val="both"/>
              <w:rPr>
                <w:rFonts w:eastAsia="Arial Unicode MS" w:cs="Arial"/>
                <w:b/>
                <w:bCs/>
                <w:spacing w:val="-3"/>
                <w:szCs w:val="22"/>
              </w:rPr>
            </w:pPr>
            <w:r w:rsidRPr="00544B72">
              <w:rPr>
                <w:rFonts w:eastAsia="Arial Unicode MS" w:cs="Arial"/>
                <w:b/>
                <w:bCs/>
                <w:spacing w:val="-3"/>
                <w:szCs w:val="22"/>
              </w:rPr>
              <w:t>email</w:t>
            </w:r>
          </w:p>
        </w:tc>
      </w:tr>
      <w:tr w:rsidR="00C15E5F" w:rsidRPr="00544B72" w:rsidTr="00565B50">
        <w:tc>
          <w:tcPr>
            <w:tcW w:w="3078" w:type="dxa"/>
          </w:tcPr>
          <w:p w:rsidR="00C15E5F" w:rsidRPr="00544B72" w:rsidRDefault="00C15E5F" w:rsidP="00ED0EAF">
            <w:pPr>
              <w:spacing w:after="0" w:line="480" w:lineRule="auto"/>
              <w:jc w:val="both"/>
              <w:rPr>
                <w:rFonts w:eastAsia="Arial Unicode MS" w:cs="Arial"/>
                <w:b/>
                <w:bCs/>
                <w:color w:val="000000"/>
                <w:spacing w:val="-3"/>
                <w:szCs w:val="22"/>
              </w:rPr>
            </w:pPr>
            <w:r w:rsidRPr="00544B72">
              <w:rPr>
                <w:rFonts w:eastAsia="Arial Unicode MS" w:cs="Arial"/>
                <w:b/>
                <w:bCs/>
                <w:color w:val="000000"/>
                <w:spacing w:val="-3"/>
                <w:szCs w:val="22"/>
              </w:rPr>
              <w:t>Agreements</w:t>
            </w:r>
          </w:p>
        </w:tc>
        <w:tc>
          <w:tcPr>
            <w:tcW w:w="6158" w:type="dxa"/>
            <w:gridSpan w:val="2"/>
          </w:tcPr>
          <w:p w:rsidR="00C15E5F" w:rsidRPr="00544B72" w:rsidRDefault="00C15E5F" w:rsidP="00ED0EAF">
            <w:pPr>
              <w:spacing w:after="0" w:line="480" w:lineRule="auto"/>
              <w:jc w:val="both"/>
              <w:rPr>
                <w:rFonts w:eastAsia="Arial Unicode MS" w:cs="Arial"/>
                <w:b/>
                <w:bCs/>
                <w:color w:val="000000"/>
                <w:spacing w:val="-3"/>
                <w:szCs w:val="22"/>
              </w:rPr>
            </w:pPr>
            <w:r w:rsidRPr="00544B72">
              <w:rPr>
                <w:rFonts w:eastAsia="Arial Unicode MS" w:cs="Arial"/>
                <w:b/>
                <w:bCs/>
                <w:color w:val="000000"/>
                <w:spacing w:val="-3"/>
                <w:szCs w:val="22"/>
              </w:rPr>
              <w:t xml:space="preserve">Details of rental </w:t>
            </w:r>
            <w:r w:rsidRPr="00544B72">
              <w:rPr>
                <w:rFonts w:eastAsia="Arial Unicode MS" w:cs="Kokila"/>
                <w:b/>
                <w:bCs/>
                <w:color w:val="000000"/>
                <w:spacing w:val="-3"/>
                <w:cs/>
              </w:rPr>
              <w:t xml:space="preserve">/ </w:t>
            </w:r>
            <w:r w:rsidRPr="00544B72">
              <w:rPr>
                <w:rFonts w:eastAsia="Arial Unicode MS" w:cs="Arial"/>
                <w:b/>
                <w:bCs/>
                <w:color w:val="000000"/>
                <w:spacing w:val="-3"/>
                <w:szCs w:val="22"/>
              </w:rPr>
              <w:t xml:space="preserve">lease </w:t>
            </w:r>
            <w:r w:rsidRPr="00544B72">
              <w:rPr>
                <w:rFonts w:eastAsia="Arial Unicode MS" w:cs="Kokila"/>
                <w:b/>
                <w:bCs/>
                <w:color w:val="000000"/>
                <w:spacing w:val="-3"/>
                <w:cs/>
              </w:rPr>
              <w:t xml:space="preserve">/ </w:t>
            </w:r>
            <w:r w:rsidRPr="00544B72">
              <w:rPr>
                <w:rFonts w:eastAsia="Arial Unicode MS" w:cs="Arial"/>
                <w:b/>
                <w:bCs/>
                <w:color w:val="000000"/>
                <w:spacing w:val="-3"/>
                <w:szCs w:val="22"/>
              </w:rPr>
              <w:t>manufacture agreements specific to the project</w:t>
            </w:r>
          </w:p>
        </w:tc>
      </w:tr>
    </w:tbl>
    <w:p w:rsidR="00C15E5F" w:rsidRPr="00544B72" w:rsidRDefault="00C15E5F" w:rsidP="00ED0EAF">
      <w:pPr>
        <w:pStyle w:val="Header"/>
        <w:tabs>
          <w:tab w:val="left" w:pos="540"/>
          <w:tab w:val="left" w:pos="720"/>
        </w:tabs>
        <w:ind w:left="-360" w:firstLine="360"/>
        <w:rPr>
          <w:rFonts w:cs="Arial"/>
          <w:lang w:val="en-US"/>
        </w:rPr>
      </w:pPr>
    </w:p>
    <w:p w:rsidR="00FA0A88" w:rsidRDefault="00FA0A88" w:rsidP="00ED0EAF">
      <w:pPr>
        <w:jc w:val="both"/>
      </w:pPr>
      <w:r>
        <w:br w:type="page"/>
      </w:r>
    </w:p>
    <w:p w:rsidR="00FA0A88" w:rsidRDefault="00FA0A88" w:rsidP="00ED0EAF">
      <w:pPr>
        <w:jc w:val="both"/>
        <w:rPr>
          <w:rFonts w:cs="Arial"/>
          <w:b/>
          <w:sz w:val="48"/>
          <w:lang w:val="en-GB"/>
        </w:rPr>
        <w:sectPr w:rsidR="00FA0A88" w:rsidSect="00B03D26">
          <w:type w:val="continuous"/>
          <w:pgSz w:w="11909" w:h="16834" w:code="9"/>
          <w:pgMar w:top="864" w:right="864" w:bottom="1080" w:left="1728" w:header="720" w:footer="720" w:gutter="0"/>
          <w:pgNumType w:start="30"/>
          <w:cols w:space="720"/>
          <w:titlePg/>
          <w:docGrid w:linePitch="360"/>
        </w:sectPr>
      </w:pPr>
    </w:p>
    <w:p w:rsidR="00FA0A88" w:rsidRDefault="00FA0A88" w:rsidP="00ED0EAF">
      <w:pPr>
        <w:jc w:val="both"/>
        <w:rPr>
          <w:rFonts w:cs="Arial"/>
          <w:b/>
          <w:sz w:val="48"/>
          <w:lang w:val="en-GB"/>
        </w:rPr>
      </w:pPr>
    </w:p>
    <w:p w:rsidR="00FA0A88" w:rsidRDefault="00FA0A88" w:rsidP="00ED0EAF">
      <w:pPr>
        <w:jc w:val="both"/>
        <w:rPr>
          <w:rFonts w:cs="Arial"/>
          <w:b/>
          <w:sz w:val="48"/>
          <w:lang w:val="en-GB"/>
        </w:rPr>
      </w:pPr>
    </w:p>
    <w:p w:rsidR="00FA0A88" w:rsidRDefault="00FA0A88" w:rsidP="00ED0EAF">
      <w:pPr>
        <w:jc w:val="both"/>
        <w:rPr>
          <w:rFonts w:cs="Arial"/>
          <w:b/>
          <w:sz w:val="48"/>
          <w:lang w:val="en-GB"/>
        </w:rPr>
      </w:pPr>
    </w:p>
    <w:p w:rsidR="00FA0A88" w:rsidRDefault="00FA0A88" w:rsidP="00ED0EAF">
      <w:pPr>
        <w:jc w:val="both"/>
        <w:rPr>
          <w:rFonts w:cs="Arial"/>
          <w:b/>
          <w:sz w:val="48"/>
          <w:lang w:val="en-GB"/>
        </w:rPr>
      </w:pPr>
    </w:p>
    <w:p w:rsidR="00FA0A88" w:rsidRDefault="00FA0A88" w:rsidP="00ED0EAF">
      <w:pPr>
        <w:jc w:val="both"/>
        <w:rPr>
          <w:rFonts w:cs="Arial"/>
          <w:b/>
          <w:sz w:val="48"/>
          <w:lang w:val="en-GB"/>
        </w:rPr>
      </w:pPr>
    </w:p>
    <w:p w:rsidR="00FA0A88" w:rsidRDefault="00FA0A88" w:rsidP="00ED0EAF">
      <w:pPr>
        <w:jc w:val="both"/>
        <w:rPr>
          <w:rFonts w:cs="Arial"/>
          <w:b/>
          <w:sz w:val="48"/>
          <w:lang w:val="en-GB"/>
        </w:rPr>
      </w:pPr>
    </w:p>
    <w:p w:rsidR="00C15E5F" w:rsidRPr="00FA0A88" w:rsidRDefault="00C15E5F" w:rsidP="00ED0EAF">
      <w:pPr>
        <w:jc w:val="both"/>
        <w:rPr>
          <w:rFonts w:cs="Arial"/>
          <w:lang w:val="en-GB"/>
        </w:rPr>
      </w:pPr>
      <w:r w:rsidRPr="00E646B1">
        <w:rPr>
          <w:rFonts w:cs="Arial"/>
          <w:b/>
          <w:sz w:val="48"/>
          <w:lang w:val="en-GB"/>
        </w:rPr>
        <w:t xml:space="preserve">PART II </w:t>
      </w:r>
      <w:r w:rsidRPr="00E646B1">
        <w:rPr>
          <w:rFonts w:cs="Kokila"/>
          <w:b/>
          <w:bCs/>
          <w:sz w:val="48"/>
          <w:szCs w:val="48"/>
          <w:cs/>
          <w:lang w:val="en-GB"/>
        </w:rPr>
        <w:t xml:space="preserve">– </w:t>
      </w:r>
      <w:r w:rsidRPr="00E646B1">
        <w:rPr>
          <w:rFonts w:cs="Arial"/>
          <w:b/>
          <w:sz w:val="48"/>
          <w:lang w:val="en-GB"/>
        </w:rPr>
        <w:t>Requirements</w:t>
      </w:r>
    </w:p>
    <w:p w:rsidR="00C15E5F" w:rsidRPr="00E646B1" w:rsidRDefault="00C15E5F" w:rsidP="00ED0EAF">
      <w:pPr>
        <w:jc w:val="both"/>
        <w:rPr>
          <w:rFonts w:cs="Arial"/>
          <w:lang w:val="en-GB"/>
        </w:rPr>
      </w:pPr>
    </w:p>
    <w:p w:rsidR="00962CC3" w:rsidRDefault="00962CC3" w:rsidP="00ED0EAF">
      <w:pPr>
        <w:jc w:val="both"/>
        <w:rPr>
          <w:rFonts w:cs="Kokila"/>
          <w:b/>
          <w:bCs/>
          <w:szCs w:val="22"/>
          <w:cs/>
          <w:lang w:val="en-GB"/>
        </w:rPr>
      </w:pPr>
      <w:bookmarkStart w:id="374" w:name="_Toc470507663"/>
      <w:bookmarkStart w:id="375" w:name="_Toc27470264"/>
      <w:r>
        <w:rPr>
          <w:rFonts w:cs="Kokila"/>
          <w:b/>
          <w:bCs/>
          <w:szCs w:val="22"/>
          <w:cs/>
          <w:lang w:val="en-GB"/>
        </w:rPr>
        <w:br w:type="page"/>
      </w:r>
    </w:p>
    <w:p w:rsidR="00962CC3" w:rsidRDefault="00962CC3" w:rsidP="00ED0EAF">
      <w:pPr>
        <w:ind w:left="720"/>
        <w:jc w:val="both"/>
        <w:sectPr w:rsidR="00962CC3" w:rsidSect="00B03D26">
          <w:type w:val="continuous"/>
          <w:pgSz w:w="11909" w:h="16834" w:code="9"/>
          <w:pgMar w:top="864" w:right="864" w:bottom="1080" w:left="1728" w:header="720" w:footer="720" w:gutter="0"/>
          <w:pgNumType w:start="44"/>
          <w:cols w:space="720"/>
          <w:titlePg/>
          <w:docGrid w:linePitch="360"/>
        </w:sectPr>
      </w:pPr>
    </w:p>
    <w:p w:rsidR="00C15E5F" w:rsidRPr="00873FA1" w:rsidRDefault="00C15E5F" w:rsidP="00ED0EAF">
      <w:pPr>
        <w:ind w:left="720"/>
        <w:jc w:val="both"/>
        <w:rPr>
          <w:b/>
          <w:bCs/>
          <w:lang w:val="en-GB"/>
        </w:rPr>
      </w:pPr>
      <w:r w:rsidRPr="00873FA1">
        <w:rPr>
          <w:b/>
          <w:bCs/>
        </w:rPr>
        <w:lastRenderedPageBreak/>
        <w:t xml:space="preserve">Section 5 </w:t>
      </w:r>
      <w:r w:rsidRPr="00873FA1">
        <w:rPr>
          <w:rFonts w:cs="Kokila"/>
          <w:b/>
          <w:bCs/>
          <w:cs/>
        </w:rPr>
        <w:t>–</w:t>
      </w:r>
      <w:bookmarkEnd w:id="374"/>
      <w:r w:rsidRPr="00873FA1">
        <w:rPr>
          <w:b/>
          <w:bCs/>
        </w:rPr>
        <w:t>Scope of Contract</w:t>
      </w:r>
      <w:bookmarkEnd w:id="375"/>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pStyle w:val="BodyText"/>
        <w:rPr>
          <w:b/>
          <w:bCs/>
          <w:sz w:val="36"/>
        </w:rPr>
      </w:pPr>
      <w:bookmarkStart w:id="376" w:name="_Toc26779085"/>
      <w:r w:rsidRPr="0049524F">
        <w:rPr>
          <w:b/>
          <w:bCs/>
          <w:sz w:val="36"/>
        </w:rPr>
        <w:t>Table of Content</w:t>
      </w:r>
      <w:bookmarkEnd w:id="376"/>
      <w:r w:rsidRPr="0049524F">
        <w:rPr>
          <w:b/>
          <w:bCs/>
          <w:sz w:val="36"/>
        </w:rPr>
        <w:t>s</w:t>
      </w:r>
    </w:p>
    <w:p w:rsidR="00C15E5F" w:rsidRPr="0049524F" w:rsidRDefault="00C15E5F" w:rsidP="00ED0EAF">
      <w:pPr>
        <w:jc w:val="both"/>
        <w:rPr>
          <w:rFonts w:cs="Arial"/>
        </w:rPr>
      </w:pPr>
    </w:p>
    <w:p w:rsidR="009602AB" w:rsidRDefault="0084101B" w:rsidP="00ED0EAF">
      <w:pPr>
        <w:pStyle w:val="TOC1"/>
        <w:tabs>
          <w:tab w:val="right" w:leader="dot" w:pos="9350"/>
        </w:tabs>
        <w:jc w:val="both"/>
        <w:rPr>
          <w:rFonts w:asciiTheme="minorHAnsi" w:eastAsiaTheme="minorEastAsia" w:hAnsiTheme="minorHAnsi" w:cstheme="minorBidi"/>
          <w:b w:val="0"/>
          <w:noProof/>
          <w:sz w:val="22"/>
          <w:lang w:bidi="ne-NP"/>
        </w:rPr>
      </w:pPr>
      <w:r w:rsidRPr="0084101B">
        <w:rPr>
          <w:rFonts w:cs="Arial"/>
          <w:bCs/>
          <w:i/>
          <w:caps/>
          <w:smallCaps/>
        </w:rPr>
        <w:fldChar w:fldCharType="begin"/>
      </w:r>
      <w:r w:rsidR="00C15E5F" w:rsidRPr="0049524F">
        <w:rPr>
          <w:rFonts w:cs="Arial"/>
          <w:bCs/>
          <w:i/>
          <w:caps/>
          <w:smallCaps/>
        </w:rPr>
        <w:instrText xml:space="preserve"> TOC \t </w:instrText>
      </w:r>
      <w:r w:rsidR="00C15E5F" w:rsidRPr="0049524F">
        <w:rPr>
          <w:rFonts w:cs="Kokila"/>
          <w:bCs/>
          <w:i/>
          <w:iCs/>
          <w:caps/>
          <w:smallCaps/>
          <w:cs/>
          <w:lang w:bidi="ne-NP"/>
        </w:rPr>
        <w:instrText>"</w:instrText>
      </w:r>
      <w:r w:rsidR="00C15E5F" w:rsidRPr="0049524F">
        <w:rPr>
          <w:rFonts w:cs="Arial"/>
          <w:bCs/>
          <w:i/>
          <w:caps/>
          <w:smallCaps/>
        </w:rPr>
        <w:instrText>Section VII Header2,1</w:instrText>
      </w:r>
      <w:r w:rsidR="00C15E5F" w:rsidRPr="0049524F">
        <w:rPr>
          <w:rFonts w:cs="Kokila"/>
          <w:bCs/>
          <w:i/>
          <w:iCs/>
          <w:caps/>
          <w:smallCaps/>
          <w:cs/>
          <w:lang w:bidi="ne-NP"/>
        </w:rPr>
        <w:instrText xml:space="preserve">" </w:instrText>
      </w:r>
      <w:r w:rsidRPr="0084101B">
        <w:rPr>
          <w:rFonts w:cs="Arial"/>
          <w:bCs/>
          <w:i/>
          <w:caps/>
          <w:smallCaps/>
        </w:rPr>
        <w:fldChar w:fldCharType="separate"/>
      </w:r>
      <w:r w:rsidR="009602AB" w:rsidRPr="00BD4452">
        <w:rPr>
          <w:rFonts w:cs="Arial"/>
          <w:noProof/>
        </w:rPr>
        <w:t>A</w:t>
      </w:r>
      <w:r w:rsidR="009602AB" w:rsidRPr="00BD4452">
        <w:rPr>
          <w:rFonts w:cs="Kokila"/>
          <w:bCs/>
          <w:noProof/>
          <w:rtl/>
          <w:cs/>
        </w:rPr>
        <w:t xml:space="preserve">.   </w:t>
      </w:r>
      <w:r w:rsidR="009602AB" w:rsidRPr="00BD4452">
        <w:rPr>
          <w:rFonts w:cs="Arial"/>
          <w:noProof/>
        </w:rPr>
        <w:t>Requirements</w:t>
      </w:r>
      <w:r w:rsidR="009602AB">
        <w:rPr>
          <w:noProof/>
        </w:rPr>
        <w:tab/>
      </w:r>
      <w:r>
        <w:rPr>
          <w:noProof/>
        </w:rPr>
        <w:fldChar w:fldCharType="begin"/>
      </w:r>
      <w:r w:rsidR="009602AB">
        <w:rPr>
          <w:noProof/>
        </w:rPr>
        <w:instrText xml:space="preserve"> PAGEREF _Toc441141999 \h </w:instrText>
      </w:r>
      <w:r>
        <w:rPr>
          <w:noProof/>
        </w:rPr>
      </w:r>
      <w:r>
        <w:rPr>
          <w:noProof/>
        </w:rPr>
        <w:fldChar w:fldCharType="separate"/>
      </w:r>
      <w:r w:rsidR="009602AB">
        <w:rPr>
          <w:noProof/>
        </w:rPr>
        <w:t>46</w:t>
      </w:r>
      <w:r>
        <w:rPr>
          <w:noProof/>
        </w:rPr>
        <w:fldChar w:fldCharType="end"/>
      </w:r>
    </w:p>
    <w:p w:rsidR="009602AB" w:rsidRDefault="009602AB" w:rsidP="00ED0EAF">
      <w:pPr>
        <w:pStyle w:val="TOC1"/>
        <w:tabs>
          <w:tab w:val="left" w:pos="720"/>
          <w:tab w:val="right" w:leader="dot" w:pos="9350"/>
        </w:tabs>
        <w:jc w:val="both"/>
        <w:rPr>
          <w:rFonts w:asciiTheme="minorHAnsi" w:eastAsiaTheme="minorEastAsia" w:hAnsiTheme="minorHAnsi" w:cstheme="minorBidi"/>
          <w:b w:val="0"/>
          <w:noProof/>
          <w:sz w:val="22"/>
          <w:lang w:bidi="ne-NP"/>
        </w:rPr>
      </w:pPr>
      <w:r w:rsidRPr="00BD4452">
        <w:rPr>
          <w:rFonts w:cs="Arial"/>
          <w:b w:val="0"/>
          <w:bCs/>
          <w:noProof/>
        </w:rPr>
        <w:t>1.</w:t>
      </w:r>
      <w:r>
        <w:rPr>
          <w:rFonts w:asciiTheme="minorHAnsi" w:eastAsiaTheme="minorEastAsia" w:hAnsiTheme="minorHAnsi" w:cstheme="minorBidi"/>
          <w:b w:val="0"/>
          <w:noProof/>
          <w:sz w:val="22"/>
          <w:lang w:bidi="ne-NP"/>
        </w:rPr>
        <w:tab/>
      </w:r>
      <w:r w:rsidRPr="00BD4452">
        <w:rPr>
          <w:rFonts w:cs="Arial"/>
          <w:b w:val="0"/>
          <w:bCs/>
          <w:noProof/>
        </w:rPr>
        <w:t>Brief Description of the Scope</w:t>
      </w:r>
      <w:r>
        <w:rPr>
          <w:noProof/>
        </w:rPr>
        <w:tab/>
      </w:r>
      <w:r w:rsidR="0084101B">
        <w:rPr>
          <w:noProof/>
        </w:rPr>
        <w:fldChar w:fldCharType="begin"/>
      </w:r>
      <w:r>
        <w:rPr>
          <w:noProof/>
        </w:rPr>
        <w:instrText xml:space="preserve"> PAGEREF _Toc441142000 \h </w:instrText>
      </w:r>
      <w:r w:rsidR="0084101B">
        <w:rPr>
          <w:noProof/>
        </w:rPr>
      </w:r>
      <w:r w:rsidR="0084101B">
        <w:rPr>
          <w:noProof/>
        </w:rPr>
        <w:fldChar w:fldCharType="separate"/>
      </w:r>
      <w:r>
        <w:rPr>
          <w:noProof/>
        </w:rPr>
        <w:t>46</w:t>
      </w:r>
      <w:r w:rsidR="0084101B">
        <w:rPr>
          <w:noProof/>
        </w:rPr>
        <w:fldChar w:fldCharType="end"/>
      </w:r>
    </w:p>
    <w:p w:rsidR="009602AB" w:rsidRDefault="009602AB" w:rsidP="00ED0EAF">
      <w:pPr>
        <w:pStyle w:val="TOC1"/>
        <w:tabs>
          <w:tab w:val="left" w:pos="720"/>
          <w:tab w:val="right" w:leader="dot" w:pos="9350"/>
        </w:tabs>
        <w:jc w:val="both"/>
        <w:rPr>
          <w:rFonts w:asciiTheme="minorHAnsi" w:eastAsiaTheme="minorEastAsia" w:hAnsiTheme="minorHAnsi" w:cstheme="minorBidi"/>
          <w:b w:val="0"/>
          <w:noProof/>
          <w:sz w:val="22"/>
          <w:lang w:bidi="ne-NP"/>
        </w:rPr>
      </w:pPr>
      <w:r w:rsidRPr="00BD4452">
        <w:rPr>
          <w:rFonts w:cs="Arial"/>
          <w:b w:val="0"/>
          <w:bCs/>
          <w:noProof/>
        </w:rPr>
        <w:t>2.</w:t>
      </w:r>
      <w:r>
        <w:rPr>
          <w:rFonts w:asciiTheme="minorHAnsi" w:eastAsiaTheme="minorEastAsia" w:hAnsiTheme="minorHAnsi" w:cstheme="minorBidi"/>
          <w:b w:val="0"/>
          <w:noProof/>
          <w:sz w:val="22"/>
          <w:lang w:bidi="ne-NP"/>
        </w:rPr>
        <w:tab/>
      </w:r>
      <w:r w:rsidRPr="00BD4452">
        <w:rPr>
          <w:rFonts w:cs="Arial"/>
          <w:b w:val="0"/>
          <w:bCs/>
          <w:noProof/>
        </w:rPr>
        <w:t>Major Contract Components</w:t>
      </w:r>
      <w:r>
        <w:rPr>
          <w:noProof/>
        </w:rPr>
        <w:tab/>
      </w:r>
      <w:r w:rsidR="0084101B">
        <w:rPr>
          <w:noProof/>
        </w:rPr>
        <w:fldChar w:fldCharType="begin"/>
      </w:r>
      <w:r>
        <w:rPr>
          <w:noProof/>
        </w:rPr>
        <w:instrText xml:space="preserve"> PAGEREF _Toc441142001 \h </w:instrText>
      </w:r>
      <w:r w:rsidR="0084101B">
        <w:rPr>
          <w:noProof/>
        </w:rPr>
      </w:r>
      <w:r w:rsidR="0084101B">
        <w:rPr>
          <w:noProof/>
        </w:rPr>
        <w:fldChar w:fldCharType="separate"/>
      </w:r>
      <w:r>
        <w:rPr>
          <w:noProof/>
        </w:rPr>
        <w:t>46</w:t>
      </w:r>
      <w:r w:rsidR="0084101B">
        <w:rPr>
          <w:noProof/>
        </w:rPr>
        <w:fldChar w:fldCharType="end"/>
      </w:r>
    </w:p>
    <w:p w:rsidR="009602AB" w:rsidRDefault="009602AB" w:rsidP="00ED0EAF">
      <w:pPr>
        <w:pStyle w:val="TOC1"/>
        <w:tabs>
          <w:tab w:val="left" w:pos="720"/>
          <w:tab w:val="right" w:leader="dot" w:pos="9350"/>
        </w:tabs>
        <w:jc w:val="both"/>
        <w:rPr>
          <w:rFonts w:asciiTheme="minorHAnsi" w:eastAsiaTheme="minorEastAsia" w:hAnsiTheme="minorHAnsi" w:cstheme="minorBidi"/>
          <w:b w:val="0"/>
          <w:noProof/>
          <w:sz w:val="22"/>
          <w:lang w:bidi="ne-NP"/>
        </w:rPr>
      </w:pPr>
      <w:r w:rsidRPr="00BD4452">
        <w:rPr>
          <w:rFonts w:cs="Arial"/>
          <w:b w:val="0"/>
          <w:bCs/>
          <w:noProof/>
        </w:rPr>
        <w:t>3.</w:t>
      </w:r>
      <w:r>
        <w:rPr>
          <w:rFonts w:asciiTheme="minorHAnsi" w:eastAsiaTheme="minorEastAsia" w:hAnsiTheme="minorHAnsi" w:cstheme="minorBidi"/>
          <w:b w:val="0"/>
          <w:noProof/>
          <w:sz w:val="22"/>
          <w:lang w:bidi="ne-NP"/>
        </w:rPr>
        <w:tab/>
      </w:r>
      <w:r w:rsidRPr="00BD4452">
        <w:rPr>
          <w:rFonts w:cs="Arial"/>
          <w:b w:val="0"/>
          <w:bCs/>
          <w:noProof/>
        </w:rPr>
        <w:t>Estimated Quantities of Major Components</w:t>
      </w:r>
      <w:r>
        <w:rPr>
          <w:noProof/>
        </w:rPr>
        <w:tab/>
      </w:r>
      <w:r w:rsidR="0084101B">
        <w:rPr>
          <w:noProof/>
        </w:rPr>
        <w:fldChar w:fldCharType="begin"/>
      </w:r>
      <w:r>
        <w:rPr>
          <w:noProof/>
        </w:rPr>
        <w:instrText xml:space="preserve"> PAGEREF _Toc441142002 \h </w:instrText>
      </w:r>
      <w:r w:rsidR="0084101B">
        <w:rPr>
          <w:noProof/>
        </w:rPr>
      </w:r>
      <w:r w:rsidR="0084101B">
        <w:rPr>
          <w:noProof/>
        </w:rPr>
        <w:fldChar w:fldCharType="separate"/>
      </w:r>
      <w:r>
        <w:rPr>
          <w:noProof/>
        </w:rPr>
        <w:t>46</w:t>
      </w:r>
      <w:r w:rsidR="0084101B">
        <w:rPr>
          <w:noProof/>
        </w:rPr>
        <w:fldChar w:fldCharType="end"/>
      </w:r>
    </w:p>
    <w:p w:rsidR="009602AB" w:rsidRDefault="009602AB" w:rsidP="00ED0EAF">
      <w:pPr>
        <w:pStyle w:val="TOC1"/>
        <w:tabs>
          <w:tab w:val="left" w:pos="720"/>
          <w:tab w:val="right" w:leader="dot" w:pos="9350"/>
        </w:tabs>
        <w:jc w:val="both"/>
        <w:rPr>
          <w:rFonts w:asciiTheme="minorHAnsi" w:eastAsiaTheme="minorEastAsia" w:hAnsiTheme="minorHAnsi" w:cstheme="minorBidi"/>
          <w:b w:val="0"/>
          <w:noProof/>
          <w:sz w:val="22"/>
          <w:lang w:bidi="ne-NP"/>
        </w:rPr>
      </w:pPr>
      <w:r w:rsidRPr="00BD4452">
        <w:rPr>
          <w:rFonts w:cs="Arial"/>
          <w:b w:val="0"/>
          <w:bCs/>
          <w:noProof/>
        </w:rPr>
        <w:t>4.</w:t>
      </w:r>
      <w:r>
        <w:rPr>
          <w:rFonts w:asciiTheme="minorHAnsi" w:eastAsiaTheme="minorEastAsia" w:hAnsiTheme="minorHAnsi" w:cstheme="minorBidi"/>
          <w:b w:val="0"/>
          <w:noProof/>
          <w:sz w:val="22"/>
          <w:lang w:bidi="ne-NP"/>
        </w:rPr>
        <w:tab/>
      </w:r>
      <w:r w:rsidRPr="00BD4452">
        <w:rPr>
          <w:rFonts w:cs="Arial"/>
          <w:b w:val="0"/>
          <w:bCs/>
          <w:noProof/>
        </w:rPr>
        <w:t>Methods Required</w:t>
      </w:r>
      <w:r>
        <w:rPr>
          <w:noProof/>
        </w:rPr>
        <w:tab/>
      </w:r>
      <w:r w:rsidR="0084101B">
        <w:rPr>
          <w:noProof/>
        </w:rPr>
        <w:fldChar w:fldCharType="begin"/>
      </w:r>
      <w:r>
        <w:rPr>
          <w:noProof/>
        </w:rPr>
        <w:instrText xml:space="preserve"> PAGEREF _Toc441142003 \h </w:instrText>
      </w:r>
      <w:r w:rsidR="0084101B">
        <w:rPr>
          <w:noProof/>
        </w:rPr>
      </w:r>
      <w:r w:rsidR="0084101B">
        <w:rPr>
          <w:noProof/>
        </w:rPr>
        <w:fldChar w:fldCharType="separate"/>
      </w:r>
      <w:r>
        <w:rPr>
          <w:noProof/>
        </w:rPr>
        <w:t>46</w:t>
      </w:r>
      <w:r w:rsidR="0084101B">
        <w:rPr>
          <w:noProof/>
        </w:rPr>
        <w:fldChar w:fldCharType="end"/>
      </w:r>
    </w:p>
    <w:p w:rsidR="009602AB" w:rsidRDefault="009602AB" w:rsidP="00ED0EAF">
      <w:pPr>
        <w:pStyle w:val="TOC1"/>
        <w:tabs>
          <w:tab w:val="left" w:pos="720"/>
          <w:tab w:val="right" w:leader="dot" w:pos="9350"/>
        </w:tabs>
        <w:jc w:val="both"/>
        <w:rPr>
          <w:rFonts w:asciiTheme="minorHAnsi" w:eastAsiaTheme="minorEastAsia" w:hAnsiTheme="minorHAnsi" w:cstheme="minorBidi"/>
          <w:b w:val="0"/>
          <w:noProof/>
          <w:sz w:val="22"/>
          <w:lang w:bidi="ne-NP"/>
        </w:rPr>
      </w:pPr>
      <w:r w:rsidRPr="00BD4452">
        <w:rPr>
          <w:rFonts w:cs="Arial"/>
          <w:b w:val="0"/>
          <w:noProof/>
        </w:rPr>
        <w:t>5.</w:t>
      </w:r>
      <w:r>
        <w:rPr>
          <w:rFonts w:asciiTheme="minorHAnsi" w:eastAsiaTheme="minorEastAsia" w:hAnsiTheme="minorHAnsi" w:cstheme="minorBidi"/>
          <w:b w:val="0"/>
          <w:noProof/>
          <w:sz w:val="22"/>
          <w:lang w:bidi="ne-NP"/>
        </w:rPr>
        <w:tab/>
      </w:r>
      <w:r w:rsidRPr="00BD4452">
        <w:rPr>
          <w:rFonts w:cs="Arial"/>
          <w:b w:val="0"/>
          <w:bCs/>
          <w:noProof/>
        </w:rPr>
        <w:t>Contract Implementation Period</w:t>
      </w:r>
      <w:r>
        <w:rPr>
          <w:noProof/>
        </w:rPr>
        <w:tab/>
      </w:r>
      <w:r w:rsidR="0084101B">
        <w:rPr>
          <w:noProof/>
        </w:rPr>
        <w:fldChar w:fldCharType="begin"/>
      </w:r>
      <w:r>
        <w:rPr>
          <w:noProof/>
        </w:rPr>
        <w:instrText xml:space="preserve"> PAGEREF _Toc441142004 \h </w:instrText>
      </w:r>
      <w:r w:rsidR="0084101B">
        <w:rPr>
          <w:noProof/>
        </w:rPr>
      </w:r>
      <w:r w:rsidR="0084101B">
        <w:rPr>
          <w:noProof/>
        </w:rPr>
        <w:fldChar w:fldCharType="separate"/>
      </w:r>
      <w:r>
        <w:rPr>
          <w:noProof/>
        </w:rPr>
        <w:t>46</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sidRPr="00BD4452">
        <w:rPr>
          <w:rFonts w:cs="Arial"/>
          <w:noProof/>
        </w:rPr>
        <w:t>B</w:t>
      </w:r>
      <w:r w:rsidRPr="00BD4452">
        <w:rPr>
          <w:rFonts w:cs="Kokila"/>
          <w:bCs/>
          <w:noProof/>
          <w:rtl/>
          <w:cs/>
        </w:rPr>
        <w:t xml:space="preserve">.   </w:t>
      </w:r>
      <w:r w:rsidRPr="00BD4452">
        <w:rPr>
          <w:rFonts w:cs="Arial"/>
          <w:noProof/>
        </w:rPr>
        <w:t>Supplementary Information</w:t>
      </w:r>
      <w:r>
        <w:rPr>
          <w:noProof/>
        </w:rPr>
        <w:tab/>
      </w:r>
      <w:r w:rsidR="0084101B">
        <w:rPr>
          <w:noProof/>
        </w:rPr>
        <w:fldChar w:fldCharType="begin"/>
      </w:r>
      <w:r>
        <w:rPr>
          <w:noProof/>
        </w:rPr>
        <w:instrText xml:space="preserve"> PAGEREF _Toc441142005 \h </w:instrText>
      </w:r>
      <w:r w:rsidR="0084101B">
        <w:rPr>
          <w:noProof/>
        </w:rPr>
      </w:r>
      <w:r w:rsidR="0084101B">
        <w:rPr>
          <w:noProof/>
        </w:rPr>
        <w:fldChar w:fldCharType="separate"/>
      </w:r>
      <w:r>
        <w:rPr>
          <w:noProof/>
        </w:rPr>
        <w:t>47</w:t>
      </w:r>
      <w:r w:rsidR="0084101B">
        <w:rPr>
          <w:noProof/>
        </w:rPr>
        <w:fldChar w:fldCharType="end"/>
      </w:r>
    </w:p>
    <w:p w:rsidR="009602AB" w:rsidRDefault="009602AB" w:rsidP="00ED0EAF">
      <w:pPr>
        <w:pStyle w:val="TOC1"/>
        <w:tabs>
          <w:tab w:val="left" w:pos="720"/>
          <w:tab w:val="right" w:leader="dot" w:pos="9350"/>
        </w:tabs>
        <w:jc w:val="both"/>
        <w:rPr>
          <w:rFonts w:asciiTheme="minorHAnsi" w:eastAsiaTheme="minorEastAsia" w:hAnsiTheme="minorHAnsi" w:cstheme="minorBidi"/>
          <w:b w:val="0"/>
          <w:noProof/>
          <w:sz w:val="22"/>
          <w:lang w:bidi="ne-NP"/>
        </w:rPr>
      </w:pPr>
      <w:r w:rsidRPr="00BD4452">
        <w:rPr>
          <w:rFonts w:cs="Arial"/>
          <w:b w:val="0"/>
          <w:bCs/>
          <w:noProof/>
        </w:rPr>
        <w:t>1.</w:t>
      </w:r>
      <w:r>
        <w:rPr>
          <w:rFonts w:asciiTheme="minorHAnsi" w:eastAsiaTheme="minorEastAsia" w:hAnsiTheme="minorHAnsi" w:cstheme="minorBidi"/>
          <w:b w:val="0"/>
          <w:noProof/>
          <w:sz w:val="22"/>
          <w:lang w:bidi="ne-NP"/>
        </w:rPr>
        <w:tab/>
      </w:r>
      <w:r w:rsidRPr="00BD4452">
        <w:rPr>
          <w:rFonts w:cs="Arial"/>
          <w:b w:val="0"/>
          <w:bCs/>
          <w:noProof/>
        </w:rPr>
        <w:t>Project Country</w:t>
      </w:r>
      <w:r>
        <w:rPr>
          <w:noProof/>
        </w:rPr>
        <w:tab/>
      </w:r>
      <w:r w:rsidR="0084101B">
        <w:rPr>
          <w:noProof/>
        </w:rPr>
        <w:fldChar w:fldCharType="begin"/>
      </w:r>
      <w:r>
        <w:rPr>
          <w:noProof/>
        </w:rPr>
        <w:instrText xml:space="preserve"> PAGEREF _Toc441142006 \h </w:instrText>
      </w:r>
      <w:r w:rsidR="0084101B">
        <w:rPr>
          <w:noProof/>
        </w:rPr>
      </w:r>
      <w:r w:rsidR="0084101B">
        <w:rPr>
          <w:noProof/>
        </w:rPr>
        <w:fldChar w:fldCharType="separate"/>
      </w:r>
      <w:r>
        <w:rPr>
          <w:noProof/>
        </w:rPr>
        <w:t>47</w:t>
      </w:r>
      <w:r w:rsidR="0084101B">
        <w:rPr>
          <w:noProof/>
        </w:rPr>
        <w:fldChar w:fldCharType="end"/>
      </w:r>
    </w:p>
    <w:p w:rsidR="009602AB" w:rsidRDefault="009602AB" w:rsidP="00ED0EAF">
      <w:pPr>
        <w:pStyle w:val="TOC1"/>
        <w:tabs>
          <w:tab w:val="left" w:pos="720"/>
          <w:tab w:val="right" w:leader="dot" w:pos="9350"/>
        </w:tabs>
        <w:jc w:val="both"/>
        <w:rPr>
          <w:rFonts w:asciiTheme="minorHAnsi" w:eastAsiaTheme="minorEastAsia" w:hAnsiTheme="minorHAnsi" w:cstheme="minorBidi"/>
          <w:b w:val="0"/>
          <w:noProof/>
          <w:sz w:val="22"/>
          <w:lang w:bidi="ne-NP"/>
        </w:rPr>
      </w:pPr>
      <w:r w:rsidRPr="00BD4452">
        <w:rPr>
          <w:rFonts w:cs="Arial"/>
          <w:b w:val="0"/>
          <w:noProof/>
        </w:rPr>
        <w:t>2.</w:t>
      </w:r>
      <w:r>
        <w:rPr>
          <w:rFonts w:asciiTheme="minorHAnsi" w:eastAsiaTheme="minorEastAsia" w:hAnsiTheme="minorHAnsi" w:cstheme="minorBidi"/>
          <w:b w:val="0"/>
          <w:noProof/>
          <w:sz w:val="22"/>
          <w:lang w:bidi="ne-NP"/>
        </w:rPr>
        <w:tab/>
      </w:r>
      <w:r w:rsidRPr="00BD4452">
        <w:rPr>
          <w:rFonts w:cs="Arial"/>
          <w:b w:val="0"/>
          <w:bCs/>
          <w:noProof/>
        </w:rPr>
        <w:t>Contract Site</w:t>
      </w:r>
      <w:r>
        <w:rPr>
          <w:noProof/>
        </w:rPr>
        <w:tab/>
      </w:r>
      <w:r w:rsidR="0084101B">
        <w:rPr>
          <w:noProof/>
        </w:rPr>
        <w:fldChar w:fldCharType="begin"/>
      </w:r>
      <w:r>
        <w:rPr>
          <w:noProof/>
        </w:rPr>
        <w:instrText xml:space="preserve"> PAGEREF _Toc441142007 \h </w:instrText>
      </w:r>
      <w:r w:rsidR="0084101B">
        <w:rPr>
          <w:noProof/>
        </w:rPr>
      </w:r>
      <w:r w:rsidR="0084101B">
        <w:rPr>
          <w:noProof/>
        </w:rPr>
        <w:fldChar w:fldCharType="separate"/>
      </w:r>
      <w:r>
        <w:rPr>
          <w:noProof/>
        </w:rPr>
        <w:t>47</w:t>
      </w:r>
      <w:r w:rsidR="0084101B">
        <w:rPr>
          <w:noProof/>
        </w:rPr>
        <w:fldChar w:fldCharType="end"/>
      </w:r>
    </w:p>
    <w:p w:rsidR="009602AB" w:rsidRDefault="009602AB" w:rsidP="00ED0EAF">
      <w:pPr>
        <w:pStyle w:val="TOC1"/>
        <w:tabs>
          <w:tab w:val="left" w:pos="720"/>
          <w:tab w:val="right" w:leader="dot" w:pos="9350"/>
        </w:tabs>
        <w:jc w:val="both"/>
        <w:rPr>
          <w:rFonts w:asciiTheme="minorHAnsi" w:eastAsiaTheme="minorEastAsia" w:hAnsiTheme="minorHAnsi" w:cstheme="minorBidi"/>
          <w:b w:val="0"/>
          <w:noProof/>
          <w:sz w:val="22"/>
          <w:lang w:bidi="ne-NP"/>
        </w:rPr>
      </w:pPr>
      <w:r w:rsidRPr="00BD4452">
        <w:rPr>
          <w:rFonts w:cs="Arial"/>
          <w:b w:val="0"/>
          <w:noProof/>
        </w:rPr>
        <w:t>3.</w:t>
      </w:r>
      <w:r>
        <w:rPr>
          <w:rFonts w:asciiTheme="minorHAnsi" w:eastAsiaTheme="minorEastAsia" w:hAnsiTheme="minorHAnsi" w:cstheme="minorBidi"/>
          <w:b w:val="0"/>
          <w:noProof/>
          <w:sz w:val="22"/>
          <w:lang w:bidi="ne-NP"/>
        </w:rPr>
        <w:tab/>
      </w:r>
      <w:r w:rsidRPr="00BD4452">
        <w:rPr>
          <w:rFonts w:cs="Arial"/>
          <w:b w:val="0"/>
          <w:bCs/>
          <w:noProof/>
        </w:rPr>
        <w:t>Applicable Conditions of Contract</w:t>
      </w:r>
      <w:r>
        <w:rPr>
          <w:noProof/>
        </w:rPr>
        <w:tab/>
      </w:r>
      <w:r w:rsidR="0084101B">
        <w:rPr>
          <w:noProof/>
        </w:rPr>
        <w:fldChar w:fldCharType="begin"/>
      </w:r>
      <w:r>
        <w:rPr>
          <w:noProof/>
        </w:rPr>
        <w:instrText xml:space="preserve"> PAGEREF _Toc441142008 \h </w:instrText>
      </w:r>
      <w:r w:rsidR="0084101B">
        <w:rPr>
          <w:noProof/>
        </w:rPr>
      </w:r>
      <w:r w:rsidR="0084101B">
        <w:rPr>
          <w:noProof/>
        </w:rPr>
        <w:fldChar w:fldCharType="separate"/>
      </w:r>
      <w:r>
        <w:rPr>
          <w:noProof/>
        </w:rPr>
        <w:t>47</w:t>
      </w:r>
      <w:r w:rsidR="0084101B">
        <w:rPr>
          <w:noProof/>
        </w:rPr>
        <w:fldChar w:fldCharType="end"/>
      </w:r>
    </w:p>
    <w:p w:rsidR="009602AB" w:rsidRDefault="009602AB" w:rsidP="00ED0EAF">
      <w:pPr>
        <w:pStyle w:val="TOC1"/>
        <w:tabs>
          <w:tab w:val="right" w:leader="dot" w:pos="9350"/>
        </w:tabs>
        <w:jc w:val="both"/>
        <w:rPr>
          <w:rFonts w:asciiTheme="minorHAnsi" w:eastAsiaTheme="minorEastAsia" w:hAnsiTheme="minorHAnsi" w:cstheme="minorBidi"/>
          <w:b w:val="0"/>
          <w:noProof/>
          <w:sz w:val="22"/>
          <w:lang w:bidi="ne-NP"/>
        </w:rPr>
      </w:pPr>
      <w:r w:rsidRPr="00BD4452">
        <w:rPr>
          <w:rFonts w:cs="Arial"/>
          <w:noProof/>
        </w:rPr>
        <w:t>C</w:t>
      </w:r>
      <w:r w:rsidRPr="00BD4452">
        <w:rPr>
          <w:rFonts w:cs="Kokila"/>
          <w:bCs/>
          <w:noProof/>
          <w:rtl/>
          <w:cs/>
        </w:rPr>
        <w:t xml:space="preserve">.   </w:t>
      </w:r>
      <w:r w:rsidRPr="00BD4452">
        <w:rPr>
          <w:rFonts w:cs="Arial"/>
          <w:noProof/>
        </w:rPr>
        <w:t>Facilities to be Provided by the Employer</w:t>
      </w:r>
      <w:r>
        <w:rPr>
          <w:noProof/>
        </w:rPr>
        <w:tab/>
      </w:r>
      <w:r w:rsidR="0084101B">
        <w:rPr>
          <w:noProof/>
        </w:rPr>
        <w:fldChar w:fldCharType="begin"/>
      </w:r>
      <w:r>
        <w:rPr>
          <w:noProof/>
        </w:rPr>
        <w:instrText xml:space="preserve"> PAGEREF _Toc441142009 \h </w:instrText>
      </w:r>
      <w:r w:rsidR="0084101B">
        <w:rPr>
          <w:noProof/>
        </w:rPr>
      </w:r>
      <w:r w:rsidR="0084101B">
        <w:rPr>
          <w:noProof/>
        </w:rPr>
        <w:fldChar w:fldCharType="separate"/>
      </w:r>
      <w:r>
        <w:rPr>
          <w:noProof/>
        </w:rPr>
        <w:t>48</w:t>
      </w:r>
      <w:r w:rsidR="0084101B">
        <w:rPr>
          <w:noProof/>
        </w:rPr>
        <w:fldChar w:fldCharType="end"/>
      </w:r>
    </w:p>
    <w:p w:rsidR="00C15E5F" w:rsidRPr="0049524F" w:rsidRDefault="0084101B" w:rsidP="00ED0EAF">
      <w:pPr>
        <w:pStyle w:val="TOC1"/>
        <w:spacing w:before="60" w:after="60"/>
        <w:jc w:val="both"/>
        <w:rPr>
          <w:rFonts w:cs="Arial"/>
        </w:rPr>
      </w:pPr>
      <w:r w:rsidRPr="0049524F">
        <w:rPr>
          <w:rFonts w:cs="Arial"/>
          <w:bCs/>
        </w:rPr>
        <w:fldChar w:fldCharType="end"/>
      </w: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r w:rsidRPr="0049524F">
        <w:rPr>
          <w:rFonts w:cs="Kokila"/>
          <w:cs/>
        </w:rPr>
        <w:br w:type="page"/>
      </w:r>
    </w:p>
    <w:p w:rsidR="00C15E5F" w:rsidRPr="0049524F" w:rsidRDefault="00C15E5F" w:rsidP="00ED0EAF">
      <w:pPr>
        <w:pStyle w:val="SectionVIIHeader2"/>
        <w:jc w:val="both"/>
      </w:pPr>
      <w:bookmarkStart w:id="377" w:name="_Toc26155297"/>
      <w:bookmarkStart w:id="378" w:name="_Toc441141999"/>
      <w:r w:rsidRPr="0049524F">
        <w:lastRenderedPageBreak/>
        <w:t>A</w:t>
      </w:r>
      <w:r w:rsidRPr="0049524F">
        <w:rPr>
          <w:rFonts w:cs="Kokila"/>
          <w:bCs/>
          <w:szCs w:val="28"/>
          <w:cs/>
          <w:lang w:bidi="ne-NP"/>
        </w:rPr>
        <w:t xml:space="preserve">.   </w:t>
      </w:r>
      <w:r w:rsidRPr="0049524F">
        <w:t>Requirements</w:t>
      </w:r>
      <w:bookmarkEnd w:id="377"/>
      <w:bookmarkEnd w:id="378"/>
    </w:p>
    <w:p w:rsidR="00C15E5F" w:rsidRPr="0049524F" w:rsidRDefault="00C15E5F" w:rsidP="00ED0EAF">
      <w:pPr>
        <w:jc w:val="both"/>
        <w:rPr>
          <w:rFonts w:cs="Arial"/>
          <w:b/>
          <w:kern w:val="28"/>
          <w:sz w:val="28"/>
        </w:rPr>
      </w:pPr>
    </w:p>
    <w:p w:rsidR="00C15E5F" w:rsidRPr="0049524F" w:rsidRDefault="00C15E5F" w:rsidP="00ED0EAF">
      <w:pPr>
        <w:pStyle w:val="Footer"/>
        <w:jc w:val="both"/>
      </w:pPr>
    </w:p>
    <w:p w:rsidR="00C15E5F" w:rsidRDefault="00C15E5F" w:rsidP="00ED0EAF">
      <w:pPr>
        <w:pStyle w:val="SectionVIIHeader2"/>
        <w:jc w:val="both"/>
      </w:pPr>
      <w:bookmarkStart w:id="379" w:name="_Toc441142000"/>
      <w:r w:rsidRPr="0049524F">
        <w:t>Brief Description of the Scope</w:t>
      </w:r>
      <w:bookmarkEnd w:id="379"/>
    </w:p>
    <w:p w:rsidR="00C15E5F" w:rsidRPr="0049524F" w:rsidRDefault="00C15E5F" w:rsidP="00ED0EAF">
      <w:pPr>
        <w:pStyle w:val="SectionVIIHeader2"/>
        <w:jc w:val="both"/>
      </w:pPr>
    </w:p>
    <w:p w:rsidR="00C15E5F" w:rsidRDefault="00C15E5F" w:rsidP="00ED0EAF">
      <w:pPr>
        <w:pStyle w:val="SectionVIIHeader2"/>
        <w:jc w:val="both"/>
      </w:pPr>
      <w:bookmarkStart w:id="380" w:name="_Toc441142001"/>
      <w:r w:rsidRPr="0049524F">
        <w:t>Major Contract Components</w:t>
      </w:r>
      <w:bookmarkEnd w:id="380"/>
    </w:p>
    <w:p w:rsidR="00C15E5F" w:rsidRPr="0049524F" w:rsidRDefault="00C15E5F" w:rsidP="00ED0EAF">
      <w:pPr>
        <w:pStyle w:val="SectionVIIHeader2"/>
        <w:jc w:val="both"/>
      </w:pPr>
    </w:p>
    <w:p w:rsidR="00C15E5F" w:rsidRDefault="00C15E5F" w:rsidP="00ED0EAF">
      <w:pPr>
        <w:pStyle w:val="SectionVIIHeader2"/>
        <w:jc w:val="both"/>
      </w:pPr>
      <w:bookmarkStart w:id="381" w:name="_Toc441142002"/>
      <w:r w:rsidRPr="0049524F">
        <w:t>Estimated Quantities of Major Components</w:t>
      </w:r>
      <w:bookmarkEnd w:id="381"/>
    </w:p>
    <w:p w:rsidR="00C15E5F" w:rsidRPr="0049524F" w:rsidRDefault="00C15E5F" w:rsidP="00ED0EAF">
      <w:pPr>
        <w:pStyle w:val="SectionVIIHeader2"/>
        <w:jc w:val="both"/>
      </w:pPr>
    </w:p>
    <w:p w:rsidR="00C15E5F" w:rsidRDefault="00C15E5F" w:rsidP="00ED0EAF">
      <w:pPr>
        <w:pStyle w:val="SectionVIIHeader2"/>
        <w:jc w:val="both"/>
      </w:pPr>
      <w:bookmarkStart w:id="382" w:name="_Toc441142003"/>
      <w:r w:rsidRPr="0049524F">
        <w:t>Methods Required</w:t>
      </w:r>
      <w:bookmarkEnd w:id="382"/>
    </w:p>
    <w:p w:rsidR="00C15E5F" w:rsidRPr="0049524F" w:rsidRDefault="00C15E5F" w:rsidP="00ED0EAF">
      <w:pPr>
        <w:pStyle w:val="SectionVIIHeader2"/>
        <w:jc w:val="both"/>
      </w:pPr>
    </w:p>
    <w:p w:rsidR="00C15E5F" w:rsidRPr="0049524F" w:rsidRDefault="00C15E5F" w:rsidP="00ED0EAF">
      <w:pPr>
        <w:pStyle w:val="SectionVIIHeader2"/>
        <w:jc w:val="both"/>
        <w:rPr>
          <w:sz w:val="22"/>
        </w:rPr>
      </w:pPr>
      <w:bookmarkStart w:id="383" w:name="_Toc441142004"/>
      <w:r w:rsidRPr="0049524F">
        <w:t>Contract Implementation Period</w:t>
      </w:r>
      <w:bookmarkEnd w:id="383"/>
    </w:p>
    <w:p w:rsidR="00C15E5F" w:rsidRPr="0049524F" w:rsidRDefault="00C15E5F" w:rsidP="00ED0EAF">
      <w:pPr>
        <w:suppressAutoHyphens/>
        <w:jc w:val="both"/>
        <w:rPr>
          <w:rFonts w:cs="Arial"/>
        </w:rPr>
      </w:pPr>
    </w:p>
    <w:p w:rsidR="00C15E5F" w:rsidRPr="0049524F" w:rsidRDefault="00C15E5F" w:rsidP="00ED0EAF">
      <w:pPr>
        <w:suppressAutoHyphens/>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p>
    <w:p w:rsidR="00C15E5F" w:rsidRPr="0049524F" w:rsidRDefault="00C15E5F" w:rsidP="00ED0EAF">
      <w:pPr>
        <w:jc w:val="both"/>
        <w:rPr>
          <w:rFonts w:cs="Arial"/>
        </w:rPr>
      </w:pPr>
      <w:r w:rsidRPr="0049524F">
        <w:rPr>
          <w:rFonts w:cs="Kokila"/>
          <w:cs/>
        </w:rPr>
        <w:br w:type="page"/>
      </w:r>
    </w:p>
    <w:p w:rsidR="00C15E5F" w:rsidRPr="0049524F" w:rsidRDefault="00C15E5F" w:rsidP="00ED0EAF">
      <w:pPr>
        <w:pStyle w:val="SectionVIIHeader2"/>
        <w:jc w:val="both"/>
      </w:pPr>
      <w:bookmarkStart w:id="384" w:name="_Toc26155298"/>
      <w:bookmarkStart w:id="385" w:name="_Toc441142005"/>
      <w:r w:rsidRPr="0049524F">
        <w:lastRenderedPageBreak/>
        <w:t>B</w:t>
      </w:r>
      <w:r w:rsidRPr="0049524F">
        <w:rPr>
          <w:rFonts w:cs="Kokila"/>
          <w:bCs/>
          <w:szCs w:val="28"/>
          <w:cs/>
          <w:lang w:bidi="ne-NP"/>
        </w:rPr>
        <w:t xml:space="preserve">.   </w:t>
      </w:r>
      <w:r w:rsidRPr="0049524F">
        <w:t>Supplementary Information</w:t>
      </w:r>
      <w:bookmarkEnd w:id="384"/>
      <w:bookmarkEnd w:id="385"/>
    </w:p>
    <w:p w:rsidR="00C15E5F" w:rsidRPr="0049524F" w:rsidRDefault="00C15E5F" w:rsidP="00ED0EAF">
      <w:pPr>
        <w:jc w:val="both"/>
        <w:rPr>
          <w:rFonts w:cs="Arial"/>
        </w:rPr>
      </w:pPr>
    </w:p>
    <w:p w:rsidR="00C15E5F" w:rsidRPr="0049524F" w:rsidRDefault="00C15E5F" w:rsidP="00ED0EAF">
      <w:pPr>
        <w:tabs>
          <w:tab w:val="left" w:pos="3330"/>
        </w:tabs>
        <w:jc w:val="both"/>
        <w:rPr>
          <w:rFonts w:cs="Arial"/>
        </w:rPr>
      </w:pPr>
      <w:r w:rsidRPr="0049524F">
        <w:rPr>
          <w:rFonts w:cs="Arial"/>
        </w:rPr>
        <w:tab/>
      </w:r>
    </w:p>
    <w:p w:rsidR="00C15E5F" w:rsidRDefault="00C15E5F" w:rsidP="00ED0EAF">
      <w:pPr>
        <w:pStyle w:val="SectionVIIHeader2"/>
        <w:jc w:val="both"/>
      </w:pPr>
      <w:bookmarkStart w:id="386" w:name="_Toc441142006"/>
      <w:r w:rsidRPr="0049524F">
        <w:t>Project Country</w:t>
      </w:r>
      <w:bookmarkEnd w:id="386"/>
    </w:p>
    <w:p w:rsidR="00C15E5F" w:rsidRPr="0049524F" w:rsidRDefault="00C15E5F" w:rsidP="00ED0EAF">
      <w:pPr>
        <w:pStyle w:val="SectionVIIHeader2"/>
        <w:jc w:val="both"/>
      </w:pPr>
    </w:p>
    <w:p w:rsidR="00C15E5F" w:rsidRPr="00CD43E2" w:rsidRDefault="00C15E5F" w:rsidP="00ED0EAF">
      <w:pPr>
        <w:pStyle w:val="SectionVIIHeader2"/>
        <w:jc w:val="both"/>
      </w:pPr>
      <w:bookmarkStart w:id="387" w:name="_Toc441142007"/>
      <w:r w:rsidRPr="0049524F">
        <w:t>Contract Site</w:t>
      </w:r>
      <w:bookmarkEnd w:id="387"/>
    </w:p>
    <w:p w:rsidR="00C15E5F" w:rsidRPr="0049524F" w:rsidRDefault="00C15E5F" w:rsidP="00ED0EAF">
      <w:pPr>
        <w:pStyle w:val="SectionVIIHeader2"/>
        <w:jc w:val="both"/>
      </w:pPr>
    </w:p>
    <w:p w:rsidR="00C15E5F" w:rsidRPr="0049524F" w:rsidRDefault="00C15E5F" w:rsidP="00ED0EAF">
      <w:pPr>
        <w:pStyle w:val="SectionVIIHeader2"/>
        <w:jc w:val="both"/>
      </w:pPr>
      <w:bookmarkStart w:id="388" w:name="_Toc441142008"/>
      <w:r w:rsidRPr="0049524F">
        <w:t>Applicable Conditions of Contract</w:t>
      </w:r>
      <w:bookmarkEnd w:id="388"/>
    </w:p>
    <w:p w:rsidR="00C15E5F" w:rsidRPr="0049524F" w:rsidRDefault="00C15E5F" w:rsidP="00ED0EAF">
      <w:pPr>
        <w:suppressAutoHyphens/>
        <w:jc w:val="both"/>
        <w:rPr>
          <w:rFonts w:cs="Arial"/>
        </w:rPr>
      </w:pPr>
    </w:p>
    <w:p w:rsidR="00C15E5F" w:rsidRPr="0049524F" w:rsidRDefault="00C15E5F" w:rsidP="00ED0EAF">
      <w:pPr>
        <w:suppressAutoHyphens/>
        <w:ind w:left="360"/>
        <w:jc w:val="both"/>
        <w:rPr>
          <w:rFonts w:cs="Arial"/>
          <w:b/>
          <w:bCs/>
        </w:rPr>
      </w:pPr>
    </w:p>
    <w:p w:rsidR="00C15E5F" w:rsidRPr="0049524F" w:rsidRDefault="00C15E5F" w:rsidP="00ED0EAF">
      <w:pPr>
        <w:suppressAutoHyphens/>
        <w:ind w:left="360"/>
        <w:jc w:val="both"/>
        <w:rPr>
          <w:rFonts w:cs="Arial"/>
          <w:b/>
          <w:bCs/>
        </w:rPr>
      </w:pPr>
      <w:r w:rsidRPr="0049524F">
        <w:rPr>
          <w:rFonts w:cs="Kokila"/>
          <w:b/>
          <w:bCs/>
          <w:cs/>
        </w:rPr>
        <w:br w:type="page"/>
      </w:r>
    </w:p>
    <w:p w:rsidR="00C15E5F" w:rsidRDefault="00C15E5F" w:rsidP="00ED0EAF">
      <w:pPr>
        <w:pStyle w:val="SectionVIIHeader2"/>
        <w:jc w:val="both"/>
      </w:pPr>
      <w:bookmarkStart w:id="389" w:name="_Toc441142009"/>
      <w:r w:rsidRPr="0049524F">
        <w:lastRenderedPageBreak/>
        <w:t>C</w:t>
      </w:r>
      <w:r w:rsidRPr="0049524F">
        <w:rPr>
          <w:rFonts w:cs="Kokila"/>
          <w:bCs/>
          <w:szCs w:val="28"/>
          <w:cs/>
          <w:lang w:bidi="ne-NP"/>
        </w:rPr>
        <w:t xml:space="preserve">.   </w:t>
      </w:r>
      <w:r w:rsidRPr="0049524F">
        <w:t>Faciliti</w:t>
      </w:r>
      <w:r>
        <w:t>es to be Provided by the Employe</w:t>
      </w:r>
      <w:r w:rsidRPr="0049524F">
        <w:t>r</w:t>
      </w:r>
      <w:bookmarkEnd w:id="389"/>
    </w:p>
    <w:p w:rsidR="00C15E5F" w:rsidRDefault="00C15E5F" w:rsidP="00ED0EAF">
      <w:pPr>
        <w:spacing w:after="0"/>
        <w:jc w:val="both"/>
      </w:pPr>
    </w:p>
    <w:p w:rsidR="00C15E5F" w:rsidRDefault="00C15E5F" w:rsidP="00ED0EAF">
      <w:pPr>
        <w:jc w:val="both"/>
      </w:pPr>
    </w:p>
    <w:sectPr w:rsidR="00C15E5F" w:rsidSect="00B03D26">
      <w:type w:val="continuous"/>
      <w:pgSz w:w="11909" w:h="16834" w:code="9"/>
      <w:pgMar w:top="864" w:right="864" w:bottom="1080" w:left="1728" w:header="720" w:footer="720" w:gutter="0"/>
      <w:pgNumType w:start="4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E56" w:rsidRDefault="00764E56" w:rsidP="00C15E5F">
      <w:pPr>
        <w:spacing w:after="0" w:line="240" w:lineRule="auto"/>
      </w:pPr>
      <w:r>
        <w:separator/>
      </w:r>
    </w:p>
  </w:endnote>
  <w:endnote w:type="continuationSeparator" w:id="1">
    <w:p w:rsidR="00764E56" w:rsidRDefault="00764E56" w:rsidP="00C15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altName w:val="Arial"/>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BC" w:rsidRDefault="000A4DBC">
    <w:pPr>
      <w:pStyle w:val="Footer"/>
    </w:pPr>
    <w:r>
      <w:t>Prequalification of Bidders</w:t>
    </w:r>
    <w:r>
      <w:tab/>
      <w:t>PPMO Standard Procurement Document</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BC" w:rsidRDefault="004C01F4">
    <w:pPr>
      <w:pStyle w:val="Footer"/>
      <w:pBdr>
        <w:top w:val="thinThickSmallGap" w:sz="24" w:space="1" w:color="622423" w:themeColor="accent2" w:themeShade="7F"/>
      </w:pBdr>
      <w:rPr>
        <w:rFonts w:asciiTheme="majorHAnsi" w:hAnsiTheme="majorHAnsi"/>
      </w:rPr>
    </w:pPr>
    <w:r>
      <w:rPr>
        <w:rFonts w:asciiTheme="majorHAnsi" w:hAnsiTheme="majorHAnsi"/>
      </w:rPr>
      <w:t xml:space="preserve">PPMO </w:t>
    </w:r>
    <w:r w:rsidR="000A4DBC">
      <w:rPr>
        <w:rFonts w:asciiTheme="majorHAnsi" w:hAnsiTheme="majorHAnsi"/>
      </w:rPr>
      <w:t>Standard Procurement Document Prequalification of Bidders</w:t>
    </w:r>
    <w:r w:rsidR="000A4DBC">
      <w:rPr>
        <w:rFonts w:asciiTheme="majorHAnsi" w:hAnsiTheme="majorHAnsi"/>
      </w:rPr>
      <w:ptab w:relativeTo="margin" w:alignment="right" w:leader="none"/>
    </w:r>
    <w:r w:rsidR="000A4DBC">
      <w:rPr>
        <w:rFonts w:asciiTheme="majorHAnsi" w:hAnsiTheme="majorHAnsi"/>
      </w:rPr>
      <w:t xml:space="preserve">Page </w:t>
    </w:r>
    <w:r w:rsidR="0084101B" w:rsidRPr="0084101B">
      <w:fldChar w:fldCharType="begin"/>
    </w:r>
    <w:r w:rsidR="000A4DBC">
      <w:instrText xml:space="preserve"> PAGE   \* MERGEFORMAT </w:instrText>
    </w:r>
    <w:r w:rsidR="0084101B" w:rsidRPr="0084101B">
      <w:fldChar w:fldCharType="separate"/>
    </w:r>
    <w:r w:rsidR="003C502B" w:rsidRPr="003C502B">
      <w:rPr>
        <w:rFonts w:asciiTheme="majorHAnsi" w:hAnsiTheme="majorHAnsi"/>
        <w:noProof/>
      </w:rPr>
      <w:t>48</w:t>
    </w:r>
    <w:r w:rsidR="0084101B">
      <w:rPr>
        <w:rFonts w:asciiTheme="majorHAnsi" w:hAnsiTheme="majorHAnsi"/>
        <w:noProof/>
      </w:rPr>
      <w:fldChar w:fldCharType="end"/>
    </w:r>
  </w:p>
  <w:p w:rsidR="000A4DBC" w:rsidRDefault="000A4D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E56" w:rsidRDefault="00764E56" w:rsidP="00C15E5F">
      <w:pPr>
        <w:spacing w:after="0" w:line="240" w:lineRule="auto"/>
      </w:pPr>
      <w:r>
        <w:separator/>
      </w:r>
    </w:p>
  </w:footnote>
  <w:footnote w:type="continuationSeparator" w:id="1">
    <w:p w:rsidR="00764E56" w:rsidRDefault="00764E56" w:rsidP="00C15E5F">
      <w:pPr>
        <w:spacing w:after="0" w:line="240" w:lineRule="auto"/>
      </w:pPr>
      <w:r>
        <w:continuationSeparator/>
      </w:r>
    </w:p>
  </w:footnote>
  <w:footnote w:id="2">
    <w:p w:rsidR="000A4DBC" w:rsidRDefault="000A4DBC" w:rsidP="00C15E5F">
      <w:pPr>
        <w:pStyle w:val="FootnoteText"/>
        <w:jc w:val="left"/>
      </w:pPr>
      <w:r>
        <w:rPr>
          <w:rStyle w:val="FootnoteReference"/>
        </w:rPr>
        <w:footnoteRef/>
      </w:r>
      <w:r>
        <w:tab/>
      </w:r>
      <w:r w:rsidRPr="007E2FCE">
        <w:rPr>
          <w:rFonts w:ascii="Times New Roman" w:hAnsi="Times New Roman" w:cs="Kokila"/>
          <w:i w:val="0"/>
          <w:iCs/>
          <w:szCs w:val="16"/>
          <w:cs/>
          <w:lang w:bidi="ne-NP"/>
        </w:rPr>
        <w:t>[</w:t>
      </w:r>
      <w:r w:rsidRPr="007E2FCE">
        <w:rPr>
          <w:rFonts w:ascii="Times New Roman" w:hAnsi="Times New Roman"/>
          <w:i w:val="0"/>
          <w:iCs/>
          <w:szCs w:val="16"/>
        </w:rPr>
        <w:t>Insert the following if applicable</w:t>
      </w:r>
      <w:r w:rsidRPr="007E2FCE">
        <w:rPr>
          <w:rFonts w:ascii="Times New Roman" w:hAnsi="Times New Roman" w:cs="Kokila"/>
          <w:i w:val="0"/>
          <w:iCs/>
          <w:szCs w:val="16"/>
          <w:cs/>
          <w:lang w:bidi="ne-NP"/>
        </w:rPr>
        <w:t xml:space="preserve">].  </w:t>
      </w:r>
      <w:r w:rsidRPr="007E2FCE">
        <w:rPr>
          <w:rFonts w:ascii="Times New Roman" w:hAnsi="Times New Roman"/>
          <w:i w:val="0"/>
          <w:iCs/>
          <w:szCs w:val="16"/>
        </w:rPr>
        <w:t xml:space="preserve">This contract will be jointly financed by </w:t>
      </w:r>
      <w:r w:rsidRPr="007E2FCE">
        <w:rPr>
          <w:rFonts w:ascii="Times New Roman" w:hAnsi="Times New Roman" w:cs="Kokila"/>
          <w:i w:val="0"/>
          <w:iCs/>
          <w:szCs w:val="16"/>
          <w:cs/>
          <w:lang w:bidi="ne-NP"/>
        </w:rPr>
        <w:t>[</w:t>
      </w:r>
      <w:r w:rsidRPr="007E2FCE">
        <w:rPr>
          <w:rFonts w:ascii="Times New Roman" w:hAnsi="Times New Roman"/>
          <w:i w:val="0"/>
          <w:iCs/>
          <w:szCs w:val="16"/>
        </w:rPr>
        <w:t>name of co</w:t>
      </w:r>
      <w:r w:rsidRPr="007E2FCE">
        <w:rPr>
          <w:rFonts w:ascii="Times New Roman" w:hAnsi="Times New Roman" w:cs="Kokila"/>
          <w:i w:val="0"/>
          <w:iCs/>
          <w:szCs w:val="16"/>
          <w:cs/>
          <w:lang w:bidi="ne-NP"/>
        </w:rPr>
        <w:t>-</w:t>
      </w:r>
      <w:r w:rsidRPr="007E2FCE">
        <w:rPr>
          <w:rFonts w:ascii="Times New Roman" w:hAnsi="Times New Roman"/>
          <w:i w:val="0"/>
          <w:iCs/>
          <w:szCs w:val="16"/>
        </w:rPr>
        <w:t>financing agency</w:t>
      </w:r>
      <w:r w:rsidRPr="007E2FCE">
        <w:rPr>
          <w:rFonts w:ascii="Times New Roman" w:hAnsi="Times New Roman" w:cs="Kokila"/>
          <w:i w:val="0"/>
          <w:iCs/>
          <w:szCs w:val="16"/>
          <w:cs/>
          <w:lang w:bidi="ne-NP"/>
        </w:rPr>
        <w:t xml:space="preserve">].  </w:t>
      </w:r>
      <w:r w:rsidRPr="007E2FCE">
        <w:rPr>
          <w:rFonts w:ascii="Times New Roman" w:hAnsi="Times New Roman"/>
          <w:i w:val="0"/>
          <w:iCs/>
          <w:szCs w:val="16"/>
        </w:rPr>
        <w:t>Bidding will be governed by GON</w:t>
      </w:r>
      <w:r w:rsidRPr="007E2FCE">
        <w:rPr>
          <w:rFonts w:ascii="Times New Roman" w:hAnsi="Times New Roman" w:cs="Kokila"/>
          <w:i w:val="0"/>
          <w:iCs/>
          <w:szCs w:val="16"/>
          <w:cs/>
          <w:lang w:bidi="ne-NP"/>
        </w:rPr>
        <w:t>/</w:t>
      </w:r>
      <w:r w:rsidRPr="007E2FCE">
        <w:rPr>
          <w:rFonts w:ascii="Times New Roman" w:hAnsi="Times New Roman"/>
          <w:i w:val="0"/>
          <w:iCs/>
          <w:szCs w:val="16"/>
        </w:rPr>
        <w:t>Financing Agency's eligibility rules and procedures</w:t>
      </w:r>
      <w:r w:rsidRPr="007E2FCE">
        <w:rPr>
          <w:rFonts w:ascii="Times New Roman" w:hAnsi="Times New Roman" w:cs="Kokila"/>
          <w:i w:val="0"/>
          <w:iCs/>
          <w:szCs w:val="16"/>
          <w:cs/>
          <w:lang w:bidi="ne-NP"/>
        </w:rPr>
        <w:t>.</w:t>
      </w:r>
    </w:p>
  </w:footnote>
  <w:footnote w:id="3">
    <w:p w:rsidR="000A4DBC" w:rsidRDefault="000A4DBC" w:rsidP="00C15E5F">
      <w:pPr>
        <w:pStyle w:val="FootnoteText"/>
      </w:pPr>
      <w:r>
        <w:rPr>
          <w:rStyle w:val="FootnoteReference"/>
        </w:rPr>
        <w:footnoteRef/>
      </w:r>
      <w:r>
        <w:tab/>
      </w:r>
      <w:r w:rsidRPr="001F588E">
        <w:rPr>
          <w:rFonts w:ascii="Times New Roman" w:hAnsi="Times New Roman"/>
          <w:i w:val="0"/>
          <w:iCs/>
          <w:szCs w:val="16"/>
        </w:rPr>
        <w:t>A brief description of the works should be provided, including type of works, work volume, location of project, and other information necessary to enable potential bidders to decide whether or not to respond to the invitation</w:t>
      </w:r>
      <w:r w:rsidRPr="001F588E">
        <w:rPr>
          <w:rFonts w:ascii="Times New Roman" w:hAnsi="Times New Roman" w:cs="Kokila"/>
          <w:i w:val="0"/>
          <w:iCs/>
          <w:szCs w:val="16"/>
          <w:cs/>
          <w:lang w:bidi="ne-NP"/>
        </w:rPr>
        <w:t xml:space="preserve">. </w:t>
      </w:r>
      <w:r w:rsidRPr="001F588E">
        <w:rPr>
          <w:rFonts w:ascii="Times New Roman" w:hAnsi="Times New Roman"/>
          <w:i w:val="0"/>
          <w:iCs/>
          <w:szCs w:val="16"/>
        </w:rPr>
        <w:t>Prequalification document may require bidders to have specialized experience or capabilities; such requirements should also be included in this paragraph</w:t>
      </w:r>
      <w:r w:rsidRPr="001F588E">
        <w:rPr>
          <w:rFonts w:ascii="Times New Roman" w:hAnsi="Times New Roman" w:cs="Kokila"/>
          <w:i w:val="0"/>
          <w:iCs/>
          <w:szCs w:val="16"/>
          <w:cs/>
          <w:lang w:bidi="ne-NP"/>
        </w:rPr>
        <w:t>.</w:t>
      </w:r>
    </w:p>
  </w:footnote>
  <w:footnote w:id="4">
    <w:p w:rsidR="000A4DBC" w:rsidRPr="009269CF" w:rsidRDefault="000A4DBC" w:rsidP="00C15E5F">
      <w:pPr>
        <w:pStyle w:val="EndnoteText"/>
        <w:ind w:left="0" w:firstLine="0"/>
        <w:rPr>
          <w:iCs/>
        </w:rPr>
      </w:pPr>
      <w:r w:rsidRPr="009269CF">
        <w:rPr>
          <w:iCs/>
        </w:rPr>
        <w:footnoteRef/>
      </w:r>
      <w:r w:rsidRPr="009269CF">
        <w:rPr>
          <w:iCs/>
        </w:rPr>
        <w:t>For example, cashier</w:t>
      </w:r>
      <w:r w:rsidRPr="009269CF">
        <w:rPr>
          <w:rFonts w:cs="Kokila"/>
          <w:iCs/>
          <w:cs/>
          <w:lang w:bidi="ne-NP"/>
        </w:rPr>
        <w:t>’</w:t>
      </w:r>
      <w:r w:rsidRPr="009269CF">
        <w:rPr>
          <w:iCs/>
        </w:rPr>
        <w:t>s check, direct deposit to specified account, etc</w:t>
      </w:r>
      <w:r w:rsidRPr="009269CF">
        <w:rPr>
          <w:rFonts w:cs="Kokila"/>
          <w:iCs/>
          <w:cs/>
          <w:lang w:bidi="ne-NP"/>
        </w:rPr>
        <w:t>.</w:t>
      </w:r>
    </w:p>
    <w:p w:rsidR="000A4DBC" w:rsidRDefault="000A4DBC" w:rsidP="00C15E5F">
      <w:pPr>
        <w:pStyle w:val="FootnoteText"/>
      </w:pPr>
    </w:p>
  </w:footnote>
  <w:footnote w:id="5">
    <w:p w:rsidR="000A4DBC" w:rsidRPr="00665545" w:rsidRDefault="000A4DBC" w:rsidP="00C15E5F">
      <w:pPr>
        <w:pStyle w:val="EndnoteText"/>
      </w:pPr>
      <w:r w:rsidRPr="00665545">
        <w:rPr>
          <w:rStyle w:val="FootnoteReference"/>
        </w:rPr>
        <w:footnoteRef/>
      </w:r>
      <w:r w:rsidRPr="00665545">
        <w:t xml:space="preserve"> The delivery procedure is usually airmail for overseas delivery and surface mail or courier for local delivery</w:t>
      </w:r>
      <w:r w:rsidRPr="00665545">
        <w:rPr>
          <w:rFonts w:cs="Kokila"/>
          <w:cs/>
          <w:lang w:bidi="ne-NP"/>
        </w:rPr>
        <w:t xml:space="preserve">. </w:t>
      </w:r>
      <w:r w:rsidRPr="00665545">
        <w:t>If urgency dictates, courier services may be required for overseas delivery</w:t>
      </w:r>
      <w:r w:rsidRPr="00665545">
        <w:rPr>
          <w:rFonts w:cs="Kokila"/>
          <w:cs/>
          <w:lang w:bidi="ne-NP"/>
        </w:rPr>
        <w:t>.</w:t>
      </w:r>
    </w:p>
    <w:p w:rsidR="000A4DBC" w:rsidRDefault="000A4DBC" w:rsidP="00C15E5F">
      <w:pPr>
        <w:pStyle w:val="FootnoteText"/>
      </w:pPr>
    </w:p>
  </w:footnote>
  <w:footnote w:id="6">
    <w:p w:rsidR="000A4DBC" w:rsidRPr="00BD7220" w:rsidRDefault="000A4DBC" w:rsidP="00C15E5F">
      <w:pPr>
        <w:autoSpaceDE w:val="0"/>
        <w:autoSpaceDN w:val="0"/>
        <w:adjustRightInd w:val="0"/>
        <w:spacing w:after="120"/>
        <w:rPr>
          <w:rFonts w:ascii="Times New Roman" w:hAnsi="Times New Roman"/>
          <w:i/>
          <w:sz w:val="18"/>
          <w:szCs w:val="18"/>
        </w:rPr>
      </w:pPr>
      <w:r>
        <w:rPr>
          <w:rStyle w:val="FootnoteReference"/>
        </w:rPr>
        <w:footnoteRef/>
      </w:r>
      <w:r w:rsidRPr="00BD7220">
        <w:rPr>
          <w:rFonts w:cs="Arial"/>
          <w:i/>
          <w:color w:val="231F20"/>
          <w:sz w:val="18"/>
          <w:szCs w:val="18"/>
        </w:rPr>
        <w:t xml:space="preserve">Where a project is divided into separate contracts, Applicants may be prequalified through a single prequalification exercise either  </w:t>
      </w:r>
    </w:p>
    <w:p w:rsidR="000A4DBC" w:rsidRPr="00BD7220" w:rsidRDefault="000A4DBC" w:rsidP="00C15E5F">
      <w:pPr>
        <w:autoSpaceDE w:val="0"/>
        <w:autoSpaceDN w:val="0"/>
        <w:adjustRightInd w:val="0"/>
        <w:spacing w:after="120"/>
        <w:ind w:left="547" w:hanging="547"/>
        <w:rPr>
          <w:rFonts w:ascii="Times New Roman" w:hAnsi="Times New Roman"/>
          <w:i/>
          <w:sz w:val="18"/>
          <w:szCs w:val="18"/>
        </w:rPr>
      </w:pPr>
      <w:r w:rsidRPr="00BD7220">
        <w:rPr>
          <w:rFonts w:cs="Kokila"/>
          <w:i/>
          <w:iCs/>
          <w:color w:val="231F20"/>
          <w:sz w:val="18"/>
          <w:szCs w:val="18"/>
          <w:cs/>
        </w:rPr>
        <w:t>(</w:t>
      </w:r>
      <w:r w:rsidRPr="00BD7220">
        <w:rPr>
          <w:rFonts w:cs="Arial"/>
          <w:i/>
          <w:color w:val="231F20"/>
          <w:sz w:val="18"/>
          <w:szCs w:val="18"/>
        </w:rPr>
        <w:t>a</w:t>
      </w:r>
      <w:r w:rsidRPr="00BD7220">
        <w:rPr>
          <w:rFonts w:cs="Kokila"/>
          <w:i/>
          <w:iCs/>
          <w:color w:val="231F20"/>
          <w:sz w:val="18"/>
          <w:szCs w:val="18"/>
          <w:cs/>
        </w:rPr>
        <w:t>)</w:t>
      </w:r>
      <w:r w:rsidRPr="00BD7220">
        <w:rPr>
          <w:rFonts w:cs="Arial"/>
          <w:i/>
          <w:color w:val="231F20"/>
          <w:sz w:val="18"/>
          <w:szCs w:val="18"/>
        </w:rPr>
        <w:tab/>
        <w:t xml:space="preserve">for a maximum contract value </w:t>
      </w:r>
      <w:r w:rsidRPr="00BD7220">
        <w:rPr>
          <w:rFonts w:cs="Kokila"/>
          <w:i/>
          <w:iCs/>
          <w:color w:val="231F20"/>
          <w:sz w:val="18"/>
          <w:szCs w:val="18"/>
          <w:cs/>
        </w:rPr>
        <w:t>(</w:t>
      </w:r>
      <w:r w:rsidRPr="00BD7220">
        <w:rPr>
          <w:rFonts w:cs="Arial"/>
          <w:i/>
          <w:color w:val="231F20"/>
          <w:sz w:val="18"/>
          <w:szCs w:val="18"/>
        </w:rPr>
        <w:t>bidding capacity</w:t>
      </w:r>
      <w:r w:rsidRPr="00BD7220">
        <w:rPr>
          <w:rFonts w:cs="Kokila"/>
          <w:i/>
          <w:iCs/>
          <w:color w:val="231F20"/>
          <w:sz w:val="18"/>
          <w:szCs w:val="18"/>
          <w:cs/>
        </w:rPr>
        <w:t>)</w:t>
      </w:r>
      <w:r w:rsidRPr="00BD7220">
        <w:rPr>
          <w:rFonts w:cs="Arial"/>
          <w:i/>
          <w:color w:val="231F20"/>
          <w:sz w:val="18"/>
          <w:szCs w:val="18"/>
        </w:rPr>
        <w:t>, in case contracts are essentially of similar type</w:t>
      </w:r>
      <w:r w:rsidRPr="00BD7220">
        <w:rPr>
          <w:rFonts w:cs="Kokila"/>
          <w:i/>
          <w:iCs/>
          <w:color w:val="231F20"/>
          <w:sz w:val="18"/>
          <w:szCs w:val="18"/>
          <w:cs/>
        </w:rPr>
        <w:t xml:space="preserve">. </w:t>
      </w:r>
      <w:r w:rsidRPr="00BD7220">
        <w:rPr>
          <w:rFonts w:cs="Arial"/>
          <w:i/>
          <w:color w:val="231F20"/>
          <w:sz w:val="18"/>
          <w:szCs w:val="18"/>
        </w:rPr>
        <w:t xml:space="preserve">In this event, an Applicant shall be allowed to bid for any contract within its bidding capacity, however, it may only be awarded a maximum number of contracts for which it meets the aggregated requirements of such contract combination </w:t>
      </w:r>
      <w:r w:rsidRPr="00BD7220">
        <w:rPr>
          <w:rFonts w:cs="Kokila"/>
          <w:i/>
          <w:iCs/>
          <w:color w:val="231F20"/>
          <w:sz w:val="18"/>
          <w:szCs w:val="18"/>
          <w:cs/>
        </w:rPr>
        <w:t>(</w:t>
      </w:r>
      <w:r w:rsidRPr="00BD7220">
        <w:rPr>
          <w:rFonts w:cs="Arial"/>
          <w:i/>
          <w:color w:val="231F20"/>
          <w:sz w:val="18"/>
          <w:szCs w:val="18"/>
        </w:rPr>
        <w:t>award capacity</w:t>
      </w:r>
      <w:r w:rsidRPr="00BD7220">
        <w:rPr>
          <w:rFonts w:cs="Kokila"/>
          <w:i/>
          <w:iCs/>
          <w:color w:val="231F20"/>
          <w:sz w:val="18"/>
          <w:szCs w:val="18"/>
          <w:cs/>
        </w:rPr>
        <w:t xml:space="preserve">). </w:t>
      </w:r>
      <w:r w:rsidRPr="00BD7220">
        <w:rPr>
          <w:rFonts w:cs="Arial"/>
          <w:i/>
          <w:color w:val="231F20"/>
          <w:sz w:val="18"/>
          <w:szCs w:val="18"/>
        </w:rPr>
        <w:t>A Bidder</w:t>
      </w:r>
      <w:r w:rsidRPr="00BD7220">
        <w:rPr>
          <w:rFonts w:cs="Kokila"/>
          <w:i/>
          <w:iCs/>
          <w:color w:val="231F20"/>
          <w:sz w:val="18"/>
          <w:szCs w:val="18"/>
          <w:cs/>
        </w:rPr>
        <w:t>’</w:t>
      </w:r>
      <w:r w:rsidRPr="00BD7220">
        <w:rPr>
          <w:rFonts w:cs="Arial"/>
          <w:i/>
          <w:color w:val="231F20"/>
          <w:sz w:val="18"/>
          <w:szCs w:val="18"/>
        </w:rPr>
        <w:t xml:space="preserve">s award capacity will be determined during bid evaluation when additional information such as </w:t>
      </w:r>
      <w:r w:rsidRPr="00BD7220">
        <w:rPr>
          <w:rFonts w:cs="Kokila"/>
          <w:i/>
          <w:iCs/>
          <w:color w:val="231F20"/>
          <w:sz w:val="18"/>
          <w:szCs w:val="18"/>
          <w:cs/>
        </w:rPr>
        <w:t>(</w:t>
      </w:r>
      <w:r w:rsidRPr="00BD7220">
        <w:rPr>
          <w:rFonts w:cs="Arial"/>
          <w:i/>
          <w:color w:val="231F20"/>
          <w:sz w:val="18"/>
          <w:szCs w:val="18"/>
        </w:rPr>
        <w:t>i</w:t>
      </w:r>
      <w:r w:rsidRPr="00BD7220">
        <w:rPr>
          <w:rFonts w:cs="Kokila"/>
          <w:i/>
          <w:iCs/>
          <w:color w:val="231F20"/>
          <w:sz w:val="18"/>
          <w:szCs w:val="18"/>
          <w:cs/>
        </w:rPr>
        <w:t xml:space="preserve">) </w:t>
      </w:r>
      <w:r w:rsidRPr="00BD7220">
        <w:rPr>
          <w:rFonts w:cs="Arial"/>
          <w:i/>
          <w:color w:val="231F20"/>
          <w:sz w:val="18"/>
          <w:szCs w:val="18"/>
        </w:rPr>
        <w:t xml:space="preserve">financial resources and current contract commitments, </w:t>
      </w:r>
      <w:r w:rsidRPr="00BD7220">
        <w:rPr>
          <w:rFonts w:cs="Kokila"/>
          <w:i/>
          <w:iCs/>
          <w:color w:val="231F20"/>
          <w:sz w:val="18"/>
          <w:szCs w:val="18"/>
          <w:cs/>
        </w:rPr>
        <w:t>(</w:t>
      </w:r>
      <w:r w:rsidRPr="00BD7220">
        <w:rPr>
          <w:rFonts w:cs="Arial"/>
          <w:i/>
          <w:color w:val="231F20"/>
          <w:sz w:val="18"/>
          <w:szCs w:val="18"/>
        </w:rPr>
        <w:t>ii</w:t>
      </w:r>
      <w:r w:rsidRPr="00BD7220">
        <w:rPr>
          <w:rFonts w:cs="Kokila"/>
          <w:i/>
          <w:iCs/>
          <w:color w:val="231F20"/>
          <w:sz w:val="18"/>
          <w:szCs w:val="18"/>
          <w:cs/>
        </w:rPr>
        <w:t xml:space="preserve">) </w:t>
      </w:r>
      <w:r w:rsidRPr="00BD7220">
        <w:rPr>
          <w:rFonts w:cs="Arial"/>
          <w:i/>
          <w:color w:val="231F20"/>
          <w:sz w:val="18"/>
          <w:szCs w:val="18"/>
        </w:rPr>
        <w:t xml:space="preserve">equipment to be allocated, and </w:t>
      </w:r>
      <w:r w:rsidRPr="00BD7220">
        <w:rPr>
          <w:rFonts w:cs="Kokila"/>
          <w:i/>
          <w:iCs/>
          <w:color w:val="231F20"/>
          <w:sz w:val="18"/>
          <w:szCs w:val="18"/>
          <w:cs/>
        </w:rPr>
        <w:t>(</w:t>
      </w:r>
      <w:r w:rsidRPr="00BD7220">
        <w:rPr>
          <w:rFonts w:cs="Arial"/>
          <w:i/>
          <w:color w:val="231F20"/>
          <w:sz w:val="18"/>
          <w:szCs w:val="18"/>
        </w:rPr>
        <w:t>iii</w:t>
      </w:r>
      <w:r w:rsidRPr="00BD7220">
        <w:rPr>
          <w:rFonts w:cs="Kokila"/>
          <w:i/>
          <w:iCs/>
          <w:color w:val="231F20"/>
          <w:sz w:val="18"/>
          <w:szCs w:val="18"/>
          <w:cs/>
        </w:rPr>
        <w:t xml:space="preserve">) </w:t>
      </w:r>
      <w:r w:rsidRPr="00BD7220">
        <w:rPr>
          <w:rFonts w:cs="Arial"/>
          <w:i/>
          <w:color w:val="231F20"/>
          <w:sz w:val="18"/>
          <w:szCs w:val="18"/>
        </w:rPr>
        <w:t xml:space="preserve">personnel to be fielded will be assessed; or </w:t>
      </w:r>
    </w:p>
    <w:p w:rsidR="000A4DBC" w:rsidRDefault="000A4DBC" w:rsidP="00C15E5F">
      <w:pPr>
        <w:autoSpaceDE w:val="0"/>
        <w:autoSpaceDN w:val="0"/>
        <w:adjustRightInd w:val="0"/>
        <w:ind w:left="540" w:hanging="540"/>
        <w:rPr>
          <w:rFonts w:cs="Arial"/>
          <w:i/>
          <w:color w:val="231F20"/>
          <w:sz w:val="18"/>
          <w:szCs w:val="18"/>
        </w:rPr>
      </w:pPr>
      <w:r w:rsidRPr="00BD7220">
        <w:rPr>
          <w:rFonts w:cs="Kokila"/>
          <w:i/>
          <w:iCs/>
          <w:color w:val="231F20"/>
          <w:sz w:val="18"/>
          <w:szCs w:val="18"/>
          <w:cs/>
        </w:rPr>
        <w:t>(</w:t>
      </w:r>
      <w:r w:rsidRPr="00BD7220">
        <w:rPr>
          <w:rFonts w:cs="Arial"/>
          <w:i/>
          <w:color w:val="231F20"/>
          <w:sz w:val="18"/>
          <w:szCs w:val="18"/>
        </w:rPr>
        <w:t>b</w:t>
      </w:r>
      <w:r w:rsidRPr="00BD7220">
        <w:rPr>
          <w:rFonts w:cs="Kokila"/>
          <w:i/>
          <w:iCs/>
          <w:color w:val="231F20"/>
          <w:sz w:val="18"/>
          <w:szCs w:val="18"/>
          <w:cs/>
        </w:rPr>
        <w:t>)</w:t>
      </w:r>
      <w:r w:rsidRPr="00BD7220">
        <w:rPr>
          <w:rFonts w:cs="Arial"/>
          <w:i/>
          <w:color w:val="231F20"/>
          <w:sz w:val="18"/>
          <w:szCs w:val="18"/>
        </w:rPr>
        <w:tab/>
        <w:t>for each specific contract separately in case contracts are essentially of different nature such as a water treatment plant, a reservoir and a pipeline network as in a water supply project</w:t>
      </w:r>
      <w:r w:rsidRPr="00BD7220">
        <w:rPr>
          <w:rFonts w:cs="Kokila"/>
          <w:i/>
          <w:iCs/>
          <w:color w:val="231F20"/>
          <w:sz w:val="18"/>
          <w:szCs w:val="18"/>
          <w:cs/>
        </w:rPr>
        <w:t>.</w:t>
      </w: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Pr="00BD7220" w:rsidRDefault="000A4DBC" w:rsidP="00C15E5F">
      <w:pPr>
        <w:autoSpaceDE w:val="0"/>
        <w:autoSpaceDN w:val="0"/>
        <w:adjustRightInd w:val="0"/>
        <w:ind w:left="540" w:hanging="540"/>
        <w:rPr>
          <w:i/>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BC" w:rsidRDefault="000A4DBC">
    <w:pPr>
      <w:pStyle w:val="Header"/>
      <w:tabs>
        <w:tab w:val="center" w:pos="4500"/>
        <w:tab w:val="right" w:pos="9090"/>
      </w:tabs>
      <w:rPr>
        <w:rFonts w:cs="Arial"/>
      </w:rPr>
    </w:pPr>
    <w:r>
      <w:rPr>
        <w:rStyle w:val="PageNumber"/>
        <w:rFonts w:cs="Arial"/>
        <w:sz w:val="16"/>
      </w:rPr>
      <w:t>3</w:t>
    </w:r>
    <w:r>
      <w:rPr>
        <w:rStyle w:val="PageNumber"/>
        <w:rFonts w:cs="Kokila"/>
        <w:sz w:val="16"/>
        <w:szCs w:val="16"/>
        <w:cs/>
        <w:lang w:bidi="ne-NP"/>
      </w:rPr>
      <w:t>-</w:t>
    </w:r>
    <w:r w:rsidR="0084101B">
      <w:rPr>
        <w:rStyle w:val="PageNumber"/>
        <w:rFonts w:cs="Arial"/>
        <w:sz w:val="16"/>
      </w:rPr>
      <w:fldChar w:fldCharType="begin"/>
    </w:r>
    <w:r>
      <w:rPr>
        <w:rStyle w:val="PageNumber"/>
        <w:rFonts w:cs="Arial"/>
        <w:sz w:val="16"/>
      </w:rPr>
      <w:instrText xml:space="preserve"> PAGE </w:instrText>
    </w:r>
    <w:r w:rsidR="0084101B">
      <w:rPr>
        <w:rStyle w:val="PageNumber"/>
        <w:rFonts w:cs="Arial"/>
        <w:sz w:val="16"/>
      </w:rPr>
      <w:fldChar w:fldCharType="separate"/>
    </w:r>
    <w:r>
      <w:rPr>
        <w:rStyle w:val="PageNumber"/>
        <w:rFonts w:cs="Arial"/>
        <w:noProof/>
        <w:sz w:val="16"/>
      </w:rPr>
      <w:t>2</w:t>
    </w:r>
    <w:r w:rsidR="0084101B">
      <w:rPr>
        <w:rStyle w:val="PageNumber"/>
        <w:rFonts w:cs="Arial"/>
        <w:sz w:val="16"/>
      </w:rPr>
      <w:fldChar w:fldCharType="end"/>
    </w:r>
    <w:r>
      <w:rPr>
        <w:rStyle w:val="PageNumber"/>
        <w:rFonts w:cs="Arial"/>
        <w:sz w:val="16"/>
      </w:rPr>
      <w:tab/>
    </w:r>
    <w:r>
      <w:rPr>
        <w:rStyle w:val="PageNumber"/>
        <w:rFonts w:cs="Arial"/>
        <w:sz w:val="16"/>
      </w:rPr>
      <w:tab/>
      <w:t>Section III</w:t>
    </w:r>
    <w:r>
      <w:rPr>
        <w:rStyle w:val="PageNumber"/>
        <w:rFonts w:cs="Kokila"/>
        <w:sz w:val="16"/>
        <w:szCs w:val="16"/>
        <w:cs/>
        <w:lang w:bidi="ne-NP"/>
      </w:rPr>
      <w:t xml:space="preserve">.  </w:t>
    </w:r>
    <w:r>
      <w:rPr>
        <w:rStyle w:val="PageNumber"/>
        <w:rFonts w:cs="Arial"/>
        <w:sz w:val="16"/>
      </w:rPr>
      <w:t>QualificationCriteria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BC" w:rsidRDefault="000A4DBC">
    <w:pPr>
      <w:pStyle w:val="Header"/>
      <w:tabs>
        <w:tab w:val="center" w:pos="4500"/>
        <w:tab w:val="right" w:pos="909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26" w:rsidRDefault="0084101B">
    <w:pPr>
      <w:pStyle w:val="Header"/>
      <w:jc w:val="right"/>
    </w:pPr>
    <w:fldSimple w:instr=" PAGE   \* MERGEFORMAT ">
      <w:r w:rsidR="003C502B">
        <w:rPr>
          <w:noProof/>
        </w:rPr>
        <w:t>48</w:t>
      </w:r>
    </w:fldSimple>
  </w:p>
  <w:p w:rsidR="00B03D26" w:rsidRDefault="00B03D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9B7"/>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877B5A"/>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9F87580"/>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E4F6D19"/>
    <w:multiLevelType w:val="hybridMultilevel"/>
    <w:tmpl w:val="3058E9C8"/>
    <w:lvl w:ilvl="0" w:tplc="1DD2564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763847"/>
    <w:multiLevelType w:val="hybridMultilevel"/>
    <w:tmpl w:val="83C6BD92"/>
    <w:lvl w:ilvl="0" w:tplc="CD18B48E">
      <w:start w:val="1"/>
      <w:numFmt w:val="decimal"/>
      <w:lvlText w:val="%1."/>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451255"/>
    <w:multiLevelType w:val="hybridMultilevel"/>
    <w:tmpl w:val="C66A682A"/>
    <w:lvl w:ilvl="0" w:tplc="8782002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50675"/>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C015C09"/>
    <w:multiLevelType w:val="hybridMultilevel"/>
    <w:tmpl w:val="06880F68"/>
    <w:lvl w:ilvl="0" w:tplc="CD18B48E">
      <w:start w:val="1"/>
      <w:numFmt w:val="decimal"/>
      <w:lvlText w:val="%1."/>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DA3A4A"/>
    <w:multiLevelType w:val="hybridMultilevel"/>
    <w:tmpl w:val="C1A43EEE"/>
    <w:lvl w:ilvl="0" w:tplc="04090019">
      <w:start w:val="1"/>
      <w:numFmt w:val="lowerLetter"/>
      <w:lvlText w:val="%1."/>
      <w:lvlJc w:val="left"/>
      <w:pPr>
        <w:ind w:left="801" w:hanging="360"/>
      </w:p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2">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5273C3"/>
    <w:multiLevelType w:val="multilevel"/>
    <w:tmpl w:val="AE28BCC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ED10A5F"/>
    <w:multiLevelType w:val="multilevel"/>
    <w:tmpl w:val="22A6A026"/>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trike w:val="0"/>
        <w:dstrike w:val="0"/>
        <w:color w:val="auto"/>
        <w:sz w:val="20"/>
      </w:rPr>
    </w:lvl>
    <w:lvl w:ilvl="2">
      <w:start w:val="1"/>
      <w:numFmt w:val="lowerLetter"/>
      <w:lvlText w:val="(%3)"/>
      <w:lvlJc w:val="left"/>
      <w:pPr>
        <w:tabs>
          <w:tab w:val="num" w:pos="864"/>
        </w:tabs>
        <w:ind w:left="864" w:hanging="432"/>
      </w:pPr>
      <w:rPr>
        <w:rFonts w:ascii="Arial" w:hAnsi="Arial" w:hint="default"/>
        <w:b w:val="0"/>
        <w:i w:val="0"/>
        <w:strike w:val="0"/>
        <w:dstrike w:val="0"/>
        <w:color w:val="auto"/>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FD629AF"/>
    <w:multiLevelType w:val="multilevel"/>
    <w:tmpl w:val="33583C6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hint="default"/>
        <w:b w:val="0"/>
        <w:i w:val="0"/>
        <w:sz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54024"/>
    <w:multiLevelType w:val="hybridMultilevel"/>
    <w:tmpl w:val="B7E07E72"/>
    <w:lvl w:ilvl="0" w:tplc="87820020">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19">
    <w:nsid w:val="4C6C2367"/>
    <w:multiLevelType w:val="multilevel"/>
    <w:tmpl w:val="E16A60D4"/>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B4700DA"/>
    <w:multiLevelType w:val="hybridMultilevel"/>
    <w:tmpl w:val="5B4CFA92"/>
    <w:lvl w:ilvl="0" w:tplc="67DE0510">
      <w:start w:val="1"/>
      <w:numFmt w:val="decimal"/>
      <w:lvlText w:val="%1."/>
      <w:lvlJc w:val="left"/>
      <w:pPr>
        <w:ind w:left="720" w:hanging="360"/>
      </w:pPr>
      <w:rPr>
        <w:rFonts w:ascii="Times New Roman" w:hAnsi="Times New Roman" w:cs="Times New Roman"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2C061A"/>
    <w:multiLevelType w:val="hybridMultilevel"/>
    <w:tmpl w:val="91A8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39577E"/>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73A41FDC"/>
    <w:multiLevelType w:val="hybridMultilevel"/>
    <w:tmpl w:val="559E2614"/>
    <w:lvl w:ilvl="0" w:tplc="4BC6383C">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4"/>
    <w:lvlOverride w:ilvl="0">
      <w:startOverride w:val="22"/>
    </w:lvlOverride>
  </w:num>
  <w:num w:numId="4">
    <w:abstractNumId w:val="15"/>
  </w:num>
  <w:num w:numId="5">
    <w:abstractNumId w:val="6"/>
  </w:num>
  <w:num w:numId="6">
    <w:abstractNumId w:val="17"/>
  </w:num>
  <w:num w:numId="7">
    <w:abstractNumId w:val="4"/>
  </w:num>
  <w:num w:numId="8">
    <w:abstractNumId w:val="21"/>
  </w:num>
  <w:num w:numId="9">
    <w:abstractNumId w:val="11"/>
  </w:num>
  <w:num w:numId="10">
    <w:abstractNumId w:val="18"/>
  </w:num>
  <w:num w:numId="11">
    <w:abstractNumId w:val="23"/>
  </w:num>
  <w:num w:numId="12">
    <w:abstractNumId w:val="12"/>
  </w:num>
  <w:num w:numId="13">
    <w:abstractNumId w:val="1"/>
  </w:num>
  <w:num w:numId="14">
    <w:abstractNumId w:val="10"/>
  </w:num>
  <w:num w:numId="15">
    <w:abstractNumId w:val="9"/>
  </w:num>
  <w:num w:numId="16">
    <w:abstractNumId w:val="16"/>
  </w:num>
  <w:num w:numId="17">
    <w:abstractNumId w:val="5"/>
  </w:num>
  <w:num w:numId="18">
    <w:abstractNumId w:val="8"/>
  </w:num>
  <w:num w:numId="19">
    <w:abstractNumId w:val="19"/>
  </w:num>
  <w:num w:numId="20">
    <w:abstractNumId w:val="7"/>
  </w:num>
  <w:num w:numId="21">
    <w:abstractNumId w:val="3"/>
  </w:num>
  <w:num w:numId="22">
    <w:abstractNumId w:val="2"/>
  </w:num>
  <w:num w:numId="23">
    <w:abstractNumId w:val="0"/>
  </w:num>
  <w:num w:numId="24">
    <w:abstractNumId w:val="2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6623"/>
    <w:rsid w:val="00084E36"/>
    <w:rsid w:val="00090B08"/>
    <w:rsid w:val="0009514B"/>
    <w:rsid w:val="000A4DBC"/>
    <w:rsid w:val="0014013D"/>
    <w:rsid w:val="001825D1"/>
    <w:rsid w:val="00183D7C"/>
    <w:rsid w:val="001A2AB9"/>
    <w:rsid w:val="001F3BC3"/>
    <w:rsid w:val="00256235"/>
    <w:rsid w:val="0029338A"/>
    <w:rsid w:val="002B5FF0"/>
    <w:rsid w:val="002C4C2F"/>
    <w:rsid w:val="002E26DA"/>
    <w:rsid w:val="0034393C"/>
    <w:rsid w:val="00376F9B"/>
    <w:rsid w:val="003B5623"/>
    <w:rsid w:val="003C502B"/>
    <w:rsid w:val="003E001D"/>
    <w:rsid w:val="003E3A7B"/>
    <w:rsid w:val="003E50A2"/>
    <w:rsid w:val="00404149"/>
    <w:rsid w:val="00444DC8"/>
    <w:rsid w:val="00460CEA"/>
    <w:rsid w:val="0049095D"/>
    <w:rsid w:val="004A130C"/>
    <w:rsid w:val="004C01F4"/>
    <w:rsid w:val="004E290D"/>
    <w:rsid w:val="00565B50"/>
    <w:rsid w:val="0058307B"/>
    <w:rsid w:val="005A4FCB"/>
    <w:rsid w:val="005D01A6"/>
    <w:rsid w:val="005E214E"/>
    <w:rsid w:val="00684D4D"/>
    <w:rsid w:val="0068551A"/>
    <w:rsid w:val="006C249E"/>
    <w:rsid w:val="007570EE"/>
    <w:rsid w:val="0076265C"/>
    <w:rsid w:val="00764E56"/>
    <w:rsid w:val="007A3521"/>
    <w:rsid w:val="007A555F"/>
    <w:rsid w:val="007A6106"/>
    <w:rsid w:val="007C7B77"/>
    <w:rsid w:val="0084101B"/>
    <w:rsid w:val="00850A21"/>
    <w:rsid w:val="00860A61"/>
    <w:rsid w:val="00873FA1"/>
    <w:rsid w:val="008D657A"/>
    <w:rsid w:val="008E0146"/>
    <w:rsid w:val="009058C5"/>
    <w:rsid w:val="009414C8"/>
    <w:rsid w:val="009602AB"/>
    <w:rsid w:val="00962CC3"/>
    <w:rsid w:val="00996623"/>
    <w:rsid w:val="009A6BA1"/>
    <w:rsid w:val="00AA6AD0"/>
    <w:rsid w:val="00B03D26"/>
    <w:rsid w:val="00B162B8"/>
    <w:rsid w:val="00B17529"/>
    <w:rsid w:val="00B57ABC"/>
    <w:rsid w:val="00BA31AD"/>
    <w:rsid w:val="00BB6D29"/>
    <w:rsid w:val="00BC66A9"/>
    <w:rsid w:val="00C07819"/>
    <w:rsid w:val="00C135BC"/>
    <w:rsid w:val="00C15E5F"/>
    <w:rsid w:val="00C2768B"/>
    <w:rsid w:val="00C661AC"/>
    <w:rsid w:val="00C9213D"/>
    <w:rsid w:val="00D25F9F"/>
    <w:rsid w:val="00D62FD4"/>
    <w:rsid w:val="00D70198"/>
    <w:rsid w:val="00DB11D8"/>
    <w:rsid w:val="00DE756B"/>
    <w:rsid w:val="00E04673"/>
    <w:rsid w:val="00E403F5"/>
    <w:rsid w:val="00E4608C"/>
    <w:rsid w:val="00EB2AD5"/>
    <w:rsid w:val="00ED0EAF"/>
    <w:rsid w:val="00F058A9"/>
    <w:rsid w:val="00F95C32"/>
    <w:rsid w:val="00FA0A88"/>
    <w:rsid w:val="00FA53DD"/>
    <w:rsid w:val="00FA7956"/>
    <w:rsid w:val="00FC1D8F"/>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A2"/>
  </w:style>
  <w:style w:type="paragraph" w:styleId="Heading1">
    <w:name w:val="heading 1"/>
    <w:aliases w:val="Document Header1"/>
    <w:basedOn w:val="Normal"/>
    <w:next w:val="Normal"/>
    <w:link w:val="Heading1Char"/>
    <w:autoRedefine/>
    <w:qFormat/>
    <w:rsid w:val="00B03D26"/>
    <w:pPr>
      <w:keepNext/>
      <w:spacing w:after="0" w:line="240" w:lineRule="auto"/>
      <w:jc w:val="center"/>
      <w:outlineLvl w:val="0"/>
    </w:pPr>
    <w:rPr>
      <w:rFonts w:ascii="Arial" w:eastAsia="Times New Roman" w:hAnsi="Arial" w:cs="Arial"/>
      <w:b/>
      <w:sz w:val="40"/>
      <w:lang w:val="en-GB" w:bidi="ar-SA"/>
    </w:rPr>
  </w:style>
  <w:style w:type="paragraph" w:styleId="Heading2">
    <w:name w:val="heading 2"/>
    <w:basedOn w:val="Normal"/>
    <w:next w:val="Normal"/>
    <w:link w:val="Heading2Char"/>
    <w:uiPriority w:val="9"/>
    <w:semiHidden/>
    <w:unhideWhenUsed/>
    <w:qFormat/>
    <w:rsid w:val="00C15E5F"/>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bidi="ar-SA"/>
    </w:rPr>
  </w:style>
  <w:style w:type="paragraph" w:styleId="Heading4">
    <w:name w:val="heading 4"/>
    <w:aliases w:val=" Sub-Clause Sub-paragraph,Sub-Clause Sub-paragraph,ClauseSubSub_No&amp;Name"/>
    <w:basedOn w:val="Normal"/>
    <w:next w:val="Normal"/>
    <w:link w:val="Heading4Char"/>
    <w:unhideWhenUsed/>
    <w:qFormat/>
    <w:rsid w:val="00C15E5F"/>
    <w:pPr>
      <w:keepNext/>
      <w:keepLines/>
      <w:spacing w:before="200" w:after="0" w:line="240" w:lineRule="auto"/>
      <w:jc w:val="both"/>
      <w:outlineLvl w:val="3"/>
    </w:pPr>
    <w:rPr>
      <w:rFonts w:asciiTheme="majorHAnsi" w:eastAsiaTheme="majorEastAsia" w:hAnsiTheme="majorHAnsi" w:cstheme="majorBidi"/>
      <w:b/>
      <w:bCs/>
      <w:i/>
      <w:iCs/>
      <w:color w:val="4F81BD" w:themeColor="accent1"/>
      <w:sz w:val="20"/>
      <w:lang w:bidi="ar-SA"/>
    </w:rPr>
  </w:style>
  <w:style w:type="paragraph" w:styleId="Heading5">
    <w:name w:val="heading 5"/>
    <w:basedOn w:val="Normal"/>
    <w:next w:val="Normal"/>
    <w:link w:val="Heading5Char"/>
    <w:uiPriority w:val="9"/>
    <w:semiHidden/>
    <w:unhideWhenUsed/>
    <w:qFormat/>
    <w:rsid w:val="00C15E5F"/>
    <w:pPr>
      <w:keepNext/>
      <w:keepLines/>
      <w:spacing w:before="200" w:after="0" w:line="240" w:lineRule="auto"/>
      <w:jc w:val="both"/>
      <w:outlineLvl w:val="4"/>
    </w:pPr>
    <w:rPr>
      <w:rFonts w:asciiTheme="majorHAnsi" w:eastAsiaTheme="majorEastAsia" w:hAnsiTheme="majorHAnsi" w:cstheme="majorBidi"/>
      <w:color w:val="243F60" w:themeColor="accent1" w:themeShade="7F"/>
      <w:sz w:val="20"/>
      <w:lang w:bidi="ar-SA"/>
    </w:rPr>
  </w:style>
  <w:style w:type="paragraph" w:styleId="Heading6">
    <w:name w:val="heading 6"/>
    <w:basedOn w:val="Normal"/>
    <w:next w:val="Normal"/>
    <w:link w:val="Heading6Char"/>
    <w:qFormat/>
    <w:rsid w:val="00C15E5F"/>
    <w:pPr>
      <w:tabs>
        <w:tab w:val="num" w:pos="1152"/>
      </w:tabs>
      <w:spacing w:before="240" w:after="60" w:line="240" w:lineRule="auto"/>
      <w:ind w:left="1152" w:hanging="1152"/>
      <w:jc w:val="both"/>
      <w:outlineLvl w:val="5"/>
    </w:pPr>
    <w:rPr>
      <w:rFonts w:ascii="Arial" w:eastAsia="Times New Roman" w:hAnsi="Arial" w:cs="Times New Roman"/>
      <w:i/>
      <w:lang w:val="es-ES_tradnl" w:bidi="ar-SA"/>
    </w:rPr>
  </w:style>
  <w:style w:type="paragraph" w:styleId="Heading7">
    <w:name w:val="heading 7"/>
    <w:basedOn w:val="Normal"/>
    <w:next w:val="Normal"/>
    <w:link w:val="Heading7Char"/>
    <w:qFormat/>
    <w:rsid w:val="00C15E5F"/>
    <w:pPr>
      <w:tabs>
        <w:tab w:val="num" w:pos="1296"/>
      </w:tabs>
      <w:spacing w:before="240" w:after="60" w:line="240" w:lineRule="auto"/>
      <w:ind w:left="1296" w:hanging="1296"/>
      <w:jc w:val="both"/>
      <w:outlineLvl w:val="6"/>
    </w:pPr>
    <w:rPr>
      <w:rFonts w:ascii="Arial" w:eastAsia="Times New Roman" w:hAnsi="Arial" w:cs="Times New Roman"/>
      <w:sz w:val="20"/>
      <w:lang w:val="es-ES_tradnl" w:bidi="ar-SA"/>
    </w:rPr>
  </w:style>
  <w:style w:type="paragraph" w:styleId="Heading8">
    <w:name w:val="heading 8"/>
    <w:basedOn w:val="Normal"/>
    <w:next w:val="Normal"/>
    <w:link w:val="Heading8Char"/>
    <w:qFormat/>
    <w:rsid w:val="00C15E5F"/>
    <w:pPr>
      <w:tabs>
        <w:tab w:val="num" w:pos="1440"/>
      </w:tabs>
      <w:spacing w:before="240" w:after="60" w:line="240" w:lineRule="auto"/>
      <w:ind w:left="1440" w:hanging="1440"/>
      <w:jc w:val="both"/>
      <w:outlineLvl w:val="7"/>
    </w:pPr>
    <w:rPr>
      <w:rFonts w:ascii="Arial" w:eastAsia="Times New Roman" w:hAnsi="Arial" w:cs="Times New Roman"/>
      <w:i/>
      <w:sz w:val="20"/>
      <w:lang w:val="es-ES_tradnl" w:bidi="ar-SA"/>
    </w:rPr>
  </w:style>
  <w:style w:type="paragraph" w:styleId="Heading9">
    <w:name w:val="heading 9"/>
    <w:basedOn w:val="Normal"/>
    <w:next w:val="Normal"/>
    <w:link w:val="Heading9Char"/>
    <w:qFormat/>
    <w:rsid w:val="00C15E5F"/>
    <w:pPr>
      <w:tabs>
        <w:tab w:val="num" w:pos="1584"/>
      </w:tabs>
      <w:spacing w:before="240" w:after="60" w:line="240" w:lineRule="auto"/>
      <w:ind w:left="1584" w:hanging="1584"/>
      <w:jc w:val="both"/>
      <w:outlineLvl w:val="8"/>
    </w:pPr>
    <w:rPr>
      <w:rFonts w:ascii="Arial" w:eastAsia="Times New Roman" w:hAnsi="Arial" w:cs="Times New Roman"/>
      <w:b/>
      <w:i/>
      <w:sz w:val="18"/>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6623"/>
    <w:pPr>
      <w:tabs>
        <w:tab w:val="center" w:pos="4320"/>
        <w:tab w:val="right" w:pos="8640"/>
      </w:tabs>
      <w:spacing w:after="0" w:line="240" w:lineRule="auto"/>
      <w:jc w:val="both"/>
    </w:pPr>
    <w:rPr>
      <w:rFonts w:ascii="Arial" w:eastAsia="Times New Roman" w:hAnsi="Arial" w:cs="Times New Roman"/>
      <w:sz w:val="20"/>
      <w:lang w:val="es-ES_tradnl" w:bidi="ar-SA"/>
    </w:rPr>
  </w:style>
  <w:style w:type="character" w:customStyle="1" w:styleId="HeaderChar">
    <w:name w:val="Header Char"/>
    <w:basedOn w:val="DefaultParagraphFont"/>
    <w:link w:val="Header"/>
    <w:uiPriority w:val="99"/>
    <w:rsid w:val="00996623"/>
    <w:rPr>
      <w:rFonts w:ascii="Arial" w:eastAsia="Times New Roman" w:hAnsi="Arial" w:cs="Times New Roman"/>
      <w:sz w:val="20"/>
      <w:lang w:val="es-ES_tradnl" w:bidi="ar-SA"/>
    </w:rPr>
  </w:style>
  <w:style w:type="paragraph" w:styleId="Subtitle">
    <w:name w:val="Subtitle"/>
    <w:basedOn w:val="Normal"/>
    <w:link w:val="SubtitleChar"/>
    <w:qFormat/>
    <w:rsid w:val="00DB11D8"/>
    <w:pPr>
      <w:spacing w:after="0" w:line="240" w:lineRule="auto"/>
      <w:jc w:val="center"/>
    </w:pPr>
    <w:rPr>
      <w:rFonts w:ascii="Arial" w:eastAsia="Times New Roman" w:hAnsi="Arial" w:cs="Times New Roman"/>
      <w:b/>
      <w:sz w:val="48"/>
      <w:lang w:bidi="ar-SA"/>
    </w:rPr>
  </w:style>
  <w:style w:type="character" w:customStyle="1" w:styleId="SubtitleChar">
    <w:name w:val="Subtitle Char"/>
    <w:basedOn w:val="DefaultParagraphFont"/>
    <w:link w:val="Subtitle"/>
    <w:rsid w:val="00DB11D8"/>
    <w:rPr>
      <w:rFonts w:ascii="Arial" w:eastAsia="Times New Roman" w:hAnsi="Arial" w:cs="Times New Roman"/>
      <w:b/>
      <w:sz w:val="48"/>
      <w:lang w:bidi="ar-SA"/>
    </w:rPr>
  </w:style>
  <w:style w:type="character" w:customStyle="1" w:styleId="Heading1Char">
    <w:name w:val="Heading 1 Char"/>
    <w:aliases w:val="Document Header1 Char"/>
    <w:basedOn w:val="DefaultParagraphFont"/>
    <w:link w:val="Heading1"/>
    <w:rsid w:val="00B03D26"/>
    <w:rPr>
      <w:rFonts w:ascii="Arial" w:eastAsia="Times New Roman" w:hAnsi="Arial" w:cs="Arial"/>
      <w:b/>
      <w:sz w:val="40"/>
      <w:lang w:val="en-GB" w:bidi="ar-SA"/>
    </w:rPr>
  </w:style>
  <w:style w:type="character" w:customStyle="1" w:styleId="Heading2Char">
    <w:name w:val="Heading 2 Char"/>
    <w:basedOn w:val="DefaultParagraphFont"/>
    <w:link w:val="Heading2"/>
    <w:uiPriority w:val="9"/>
    <w:semiHidden/>
    <w:rsid w:val="00C15E5F"/>
    <w:rPr>
      <w:rFonts w:asciiTheme="majorHAnsi" w:eastAsiaTheme="majorEastAsia" w:hAnsiTheme="majorHAnsi" w:cstheme="majorBidi"/>
      <w:b/>
      <w:bCs/>
      <w:color w:val="4F81BD" w:themeColor="accent1"/>
      <w:sz w:val="26"/>
      <w:szCs w:val="26"/>
      <w:lang w:bidi="ar-SA"/>
    </w:rPr>
  </w:style>
  <w:style w:type="character" w:customStyle="1" w:styleId="Heading4Char">
    <w:name w:val="Heading 4 Char"/>
    <w:aliases w:val=" Sub-Clause Sub-paragraph Char,Sub-Clause Sub-paragraph Char,ClauseSubSub_No&amp;Name Char"/>
    <w:basedOn w:val="DefaultParagraphFont"/>
    <w:link w:val="Heading4"/>
    <w:rsid w:val="00C15E5F"/>
    <w:rPr>
      <w:rFonts w:asciiTheme="majorHAnsi" w:eastAsiaTheme="majorEastAsia" w:hAnsiTheme="majorHAnsi" w:cstheme="majorBidi"/>
      <w:b/>
      <w:bCs/>
      <w:i/>
      <w:iCs/>
      <w:color w:val="4F81BD" w:themeColor="accent1"/>
      <w:sz w:val="20"/>
      <w:lang w:bidi="ar-SA"/>
    </w:rPr>
  </w:style>
  <w:style w:type="character" w:customStyle="1" w:styleId="Heading5Char">
    <w:name w:val="Heading 5 Char"/>
    <w:basedOn w:val="DefaultParagraphFont"/>
    <w:link w:val="Heading5"/>
    <w:uiPriority w:val="9"/>
    <w:semiHidden/>
    <w:rsid w:val="00C15E5F"/>
    <w:rPr>
      <w:rFonts w:asciiTheme="majorHAnsi" w:eastAsiaTheme="majorEastAsia" w:hAnsiTheme="majorHAnsi" w:cstheme="majorBidi"/>
      <w:color w:val="243F60" w:themeColor="accent1" w:themeShade="7F"/>
      <w:sz w:val="20"/>
      <w:lang w:bidi="ar-SA"/>
    </w:rPr>
  </w:style>
  <w:style w:type="character" w:customStyle="1" w:styleId="Heading6Char">
    <w:name w:val="Heading 6 Char"/>
    <w:basedOn w:val="DefaultParagraphFont"/>
    <w:link w:val="Heading6"/>
    <w:rsid w:val="00C15E5F"/>
    <w:rPr>
      <w:rFonts w:ascii="Arial" w:eastAsia="Times New Roman" w:hAnsi="Arial" w:cs="Times New Roman"/>
      <w:i/>
      <w:lang w:val="es-ES_tradnl" w:bidi="ar-SA"/>
    </w:rPr>
  </w:style>
  <w:style w:type="character" w:customStyle="1" w:styleId="Heading7Char">
    <w:name w:val="Heading 7 Char"/>
    <w:basedOn w:val="DefaultParagraphFont"/>
    <w:link w:val="Heading7"/>
    <w:rsid w:val="00C15E5F"/>
    <w:rPr>
      <w:rFonts w:ascii="Arial" w:eastAsia="Times New Roman" w:hAnsi="Arial" w:cs="Times New Roman"/>
      <w:sz w:val="20"/>
      <w:lang w:val="es-ES_tradnl" w:bidi="ar-SA"/>
    </w:rPr>
  </w:style>
  <w:style w:type="character" w:customStyle="1" w:styleId="Heading8Char">
    <w:name w:val="Heading 8 Char"/>
    <w:basedOn w:val="DefaultParagraphFont"/>
    <w:link w:val="Heading8"/>
    <w:rsid w:val="00C15E5F"/>
    <w:rPr>
      <w:rFonts w:ascii="Arial" w:eastAsia="Times New Roman" w:hAnsi="Arial" w:cs="Times New Roman"/>
      <w:i/>
      <w:sz w:val="20"/>
      <w:lang w:val="es-ES_tradnl" w:bidi="ar-SA"/>
    </w:rPr>
  </w:style>
  <w:style w:type="character" w:customStyle="1" w:styleId="Heading9Char">
    <w:name w:val="Heading 9 Char"/>
    <w:basedOn w:val="DefaultParagraphFont"/>
    <w:link w:val="Heading9"/>
    <w:rsid w:val="00C15E5F"/>
    <w:rPr>
      <w:rFonts w:ascii="Arial" w:eastAsia="Times New Roman" w:hAnsi="Arial" w:cs="Times New Roman"/>
      <w:b/>
      <w:i/>
      <w:sz w:val="18"/>
      <w:lang w:val="es-ES_tradnl" w:bidi="ar-SA"/>
    </w:rPr>
  </w:style>
  <w:style w:type="paragraph" w:styleId="Title">
    <w:name w:val="Title"/>
    <w:basedOn w:val="Normal"/>
    <w:link w:val="TitleChar"/>
    <w:qFormat/>
    <w:rsid w:val="00C15E5F"/>
    <w:pPr>
      <w:tabs>
        <w:tab w:val="left" w:pos="9360"/>
      </w:tabs>
      <w:spacing w:after="0" w:line="240" w:lineRule="auto"/>
      <w:ind w:right="-630"/>
      <w:jc w:val="center"/>
    </w:pPr>
    <w:rPr>
      <w:rFonts w:ascii="Arial" w:eastAsia="Times New Roman" w:hAnsi="Arial" w:cs="Times New Roman"/>
      <w:spacing w:val="80"/>
      <w:sz w:val="40"/>
      <w:lang w:bidi="ar-SA"/>
    </w:rPr>
  </w:style>
  <w:style w:type="character" w:customStyle="1" w:styleId="TitleChar">
    <w:name w:val="Title Char"/>
    <w:basedOn w:val="DefaultParagraphFont"/>
    <w:link w:val="Title"/>
    <w:rsid w:val="00C15E5F"/>
    <w:rPr>
      <w:rFonts w:ascii="Arial" w:eastAsia="Times New Roman" w:hAnsi="Arial" w:cs="Times New Roman"/>
      <w:spacing w:val="80"/>
      <w:sz w:val="40"/>
      <w:lang w:bidi="ar-SA"/>
    </w:rPr>
  </w:style>
  <w:style w:type="paragraph" w:styleId="Footer">
    <w:name w:val="footer"/>
    <w:basedOn w:val="Normal"/>
    <w:link w:val="FooterChar"/>
    <w:uiPriority w:val="99"/>
    <w:unhideWhenUsed/>
    <w:rsid w:val="00C15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E5F"/>
  </w:style>
  <w:style w:type="paragraph" w:customStyle="1" w:styleId="Subtitle2">
    <w:name w:val="Subtitle 2"/>
    <w:basedOn w:val="Footer"/>
    <w:rsid w:val="00C15E5F"/>
    <w:pPr>
      <w:tabs>
        <w:tab w:val="clear" w:pos="4680"/>
        <w:tab w:val="clear" w:pos="9360"/>
        <w:tab w:val="center" w:pos="4752"/>
        <w:tab w:val="right" w:pos="9864"/>
      </w:tabs>
      <w:spacing w:before="240" w:after="240"/>
      <w:jc w:val="center"/>
      <w:outlineLvl w:val="1"/>
    </w:pPr>
    <w:rPr>
      <w:rFonts w:ascii="Arial" w:eastAsia="Times New Roman" w:hAnsi="Arial" w:cs="Times New Roman"/>
      <w:b/>
      <w:sz w:val="32"/>
      <w:lang w:bidi="ar-SA"/>
    </w:rPr>
  </w:style>
  <w:style w:type="paragraph" w:styleId="FootnoteText">
    <w:name w:val="footnote text"/>
    <w:basedOn w:val="Normal"/>
    <w:link w:val="FootnoteTextChar"/>
    <w:semiHidden/>
    <w:rsid w:val="00C15E5F"/>
    <w:pPr>
      <w:tabs>
        <w:tab w:val="left" w:pos="284"/>
      </w:tabs>
      <w:suppressAutoHyphens/>
      <w:spacing w:after="0" w:line="240" w:lineRule="auto"/>
      <w:ind w:left="284" w:hanging="284"/>
      <w:jc w:val="both"/>
    </w:pPr>
    <w:rPr>
      <w:rFonts w:ascii="Arial" w:eastAsia="Times New Roman" w:hAnsi="Arial" w:cs="Times New Roman"/>
      <w:i/>
      <w:sz w:val="16"/>
      <w:lang w:bidi="ar-SA"/>
    </w:rPr>
  </w:style>
  <w:style w:type="character" w:customStyle="1" w:styleId="FootnoteTextChar">
    <w:name w:val="Footnote Text Char"/>
    <w:basedOn w:val="DefaultParagraphFont"/>
    <w:link w:val="FootnoteText"/>
    <w:semiHidden/>
    <w:rsid w:val="00C15E5F"/>
    <w:rPr>
      <w:rFonts w:ascii="Arial" w:eastAsia="Times New Roman" w:hAnsi="Arial" w:cs="Times New Roman"/>
      <w:i/>
      <w:sz w:val="16"/>
      <w:lang w:bidi="ar-SA"/>
    </w:rPr>
  </w:style>
  <w:style w:type="character" w:styleId="FootnoteReference">
    <w:name w:val="footnote reference"/>
    <w:basedOn w:val="DefaultParagraphFont"/>
    <w:semiHidden/>
    <w:rsid w:val="00C15E5F"/>
    <w:rPr>
      <w:vertAlign w:val="superscript"/>
    </w:rPr>
  </w:style>
  <w:style w:type="paragraph" w:styleId="EndnoteText">
    <w:name w:val="endnote text"/>
    <w:basedOn w:val="Normal"/>
    <w:link w:val="EndnoteTextChar"/>
    <w:autoRedefine/>
    <w:semiHidden/>
    <w:rsid w:val="00C15E5F"/>
    <w:pPr>
      <w:widowControl w:val="0"/>
      <w:tabs>
        <w:tab w:val="left" w:pos="360"/>
      </w:tabs>
      <w:spacing w:after="0"/>
      <w:ind w:left="357" w:hanging="357"/>
    </w:pPr>
    <w:rPr>
      <w:rFonts w:ascii="Times New Roman" w:eastAsia="Times New Roman" w:hAnsi="Times New Roman" w:cs="Times New Roman"/>
      <w:sz w:val="16"/>
      <w:szCs w:val="16"/>
      <w:lang w:bidi="ar-SA"/>
    </w:rPr>
  </w:style>
  <w:style w:type="character" w:customStyle="1" w:styleId="EndnoteTextChar">
    <w:name w:val="Endnote Text Char"/>
    <w:basedOn w:val="DefaultParagraphFont"/>
    <w:link w:val="EndnoteText"/>
    <w:semiHidden/>
    <w:rsid w:val="00C15E5F"/>
    <w:rPr>
      <w:rFonts w:ascii="Times New Roman" w:eastAsia="Times New Roman" w:hAnsi="Times New Roman" w:cs="Times New Roman"/>
      <w:sz w:val="16"/>
      <w:szCs w:val="16"/>
      <w:lang w:bidi="ar-SA"/>
    </w:rPr>
  </w:style>
  <w:style w:type="paragraph" w:styleId="BodyText">
    <w:name w:val="Body Text"/>
    <w:basedOn w:val="Normal"/>
    <w:link w:val="BodyTextChar"/>
    <w:rsid w:val="00C15E5F"/>
    <w:pPr>
      <w:tabs>
        <w:tab w:val="left" w:pos="567"/>
      </w:tabs>
      <w:spacing w:after="0" w:line="240" w:lineRule="auto"/>
      <w:jc w:val="both"/>
    </w:pPr>
    <w:rPr>
      <w:rFonts w:ascii="Arial" w:eastAsia="Times New Roman" w:hAnsi="Arial" w:cs="Times New Roman"/>
      <w:sz w:val="20"/>
      <w:lang w:bidi="ar-SA"/>
    </w:rPr>
  </w:style>
  <w:style w:type="character" w:customStyle="1" w:styleId="BodyTextChar">
    <w:name w:val="Body Text Char"/>
    <w:basedOn w:val="DefaultParagraphFont"/>
    <w:link w:val="BodyText"/>
    <w:rsid w:val="00C15E5F"/>
    <w:rPr>
      <w:rFonts w:ascii="Arial" w:eastAsia="Times New Roman" w:hAnsi="Arial" w:cs="Times New Roman"/>
      <w:sz w:val="20"/>
      <w:lang w:bidi="ar-SA"/>
    </w:rPr>
  </w:style>
  <w:style w:type="character" w:styleId="Hyperlink">
    <w:name w:val="Hyperlink"/>
    <w:basedOn w:val="DefaultParagraphFont"/>
    <w:uiPriority w:val="99"/>
    <w:unhideWhenUsed/>
    <w:rsid w:val="00C15E5F"/>
    <w:rPr>
      <w:color w:val="0000FF" w:themeColor="hyperlink"/>
      <w:u w:val="single"/>
    </w:rPr>
  </w:style>
  <w:style w:type="paragraph" w:customStyle="1" w:styleId="Outline">
    <w:name w:val="Outline"/>
    <w:basedOn w:val="Normal"/>
    <w:rsid w:val="00C15E5F"/>
    <w:pPr>
      <w:spacing w:before="240" w:after="0" w:line="240" w:lineRule="auto"/>
    </w:pPr>
    <w:rPr>
      <w:rFonts w:ascii="Arial" w:eastAsia="Times New Roman" w:hAnsi="Arial" w:cs="Times New Roman"/>
      <w:kern w:val="28"/>
      <w:sz w:val="20"/>
      <w:lang w:bidi="ar-SA"/>
    </w:rPr>
  </w:style>
  <w:style w:type="paragraph" w:styleId="BodyText2">
    <w:name w:val="Body Text 2"/>
    <w:basedOn w:val="Normal"/>
    <w:link w:val="BodyText2Char"/>
    <w:uiPriority w:val="99"/>
    <w:semiHidden/>
    <w:unhideWhenUsed/>
    <w:rsid w:val="00C15E5F"/>
    <w:pPr>
      <w:spacing w:after="120" w:line="480" w:lineRule="auto"/>
      <w:jc w:val="both"/>
    </w:pPr>
    <w:rPr>
      <w:rFonts w:ascii="Arial" w:eastAsia="Times New Roman" w:hAnsi="Arial" w:cs="Times New Roman"/>
      <w:sz w:val="20"/>
      <w:lang w:bidi="ar-SA"/>
    </w:rPr>
  </w:style>
  <w:style w:type="character" w:customStyle="1" w:styleId="BodyText2Char">
    <w:name w:val="Body Text 2 Char"/>
    <w:basedOn w:val="DefaultParagraphFont"/>
    <w:link w:val="BodyText2"/>
    <w:uiPriority w:val="99"/>
    <w:semiHidden/>
    <w:rsid w:val="00C15E5F"/>
    <w:rPr>
      <w:rFonts w:ascii="Arial" w:eastAsia="Times New Roman" w:hAnsi="Arial" w:cs="Times New Roman"/>
      <w:sz w:val="20"/>
      <w:lang w:bidi="ar-SA"/>
    </w:rPr>
  </w:style>
  <w:style w:type="paragraph" w:styleId="TOC1">
    <w:name w:val="toc 1"/>
    <w:basedOn w:val="Normal"/>
    <w:next w:val="Normal"/>
    <w:uiPriority w:val="39"/>
    <w:rsid w:val="00C15E5F"/>
    <w:pPr>
      <w:spacing w:before="120" w:after="120" w:line="240" w:lineRule="auto"/>
      <w:outlineLvl w:val="0"/>
    </w:pPr>
    <w:rPr>
      <w:rFonts w:ascii="Arial" w:eastAsia="Times New Roman" w:hAnsi="Arial" w:cs="Times New Roman"/>
      <w:b/>
      <w:sz w:val="20"/>
      <w:lang w:bidi="ar-SA"/>
    </w:rPr>
  </w:style>
  <w:style w:type="paragraph" w:styleId="TOC2">
    <w:name w:val="toc 2"/>
    <w:basedOn w:val="Normal"/>
    <w:next w:val="Normal"/>
    <w:autoRedefine/>
    <w:uiPriority w:val="39"/>
    <w:rsid w:val="00C15E5F"/>
    <w:pPr>
      <w:tabs>
        <w:tab w:val="left" w:pos="720"/>
        <w:tab w:val="left" w:pos="1440"/>
        <w:tab w:val="right" w:leader="dot" w:pos="9000"/>
      </w:tabs>
      <w:spacing w:after="120" w:line="240" w:lineRule="auto"/>
      <w:ind w:left="720" w:hanging="720"/>
      <w:outlineLvl w:val="1"/>
    </w:pPr>
    <w:rPr>
      <w:rFonts w:ascii="Arial" w:eastAsia="Times New Roman" w:hAnsi="Arial" w:cs="Arial"/>
      <w:iCs/>
      <w:noProof/>
      <w:sz w:val="20"/>
      <w:szCs w:val="24"/>
      <w:lang w:bidi="ar-SA"/>
    </w:rPr>
  </w:style>
  <w:style w:type="paragraph" w:customStyle="1" w:styleId="Header1-Clauses">
    <w:name w:val="Header 1 - Clauses"/>
    <w:basedOn w:val="Normal"/>
    <w:rsid w:val="00C15E5F"/>
    <w:pPr>
      <w:tabs>
        <w:tab w:val="num" w:pos="432"/>
      </w:tabs>
      <w:spacing w:after="0" w:line="240" w:lineRule="auto"/>
      <w:ind w:left="432" w:hanging="432"/>
    </w:pPr>
    <w:rPr>
      <w:rFonts w:ascii="Arial" w:eastAsia="Times New Roman" w:hAnsi="Arial" w:cs="Arial"/>
      <w:b/>
      <w:sz w:val="20"/>
      <w:lang w:bidi="ar-SA"/>
    </w:rPr>
  </w:style>
  <w:style w:type="paragraph" w:customStyle="1" w:styleId="Header2-SubClauses">
    <w:name w:val="Header 2 - SubClauses"/>
    <w:basedOn w:val="Normal"/>
    <w:rsid w:val="00C15E5F"/>
    <w:pPr>
      <w:tabs>
        <w:tab w:val="num" w:pos="504"/>
      </w:tabs>
      <w:spacing w:after="180" w:line="240" w:lineRule="auto"/>
      <w:ind w:left="504" w:hanging="504"/>
      <w:jc w:val="both"/>
    </w:pPr>
    <w:rPr>
      <w:rFonts w:ascii="Arial" w:eastAsia="Times New Roman" w:hAnsi="Arial" w:cs="Arial"/>
      <w:sz w:val="20"/>
      <w:lang w:bidi="ar-SA"/>
    </w:rPr>
  </w:style>
  <w:style w:type="paragraph" w:customStyle="1" w:styleId="Header3-Paragraph">
    <w:name w:val="Header 3 - Paragraph"/>
    <w:basedOn w:val="Normal"/>
    <w:rsid w:val="00C15E5F"/>
    <w:pPr>
      <w:tabs>
        <w:tab w:val="num" w:pos="864"/>
      </w:tabs>
      <w:spacing w:line="240" w:lineRule="auto"/>
      <w:ind w:left="864" w:hanging="432"/>
      <w:jc w:val="both"/>
    </w:pPr>
    <w:rPr>
      <w:rFonts w:ascii="Arial" w:eastAsia="Times New Roman" w:hAnsi="Arial" w:cs="Times New Roman"/>
      <w:sz w:val="20"/>
      <w:lang w:bidi="ar-SA"/>
    </w:rPr>
  </w:style>
  <w:style w:type="paragraph" w:customStyle="1" w:styleId="i">
    <w:name w:val="(i)"/>
    <w:basedOn w:val="Normal"/>
    <w:rsid w:val="00C15E5F"/>
    <w:pPr>
      <w:suppressAutoHyphens/>
      <w:spacing w:after="0" w:line="240" w:lineRule="auto"/>
      <w:jc w:val="both"/>
    </w:pPr>
    <w:rPr>
      <w:rFonts w:ascii="Tms Rmn" w:eastAsia="Times New Roman" w:hAnsi="Tms Rmn" w:cs="Times New Roman"/>
      <w:sz w:val="20"/>
      <w:lang w:bidi="ar-SA"/>
    </w:rPr>
  </w:style>
  <w:style w:type="character" w:styleId="PageNumber">
    <w:name w:val="page number"/>
    <w:basedOn w:val="DefaultParagraphFont"/>
    <w:rsid w:val="00C15E5F"/>
  </w:style>
  <w:style w:type="paragraph" w:customStyle="1" w:styleId="SectionXHeader3">
    <w:name w:val="Section X Header 3"/>
    <w:basedOn w:val="Heading1"/>
    <w:autoRedefine/>
    <w:rsid w:val="00C15E5F"/>
    <w:pPr>
      <w:spacing w:before="60"/>
      <w:ind w:left="540" w:hanging="540"/>
    </w:pPr>
    <w:rPr>
      <w:rFonts w:eastAsia="Arial Unicode MS"/>
      <w:noProof/>
      <w:color w:val="000000"/>
      <w:spacing w:val="-2"/>
      <w:w w:val="101"/>
      <w:sz w:val="36"/>
      <w:szCs w:val="18"/>
      <w:lang w:val="es-ES_tradnl"/>
    </w:rPr>
  </w:style>
  <w:style w:type="paragraph" w:customStyle="1" w:styleId="Head2">
    <w:name w:val="Head 2"/>
    <w:basedOn w:val="Heading9"/>
    <w:rsid w:val="00C15E5F"/>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paragraph" w:styleId="ListParagraph">
    <w:name w:val="List Paragraph"/>
    <w:basedOn w:val="Normal"/>
    <w:link w:val="ListParagraphChar"/>
    <w:uiPriority w:val="34"/>
    <w:qFormat/>
    <w:rsid w:val="00C15E5F"/>
    <w:pPr>
      <w:ind w:left="720"/>
      <w:contextualSpacing/>
    </w:pPr>
    <w:rPr>
      <w:rFonts w:ascii="Calibri" w:eastAsia="Calibri" w:hAnsi="Calibri" w:cs="Mangal"/>
    </w:rPr>
  </w:style>
  <w:style w:type="paragraph" w:customStyle="1" w:styleId="Document1">
    <w:name w:val="Document 1"/>
    <w:rsid w:val="00C15E5F"/>
    <w:pPr>
      <w:keepNext/>
      <w:keepLines/>
      <w:tabs>
        <w:tab w:val="left" w:pos="-720"/>
      </w:tabs>
      <w:suppressAutoHyphens/>
      <w:spacing w:after="0" w:line="240" w:lineRule="auto"/>
    </w:pPr>
    <w:rPr>
      <w:rFonts w:ascii="Courier New" w:eastAsia="Times New Roman" w:hAnsi="Courier New" w:cs="Times New Roman"/>
      <w:sz w:val="20"/>
      <w:lang w:bidi="ar-SA"/>
    </w:rPr>
  </w:style>
  <w:style w:type="paragraph" w:customStyle="1" w:styleId="SectionVHeader">
    <w:name w:val="Section V. Header"/>
    <w:basedOn w:val="Normal"/>
    <w:rsid w:val="00C15E5F"/>
    <w:pPr>
      <w:spacing w:after="0" w:line="240" w:lineRule="auto"/>
      <w:jc w:val="center"/>
    </w:pPr>
    <w:rPr>
      <w:rFonts w:ascii="Arial" w:eastAsia="Times New Roman" w:hAnsi="Arial" w:cs="Times New Roman"/>
      <w:b/>
      <w:sz w:val="36"/>
      <w:lang w:bidi="ar-SA"/>
    </w:rPr>
  </w:style>
  <w:style w:type="paragraph" w:customStyle="1" w:styleId="BankNormal">
    <w:name w:val="BankNormal"/>
    <w:basedOn w:val="Normal"/>
    <w:rsid w:val="00C15E5F"/>
    <w:pPr>
      <w:spacing w:after="240" w:line="240" w:lineRule="auto"/>
    </w:pPr>
    <w:rPr>
      <w:rFonts w:ascii="Arial" w:eastAsia="Times New Roman" w:hAnsi="Arial" w:cs="Times New Roman"/>
      <w:sz w:val="20"/>
      <w:lang w:bidi="ar-SA"/>
    </w:rPr>
  </w:style>
  <w:style w:type="paragraph" w:customStyle="1" w:styleId="titulo">
    <w:name w:val="titulo"/>
    <w:basedOn w:val="Heading5"/>
    <w:rsid w:val="00C15E5F"/>
    <w:pPr>
      <w:keepNext w:val="0"/>
      <w:keepLines w:val="0"/>
      <w:spacing w:before="0" w:after="240"/>
      <w:jc w:val="center"/>
    </w:pPr>
    <w:rPr>
      <w:rFonts w:ascii="Times New Roman Bold" w:eastAsia="Times New Roman" w:hAnsi="Times New Roman Bold" w:cs="Times New Roman"/>
      <w:b/>
      <w:color w:val="auto"/>
      <w:sz w:val="24"/>
    </w:rPr>
  </w:style>
  <w:style w:type="paragraph" w:customStyle="1" w:styleId="SectionVIIHeader2">
    <w:name w:val="Section VII Header2"/>
    <w:basedOn w:val="Heading1"/>
    <w:autoRedefine/>
    <w:rsid w:val="00C15E5F"/>
    <w:pPr>
      <w:spacing w:before="360" w:after="120"/>
      <w:ind w:left="547" w:hanging="547"/>
      <w:jc w:val="left"/>
    </w:pPr>
    <w:rPr>
      <w:rFonts w:cs="Times New Roman"/>
      <w:noProof/>
      <w:sz w:val="32"/>
      <w:lang w:val="en-US"/>
    </w:rPr>
  </w:style>
  <w:style w:type="paragraph" w:styleId="BalloonText">
    <w:name w:val="Balloon Text"/>
    <w:basedOn w:val="Normal"/>
    <w:link w:val="BalloonTextChar"/>
    <w:uiPriority w:val="99"/>
    <w:semiHidden/>
    <w:unhideWhenUsed/>
    <w:rsid w:val="00C15E5F"/>
    <w:pPr>
      <w:spacing w:after="0" w:line="240" w:lineRule="auto"/>
      <w:jc w:val="both"/>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C15E5F"/>
    <w:rPr>
      <w:rFonts w:ascii="Tahoma" w:eastAsia="Times New Roman" w:hAnsi="Tahoma" w:cs="Tahoma"/>
      <w:sz w:val="16"/>
      <w:szCs w:val="16"/>
      <w:lang w:bidi="ar-SA"/>
    </w:rPr>
  </w:style>
  <w:style w:type="character" w:customStyle="1" w:styleId="ListParagraphChar">
    <w:name w:val="List Paragraph Char"/>
    <w:link w:val="ListParagraph"/>
    <w:uiPriority w:val="34"/>
    <w:rsid w:val="00B03D26"/>
    <w:rPr>
      <w:rFonts w:ascii="Calibri" w:eastAsia="Calibri" w:hAnsi="Calibri" w:cs="Mangal"/>
    </w:rPr>
  </w:style>
  <w:style w:type="paragraph" w:customStyle="1" w:styleId="TOC20">
    <w:name w:val="TOC2"/>
    <w:basedOn w:val="Normal"/>
    <w:link w:val="TOC2Char"/>
    <w:qFormat/>
    <w:rsid w:val="00B03D26"/>
    <w:pPr>
      <w:widowControl w:val="0"/>
      <w:autoSpaceDE w:val="0"/>
      <w:autoSpaceDN w:val="0"/>
      <w:adjustRightInd w:val="0"/>
      <w:spacing w:before="274" w:line="345" w:lineRule="exact"/>
      <w:jc w:val="center"/>
    </w:pPr>
    <w:rPr>
      <w:rFonts w:ascii="Arial" w:eastAsia="Arial Unicode MS" w:hAnsi="Arial" w:cs="Arial"/>
      <w:b/>
      <w:bCs/>
      <w:w w:val="101"/>
      <w:sz w:val="36"/>
      <w:szCs w:val="36"/>
    </w:rPr>
  </w:style>
  <w:style w:type="character" w:customStyle="1" w:styleId="TOC2Char">
    <w:name w:val="TOC2 Char"/>
    <w:link w:val="TOC20"/>
    <w:rsid w:val="00B03D26"/>
    <w:rPr>
      <w:rFonts w:ascii="Arial" w:eastAsia="Arial Unicode MS" w:hAnsi="Arial" w:cs="Arial"/>
      <w:b/>
      <w:bCs/>
      <w:w w:val="10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olpatra.gov.np" TargetMode="External"/><Relationship Id="rId4" Type="http://schemas.openxmlformats.org/officeDocument/2006/relationships/settings" Target="settings.xml"/><Relationship Id="rId9" Type="http://schemas.openxmlformats.org/officeDocument/2006/relationships/image" Target="http://home.opmcm/home.opmcm/main/hmg_logo.gi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F504-3EB6-472B-94E4-6B1096BB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10724</Words>
  <Characters>61129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2016-01-21T06:16:00Z</cp:lastPrinted>
  <dcterms:created xsi:type="dcterms:W3CDTF">2019-06-14T15:48:00Z</dcterms:created>
  <dcterms:modified xsi:type="dcterms:W3CDTF">2019-06-16T01:08:00Z</dcterms:modified>
</cp:coreProperties>
</file>