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9023" w14:textId="77777777" w:rsidR="00197314" w:rsidRPr="00762DC1" w:rsidRDefault="00197314" w:rsidP="00197314">
      <w:pPr>
        <w:jc w:val="center"/>
        <w:rPr>
          <w:rFonts w:ascii="Calibri" w:hAnsi="Calibri" w:cs="Kalimati"/>
          <w:bCs/>
          <w:sz w:val="26"/>
          <w:szCs w:val="26"/>
          <w:lang w:val="en-US"/>
        </w:rPr>
      </w:pPr>
      <w:r w:rsidRPr="00263570">
        <w:rPr>
          <w:rFonts w:ascii="Calibri" w:hAnsi="Calibri" w:cs="Kalimati" w:hint="cs"/>
          <w:bCs/>
          <w:sz w:val="26"/>
          <w:szCs w:val="26"/>
          <w:cs/>
          <w:lang w:val="en-US"/>
        </w:rPr>
        <w:t>खाद्य व्यवस्था तथा व्यापार कम्पनी लिमिटेडको</w:t>
      </w:r>
      <w:r>
        <w:rPr>
          <w:rFonts w:ascii="Kalimati" w:hAnsi="Kalimati" w:cs="Kalimati" w:hint="cs"/>
          <w:bCs/>
          <w:szCs w:val="22"/>
          <w:cs/>
        </w:rPr>
        <w:t xml:space="preserve"> </w:t>
      </w:r>
      <w:r>
        <w:rPr>
          <w:rFonts w:ascii="Calibri" w:hAnsi="Calibri" w:cs="Kalimati" w:hint="cs"/>
          <w:bCs/>
          <w:sz w:val="26"/>
          <w:szCs w:val="26"/>
          <w:cs/>
          <w:lang w:val="en-US"/>
        </w:rPr>
        <w:t xml:space="preserve">कार्यकारी अधिकृत पदका लागि पेश गर्ने </w:t>
      </w:r>
      <w:r w:rsidRPr="00762DC1">
        <w:rPr>
          <w:rFonts w:ascii="Calibri" w:hAnsi="Calibri" w:cs="Kalimati" w:hint="cs"/>
          <w:bCs/>
          <w:sz w:val="26"/>
          <w:szCs w:val="26"/>
          <w:cs/>
          <w:lang w:val="en-US"/>
        </w:rPr>
        <w:t>व्यावसायिक कार्ययोजना</w:t>
      </w:r>
      <w:r>
        <w:rPr>
          <w:rFonts w:ascii="Calibri" w:hAnsi="Calibri" w:cs="Kalimati" w:hint="cs"/>
          <w:bCs/>
          <w:sz w:val="26"/>
          <w:szCs w:val="26"/>
          <w:cs/>
          <w:lang w:val="en-US"/>
        </w:rPr>
        <w:t>को ढाँचा</w:t>
      </w:r>
    </w:p>
    <w:p w14:paraId="1D095453" w14:textId="77777777" w:rsidR="00197314" w:rsidRDefault="00197314" w:rsidP="00197314">
      <w:pPr>
        <w:pStyle w:val="ListParagraph"/>
        <w:numPr>
          <w:ilvl w:val="0"/>
          <w:numId w:val="1"/>
        </w:numPr>
        <w:rPr>
          <w:rFonts w:ascii="Calibri" w:hAnsi="Calibri" w:cs="Kalimati"/>
          <w:bCs/>
          <w:szCs w:val="22"/>
          <w:lang w:val="en-US"/>
        </w:rPr>
      </w:pPr>
      <w:r w:rsidRPr="00263570">
        <w:rPr>
          <w:rFonts w:cs="Kalimati" w:hint="cs"/>
          <w:bCs/>
          <w:sz w:val="24"/>
          <w:szCs w:val="24"/>
          <w:cs/>
          <w:lang w:val="en-US"/>
        </w:rPr>
        <w:t xml:space="preserve">खाद्य व्यवस्था तथा व्यापार </w:t>
      </w:r>
      <w:r>
        <w:rPr>
          <w:rFonts w:cs="Kalimati" w:hint="cs"/>
          <w:bCs/>
          <w:szCs w:val="22"/>
          <w:cs/>
          <w:lang w:val="en-US"/>
        </w:rPr>
        <w:t>कम्पनी लिमिटेड</w:t>
      </w:r>
      <w:r w:rsidRPr="00EA4DA1">
        <w:rPr>
          <w:rFonts w:ascii="Kalimati" w:hAnsi="Kalimati" w:cs="Kalimati" w:hint="cs"/>
          <w:bCs/>
          <w:szCs w:val="22"/>
          <w:cs/>
        </w:rPr>
        <w:t>को</w:t>
      </w:r>
      <w:r>
        <w:rPr>
          <w:rFonts w:ascii="Kalimati" w:hAnsi="Kalimati" w:cs="Kalimati" w:hint="cs"/>
          <w:bCs/>
          <w:szCs w:val="22"/>
          <w:cs/>
        </w:rPr>
        <w:t xml:space="preserve"> </w:t>
      </w:r>
      <w:r>
        <w:rPr>
          <w:rFonts w:ascii="Calibri" w:hAnsi="Calibri" w:cs="Kalimati" w:hint="cs"/>
          <w:bCs/>
          <w:szCs w:val="22"/>
          <w:cs/>
          <w:lang w:val="en-US"/>
        </w:rPr>
        <w:t>संक्षिप्त परिचयः</w:t>
      </w:r>
    </w:p>
    <w:p w14:paraId="09F4C42E" w14:textId="77777777" w:rsidR="00197314" w:rsidRDefault="00197314" w:rsidP="00197314">
      <w:pPr>
        <w:pStyle w:val="ListParagraph"/>
        <w:numPr>
          <w:ilvl w:val="0"/>
          <w:numId w:val="1"/>
        </w:numPr>
        <w:rPr>
          <w:rFonts w:ascii="Calibri" w:hAnsi="Calibri" w:cs="Kalimati"/>
          <w:bCs/>
          <w:szCs w:val="22"/>
          <w:lang w:val="en-US"/>
        </w:rPr>
      </w:pPr>
      <w:r>
        <w:rPr>
          <w:rFonts w:cs="Kalimati" w:hint="cs"/>
          <w:bCs/>
          <w:szCs w:val="22"/>
          <w:cs/>
          <w:lang w:val="en-US"/>
        </w:rPr>
        <w:t>लिमिटेड</w:t>
      </w:r>
      <w:r>
        <w:rPr>
          <w:rFonts w:ascii="Calibri" w:hAnsi="Calibri" w:cs="Kalimati" w:hint="cs"/>
          <w:bCs/>
          <w:szCs w:val="22"/>
          <w:cs/>
          <w:lang w:val="en-US"/>
        </w:rPr>
        <w:t>को व्यवस्थापकीय र वित्तीय अवस्थाको विश्लेषणः</w:t>
      </w:r>
    </w:p>
    <w:p w14:paraId="0E16CBE4" w14:textId="77777777" w:rsidR="00197314" w:rsidRPr="00263570" w:rsidRDefault="00197314" w:rsidP="00197314">
      <w:pPr>
        <w:pStyle w:val="ListParagraph"/>
        <w:numPr>
          <w:ilvl w:val="0"/>
          <w:numId w:val="1"/>
        </w:numPr>
        <w:rPr>
          <w:rFonts w:ascii="Calibri" w:hAnsi="Calibri" w:cs="Kalimati"/>
          <w:bCs/>
          <w:sz w:val="24"/>
          <w:szCs w:val="24"/>
          <w:lang w:val="en-US"/>
        </w:rPr>
      </w:pPr>
      <w:r>
        <w:rPr>
          <w:rFonts w:cs="Kalimati" w:hint="cs"/>
          <w:bCs/>
          <w:szCs w:val="22"/>
          <w:cs/>
          <w:lang w:val="en-US"/>
        </w:rPr>
        <w:t>लिमिटेडको</w:t>
      </w:r>
      <w:r w:rsidRPr="00263570">
        <w:rPr>
          <w:rFonts w:ascii="Calibri" w:hAnsi="Calibri" w:cs="Kalimati" w:hint="cs"/>
          <w:bCs/>
          <w:sz w:val="24"/>
          <w:szCs w:val="24"/>
          <w:cs/>
          <w:lang w:val="en-US"/>
        </w:rPr>
        <w:t xml:space="preserve"> सवल पक्ष, दुर्वल पक्ष, अवसर र चुनौती (</w:t>
      </w:r>
      <w:r w:rsidRPr="00263570">
        <w:rPr>
          <w:rFonts w:ascii="Calibri" w:hAnsi="Calibri" w:cs="Kalimati"/>
          <w:bCs/>
          <w:sz w:val="24"/>
          <w:szCs w:val="24"/>
          <w:lang w:val="en-US"/>
        </w:rPr>
        <w:t>SWOT</w:t>
      </w:r>
      <w:r w:rsidRPr="00263570">
        <w:rPr>
          <w:rFonts w:ascii="Calibri" w:hAnsi="Calibri" w:cs="Kalimati" w:hint="cs"/>
          <w:bCs/>
          <w:sz w:val="24"/>
          <w:szCs w:val="24"/>
          <w:cs/>
          <w:lang w:val="en-US"/>
        </w:rPr>
        <w:t>)को विश्लेषणः</w:t>
      </w:r>
    </w:p>
    <w:p w14:paraId="1B989FA1" w14:textId="77777777" w:rsidR="00197314" w:rsidRPr="00263570" w:rsidRDefault="00197314" w:rsidP="00197314">
      <w:pPr>
        <w:pStyle w:val="ListParagraph"/>
        <w:numPr>
          <w:ilvl w:val="0"/>
          <w:numId w:val="1"/>
        </w:numPr>
        <w:rPr>
          <w:rFonts w:ascii="Calibri" w:hAnsi="Calibri" w:cs="Kalimati"/>
          <w:bCs/>
          <w:sz w:val="24"/>
          <w:szCs w:val="24"/>
          <w:lang w:val="en-US"/>
        </w:rPr>
      </w:pPr>
      <w:r w:rsidRPr="00263570">
        <w:rPr>
          <w:rFonts w:ascii="Calibri" w:hAnsi="Calibri" w:cs="Kalimati" w:hint="cs"/>
          <w:bCs/>
          <w:sz w:val="24"/>
          <w:szCs w:val="24"/>
          <w:cs/>
          <w:lang w:val="en-US"/>
        </w:rPr>
        <w:t>व्यावसायिक कार्ययोजना</w:t>
      </w:r>
      <w:r w:rsidRPr="00263570">
        <w:rPr>
          <w:rFonts w:ascii="Calibri" w:hAnsi="Calibri" w:cs="Kalimati"/>
          <w:bCs/>
          <w:sz w:val="24"/>
          <w:szCs w:val="24"/>
          <w:lang w:val="en-US"/>
        </w:rPr>
        <w:t xml:space="preserve"> </w:t>
      </w:r>
      <w:r w:rsidRPr="00263570">
        <w:rPr>
          <w:rFonts w:ascii="Calibri" w:hAnsi="Calibri" w:cs="Kalimati" w:hint="cs"/>
          <w:bCs/>
          <w:sz w:val="24"/>
          <w:szCs w:val="24"/>
          <w:cs/>
          <w:lang w:val="en-US"/>
        </w:rPr>
        <w:t>(</w:t>
      </w:r>
      <w:r w:rsidRPr="00263570">
        <w:rPr>
          <w:rFonts w:ascii="Calibri" w:hAnsi="Calibri" w:cs="Kalimati"/>
          <w:b/>
          <w:sz w:val="24"/>
          <w:szCs w:val="24"/>
          <w:lang w:val="en-US"/>
        </w:rPr>
        <w:t>Business Action Plan</w:t>
      </w:r>
      <w:r w:rsidRPr="00263570">
        <w:rPr>
          <w:rFonts w:ascii="Calibri" w:hAnsi="Calibri" w:cs="Kalimati" w:hint="cs"/>
          <w:bCs/>
          <w:sz w:val="24"/>
          <w:szCs w:val="24"/>
          <w:cs/>
          <w:lang w:val="en-US"/>
        </w:rPr>
        <w:t xml:space="preserve">) </w:t>
      </w:r>
    </w:p>
    <w:p w14:paraId="4930A700" w14:textId="77777777" w:rsidR="00197314" w:rsidRDefault="00197314" w:rsidP="00197314">
      <w:pPr>
        <w:ind w:left="720"/>
        <w:rPr>
          <w:rFonts w:ascii="Calibri" w:hAnsi="Calibri" w:cs="Kalimati"/>
          <w:bCs/>
          <w:szCs w:val="22"/>
          <w:lang w:val="en-US"/>
        </w:rPr>
      </w:pPr>
      <w:r w:rsidRPr="00762DC1">
        <w:rPr>
          <w:rFonts w:ascii="Calibri" w:hAnsi="Calibri" w:cs="Kalimati" w:hint="cs"/>
          <w:bCs/>
          <w:szCs w:val="22"/>
          <w:cs/>
          <w:lang w:val="en-US"/>
        </w:rPr>
        <w:t>बुँदा नं. ४ को कार्ययोजना</w:t>
      </w:r>
      <w:r w:rsidRPr="00762DC1">
        <w:rPr>
          <w:rFonts w:ascii="Calibri" w:hAnsi="Calibri" w:cs="Kalimati"/>
          <w:bCs/>
          <w:szCs w:val="22"/>
          <w:lang w:val="en-US"/>
        </w:rPr>
        <w:t xml:space="preserve"> </w:t>
      </w:r>
      <w:r w:rsidRPr="00762DC1">
        <w:rPr>
          <w:rFonts w:ascii="Calibri" w:hAnsi="Calibri" w:cs="Kalimati" w:hint="cs"/>
          <w:bCs/>
          <w:szCs w:val="22"/>
          <w:cs/>
          <w:lang w:val="en-US"/>
        </w:rPr>
        <w:t>(</w:t>
      </w:r>
      <w:r w:rsidRPr="00410682">
        <w:rPr>
          <w:rFonts w:ascii="Calibri" w:hAnsi="Calibri" w:cs="Kalimati"/>
          <w:b/>
          <w:szCs w:val="22"/>
          <w:lang w:val="en-US"/>
        </w:rPr>
        <w:t>Business</w:t>
      </w:r>
      <w:r w:rsidRPr="00762DC1">
        <w:rPr>
          <w:rFonts w:ascii="Calibri" w:hAnsi="Calibri" w:cs="Kalimati"/>
          <w:b/>
          <w:szCs w:val="22"/>
          <w:lang w:val="en-US"/>
        </w:rPr>
        <w:t xml:space="preserve"> Action Plan</w:t>
      </w:r>
      <w:r w:rsidRPr="00762DC1">
        <w:rPr>
          <w:rFonts w:ascii="Calibri" w:hAnsi="Calibri" w:cs="Kalimati" w:hint="cs"/>
          <w:bCs/>
          <w:szCs w:val="22"/>
          <w:cs/>
          <w:lang w:val="en-US"/>
        </w:rPr>
        <w:t xml:space="preserve">) </w:t>
      </w:r>
      <w:r>
        <w:rPr>
          <w:rFonts w:ascii="Calibri" w:hAnsi="Calibri" w:cs="Kalimati" w:hint="cs"/>
          <w:bCs/>
          <w:szCs w:val="22"/>
          <w:cs/>
          <w:lang w:val="en-US"/>
        </w:rPr>
        <w:t>मा 4</w:t>
      </w:r>
      <w:r w:rsidRPr="00B72040">
        <w:rPr>
          <w:rFonts w:ascii="Calibri" w:hAnsi="Calibri" w:cs="Kalimati" w:hint="cs"/>
          <w:bCs/>
          <w:szCs w:val="22"/>
          <w:cs/>
          <w:lang w:val="en-US"/>
        </w:rPr>
        <w:t xml:space="preserve"> बर्ष</w:t>
      </w:r>
      <w:r>
        <w:rPr>
          <w:rFonts w:ascii="Calibri" w:hAnsi="Calibri" w:cs="Kalimati" w:hint="cs"/>
          <w:bCs/>
          <w:szCs w:val="22"/>
          <w:cs/>
          <w:lang w:val="en-US"/>
        </w:rPr>
        <w:t xml:space="preserve"> भित्र</w:t>
      </w:r>
      <w:r w:rsidRPr="00B72040">
        <w:rPr>
          <w:rFonts w:ascii="Calibri" w:hAnsi="Calibri" w:cs="Kalimati" w:hint="cs"/>
          <w:bCs/>
          <w:szCs w:val="22"/>
          <w:cs/>
          <w:lang w:val="en-US"/>
        </w:rPr>
        <w:t>मा सम्पन्न हुन सक्ने देहायका विषय</w:t>
      </w:r>
      <w:r>
        <w:rPr>
          <w:rFonts w:ascii="Calibri" w:hAnsi="Calibri" w:cs="Kalimati" w:hint="cs"/>
          <w:bCs/>
          <w:szCs w:val="22"/>
          <w:cs/>
          <w:lang w:val="en-US"/>
        </w:rPr>
        <w:t xml:space="preserve">लाई </w:t>
      </w:r>
      <w:r w:rsidRPr="00B72040">
        <w:rPr>
          <w:rFonts w:ascii="Calibri" w:hAnsi="Calibri" w:cs="Kalimati" w:hint="cs"/>
          <w:bCs/>
          <w:szCs w:val="22"/>
          <w:cs/>
          <w:lang w:val="en-US"/>
        </w:rPr>
        <w:t xml:space="preserve">समावेश </w:t>
      </w:r>
      <w:r>
        <w:rPr>
          <w:rFonts w:ascii="Calibri" w:hAnsi="Calibri" w:cs="Kalimati" w:hint="cs"/>
          <w:bCs/>
          <w:szCs w:val="22"/>
          <w:cs/>
          <w:lang w:val="en-US"/>
        </w:rPr>
        <w:t>गर्नु</w:t>
      </w:r>
      <w:r w:rsidRPr="00B72040">
        <w:rPr>
          <w:rFonts w:ascii="Calibri" w:hAnsi="Calibri" w:cs="Kalimati" w:hint="cs"/>
          <w:bCs/>
          <w:szCs w:val="22"/>
          <w:cs/>
          <w:lang w:val="en-US"/>
        </w:rPr>
        <w:t xml:space="preserve"> पर्नेछ</w:t>
      </w:r>
      <w:r>
        <w:rPr>
          <w:rFonts w:ascii="Calibri" w:hAnsi="Calibri" w:cs="Kalimati" w:hint="cs"/>
          <w:bCs/>
          <w:szCs w:val="22"/>
          <w:cs/>
          <w:lang w:val="en-US"/>
        </w:rPr>
        <w:t xml:space="preserve"> ।</w:t>
      </w:r>
    </w:p>
    <w:p w14:paraId="6A8377B9" w14:textId="77777777" w:rsidR="00197314" w:rsidRDefault="00197314" w:rsidP="00197314">
      <w:pPr>
        <w:pStyle w:val="ListParagraph"/>
        <w:numPr>
          <w:ilvl w:val="0"/>
          <w:numId w:val="2"/>
        </w:numPr>
        <w:rPr>
          <w:rFonts w:ascii="Calibri" w:hAnsi="Calibri" w:cs="Kalimati"/>
          <w:bCs/>
          <w:szCs w:val="22"/>
          <w:lang w:val="en-US"/>
        </w:rPr>
      </w:pPr>
      <w:r w:rsidRPr="00233BE9">
        <w:rPr>
          <w:rFonts w:ascii="Calibri" w:hAnsi="Calibri" w:cs="Kalimati" w:hint="cs"/>
          <w:bCs/>
          <w:szCs w:val="22"/>
          <w:cs/>
          <w:lang w:val="en-US"/>
        </w:rPr>
        <w:t>खाद्य सामाग्रीको</w:t>
      </w:r>
      <w:r w:rsidRPr="00263570">
        <w:rPr>
          <w:rFonts w:ascii="Calibri" w:hAnsi="Calibri" w:cs="Kalimati" w:hint="cs"/>
          <w:bCs/>
          <w:sz w:val="26"/>
          <w:szCs w:val="26"/>
          <w:cs/>
          <w:lang w:val="en-US"/>
        </w:rPr>
        <w:t xml:space="preserve"> </w:t>
      </w:r>
      <w:r>
        <w:rPr>
          <w:rFonts w:ascii="Calibri" w:hAnsi="Calibri" w:cs="Kalimati" w:hint="cs"/>
          <w:bCs/>
          <w:szCs w:val="22"/>
          <w:cs/>
          <w:lang w:val="en-US"/>
        </w:rPr>
        <w:t>आपूर्ति, भण्डारण तथा विक्री वितरण,</w:t>
      </w:r>
    </w:p>
    <w:p w14:paraId="5094F469" w14:textId="77777777" w:rsidR="00197314" w:rsidRDefault="00197314" w:rsidP="00197314">
      <w:pPr>
        <w:pStyle w:val="ListParagraph"/>
        <w:numPr>
          <w:ilvl w:val="0"/>
          <w:numId w:val="2"/>
        </w:numPr>
        <w:rPr>
          <w:rFonts w:ascii="Calibri" w:hAnsi="Calibri" w:cs="Kalimati"/>
          <w:bCs/>
          <w:szCs w:val="22"/>
          <w:lang w:val="en-US"/>
        </w:rPr>
      </w:pPr>
      <w:r>
        <w:rPr>
          <w:rFonts w:ascii="Calibri" w:hAnsi="Calibri" w:cs="Kalimati" w:hint="cs"/>
          <w:bCs/>
          <w:szCs w:val="22"/>
          <w:cs/>
          <w:lang w:val="en-US"/>
        </w:rPr>
        <w:t>सम्पत्ति तथा जनशक्ति व्यवस्थापन,</w:t>
      </w:r>
    </w:p>
    <w:p w14:paraId="7D7131D0" w14:textId="77777777" w:rsidR="00197314" w:rsidRDefault="00197314" w:rsidP="00197314">
      <w:pPr>
        <w:pStyle w:val="ListParagraph"/>
        <w:numPr>
          <w:ilvl w:val="0"/>
          <w:numId w:val="2"/>
        </w:numPr>
        <w:rPr>
          <w:rFonts w:ascii="Calibri" w:hAnsi="Calibri" w:cs="Kalimati"/>
          <w:bCs/>
          <w:szCs w:val="22"/>
          <w:lang w:val="en-US"/>
        </w:rPr>
      </w:pPr>
      <w:r>
        <w:rPr>
          <w:rFonts w:ascii="Calibri" w:hAnsi="Calibri" w:cs="Kalimati" w:hint="cs"/>
          <w:bCs/>
          <w:szCs w:val="22"/>
          <w:cs/>
          <w:lang w:val="en-US"/>
        </w:rPr>
        <w:t>प्रदेश, स्थानीय तह र निजीक्षेत्रसँगको समन्वय र सहकार्यमा खाद्य सुरक्षा र व्यापार प्रवर्द्धनका विषयहरु</w:t>
      </w:r>
    </w:p>
    <w:p w14:paraId="7A90F850" w14:textId="77777777" w:rsidR="00197314" w:rsidRDefault="00197314" w:rsidP="00197314">
      <w:pPr>
        <w:pStyle w:val="ListParagraph"/>
        <w:numPr>
          <w:ilvl w:val="0"/>
          <w:numId w:val="2"/>
        </w:numPr>
        <w:rPr>
          <w:rFonts w:ascii="Calibri" w:hAnsi="Calibri" w:cs="Kalimati"/>
          <w:bCs/>
          <w:szCs w:val="22"/>
          <w:lang w:val="en-US"/>
        </w:rPr>
      </w:pPr>
      <w:r>
        <w:rPr>
          <w:rFonts w:ascii="Calibri" w:hAnsi="Calibri" w:cs="Kalimati" w:hint="cs"/>
          <w:bCs/>
          <w:szCs w:val="22"/>
          <w:cs/>
          <w:lang w:val="en-US"/>
        </w:rPr>
        <w:t>पूर्वाधार निर्माण एवं विकास,</w:t>
      </w:r>
    </w:p>
    <w:p w14:paraId="269309BA" w14:textId="77777777" w:rsidR="00197314" w:rsidRPr="00B72040" w:rsidRDefault="00197314" w:rsidP="00197314">
      <w:pPr>
        <w:pStyle w:val="ListParagraph"/>
        <w:numPr>
          <w:ilvl w:val="0"/>
          <w:numId w:val="2"/>
        </w:numPr>
        <w:rPr>
          <w:rFonts w:ascii="Calibri" w:hAnsi="Calibri" w:cs="Kalimati"/>
          <w:bCs/>
          <w:szCs w:val="22"/>
          <w:cs/>
          <w:lang w:val="en-US"/>
        </w:rPr>
      </w:pPr>
      <w:r>
        <w:rPr>
          <w:rFonts w:ascii="Calibri" w:hAnsi="Calibri" w:cs="Kalimati" w:hint="cs"/>
          <w:bCs/>
          <w:szCs w:val="22"/>
          <w:cs/>
          <w:lang w:val="en-US"/>
        </w:rPr>
        <w:t>सुशासन एवं सेवा प्रवाह ।</w:t>
      </w:r>
    </w:p>
    <w:p w14:paraId="71E8F75D" w14:textId="77777777" w:rsidR="00197314" w:rsidRDefault="00197314" w:rsidP="00197314">
      <w:pPr>
        <w:rPr>
          <w:rFonts w:ascii="Kalimati" w:hAnsi="Kalimati" w:cs="Kalimati"/>
          <w:bCs/>
          <w:szCs w:val="22"/>
        </w:rPr>
      </w:pPr>
    </w:p>
    <w:p w14:paraId="11669FFA" w14:textId="77777777" w:rsidR="00197314" w:rsidRDefault="00197314" w:rsidP="00197314">
      <w:pPr>
        <w:rPr>
          <w:rFonts w:ascii="Kalimati" w:hAnsi="Kalimati" w:cs="Kalimati"/>
          <w:bCs/>
          <w:szCs w:val="22"/>
        </w:rPr>
      </w:pPr>
    </w:p>
    <w:p w14:paraId="2913F098" w14:textId="77777777" w:rsidR="00197314" w:rsidRDefault="00197314" w:rsidP="00197314">
      <w:pPr>
        <w:rPr>
          <w:rFonts w:ascii="Kalimati" w:hAnsi="Kalimati" w:cs="Kalimati"/>
          <w:bCs/>
          <w:szCs w:val="22"/>
        </w:rPr>
      </w:pPr>
    </w:p>
    <w:p w14:paraId="7D01C896" w14:textId="77777777" w:rsidR="00197314" w:rsidRDefault="00197314" w:rsidP="00197314">
      <w:pPr>
        <w:rPr>
          <w:rFonts w:ascii="Kalimati" w:hAnsi="Kalimati" w:cs="Kalimati"/>
          <w:bCs/>
          <w:szCs w:val="22"/>
        </w:rPr>
      </w:pPr>
    </w:p>
    <w:p w14:paraId="48792CBC" w14:textId="77777777" w:rsidR="00197314" w:rsidRDefault="00197314" w:rsidP="00197314">
      <w:pPr>
        <w:rPr>
          <w:rFonts w:ascii="Kalimati" w:hAnsi="Kalimati" w:cs="Kalimati"/>
          <w:bCs/>
          <w:szCs w:val="22"/>
        </w:rPr>
      </w:pPr>
    </w:p>
    <w:p w14:paraId="6BB60714" w14:textId="77777777" w:rsidR="00197314" w:rsidRDefault="00197314" w:rsidP="00197314">
      <w:pPr>
        <w:rPr>
          <w:rFonts w:ascii="Kalimati" w:hAnsi="Kalimati" w:cs="Kalimati"/>
          <w:bCs/>
          <w:szCs w:val="22"/>
        </w:rPr>
      </w:pPr>
    </w:p>
    <w:p w14:paraId="413A81DA" w14:textId="77777777" w:rsidR="00197314" w:rsidRDefault="00197314" w:rsidP="00197314">
      <w:pPr>
        <w:rPr>
          <w:rFonts w:ascii="Kalimati" w:hAnsi="Kalimati" w:cs="Kalimati"/>
          <w:bCs/>
          <w:szCs w:val="22"/>
        </w:rPr>
      </w:pPr>
    </w:p>
    <w:p w14:paraId="7C945E22" w14:textId="77777777" w:rsidR="00197314" w:rsidRDefault="00197314" w:rsidP="00197314">
      <w:pPr>
        <w:rPr>
          <w:rFonts w:ascii="Kalimati" w:hAnsi="Kalimati" w:cs="Kalimati"/>
          <w:bCs/>
          <w:szCs w:val="22"/>
        </w:rPr>
      </w:pPr>
    </w:p>
    <w:p w14:paraId="62EC4BAA" w14:textId="77777777" w:rsidR="00197314" w:rsidRDefault="00197314" w:rsidP="00197314">
      <w:pPr>
        <w:rPr>
          <w:rFonts w:ascii="Kalimati" w:hAnsi="Kalimati" w:cs="Kalimati"/>
          <w:bCs/>
          <w:szCs w:val="22"/>
        </w:rPr>
      </w:pPr>
    </w:p>
    <w:p w14:paraId="1E1FA8C7" w14:textId="77777777" w:rsidR="00197314" w:rsidRDefault="00197314" w:rsidP="00197314">
      <w:pPr>
        <w:rPr>
          <w:rFonts w:ascii="Kalimati" w:hAnsi="Kalimati" w:cs="Kalimati"/>
          <w:bCs/>
          <w:szCs w:val="22"/>
        </w:rPr>
      </w:pPr>
    </w:p>
    <w:p w14:paraId="3F9AA2F9" w14:textId="77777777" w:rsidR="00197314" w:rsidRDefault="00197314" w:rsidP="00197314">
      <w:pPr>
        <w:rPr>
          <w:rFonts w:ascii="Kalimati" w:hAnsi="Kalimati" w:cs="Kalimati"/>
          <w:bCs/>
          <w:szCs w:val="22"/>
        </w:rPr>
      </w:pPr>
    </w:p>
    <w:p w14:paraId="6AC8C9AD" w14:textId="77777777" w:rsidR="00F014FA" w:rsidRPr="00197314" w:rsidRDefault="00F014FA">
      <w:pPr>
        <w:rPr>
          <w:rFonts w:cs="Kokila" w:hint="cs"/>
        </w:rPr>
      </w:pPr>
    </w:p>
    <w:sectPr w:rsidR="00F014FA" w:rsidRPr="00197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C28"/>
    <w:multiLevelType w:val="hybridMultilevel"/>
    <w:tmpl w:val="F0963580"/>
    <w:lvl w:ilvl="0" w:tplc="3D72C206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5718C"/>
    <w:multiLevelType w:val="hybridMultilevel"/>
    <w:tmpl w:val="CB8C7568"/>
    <w:lvl w:ilvl="0" w:tplc="BEF434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132335">
    <w:abstractNumId w:val="1"/>
  </w:num>
  <w:num w:numId="2" w16cid:durableId="59520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D4712"/>
    <w:rsid w:val="00197314"/>
    <w:rsid w:val="00493C27"/>
    <w:rsid w:val="00CD3BA6"/>
    <w:rsid w:val="00EC4DB5"/>
    <w:rsid w:val="00ED4712"/>
    <w:rsid w:val="00F0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5C32"/>
  <w15:chartTrackingRefBased/>
  <w15:docId w15:val="{D33933D5-9C69-433D-9341-95B98459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14"/>
    <w:pPr>
      <w:spacing w:after="160" w:line="259" w:lineRule="auto"/>
    </w:pPr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9731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97314"/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Yojani1</dc:creator>
  <cp:keywords/>
  <dc:description/>
  <cp:lastModifiedBy>Yojani1</cp:lastModifiedBy>
  <cp:revision>2</cp:revision>
  <dcterms:created xsi:type="dcterms:W3CDTF">2024-04-21T08:46:00Z</dcterms:created>
  <dcterms:modified xsi:type="dcterms:W3CDTF">2024-04-21T08:46:00Z</dcterms:modified>
</cp:coreProperties>
</file>