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E4" w:rsidRPr="001761E4" w:rsidRDefault="001761E4" w:rsidP="001761E4">
      <w:pPr>
        <w:pStyle w:val="NoSpacing"/>
        <w:jc w:val="center"/>
        <w:rPr>
          <w:rFonts w:cs="Kalimati"/>
          <w:b/>
          <w:bCs/>
          <w:sz w:val="28"/>
          <w:szCs w:val="26"/>
        </w:rPr>
      </w:pPr>
      <w:r w:rsidRPr="001761E4">
        <w:rPr>
          <w:rFonts w:cs="Kalimati"/>
          <w:b/>
          <w:bCs/>
          <w:sz w:val="28"/>
          <w:szCs w:val="26"/>
          <w:cs/>
        </w:rPr>
        <w:t>अनुसूची-२</w:t>
      </w:r>
    </w:p>
    <w:p w:rsidR="00443439" w:rsidRPr="00281809" w:rsidRDefault="001761E4" w:rsidP="001761E4">
      <w:pPr>
        <w:pStyle w:val="NoSpacing"/>
        <w:jc w:val="center"/>
        <w:rPr>
          <w:rFonts w:cs="Kalimati"/>
          <w:sz w:val="32"/>
          <w:szCs w:val="32"/>
        </w:rPr>
      </w:pPr>
      <w:r w:rsidRPr="00281809">
        <w:rPr>
          <w:rFonts w:cs="Kalimati"/>
          <w:sz w:val="32"/>
          <w:szCs w:val="32"/>
          <w:cs/>
        </w:rPr>
        <w:t>(बालविकास केन्द्रको स्तरोन्नति प्रस्ताव फारामको ढाँचा)</w:t>
      </w:r>
    </w:p>
    <w:p w:rsidR="001761E4" w:rsidRDefault="001761E4" w:rsidP="001761E4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cs="Kalimati"/>
          <w:sz w:val="28"/>
          <w:szCs w:val="26"/>
        </w:rPr>
      </w:pPr>
      <w:r w:rsidRPr="001761E4">
        <w:rPr>
          <w:rFonts w:cs="Kalimati"/>
          <w:sz w:val="28"/>
          <w:szCs w:val="26"/>
          <w:cs/>
        </w:rPr>
        <w:t>बालविकास केन्दको नाम</w:t>
      </w:r>
      <w:r>
        <w:rPr>
          <w:rFonts w:cs="Kalimati" w:hint="cs"/>
          <w:sz w:val="28"/>
          <w:szCs w:val="26"/>
          <w:cs/>
        </w:rPr>
        <w:t>: ............................................................................................</w:t>
      </w:r>
    </w:p>
    <w:p w:rsidR="001761E4" w:rsidRPr="001761E4" w:rsidRDefault="001761E4" w:rsidP="001761E4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cs="Kalimati"/>
          <w:sz w:val="28"/>
          <w:szCs w:val="26"/>
        </w:rPr>
      </w:pPr>
      <w:r w:rsidRPr="001761E4">
        <w:rPr>
          <w:rFonts w:cs="Kalimati"/>
          <w:sz w:val="28"/>
          <w:szCs w:val="26"/>
          <w:cs/>
        </w:rPr>
        <w:t>ठेगाना</w:t>
      </w:r>
      <w:r>
        <w:rPr>
          <w:rFonts w:cs="Kalimati" w:hint="cs"/>
          <w:sz w:val="28"/>
          <w:szCs w:val="26"/>
          <w:cs/>
        </w:rPr>
        <w:t>: ..................................................................................................................</w:t>
      </w:r>
      <w:r w:rsidRPr="001761E4">
        <w:rPr>
          <w:cs/>
        </w:rPr>
        <w:t xml:space="preserve"> </w:t>
      </w:r>
    </w:p>
    <w:p w:rsidR="001761E4" w:rsidRDefault="001761E4" w:rsidP="001761E4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cs="Kalimati"/>
          <w:sz w:val="28"/>
          <w:szCs w:val="26"/>
        </w:rPr>
      </w:pPr>
      <w:r w:rsidRPr="001761E4">
        <w:rPr>
          <w:rFonts w:cs="Kalimati"/>
          <w:sz w:val="28"/>
          <w:szCs w:val="26"/>
          <w:cs/>
        </w:rPr>
        <w:t>विद्यालयको नामः</w:t>
      </w:r>
      <w:r>
        <w:rPr>
          <w:rFonts w:cs="Kalimati" w:hint="cs"/>
          <w:sz w:val="28"/>
          <w:szCs w:val="26"/>
          <w:cs/>
        </w:rPr>
        <w:t xml:space="preserve"> ......................................................................................................</w:t>
      </w:r>
    </w:p>
    <w:p w:rsidR="001761E4" w:rsidRDefault="001761E4" w:rsidP="001761E4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cs="Kalimati"/>
          <w:sz w:val="28"/>
          <w:szCs w:val="26"/>
        </w:rPr>
      </w:pPr>
      <w:r w:rsidRPr="001761E4">
        <w:rPr>
          <w:rFonts w:cs="Kalimati"/>
          <w:sz w:val="28"/>
          <w:szCs w:val="26"/>
          <w:cs/>
        </w:rPr>
        <w:t>स्थापना मितिः</w:t>
      </w:r>
      <w:r>
        <w:rPr>
          <w:rFonts w:cs="Kalimati" w:hint="cs"/>
          <w:sz w:val="28"/>
          <w:szCs w:val="26"/>
          <w:cs/>
        </w:rPr>
        <w:t xml:space="preserve"> .............................................................</w:t>
      </w:r>
    </w:p>
    <w:p w:rsidR="001761E4" w:rsidRDefault="001761E4" w:rsidP="001761E4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cs="Kalimati"/>
          <w:sz w:val="28"/>
          <w:szCs w:val="26"/>
        </w:rPr>
      </w:pPr>
      <w:r w:rsidRPr="001761E4">
        <w:rPr>
          <w:rFonts w:cs="Kalimati"/>
          <w:sz w:val="28"/>
          <w:szCs w:val="26"/>
          <w:cs/>
        </w:rPr>
        <w:t>हालको अवस्थाः</w:t>
      </w:r>
      <w:r w:rsidR="00281809">
        <w:rPr>
          <w:rFonts w:cs="Kalimati" w:hint="cs"/>
          <w:sz w:val="28"/>
          <w:szCs w:val="26"/>
          <w:cs/>
        </w:rPr>
        <w:t xml:space="preserve"> </w:t>
      </w:r>
      <w:r>
        <w:rPr>
          <w:rFonts w:cs="Kalimati" w:hint="cs"/>
          <w:sz w:val="28"/>
          <w:szCs w:val="26"/>
          <w:cs/>
        </w:rPr>
        <w:t>..........................................................</w:t>
      </w:r>
    </w:p>
    <w:tbl>
      <w:tblPr>
        <w:tblStyle w:val="TableGrid"/>
        <w:tblW w:w="10102" w:type="dxa"/>
        <w:tblInd w:w="35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3"/>
        <w:gridCol w:w="2597"/>
        <w:gridCol w:w="2955"/>
        <w:gridCol w:w="410"/>
        <w:gridCol w:w="3587"/>
      </w:tblGrid>
      <w:tr w:rsidR="007B58F8" w:rsidRPr="007B58F8" w:rsidTr="007B58F8">
        <w:tc>
          <w:tcPr>
            <w:tcW w:w="553" w:type="dxa"/>
          </w:tcPr>
          <w:p w:rsidR="001761E4" w:rsidRPr="007B58F8" w:rsidRDefault="001761E4" w:rsidP="007B58F8">
            <w:pPr>
              <w:pStyle w:val="NoSpacing"/>
              <w:jc w:val="center"/>
              <w:rPr>
                <w:rFonts w:cs="Kalimati" w:hint="cs"/>
                <w:b/>
                <w:bCs/>
                <w:szCs w:val="22"/>
                <w:cs/>
              </w:rPr>
            </w:pPr>
            <w:r w:rsidRPr="007B58F8">
              <w:rPr>
                <w:rFonts w:cs="Kalimati"/>
                <w:b/>
                <w:bCs/>
                <w:szCs w:val="22"/>
                <w:cs/>
              </w:rPr>
              <w:t>क</w:t>
            </w:r>
            <w:r w:rsidRPr="007B58F8">
              <w:rPr>
                <w:rFonts w:cs="Kalimati" w:hint="cs"/>
                <w:b/>
                <w:bCs/>
                <w:szCs w:val="22"/>
                <w:cs/>
              </w:rPr>
              <w:t>्र.</w:t>
            </w:r>
            <w:r w:rsidRPr="007B58F8">
              <w:rPr>
                <w:rFonts w:cs="Kalimati"/>
                <w:b/>
                <w:bCs/>
                <w:szCs w:val="22"/>
                <w:cs/>
              </w:rPr>
              <w:t>स</w:t>
            </w:r>
            <w:r w:rsidRPr="007B58F8">
              <w:rPr>
                <w:rFonts w:cs="Kalimati" w:hint="cs"/>
                <w:b/>
                <w:bCs/>
                <w:szCs w:val="22"/>
                <w:cs/>
              </w:rPr>
              <w:t>ं.</w:t>
            </w:r>
          </w:p>
        </w:tc>
        <w:tc>
          <w:tcPr>
            <w:tcW w:w="2597" w:type="dxa"/>
          </w:tcPr>
          <w:p w:rsidR="001761E4" w:rsidRPr="007B58F8" w:rsidRDefault="001761E4" w:rsidP="007B58F8">
            <w:pPr>
              <w:pStyle w:val="NoSpacing"/>
              <w:jc w:val="center"/>
              <w:rPr>
                <w:rFonts w:cs="Kalimati"/>
                <w:b/>
                <w:bCs/>
                <w:szCs w:val="22"/>
              </w:rPr>
            </w:pPr>
            <w:r w:rsidRPr="007B58F8">
              <w:rPr>
                <w:rFonts w:cs="Kalimati"/>
                <w:b/>
                <w:bCs/>
                <w:szCs w:val="22"/>
                <w:cs/>
              </w:rPr>
              <w:t>बालविकास केन्द्रको हालको अवस्था</w:t>
            </w:r>
          </w:p>
        </w:tc>
        <w:tc>
          <w:tcPr>
            <w:tcW w:w="2955" w:type="dxa"/>
          </w:tcPr>
          <w:p w:rsidR="001761E4" w:rsidRPr="007B58F8" w:rsidRDefault="001761E4" w:rsidP="007B58F8">
            <w:pPr>
              <w:pStyle w:val="NoSpacing"/>
              <w:jc w:val="center"/>
              <w:rPr>
                <w:rFonts w:cs="Kalimati"/>
                <w:b/>
                <w:bCs/>
                <w:szCs w:val="22"/>
              </w:rPr>
            </w:pPr>
            <w:r w:rsidRPr="007B58F8">
              <w:rPr>
                <w:rFonts w:cs="Kalimati" w:hint="cs"/>
                <w:b/>
                <w:bCs/>
                <w:szCs w:val="22"/>
                <w:cs/>
              </w:rPr>
              <w:t>छ</w:t>
            </w:r>
          </w:p>
        </w:tc>
        <w:tc>
          <w:tcPr>
            <w:tcW w:w="410" w:type="dxa"/>
          </w:tcPr>
          <w:p w:rsidR="001761E4" w:rsidRPr="007B58F8" w:rsidRDefault="001761E4" w:rsidP="007B58F8">
            <w:pPr>
              <w:pStyle w:val="NoSpacing"/>
              <w:jc w:val="center"/>
              <w:rPr>
                <w:rFonts w:cs="Kalimati"/>
                <w:b/>
                <w:bCs/>
                <w:szCs w:val="22"/>
              </w:rPr>
            </w:pPr>
            <w:r w:rsidRPr="007B58F8">
              <w:rPr>
                <w:rFonts w:cs="Kalimati" w:hint="cs"/>
                <w:b/>
                <w:bCs/>
                <w:szCs w:val="22"/>
                <w:cs/>
              </w:rPr>
              <w:t>छैन</w:t>
            </w:r>
          </w:p>
        </w:tc>
        <w:tc>
          <w:tcPr>
            <w:tcW w:w="3587" w:type="dxa"/>
          </w:tcPr>
          <w:p w:rsidR="001761E4" w:rsidRPr="007B58F8" w:rsidRDefault="001761E4" w:rsidP="007B58F8">
            <w:pPr>
              <w:pStyle w:val="NoSpacing"/>
              <w:jc w:val="center"/>
              <w:rPr>
                <w:rFonts w:cs="Kalimati"/>
                <w:b/>
                <w:bCs/>
                <w:szCs w:val="22"/>
              </w:rPr>
            </w:pPr>
            <w:r w:rsidRPr="007B58F8">
              <w:rPr>
                <w:rFonts w:cs="Kalimati"/>
                <w:b/>
                <w:bCs/>
                <w:szCs w:val="22"/>
                <w:cs/>
              </w:rPr>
              <w:t>पुष्ट</w:t>
            </w:r>
            <w:r w:rsidRPr="007B58F8">
              <w:rPr>
                <w:rFonts w:cs="Kalimati" w:hint="cs"/>
                <w:b/>
                <w:bCs/>
                <w:szCs w:val="22"/>
                <w:cs/>
              </w:rPr>
              <w:t>या</w:t>
            </w:r>
            <w:r w:rsidRPr="007B58F8">
              <w:rPr>
                <w:rFonts w:cs="Kalimati"/>
                <w:b/>
                <w:bCs/>
                <w:szCs w:val="22"/>
                <w:cs/>
              </w:rPr>
              <w:t>इ हुने आधार</w:t>
            </w: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बाल विकस केन्द्रका लागि छुट्टै खेल्ने चौर</w:t>
            </w:r>
          </w:p>
        </w:tc>
        <w:tc>
          <w:tcPr>
            <w:tcW w:w="2955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 w:hint="cs"/>
                <w:szCs w:val="22"/>
                <w:cs/>
              </w:rPr>
              <w:t>लम्बार्इ:....</w:t>
            </w:r>
            <w:r>
              <w:rPr>
                <w:rFonts w:cs="Kalimati" w:hint="cs"/>
                <w:szCs w:val="22"/>
                <w:cs/>
              </w:rPr>
              <w:t>......</w:t>
            </w:r>
            <w:r w:rsidRPr="007B58F8">
              <w:rPr>
                <w:rFonts w:cs="Kalimati" w:hint="cs"/>
                <w:szCs w:val="22"/>
                <w:cs/>
              </w:rPr>
              <w:t>....</w:t>
            </w:r>
          </w:p>
          <w:p w:rsidR="007B58F8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 w:hint="cs"/>
                <w:szCs w:val="22"/>
              </w:rPr>
            </w:pPr>
            <w:r w:rsidRPr="007B58F8">
              <w:rPr>
                <w:rFonts w:cs="Kalimati" w:hint="cs"/>
                <w:szCs w:val="22"/>
                <w:cs/>
              </w:rPr>
              <w:t>चौडाई:......</w:t>
            </w:r>
            <w:r>
              <w:rPr>
                <w:rFonts w:cs="Kalimati" w:hint="cs"/>
                <w:szCs w:val="22"/>
                <w:cs/>
              </w:rPr>
              <w:t>.......</w:t>
            </w:r>
            <w:r w:rsidRPr="007B58F8">
              <w:rPr>
                <w:rFonts w:cs="Kalimati" w:hint="cs"/>
                <w:szCs w:val="22"/>
                <w:cs/>
              </w:rPr>
              <w:t>..</w:t>
            </w: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बाल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7B58F8">
              <w:rPr>
                <w:rFonts w:cs="Kalimati"/>
                <w:szCs w:val="22"/>
                <w:cs/>
              </w:rPr>
              <w:t>विकास कक्षाका लागि छुट्टै भवन</w:t>
            </w:r>
          </w:p>
        </w:tc>
        <w:tc>
          <w:tcPr>
            <w:tcW w:w="2955" w:type="dxa"/>
          </w:tcPr>
          <w:p w:rsidR="007B58F8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भवनको लम्बाइ..</w:t>
            </w:r>
            <w:r>
              <w:rPr>
                <w:rFonts w:cs="Kalimati" w:hint="cs"/>
                <w:szCs w:val="22"/>
                <w:cs/>
              </w:rPr>
              <w:t>.............</w:t>
            </w:r>
            <w:r w:rsidRPr="007B58F8">
              <w:rPr>
                <w:rFonts w:cs="Kalimati"/>
                <w:szCs w:val="22"/>
                <w:cs/>
              </w:rPr>
              <w:t>फिट</w:t>
            </w:r>
          </w:p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चौडाई:</w:t>
            </w:r>
            <w:r>
              <w:rPr>
                <w:rFonts w:cs="Kalimati" w:hint="cs"/>
                <w:szCs w:val="22"/>
                <w:cs/>
              </w:rPr>
              <w:t>.............</w:t>
            </w:r>
            <w:r w:rsidRPr="007B58F8">
              <w:rPr>
                <w:rFonts w:cs="Kalimati"/>
                <w:szCs w:val="22"/>
                <w:cs/>
              </w:rPr>
              <w:t>फिट</w:t>
            </w: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भवनको कुनै एउटा कोठा मात्र प्रयोग छ भने</w:t>
            </w:r>
          </w:p>
        </w:tc>
        <w:tc>
          <w:tcPr>
            <w:tcW w:w="2955" w:type="dxa"/>
          </w:tcPr>
          <w:p w:rsidR="007B58F8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लम्बाइ..</w:t>
            </w:r>
            <w:r>
              <w:rPr>
                <w:rFonts w:cs="Kalimati" w:hint="cs"/>
                <w:szCs w:val="22"/>
                <w:cs/>
              </w:rPr>
              <w:t>.............</w:t>
            </w:r>
            <w:r w:rsidRPr="007B58F8">
              <w:rPr>
                <w:rFonts w:cs="Kalimati"/>
                <w:szCs w:val="22"/>
                <w:cs/>
              </w:rPr>
              <w:t>फिट</w:t>
            </w:r>
          </w:p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चौडाई:</w:t>
            </w:r>
            <w:r>
              <w:rPr>
                <w:rFonts w:cs="Kalimati" w:hint="cs"/>
                <w:szCs w:val="22"/>
                <w:cs/>
              </w:rPr>
              <w:t>.............</w:t>
            </w:r>
            <w:r w:rsidRPr="007B58F8">
              <w:rPr>
                <w:rFonts w:cs="Kalimati"/>
                <w:szCs w:val="22"/>
                <w:cs/>
              </w:rPr>
              <w:t>फिट</w:t>
            </w: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शौचालय र शौचालयमा पर्याप्त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7B58F8">
              <w:rPr>
                <w:rFonts w:cs="Kalimati"/>
                <w:szCs w:val="22"/>
                <w:cs/>
              </w:rPr>
              <w:t>पानीको व्यवस्था</w:t>
            </w:r>
          </w:p>
        </w:tc>
        <w:tc>
          <w:tcPr>
            <w:tcW w:w="2955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पिउनेपानीको व्यवस्था</w:t>
            </w:r>
          </w:p>
        </w:tc>
        <w:tc>
          <w:tcPr>
            <w:tcW w:w="2955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स्वास्थ्य परीक्षण गर्ने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7B58F8">
              <w:rPr>
                <w:rFonts w:cs="Kalimati"/>
                <w:szCs w:val="22"/>
                <w:cs/>
              </w:rPr>
              <w:t>व्यवस्था</w:t>
            </w:r>
          </w:p>
        </w:tc>
        <w:tc>
          <w:tcPr>
            <w:tcW w:w="2955" w:type="dxa"/>
          </w:tcPr>
          <w:p w:rsidR="001761E4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कुन निकायः</w:t>
            </w:r>
            <w:r>
              <w:rPr>
                <w:rFonts w:cs="Kalimati" w:hint="cs"/>
                <w:szCs w:val="22"/>
                <w:cs/>
              </w:rPr>
              <w:t>........................</w:t>
            </w:r>
          </w:p>
          <w:p w:rsidR="007B58F8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 w:hint="cs"/>
                <w:szCs w:val="22"/>
              </w:rPr>
            </w:pPr>
            <w:r>
              <w:rPr>
                <w:rFonts w:cs="Kalimati"/>
                <w:szCs w:val="22"/>
                <w:cs/>
              </w:rPr>
              <w:t>पटक</w:t>
            </w:r>
            <w:r>
              <w:rPr>
                <w:rFonts w:cs="Kalimati" w:hint="cs"/>
                <w:szCs w:val="22"/>
                <w:cs/>
              </w:rPr>
              <w:t>...............</w:t>
            </w:r>
            <w:r>
              <w:rPr>
                <w:rFonts w:cs="Kalimati"/>
                <w:szCs w:val="22"/>
                <w:cs/>
              </w:rPr>
              <w:t>...</w:t>
            </w:r>
            <w:r w:rsidRPr="007B58F8">
              <w:rPr>
                <w:rFonts w:cs="Kalimati"/>
                <w:szCs w:val="22"/>
                <w:cs/>
              </w:rPr>
              <w:t>(बर्षमा)</w:t>
            </w: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  <w:tr w:rsidR="007B58F8" w:rsidRPr="007B58F8" w:rsidTr="007B58F8">
        <w:tc>
          <w:tcPr>
            <w:tcW w:w="553" w:type="dxa"/>
          </w:tcPr>
          <w:p w:rsidR="001761E4" w:rsidRPr="007B58F8" w:rsidRDefault="001761E4" w:rsidP="001761E4">
            <w:pPr>
              <w:pStyle w:val="NoSpacing"/>
              <w:numPr>
                <w:ilvl w:val="0"/>
                <w:numId w:val="2"/>
              </w:numPr>
              <w:ind w:left="392"/>
              <w:jc w:val="both"/>
              <w:rPr>
                <w:rFonts w:cs="Kalimati"/>
                <w:szCs w:val="22"/>
              </w:rPr>
            </w:pPr>
          </w:p>
        </w:tc>
        <w:tc>
          <w:tcPr>
            <w:tcW w:w="2597" w:type="dxa"/>
          </w:tcPr>
          <w:p w:rsidR="001761E4" w:rsidRPr="007B58F8" w:rsidRDefault="007B58F8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  <w:r w:rsidRPr="007B58F8">
              <w:rPr>
                <w:rFonts w:cs="Kalimati"/>
                <w:szCs w:val="22"/>
                <w:cs/>
              </w:rPr>
              <w:t>स्थानीय तहको सहयोगमा केन्द्रमा बाल बालिकालाई खाजा खुवाउने व्यवस्था</w:t>
            </w:r>
          </w:p>
        </w:tc>
        <w:tc>
          <w:tcPr>
            <w:tcW w:w="2955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410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587" w:type="dxa"/>
          </w:tcPr>
          <w:p w:rsidR="001761E4" w:rsidRPr="007B58F8" w:rsidRDefault="001761E4" w:rsidP="002368EC">
            <w:pPr>
              <w:pStyle w:val="NoSpacing"/>
              <w:spacing w:line="276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281809" w:rsidRPr="00D22812" w:rsidRDefault="00281809" w:rsidP="00281809">
      <w:pPr>
        <w:pStyle w:val="NoSpacing"/>
        <w:numPr>
          <w:ilvl w:val="0"/>
          <w:numId w:val="4"/>
        </w:numPr>
        <w:ind w:left="360"/>
        <w:jc w:val="both"/>
        <w:rPr>
          <w:rFonts w:cs="Kalimati"/>
          <w:b/>
          <w:bCs/>
          <w:sz w:val="28"/>
          <w:szCs w:val="26"/>
        </w:rPr>
      </w:pPr>
      <w:r w:rsidRPr="00D22812">
        <w:rPr>
          <w:rFonts w:cs="Kalimati"/>
          <w:b/>
          <w:bCs/>
          <w:sz w:val="28"/>
          <w:szCs w:val="26"/>
          <w:cs/>
        </w:rPr>
        <w:t>सामग्री विवरण</w:t>
      </w:r>
      <w:r w:rsidRPr="00D22812">
        <w:rPr>
          <w:rFonts w:cs="Kalimati" w:hint="cs"/>
          <w:b/>
          <w:bCs/>
          <w:szCs w:val="22"/>
          <w:cs/>
        </w:rPr>
        <w:t>:</w:t>
      </w: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2919"/>
        <w:gridCol w:w="3375"/>
        <w:gridCol w:w="3358"/>
      </w:tblGrid>
      <w:tr w:rsidR="00281809" w:rsidTr="00281809">
        <w:tc>
          <w:tcPr>
            <w:tcW w:w="3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Pr="00A5766A" w:rsidRDefault="00281809" w:rsidP="002368EC">
            <w:pPr>
              <w:pStyle w:val="NoSpacing"/>
              <w:spacing w:line="264" w:lineRule="auto"/>
              <w:jc w:val="center"/>
              <w:rPr>
                <w:rFonts w:cs="Kalimati" w:hint="cs"/>
                <w:b/>
                <w:bCs/>
                <w:sz w:val="28"/>
                <w:szCs w:val="26"/>
              </w:rPr>
            </w:pPr>
            <w:r w:rsidRPr="00A5766A">
              <w:rPr>
                <w:rFonts w:cs="Kalimati"/>
                <w:b/>
                <w:bCs/>
                <w:sz w:val="28"/>
                <w:szCs w:val="26"/>
                <w:cs/>
              </w:rPr>
              <w:t>विवरण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Pr="00A5766A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  <w:r w:rsidRPr="00A5766A">
              <w:rPr>
                <w:rFonts w:cs="Kalimati"/>
                <w:b/>
                <w:bCs/>
                <w:sz w:val="28"/>
                <w:szCs w:val="26"/>
                <w:cs/>
              </w:rPr>
              <w:t>सामग्रीको नाम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Pr="00A5766A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  <w:r w:rsidRPr="00A5766A">
              <w:rPr>
                <w:rFonts w:cs="Kalimati"/>
                <w:b/>
                <w:bCs/>
                <w:sz w:val="28"/>
                <w:szCs w:val="26"/>
                <w:cs/>
              </w:rPr>
              <w:t>संख्या</w:t>
            </w:r>
          </w:p>
        </w:tc>
      </w:tr>
      <w:tr w:rsidR="00281809" w:rsidTr="00281809">
        <w:tc>
          <w:tcPr>
            <w:tcW w:w="445" w:type="dxa"/>
            <w:tcBorders>
              <w:top w:val="single" w:sz="4" w:space="0" w:color="auto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  <w:cs/>
              </w:rPr>
              <w:t>पठन सिकाइसम्बन्धी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  <w:cs/>
              </w:rPr>
              <w:t>सचेतनात्मक खेलसम्बन्धी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  <w:cs/>
              </w:rPr>
              <w:t>फर्निचर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  <w:cs/>
              </w:rPr>
              <w:t>कक्षा सजावटसम्बन्धी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  <w:cs/>
              </w:rPr>
              <w:t>स्वास्थ्य प्रवर्धनसम्बन्धी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nil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nil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 w:rsidRPr="00281809">
              <w:rPr>
                <w:rFonts w:cs="Kalimati"/>
                <w:sz w:val="28"/>
                <w:szCs w:val="26"/>
              </w:rPr>
              <w:t xml:space="preserve">ICT </w:t>
            </w:r>
            <w:r w:rsidRPr="00281809">
              <w:rPr>
                <w:rFonts w:cs="Kalimati"/>
                <w:sz w:val="28"/>
                <w:szCs w:val="26"/>
                <w:cs/>
              </w:rPr>
              <w:t>सम्बन्धी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  <w:tr w:rsidR="00281809" w:rsidTr="00281809">
        <w:tc>
          <w:tcPr>
            <w:tcW w:w="445" w:type="dxa"/>
            <w:tcBorders>
              <w:top w:val="nil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numPr>
                <w:ilvl w:val="0"/>
                <w:numId w:val="5"/>
              </w:numPr>
              <w:spacing w:line="264" w:lineRule="auto"/>
              <w:ind w:left="416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29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1809" w:rsidRPr="00281809" w:rsidRDefault="00281809" w:rsidP="002368EC">
            <w:pPr>
              <w:pStyle w:val="NoSpacing"/>
              <w:spacing w:line="264" w:lineRule="auto"/>
              <w:ind w:left="56"/>
              <w:jc w:val="both"/>
              <w:rPr>
                <w:rFonts w:cs="Kalimati" w:hint="cs"/>
                <w:sz w:val="28"/>
                <w:szCs w:val="26"/>
              </w:rPr>
            </w:pPr>
            <w:r>
              <w:rPr>
                <w:rFonts w:cs="Kalimati" w:hint="cs"/>
                <w:sz w:val="28"/>
                <w:szCs w:val="26"/>
                <w:cs/>
              </w:rPr>
              <w:t>अन्य</w:t>
            </w:r>
            <w:r>
              <w:rPr>
                <w:rFonts w:cs="Kalimati"/>
                <w:sz w:val="28"/>
                <w:szCs w:val="26"/>
                <w:cs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09" w:rsidRDefault="00281809" w:rsidP="002368EC">
            <w:pPr>
              <w:pStyle w:val="NoSpacing"/>
              <w:spacing w:line="264" w:lineRule="auto"/>
              <w:jc w:val="both"/>
              <w:rPr>
                <w:rFonts w:cs="Kalimati" w:hint="cs"/>
                <w:sz w:val="28"/>
                <w:szCs w:val="26"/>
              </w:rPr>
            </w:pPr>
          </w:p>
        </w:tc>
      </w:tr>
    </w:tbl>
    <w:p w:rsidR="00815FD9" w:rsidRDefault="00A5766A" w:rsidP="00A5766A">
      <w:pPr>
        <w:pStyle w:val="NoSpacing"/>
        <w:numPr>
          <w:ilvl w:val="0"/>
          <w:numId w:val="4"/>
        </w:numPr>
        <w:ind w:left="360"/>
        <w:jc w:val="both"/>
        <w:rPr>
          <w:rFonts w:cs="Kalimati"/>
          <w:b/>
          <w:bCs/>
          <w:sz w:val="28"/>
          <w:szCs w:val="26"/>
        </w:rPr>
      </w:pPr>
      <w:r w:rsidRPr="00815FD9">
        <w:rPr>
          <w:rFonts w:cs="Kalimati"/>
          <w:b/>
          <w:bCs/>
          <w:sz w:val="28"/>
          <w:szCs w:val="26"/>
          <w:cs/>
        </w:rPr>
        <w:lastRenderedPageBreak/>
        <w:t xml:space="preserve">सहकार्य गरिने कार्यक्रमहरूको विवरण र अनुमानित लागत </w:t>
      </w:r>
    </w:p>
    <w:p w:rsidR="00281809" w:rsidRPr="00815FD9" w:rsidRDefault="00A5766A" w:rsidP="00815FD9">
      <w:pPr>
        <w:pStyle w:val="NoSpacing"/>
        <w:ind w:left="360"/>
        <w:jc w:val="both"/>
        <w:rPr>
          <w:rFonts w:cs="Kalimati"/>
          <w:b/>
          <w:bCs/>
          <w:sz w:val="28"/>
          <w:szCs w:val="26"/>
        </w:rPr>
      </w:pPr>
      <w:r w:rsidRPr="00815FD9">
        <w:rPr>
          <w:rFonts w:cs="Kalimati"/>
          <w:b/>
          <w:bCs/>
          <w:sz w:val="28"/>
          <w:szCs w:val="26"/>
          <w:cs/>
        </w:rPr>
        <w:t>सलग्न गर्नुपर्ने कागजातहरुः</w:t>
      </w:r>
    </w:p>
    <w:p w:rsidR="00815FD9" w:rsidRDefault="002368EC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</w:rPr>
      </w:pPr>
      <w:r w:rsidRPr="002368EC">
        <w:rPr>
          <w:rFonts w:cs="Kalimati"/>
          <w:sz w:val="28"/>
          <w:szCs w:val="26"/>
          <w:cs/>
        </w:rPr>
        <w:t>राष्ट्रिय न्यूनतम् मापदण्ड</w:t>
      </w:r>
      <w:r w:rsidRPr="002368EC">
        <w:rPr>
          <w:rFonts w:cs="Kalimati"/>
          <w:sz w:val="28"/>
          <w:szCs w:val="26"/>
        </w:rPr>
        <w:t xml:space="preserve">, </w:t>
      </w:r>
      <w:r w:rsidRPr="002368EC">
        <w:rPr>
          <w:rFonts w:cs="Kalimati"/>
          <w:sz w:val="28"/>
          <w:szCs w:val="26"/>
          <w:cs/>
        </w:rPr>
        <w:t>२०६७ ले निर्धारण गरेका क्षेत्रहरूमध्ये स्थानीय तह र कार्यालयवाट संहकार्य गर्ने गरी सम्बन्धित स्थानीय तहले गरेको प्रतिबध्दतासहित सिफारिस पत्र</w:t>
      </w:r>
      <w:r w:rsidR="00815FD9">
        <w:rPr>
          <w:rFonts w:cs="Kalimati"/>
          <w:sz w:val="28"/>
          <w:szCs w:val="26"/>
        </w:rPr>
        <w:t xml:space="preserve"> </w:t>
      </w:r>
    </w:p>
    <w:p w:rsidR="00815FD9" w:rsidRDefault="00815FD9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</w:rPr>
      </w:pPr>
      <w:r w:rsidRPr="00815FD9">
        <w:rPr>
          <w:rFonts w:cs="Kalimati"/>
          <w:sz w:val="28"/>
          <w:szCs w:val="26"/>
          <w:cs/>
        </w:rPr>
        <w:t>बालविकास केन्द्रको हालको अवस्थाको विषयमा वालविकास केन्द्र व्यवस्थापन समित ब्रा विद्यालय व्यवस्थापन समितिको निर्णयसहित कार्यक्रम माग गर्ने निर्णय</w:t>
      </w:r>
      <w:r>
        <w:rPr>
          <w:rFonts w:cs="Kalimati"/>
          <w:sz w:val="28"/>
          <w:szCs w:val="26"/>
        </w:rPr>
        <w:t xml:space="preserve"> </w:t>
      </w:r>
    </w:p>
    <w:p w:rsidR="00815FD9" w:rsidRDefault="00815FD9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</w:rPr>
      </w:pPr>
      <w:r w:rsidRPr="00815FD9">
        <w:rPr>
          <w:rFonts w:cs="Kalimati"/>
          <w:sz w:val="28"/>
          <w:szCs w:val="26"/>
          <w:cs/>
        </w:rPr>
        <w:t>हाल कार्यरत सहयोगी कार्यकार्ताको नियुक्ति पत्र</w:t>
      </w:r>
      <w:r w:rsidRPr="00815FD9">
        <w:rPr>
          <w:rFonts w:cs="Kalimati"/>
          <w:sz w:val="28"/>
          <w:szCs w:val="26"/>
        </w:rPr>
        <w:t xml:space="preserve">, </w:t>
      </w:r>
      <w:r w:rsidRPr="00815FD9">
        <w:rPr>
          <w:rFonts w:cs="Kalimati"/>
          <w:sz w:val="28"/>
          <w:szCs w:val="26"/>
          <w:cs/>
        </w:rPr>
        <w:t>शैक्षिक योग्यताको प्रमाण पत्र</w:t>
      </w:r>
      <w:r>
        <w:rPr>
          <w:rFonts w:cs="Kalimati"/>
          <w:sz w:val="28"/>
          <w:szCs w:val="26"/>
          <w:cs/>
        </w:rPr>
        <w:t xml:space="preserve"> र तालिम प्राप्त प्रमाण पत्र</w:t>
      </w:r>
      <w:r>
        <w:rPr>
          <w:rFonts w:cs="Kalimati"/>
          <w:sz w:val="28"/>
          <w:szCs w:val="26"/>
        </w:rPr>
        <w:t xml:space="preserve"> </w:t>
      </w:r>
    </w:p>
    <w:p w:rsidR="00815FD9" w:rsidRDefault="00815FD9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</w:rPr>
      </w:pPr>
      <w:r w:rsidRPr="00815FD9">
        <w:rPr>
          <w:rFonts w:cs="Kalimati"/>
          <w:sz w:val="28"/>
          <w:szCs w:val="26"/>
          <w:cs/>
        </w:rPr>
        <w:t>हाल कार्यरत आयाको नियुक्ति पत्र</w:t>
      </w:r>
      <w:r>
        <w:rPr>
          <w:rFonts w:cs="Kalimati"/>
          <w:sz w:val="28"/>
          <w:szCs w:val="26"/>
        </w:rPr>
        <w:t xml:space="preserve">  </w:t>
      </w:r>
    </w:p>
    <w:p w:rsidR="00815FD9" w:rsidRDefault="00815FD9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</w:rPr>
      </w:pPr>
      <w:r w:rsidRPr="00815FD9">
        <w:rPr>
          <w:rFonts w:cs="Kalimati"/>
          <w:sz w:val="28"/>
          <w:szCs w:val="26"/>
          <w:cs/>
        </w:rPr>
        <w:t>केन्द्र सञ्चालन व्यवस्थापन समिति वा विद्यालय व्यवस्थापन समितिको पदाधिकारीको गठन मिति खु</w:t>
      </w:r>
      <w:r w:rsidR="007A4375">
        <w:rPr>
          <w:rFonts w:cs="Kalimati"/>
          <w:sz w:val="28"/>
          <w:szCs w:val="26"/>
          <w:cs/>
        </w:rPr>
        <w:t>लेको स्थानीय तहको प्रमाणित पत्र</w:t>
      </w:r>
      <w:r w:rsidRPr="00815FD9">
        <w:rPr>
          <w:rFonts w:cs="Kalimati"/>
          <w:sz w:val="28"/>
          <w:szCs w:val="26"/>
          <w:cs/>
        </w:rPr>
        <w:t>।</w:t>
      </w:r>
    </w:p>
    <w:p w:rsidR="003A7431" w:rsidRDefault="00815FD9" w:rsidP="00815FD9">
      <w:pPr>
        <w:pStyle w:val="NoSpacing"/>
        <w:numPr>
          <w:ilvl w:val="0"/>
          <w:numId w:val="6"/>
        </w:numPr>
        <w:jc w:val="both"/>
        <w:rPr>
          <w:rFonts w:cs="Kalimati"/>
          <w:sz w:val="28"/>
          <w:szCs w:val="26"/>
          <w:cs/>
        </w:rPr>
      </w:pPr>
      <w:r w:rsidRPr="00815FD9">
        <w:rPr>
          <w:rFonts w:cs="Kalimati"/>
          <w:sz w:val="28"/>
          <w:szCs w:val="26"/>
          <w:cs/>
        </w:rPr>
        <w:t>वालविकास के</w:t>
      </w:r>
      <w:r w:rsidR="007A4375">
        <w:rPr>
          <w:rFonts w:cs="Kalimati"/>
          <w:sz w:val="28"/>
          <w:szCs w:val="26"/>
          <w:cs/>
        </w:rPr>
        <w:t>न्द्रको स्थिति झल्कने तस्विरहरु</w:t>
      </w:r>
      <w:r w:rsidRPr="00815FD9">
        <w:rPr>
          <w:rFonts w:cs="Kalimati"/>
          <w:sz w:val="28"/>
          <w:szCs w:val="26"/>
          <w:cs/>
        </w:rPr>
        <w:t>।</w:t>
      </w:r>
    </w:p>
    <w:p w:rsidR="003A7431" w:rsidRDefault="003A7431">
      <w:pPr>
        <w:rPr>
          <w:rFonts w:cs="Kalimati"/>
          <w:sz w:val="28"/>
          <w:szCs w:val="26"/>
          <w:cs/>
        </w:rPr>
      </w:pPr>
      <w:r>
        <w:rPr>
          <w:rFonts w:cs="Kalimati"/>
          <w:sz w:val="28"/>
          <w:szCs w:val="26"/>
          <w:cs/>
        </w:rPr>
        <w:br w:type="page"/>
      </w:r>
    </w:p>
    <w:p w:rsidR="003A7431" w:rsidRPr="003A7431" w:rsidRDefault="003A7431" w:rsidP="003A7431">
      <w:pPr>
        <w:pStyle w:val="NoSpacing"/>
        <w:ind w:left="1080"/>
        <w:jc w:val="center"/>
        <w:rPr>
          <w:rFonts w:cs="Kalimati"/>
          <w:sz w:val="28"/>
          <w:szCs w:val="26"/>
        </w:rPr>
      </w:pPr>
      <w:r w:rsidRPr="003A7431">
        <w:rPr>
          <w:rFonts w:cs="Kalimati"/>
          <w:sz w:val="28"/>
          <w:szCs w:val="26"/>
          <w:cs/>
        </w:rPr>
        <w:lastRenderedPageBreak/>
        <w:t>अनुसुची ३</w:t>
      </w:r>
    </w:p>
    <w:p w:rsidR="00A5766A" w:rsidRDefault="003A7431" w:rsidP="003A7431">
      <w:pPr>
        <w:pStyle w:val="NoSpacing"/>
        <w:ind w:left="1080"/>
        <w:jc w:val="center"/>
        <w:rPr>
          <w:rFonts w:cs="Kalimati"/>
          <w:sz w:val="28"/>
          <w:szCs w:val="26"/>
        </w:rPr>
      </w:pPr>
      <w:r w:rsidRPr="003A7431">
        <w:rPr>
          <w:rFonts w:cs="Kalimati"/>
          <w:sz w:val="28"/>
          <w:szCs w:val="26"/>
        </w:rPr>
        <w:t>(</w:t>
      </w:r>
      <w:r w:rsidRPr="003A7431">
        <w:rPr>
          <w:rFonts w:cs="Kalimati"/>
          <w:sz w:val="28"/>
          <w:szCs w:val="26"/>
          <w:cs/>
        </w:rPr>
        <w:t>दफा ७०१) सँग सम्बन्धित</w:t>
      </w:r>
      <w:r w:rsidRPr="003A7431">
        <w:rPr>
          <w:rFonts w:cs="Kalimati"/>
          <w:sz w:val="28"/>
          <w:szCs w:val="26"/>
        </w:rPr>
        <w:t>,</w:t>
      </w:r>
    </w:p>
    <w:p w:rsidR="003A7431" w:rsidRDefault="003A7431" w:rsidP="003A7431">
      <w:pPr>
        <w:pStyle w:val="NoSpacing"/>
        <w:ind w:left="1080"/>
        <w:jc w:val="center"/>
        <w:rPr>
          <w:rFonts w:cs="Kalimati"/>
          <w:b/>
          <w:bCs/>
          <w:sz w:val="28"/>
          <w:szCs w:val="26"/>
          <w:u w:val="single"/>
        </w:rPr>
      </w:pPr>
      <w:r w:rsidRPr="003A7431">
        <w:rPr>
          <w:rFonts w:cs="Kalimati"/>
          <w:b/>
          <w:bCs/>
          <w:sz w:val="28"/>
          <w:szCs w:val="26"/>
          <w:u w:val="single"/>
          <w:cs/>
        </w:rPr>
        <w:t>सामाजिक विकास कार्यालय र कार्यकम सञ्चालन गर्ने विद्यालय विच</w:t>
      </w:r>
      <w:r w:rsidRPr="003A7431">
        <w:rPr>
          <w:rFonts w:cs="Kalimati"/>
          <w:b/>
          <w:bCs/>
          <w:sz w:val="28"/>
          <w:szCs w:val="26"/>
          <w:u w:val="single"/>
        </w:rPr>
        <w:t xml:space="preserve"> </w:t>
      </w:r>
      <w:r w:rsidRPr="003A7431">
        <w:rPr>
          <w:rFonts w:cs="Kalimati"/>
          <w:b/>
          <w:bCs/>
          <w:sz w:val="28"/>
          <w:szCs w:val="26"/>
          <w:u w:val="single"/>
          <w:cs/>
        </w:rPr>
        <w:t>भएको सम्झौता</w:t>
      </w:r>
    </w:p>
    <w:p w:rsidR="003A7431" w:rsidRDefault="003A7431" w:rsidP="003A7431">
      <w:pPr>
        <w:pStyle w:val="NoSpacing"/>
        <w:jc w:val="both"/>
        <w:rPr>
          <w:rFonts w:cs="Kalimati"/>
          <w:sz w:val="28"/>
          <w:szCs w:val="26"/>
        </w:rPr>
      </w:pPr>
      <w:r>
        <w:rPr>
          <w:rFonts w:cs="Kalimati" w:hint="cs"/>
          <w:sz w:val="28"/>
          <w:szCs w:val="26"/>
          <w:cs/>
        </w:rPr>
        <w:t xml:space="preserve">    </w:t>
      </w:r>
      <w:r w:rsidRPr="003A7431">
        <w:rPr>
          <w:rFonts w:cs="Kalimati"/>
          <w:sz w:val="28"/>
          <w:szCs w:val="26"/>
          <w:cs/>
        </w:rPr>
        <w:t>सामाजिक विकास कार्यालय</w:t>
      </w:r>
      <w:r>
        <w:rPr>
          <w:rFonts w:cs="Kalimati"/>
          <w:sz w:val="28"/>
          <w:szCs w:val="26"/>
        </w:rPr>
        <w:t>………………………………………………….</w:t>
      </w:r>
      <w:r w:rsidRPr="003A7431">
        <w:rPr>
          <w:rFonts w:cs="Kalimati"/>
          <w:sz w:val="28"/>
          <w:szCs w:val="26"/>
        </w:rPr>
        <w:t xml:space="preserve">, </w:t>
      </w:r>
      <w:r w:rsidRPr="003A7431">
        <w:rPr>
          <w:rFonts w:cs="Kalimati"/>
          <w:sz w:val="28"/>
          <w:szCs w:val="26"/>
          <w:cs/>
        </w:rPr>
        <w:t>जसलाई प्रथम पक्ष भनिए‌को छ र जिल्ला</w:t>
      </w:r>
      <w:r>
        <w:rPr>
          <w:rFonts w:cs="Kalimati"/>
          <w:sz w:val="28"/>
          <w:szCs w:val="26"/>
        </w:rPr>
        <w:t>………………</w:t>
      </w:r>
      <w:r>
        <w:rPr>
          <w:rFonts w:cs="Kalimati" w:hint="cs"/>
          <w:sz w:val="28"/>
          <w:szCs w:val="26"/>
          <w:cs/>
        </w:rPr>
        <w:t>व</w:t>
      </w:r>
      <w:r w:rsidRPr="003A7431">
        <w:rPr>
          <w:rFonts w:cs="Kalimati"/>
          <w:sz w:val="28"/>
          <w:szCs w:val="26"/>
          <w:cs/>
        </w:rPr>
        <w:t>डापालिका/गाउँ/नगर/उपमहानगर/महानगर</w:t>
      </w:r>
      <w:r>
        <w:rPr>
          <w:rFonts w:cs="Kalimati" w:hint="cs"/>
          <w:sz w:val="28"/>
          <w:szCs w:val="26"/>
          <w:cs/>
        </w:rPr>
        <w:t>...................................</w:t>
      </w:r>
      <w:r w:rsidRPr="003A7431">
        <w:rPr>
          <w:rFonts w:cs="Kalimati"/>
          <w:sz w:val="28"/>
          <w:szCs w:val="26"/>
          <w:cs/>
        </w:rPr>
        <w:t>मा सञ्चालित श्री</w:t>
      </w:r>
      <w:r>
        <w:rPr>
          <w:rFonts w:cs="Kalimati" w:hint="cs"/>
          <w:sz w:val="28"/>
          <w:szCs w:val="26"/>
          <w:cs/>
        </w:rPr>
        <w:t>...............................................</w:t>
      </w:r>
      <w:r w:rsidRPr="003A7431">
        <w:rPr>
          <w:rFonts w:cs="Kalimati"/>
          <w:sz w:val="28"/>
          <w:szCs w:val="26"/>
          <w:cs/>
        </w:rPr>
        <w:t xml:space="preserve"> विद्यालय</w:t>
      </w:r>
      <w:r>
        <w:rPr>
          <w:rFonts w:cs="Kalimati" w:hint="cs"/>
          <w:sz w:val="28"/>
          <w:szCs w:val="26"/>
          <w:cs/>
        </w:rPr>
        <w:t xml:space="preserve"> ...........................</w:t>
      </w:r>
      <w:r w:rsidRPr="003A7431">
        <w:rPr>
          <w:rFonts w:cs="Kalimati"/>
          <w:sz w:val="28"/>
          <w:szCs w:val="26"/>
          <w:cs/>
        </w:rPr>
        <w:t xml:space="preserve"> </w:t>
      </w:r>
      <w:r>
        <w:rPr>
          <w:rFonts w:cs="Kalimati" w:hint="cs"/>
          <w:sz w:val="28"/>
          <w:szCs w:val="26"/>
          <w:cs/>
        </w:rPr>
        <w:t>(</w:t>
      </w:r>
      <w:r w:rsidRPr="003A7431">
        <w:rPr>
          <w:rFonts w:cs="Kalimati"/>
          <w:sz w:val="28"/>
          <w:szCs w:val="26"/>
          <w:cs/>
        </w:rPr>
        <w:t>जसलाई द्वितीय पक्ष भनिएको छ</w:t>
      </w:r>
      <w:r>
        <w:rPr>
          <w:rFonts w:cs="Kalimati" w:hint="cs"/>
          <w:sz w:val="28"/>
          <w:szCs w:val="26"/>
          <w:cs/>
        </w:rPr>
        <w:t>)</w:t>
      </w:r>
      <w:r w:rsidRPr="003A7431">
        <w:rPr>
          <w:rFonts w:cs="Kalimati"/>
          <w:sz w:val="28"/>
          <w:szCs w:val="26"/>
        </w:rPr>
        <w:t xml:space="preserve"> </w:t>
      </w:r>
      <w:r w:rsidRPr="003A7431">
        <w:rPr>
          <w:rFonts w:cs="Kalimati"/>
          <w:sz w:val="28"/>
          <w:szCs w:val="26"/>
          <w:cs/>
        </w:rPr>
        <w:t>बिच स्थानीय तहसँग सहकार्यमा बाल विकास केन्द्रको स्तरोन्नती कार्यक्रम संचालनका लागि तपसिलका सर्तहरू पालना गर्</w:t>
      </w:r>
      <w:r>
        <w:rPr>
          <w:rFonts w:cs="Kalimati"/>
          <w:sz w:val="28"/>
          <w:szCs w:val="26"/>
          <w:cs/>
        </w:rPr>
        <w:t>ने गरी यो सम्झौता गरी दियौलियौ।</w:t>
      </w:r>
    </w:p>
    <w:p w:rsidR="00795F75" w:rsidRPr="00795F75" w:rsidRDefault="00795F75" w:rsidP="00795F75">
      <w:pPr>
        <w:pStyle w:val="NoSpacing"/>
        <w:numPr>
          <w:ilvl w:val="0"/>
          <w:numId w:val="8"/>
        </w:numPr>
        <w:ind w:left="360"/>
        <w:jc w:val="both"/>
        <w:rPr>
          <w:rFonts w:cs="Kalimati"/>
          <w:b/>
          <w:bCs/>
          <w:sz w:val="28"/>
          <w:szCs w:val="26"/>
          <w:u w:val="single"/>
        </w:rPr>
      </w:pPr>
      <w:r w:rsidRPr="00795F75">
        <w:rPr>
          <w:rFonts w:cs="Kalimati"/>
          <w:b/>
          <w:bCs/>
          <w:sz w:val="28"/>
          <w:szCs w:val="26"/>
          <w:u w:val="single"/>
          <w:cs/>
        </w:rPr>
        <w:t>प्रथम पक्षले पालना गर्नुपर्ने सर्तहरू</w:t>
      </w:r>
    </w:p>
    <w:p w:rsidR="00795F75" w:rsidRPr="00795F75" w:rsidRDefault="00795F75" w:rsidP="003A7431">
      <w:pPr>
        <w:pStyle w:val="NoSpacing"/>
        <w:jc w:val="both"/>
        <w:rPr>
          <w:rFonts w:cs="Kalimati"/>
          <w:sz w:val="2"/>
          <w:szCs w:val="2"/>
        </w:rPr>
      </w:pPr>
      <w:r w:rsidRPr="00795F75">
        <w:rPr>
          <w:rFonts w:cs="Kalimati"/>
          <w:sz w:val="28"/>
          <w:szCs w:val="26"/>
          <w:cs/>
        </w:rPr>
        <w:t xml:space="preserve"> </w:t>
      </w:r>
    </w:p>
    <w:p w:rsidR="00795F75" w:rsidRPr="00931DAD" w:rsidRDefault="00795F75" w:rsidP="00795F75">
      <w:pPr>
        <w:pStyle w:val="NoSpacing"/>
        <w:numPr>
          <w:ilvl w:val="0"/>
          <w:numId w:val="7"/>
        </w:numPr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प्र</w:t>
      </w:r>
      <w:r w:rsidRPr="00931DAD">
        <w:rPr>
          <w:rFonts w:cs="Kalimati" w:hint="cs"/>
          <w:sz w:val="25"/>
          <w:szCs w:val="25"/>
          <w:cs/>
        </w:rPr>
        <w:t>स्ताव</w:t>
      </w:r>
      <w:r w:rsidRPr="00931DAD">
        <w:rPr>
          <w:rFonts w:cs="Kalimati"/>
          <w:sz w:val="25"/>
          <w:szCs w:val="25"/>
          <w:cs/>
        </w:rPr>
        <w:t xml:space="preserve"> अनुसारको स्थानीय तहसँग सहकार्यमा बाल विकास केन्द्रको स्तरोन्नती कार्यक्रम सम्रारम गर्न दुई किस्तामा अधिकतम</w:t>
      </w:r>
      <w:r w:rsidRPr="00931DAD">
        <w:rPr>
          <w:rFonts w:cs="Kalimati" w:hint="cs"/>
          <w:sz w:val="25"/>
          <w:szCs w:val="25"/>
          <w:cs/>
        </w:rPr>
        <w:t xml:space="preserve"> </w:t>
      </w:r>
      <w:r w:rsidRPr="00931DAD">
        <w:rPr>
          <w:rFonts w:cs="Kalimati"/>
          <w:sz w:val="25"/>
          <w:szCs w:val="25"/>
          <w:cs/>
        </w:rPr>
        <w:t>रु</w:t>
      </w:r>
      <w:r w:rsidRPr="00931DAD">
        <w:rPr>
          <w:rFonts w:cs="Kalimati" w:hint="cs"/>
          <w:sz w:val="25"/>
          <w:szCs w:val="25"/>
          <w:cs/>
        </w:rPr>
        <w:t>.................... (मात्र)</w:t>
      </w:r>
      <w:r w:rsidRPr="00931DAD">
        <w:rPr>
          <w:rFonts w:cs="Kalimati"/>
          <w:sz w:val="25"/>
          <w:szCs w:val="25"/>
          <w:cs/>
        </w:rPr>
        <w:t xml:space="preserve"> </w:t>
      </w:r>
      <w:r w:rsidRPr="00931DAD">
        <w:rPr>
          <w:rFonts w:cs="Kalimati" w:hint="cs"/>
          <w:sz w:val="25"/>
          <w:szCs w:val="25"/>
          <w:cs/>
        </w:rPr>
        <w:t>सम्म</w:t>
      </w:r>
      <w:r w:rsidRPr="00931DAD">
        <w:rPr>
          <w:rFonts w:cs="Kalimati"/>
          <w:sz w:val="25"/>
          <w:szCs w:val="25"/>
          <w:cs/>
        </w:rPr>
        <w:t xml:space="preserve"> </w:t>
      </w:r>
      <w:r w:rsidRPr="00931DAD">
        <w:rPr>
          <w:rFonts w:cs="Kalimati" w:hint="cs"/>
          <w:sz w:val="25"/>
          <w:szCs w:val="25"/>
          <w:cs/>
        </w:rPr>
        <w:t>मात्र</w:t>
      </w:r>
      <w:r w:rsidRPr="00931DAD">
        <w:rPr>
          <w:rFonts w:cs="Kalimati"/>
          <w:sz w:val="25"/>
          <w:szCs w:val="25"/>
          <w:cs/>
        </w:rPr>
        <w:t xml:space="preserve"> खातामा तोकिए अनुसार अनुदान दिइने छ। </w:t>
      </w:r>
    </w:p>
    <w:p w:rsidR="00795F75" w:rsidRPr="00931DAD" w:rsidRDefault="00795F75" w:rsidP="00795F75">
      <w:pPr>
        <w:pStyle w:val="NoSpacing"/>
        <w:numPr>
          <w:ilvl w:val="0"/>
          <w:numId w:val="7"/>
        </w:numPr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कार्यक्रमको कुल बजेटको ५० प्रतिशतले हुन आउने रकम सम्झौता पथात् विद्यालयको खातामा निकासा दिइने छ । वाँकी ५० प्रतिशतसम्मको रकम विल भरपाई बमोजिम कार्य सम्पन्न गरेपछि</w:t>
      </w:r>
      <w:r w:rsidRPr="00931DAD">
        <w:rPr>
          <w:rFonts w:cs="Kalimati" w:hint="cs"/>
          <w:sz w:val="25"/>
          <w:szCs w:val="25"/>
          <w:cs/>
        </w:rPr>
        <w:t xml:space="preserve"> </w:t>
      </w:r>
      <w:r w:rsidRPr="00931DAD">
        <w:rPr>
          <w:rFonts w:cs="Kalimati"/>
          <w:sz w:val="25"/>
          <w:szCs w:val="25"/>
          <w:cs/>
        </w:rPr>
        <w:t>सम्बन्धित विद्यालयको खातामा निकासा दिइने छ।</w:t>
      </w:r>
    </w:p>
    <w:p w:rsidR="00795F75" w:rsidRPr="00931DAD" w:rsidRDefault="00795F75" w:rsidP="00795F75">
      <w:pPr>
        <w:pStyle w:val="NoSpacing"/>
        <w:numPr>
          <w:ilvl w:val="0"/>
          <w:numId w:val="7"/>
        </w:numPr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दोस्रो पक्षले तोकिएको शर्तअनुसारको प्रकृया पुरा गरी कागजात पेस गरेपछि प्रथम पक्षले अन्तिम किस्ता अनुदान रकम सम्बन्धित विद्यालयको खातामा निकास गरिनेछ ।</w:t>
      </w:r>
    </w:p>
    <w:p w:rsidR="00795F75" w:rsidRPr="00931DAD" w:rsidRDefault="00795F75" w:rsidP="00795F75">
      <w:pPr>
        <w:pStyle w:val="NoSpacing"/>
        <w:numPr>
          <w:ilvl w:val="0"/>
          <w:numId w:val="7"/>
        </w:numPr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दोस्रो पक्षले तोकिएको समयभित्र कार्य सम्पन्न नगरेमा वा कार्य अधुरो गरेको पाइएमा प्रथम पक्ष अन्तिम किस्ता रकम निकासा दिन वाध्य हुने छैन र पहिले निकासा भएको ५० प्रतिशत रकम कार्यलयमा फिर्ता गर्नुपर्नेछ ।</w:t>
      </w:r>
    </w:p>
    <w:p w:rsidR="00795F75" w:rsidRPr="00931DAD" w:rsidRDefault="00795F75" w:rsidP="00795F75">
      <w:pPr>
        <w:pStyle w:val="NoSpacing"/>
        <w:numPr>
          <w:ilvl w:val="0"/>
          <w:numId w:val="7"/>
        </w:numPr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संझौता विपरीत कार्य गरेको पाइएमा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कार्य सम्पन्न नगरेमा वा अधुरो गरेको पाइएमा प्रथम पक्षले जुनसुकै समयमा यो संझौता रद्ध गरी दोस्रो पक्षलाई दिइएको अनुदान रकम सरकारी बाँकी सरह असुल उपर गर्नेछ ।</w:t>
      </w:r>
    </w:p>
    <w:p w:rsidR="00795F75" w:rsidRDefault="00795F75" w:rsidP="00795F75">
      <w:pPr>
        <w:pStyle w:val="NoSpacing"/>
        <w:numPr>
          <w:ilvl w:val="0"/>
          <w:numId w:val="8"/>
        </w:numPr>
        <w:ind w:left="360"/>
        <w:jc w:val="both"/>
        <w:rPr>
          <w:rFonts w:cs="Kalimati"/>
          <w:b/>
          <w:bCs/>
          <w:sz w:val="28"/>
          <w:szCs w:val="26"/>
          <w:u w:val="single"/>
        </w:rPr>
      </w:pPr>
      <w:r w:rsidRPr="00795F75">
        <w:rPr>
          <w:rFonts w:cs="Kalimati"/>
          <w:b/>
          <w:bCs/>
          <w:sz w:val="28"/>
          <w:szCs w:val="26"/>
          <w:u w:val="single"/>
          <w:cs/>
        </w:rPr>
        <w:t>दोस्रो पक्षले पालना गर्नुपर्ने सर्तहरुः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मिति</w:t>
      </w:r>
      <w:r w:rsidRPr="00931DAD">
        <w:rPr>
          <w:rFonts w:cs="Kalimati" w:hint="cs"/>
          <w:sz w:val="25"/>
          <w:szCs w:val="25"/>
          <w:cs/>
        </w:rPr>
        <w:t>...........................</w:t>
      </w:r>
      <w:r w:rsidRPr="00931DAD">
        <w:rPr>
          <w:rFonts w:cs="Kalimati"/>
          <w:sz w:val="25"/>
          <w:szCs w:val="25"/>
          <w:cs/>
        </w:rPr>
        <w:t xml:space="preserve"> कार्य सम्पन्न गरी दोस्रो किस्ता माग गर्न आवश्यक कागजात सहित कार्यालयमा पेश गर्नुपर्ने छ 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सम्झौता भए पश्चात कार्य प्रारम्भ गर्नुपर्ने छ । यस कार्यक्रमको लागि अन्य निकायचाट दोहोरो पर्ने गरी कुने अनुदान नलिएको प्रतिवद्धता समेत पेश गर्नेपर्नेछ।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बजेटको सिमाभित्र रही स्थानीय तहसँग सहकार्यमा बाल विकास केन्द्रको स्तरोन्नती सम्बन्धी प्रस्तावित कार्यक्रम सञ्चालनका लागि आवश्यक पर्ने पूँजीगत प्रकृतिका सामग्रीहरु सम्बन्धित</w:t>
      </w:r>
      <w:r w:rsidRPr="00931DAD">
        <w:rPr>
          <w:rFonts w:cs="Kalimati" w:hint="cs"/>
          <w:sz w:val="25"/>
          <w:szCs w:val="25"/>
          <w:cs/>
        </w:rPr>
        <w:t xml:space="preserve"> </w:t>
      </w:r>
      <w:r w:rsidRPr="00931DAD">
        <w:rPr>
          <w:rFonts w:cs="Kalimati"/>
          <w:sz w:val="25"/>
          <w:szCs w:val="25"/>
          <w:cs/>
        </w:rPr>
        <w:t>विषयका प्राविधिकवाट तयार गरर्ने र शिक्षक स्टाफ बैठकवाट तय गरी विद्यालय व्यवस्थापन समितिवाट अनुमोदन गराई खरिद तथा कार्यक्रम सञ्चालन गर्नुपर्नेछ</w:t>
      </w:r>
      <w:r w:rsidRPr="00931DAD">
        <w:rPr>
          <w:rFonts w:cs="Kalimati" w:hint="cs"/>
          <w:sz w:val="25"/>
          <w:szCs w:val="25"/>
          <w:cs/>
        </w:rPr>
        <w:t xml:space="preserve"> </w:t>
      </w:r>
      <w:r w:rsidRPr="00931DAD">
        <w:rPr>
          <w:rFonts w:cs="Kalimati"/>
          <w:sz w:val="25"/>
          <w:szCs w:val="25"/>
          <w:cs/>
        </w:rPr>
        <w:t>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कार्यक्रम सञ्चालन गर्दा प्रथम पक्षबाट निकासा भएको रकम नपुग हुन गएमा सो नपुग रकम व्यवस्थापन गर्ने जिम्मेवारी विद्यालयकै हुनेछ 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कार्य सम्पन्न गर्दा गरेको सम्पूर्ण कामको रकम कार्य सम्पन्न प्रतिवेदनमा समावेश गर्नुपर्ने छ 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lastRenderedPageBreak/>
        <w:t>विद्यालयले कार्यकम सञ्चालन गर्दा विद्यालय व्यवस्थापन समितिको अध्यक्ष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स्थानीय तहको प्रतिनिधि र प्रधानाध्यापक समेतको तिन सदस्यीय अनुगमन तथा मूल्याङ्कन समिति गठन गर्नुपर्ने छ । उक्त समितिले सो कार्यको रेखदेख अनुगमन गरी कार्य सम्पन्न भएको प्रतिवेदन पेश गर्नुपर्नेछ ।</w:t>
      </w:r>
    </w:p>
    <w:p w:rsidR="00795F7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सम्बन्धित स्थानीय तह र अन्य सरोकारवालाबाट समेत अनुगमन निरीक्षण हुन सक्ने हुँदा विद्यालयले सो कार्यको अभिलेख अध्यावधिक राख्ने र खोजेको वेला देखाउन सक्ने व्यवस्था मिलाउनुपर्ने छ।</w:t>
      </w:r>
    </w:p>
    <w:p w:rsidR="00E77495" w:rsidRPr="00931DAD" w:rsidRDefault="00795F7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नेपाल सरकार तथा प्रदेश सरकारबाट जारी भएका सार्वजानिक निर्माण तथा खरिदसम्बन्धी प्रचलित ऐन निमय संशोधनसहितको सार्बजनिक खरिद ऐन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२०६३ तथा सार्वजनिक खरिद नियमावली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२०६४) तथा कार्यविधि अनुसार गर्नु गराउनुपर्ने छ ।</w:t>
      </w:r>
    </w:p>
    <w:p w:rsidR="00795F75" w:rsidRPr="00931DAD" w:rsidRDefault="00E7749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कार्य सम्पन्न भइसकेपछि सो समबन्धी सामग्रीहरुको जिन्सी दाखिला गर्ने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सामग्रीको उपयोग तथा सो को रेखदेख र उचित मर्मत सम्भार गर्ने कार्य समेत स्वतः विद्यालयको हुनेछ ।</w:t>
      </w:r>
    </w:p>
    <w:p w:rsidR="00E77495" w:rsidRPr="00931DAD" w:rsidRDefault="00E77495" w:rsidP="00E77495">
      <w:pPr>
        <w:pStyle w:val="NoSpacing"/>
        <w:numPr>
          <w:ilvl w:val="0"/>
          <w:numId w:val="9"/>
        </w:numPr>
        <w:ind w:left="810" w:hanging="450"/>
        <w:jc w:val="both"/>
        <w:rPr>
          <w:rFonts w:cs="Kalimati" w:hint="cs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दोस्रो किस्ता माग गर्दा निम्न कागजातहरू लिई आउनुपर्ने छ</w:t>
      </w:r>
      <w:r w:rsidRPr="00931DAD">
        <w:rPr>
          <w:rFonts w:cs="Kalimati" w:hint="cs"/>
          <w:sz w:val="25"/>
          <w:szCs w:val="25"/>
          <w:cs/>
        </w:rPr>
        <w:t xml:space="preserve"> </w:t>
      </w:r>
      <w:r w:rsidRPr="00931DAD">
        <w:rPr>
          <w:rFonts w:cs="Kalimati" w:hint="cs"/>
          <w:sz w:val="25"/>
          <w:szCs w:val="25"/>
          <w:cs/>
        </w:rPr>
        <w:t>।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संझौता अनुसार कार्य सम्पन्न गरी सकेपछि विद्यालय व्यवस्थापन समितिको वैठकको निर्णयको</w:t>
      </w:r>
      <w:r w:rsidRPr="00931DAD">
        <w:rPr>
          <w:sz w:val="25"/>
          <w:szCs w:val="25"/>
          <w:cs/>
        </w:rPr>
        <w:t xml:space="preserve"> </w:t>
      </w:r>
      <w:r w:rsidRPr="00931DAD">
        <w:rPr>
          <w:rFonts w:cs="Kalimati"/>
          <w:sz w:val="25"/>
          <w:szCs w:val="25"/>
          <w:cs/>
        </w:rPr>
        <w:t>प्रतिलिपि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सस्था/कम्पनीले पेश गरेको कोटेशनहरुको प्रतिलिपि र मूल्याङ्कन तालिका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 व्यवस्थापन समितिवाट लागत अनुमान स्पेसिफिकेसन अनुसारको कार्य विवरण खोल सो अनुसार व्यवस्थापन समेत भएको भन्ने निर्णय अनुगमन समितिको प्रतिवेदन र समष्टिर प्रतिवेदन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प्रमुखबाट प्रमाणित विल भर्पाइको प्रतिलिपी ।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स्तरोन्ती तथा खरिद गरी प्रयोग गरिएका सागनिहरुको फोटोहरु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सामान खरिदको हकमा जिन्सि दाखिला प्रतिवेदन</w:t>
      </w:r>
    </w:p>
    <w:p w:rsidR="00F423AA" w:rsidRPr="00931DAD" w:rsidRDefault="00F423AA" w:rsidP="00F423AA">
      <w:pPr>
        <w:pStyle w:val="NoSpacing"/>
        <w:numPr>
          <w:ilvl w:val="0"/>
          <w:numId w:val="10"/>
        </w:numPr>
        <w:ind w:left="126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कार्य सम्पन्न भएको र अन्तिम किस्ता भुक्तानी दिनु भनी सम्वन्धित स्थानीय तहको सिफारिस</w:t>
      </w:r>
      <w:r w:rsidRPr="00931DAD">
        <w:rPr>
          <w:rFonts w:cs="Kalimati" w:hint="cs"/>
          <w:sz w:val="25"/>
          <w:szCs w:val="25"/>
          <w:cs/>
        </w:rPr>
        <w:t xml:space="preserve"> पत्र</w:t>
      </w:r>
      <w:r w:rsidRPr="00931DAD">
        <w:rPr>
          <w:rFonts w:cs="Kalimati"/>
          <w:sz w:val="25"/>
          <w:szCs w:val="25"/>
          <w:cs/>
        </w:rPr>
        <w:t xml:space="preserve"> </w:t>
      </w:r>
      <w:r w:rsidRPr="00931DAD">
        <w:rPr>
          <w:rFonts w:cs="Kalimati" w:hint="cs"/>
          <w:sz w:val="25"/>
          <w:szCs w:val="25"/>
          <w:cs/>
        </w:rPr>
        <w:t>।</w:t>
      </w:r>
    </w:p>
    <w:p w:rsidR="00931DAD" w:rsidRDefault="00931DAD" w:rsidP="00931DAD">
      <w:pPr>
        <w:pStyle w:val="NoSpacing"/>
        <w:ind w:left="1170"/>
        <w:jc w:val="center"/>
        <w:rPr>
          <w:rFonts w:cs="Kalimati"/>
          <w:b/>
          <w:bCs/>
          <w:sz w:val="26"/>
          <w:szCs w:val="26"/>
        </w:rPr>
      </w:pPr>
      <w:r>
        <w:rPr>
          <w:rFonts w:cs="Kalimati"/>
          <w:b/>
          <w:bCs/>
          <w:sz w:val="26"/>
          <w:szCs w:val="26"/>
          <w:cs/>
        </w:rPr>
        <w:t>सम्झौता गर्ने व्यक्तिहरू</w:t>
      </w: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3"/>
        <w:gridCol w:w="5487"/>
        <w:gridCol w:w="323"/>
        <w:gridCol w:w="3854"/>
      </w:tblGrid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ind w:left="360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 w:hint="cs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पहिलो पक्षः</w:t>
            </w:r>
            <w:r>
              <w:rPr>
                <w:rFonts w:cs="Kalimati"/>
                <w:sz w:val="26"/>
                <w:szCs w:val="26"/>
                <w:cs/>
              </w:rPr>
              <w:t xml:space="preserve"> सामाजिक विकास कार्यालय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 xml:space="preserve">दोस्रो पक्षः </w:t>
            </w:r>
            <w:r>
              <w:rPr>
                <w:rFonts w:cs="Kalimati" w:hint="cs"/>
                <w:sz w:val="26"/>
                <w:szCs w:val="26"/>
                <w:cs/>
              </w:rPr>
              <w:t>क्याम्पसको</w:t>
            </w:r>
            <w:r>
              <w:rPr>
                <w:rFonts w:cs="Kalimati"/>
                <w:sz w:val="26"/>
                <w:szCs w:val="26"/>
                <w:cs/>
              </w:rPr>
              <w:t xml:space="preserve"> तर्फवाटः</w:t>
            </w: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 w:rsidP="00931DAD">
            <w:pPr>
              <w:pStyle w:val="NoSpacing"/>
              <w:numPr>
                <w:ilvl w:val="0"/>
                <w:numId w:val="11"/>
              </w:numPr>
              <w:spacing w:before="100" w:beforeAutospacing="1"/>
              <w:ind w:left="407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कार्यालय प्रमुखको नामः</w:t>
            </w:r>
            <w:r>
              <w:rPr>
                <w:rFonts w:cs="Calibri"/>
                <w:sz w:val="26"/>
                <w:szCs w:val="26"/>
              </w:rPr>
              <w:t xml:space="preserve"> 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 w:rsidP="00931DAD">
            <w:pPr>
              <w:pStyle w:val="NoSpacing"/>
              <w:numPr>
                <w:ilvl w:val="0"/>
                <w:numId w:val="12"/>
              </w:numPr>
              <w:spacing w:before="100" w:beforeAutospacing="1"/>
              <w:ind w:left="39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व्यवस्थापन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समितिको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अध्यक्षको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ind w:left="407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नाम</w:t>
            </w:r>
            <w:r>
              <w:rPr>
                <w:rFonts w:cs="Calibri"/>
                <w:sz w:val="26"/>
                <w:szCs w:val="26"/>
              </w:rPr>
              <w:t xml:space="preserve">: </w:t>
            </w:r>
            <w:r>
              <w:rPr>
                <w:rFonts w:cs="Kalimati"/>
                <w:sz w:val="26"/>
                <w:szCs w:val="26"/>
                <w:cs/>
              </w:rPr>
              <w:t>लोक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बहादुर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वाईबा</w:t>
            </w:r>
          </w:p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हस्ताक्षर</w:t>
            </w:r>
            <w:r>
              <w:rPr>
                <w:rFonts w:cs="Calibri"/>
                <w:sz w:val="26"/>
                <w:szCs w:val="26"/>
              </w:rPr>
              <w:t>:</w:t>
            </w: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ind w:left="407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हस्ताक्षर</w:t>
            </w:r>
            <w:r>
              <w:rPr>
                <w:rFonts w:cs="Calibri"/>
                <w:sz w:val="26"/>
                <w:szCs w:val="26"/>
              </w:rPr>
              <w:t>: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 w:rsidP="00931DAD">
            <w:pPr>
              <w:pStyle w:val="NoSpacing"/>
              <w:numPr>
                <w:ilvl w:val="0"/>
                <w:numId w:val="12"/>
              </w:numPr>
              <w:spacing w:before="100" w:beforeAutospacing="1"/>
              <w:ind w:left="407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योजना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हेर्ने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कार्यक्रम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शाखा </w:t>
            </w:r>
            <w:r>
              <w:rPr>
                <w:rFonts w:cs="Kalimati"/>
                <w:sz w:val="26"/>
                <w:szCs w:val="26"/>
                <w:cs/>
              </w:rPr>
              <w:t>अधिकृतको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नाम</w:t>
            </w:r>
            <w:r>
              <w:rPr>
                <w:rFonts w:cs="Calibri"/>
                <w:sz w:val="26"/>
                <w:szCs w:val="26"/>
              </w:rPr>
              <w:t>: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 w:rsidP="00931DAD">
            <w:pPr>
              <w:pStyle w:val="NoSpacing"/>
              <w:numPr>
                <w:ilvl w:val="0"/>
                <w:numId w:val="13"/>
              </w:numPr>
              <w:spacing w:before="100" w:beforeAutospacing="1"/>
              <w:ind w:left="39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प्रधानाध्यापकको</w:t>
            </w:r>
            <w:r>
              <w:rPr>
                <w:rFonts w:cs="Kalimati"/>
                <w:sz w:val="26"/>
                <w:szCs w:val="26"/>
              </w:rPr>
              <w:t xml:space="preserve"> </w:t>
            </w:r>
            <w:r>
              <w:rPr>
                <w:rFonts w:cs="Kalimati"/>
                <w:sz w:val="26"/>
                <w:szCs w:val="26"/>
                <w:cs/>
              </w:rPr>
              <w:t>नाम</w:t>
            </w:r>
            <w:r>
              <w:rPr>
                <w:rFonts w:cs="Calibri"/>
                <w:sz w:val="26"/>
                <w:szCs w:val="26"/>
              </w:rPr>
              <w:t>:</w:t>
            </w: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ind w:left="407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हस्ताक्षर</w:t>
            </w:r>
            <w:r>
              <w:rPr>
                <w:rFonts w:cs="Calibri"/>
                <w:sz w:val="26"/>
                <w:szCs w:val="26"/>
              </w:rPr>
              <w:t>: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sz w:val="26"/>
                <w:szCs w:val="26"/>
                <w:cs/>
              </w:rPr>
              <w:t>हस्ताक्षर</w:t>
            </w:r>
            <w:r>
              <w:rPr>
                <w:rFonts w:cs="Calibri"/>
                <w:sz w:val="26"/>
                <w:szCs w:val="26"/>
              </w:rPr>
              <w:t>:</w:t>
            </w:r>
          </w:p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 w:hint="cs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३</w:t>
            </w:r>
            <w:r>
              <w:rPr>
                <w:rFonts w:cs="Kalimati"/>
                <w:sz w:val="26"/>
                <w:szCs w:val="26"/>
                <w:cs/>
              </w:rPr>
              <w:t>)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 w:hint="cs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आर्थिक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प्रशासन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शाखा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प्रमुख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931DAD" w:rsidTr="00931DA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ind w:left="407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366259" w:rsidRDefault="00366259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  <w:p w:rsidR="00526CDE" w:rsidRPr="00366259" w:rsidRDefault="00931DAD">
            <w:pPr>
              <w:pStyle w:val="NoSpacing"/>
              <w:jc w:val="both"/>
              <w:rPr>
                <w:rFonts w:cs="Calibri"/>
                <w:sz w:val="26"/>
                <w:szCs w:val="26"/>
                <w:cs/>
              </w:rPr>
            </w:pPr>
            <w:r>
              <w:rPr>
                <w:rFonts w:cs="Kalimati"/>
                <w:sz w:val="26"/>
                <w:szCs w:val="26"/>
                <w:cs/>
              </w:rPr>
              <w:t>हस्ताक्षर</w:t>
            </w:r>
            <w:r>
              <w:rPr>
                <w:rFonts w:cs="Calibri"/>
                <w:sz w:val="26"/>
                <w:szCs w:val="26"/>
              </w:rPr>
              <w:t>:</w:t>
            </w:r>
            <w:bookmarkStart w:id="0" w:name="_GoBack"/>
            <w:bookmarkEnd w:id="0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931DAD" w:rsidRDefault="00931DAD">
            <w:pPr>
              <w:pStyle w:val="NoSpacing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</w:tbl>
    <w:p w:rsidR="00931DAD" w:rsidRDefault="00931DAD" w:rsidP="00931DAD">
      <w:pPr>
        <w:pStyle w:val="NoSpacing"/>
        <w:jc w:val="center"/>
        <w:rPr>
          <w:rFonts w:ascii="Calibri" w:eastAsia="Times New Roman" w:hAnsi="Calibri" w:cs="Kalimati"/>
          <w:sz w:val="26"/>
          <w:szCs w:val="26"/>
        </w:rPr>
      </w:pPr>
      <w:r>
        <w:rPr>
          <w:rFonts w:cs="Kalimati"/>
          <w:sz w:val="26"/>
          <w:szCs w:val="26"/>
        </w:rPr>
        <w:t xml:space="preserve"> </w:t>
      </w:r>
    </w:p>
    <w:p w:rsidR="00931DAD" w:rsidRDefault="00931DAD" w:rsidP="00931DAD">
      <w:pPr>
        <w:pStyle w:val="NoSpacing"/>
        <w:jc w:val="center"/>
        <w:rPr>
          <w:rFonts w:cs="Kalimati"/>
          <w:sz w:val="26"/>
          <w:szCs w:val="26"/>
        </w:rPr>
      </w:pPr>
      <w:r>
        <w:rPr>
          <w:rFonts w:cs="Kalimati"/>
          <w:sz w:val="26"/>
          <w:szCs w:val="26"/>
          <w:cs/>
        </w:rPr>
        <w:t>सम्झौता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/>
          <w:sz w:val="26"/>
          <w:szCs w:val="26"/>
          <w:cs/>
        </w:rPr>
        <w:t>भएको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/>
          <w:sz w:val="26"/>
          <w:szCs w:val="26"/>
          <w:cs/>
        </w:rPr>
        <w:t>मिति</w:t>
      </w:r>
      <w:r>
        <w:rPr>
          <w:rFonts w:cs="Calibri"/>
          <w:sz w:val="26"/>
          <w:szCs w:val="26"/>
        </w:rPr>
        <w:t xml:space="preserve">: </w:t>
      </w:r>
      <w:r>
        <w:rPr>
          <w:rFonts w:cs="Kalimati"/>
          <w:sz w:val="26"/>
          <w:szCs w:val="26"/>
          <w:cs/>
        </w:rPr>
        <w:t>२०८१</w:t>
      </w:r>
      <w:r>
        <w:rPr>
          <w:rFonts w:cs="Kalimati"/>
          <w:sz w:val="26"/>
          <w:szCs w:val="26"/>
        </w:rPr>
        <w:t xml:space="preserve">/  </w:t>
      </w:r>
      <w:r>
        <w:rPr>
          <w:rFonts w:cs="Calibri"/>
          <w:sz w:val="26"/>
          <w:szCs w:val="26"/>
        </w:rPr>
        <w:t xml:space="preserve">/  </w:t>
      </w:r>
    </w:p>
    <w:p w:rsidR="00F423AA" w:rsidRPr="00F423AA" w:rsidRDefault="00F423AA" w:rsidP="00F423AA">
      <w:pPr>
        <w:pStyle w:val="NoSpacing"/>
        <w:jc w:val="both"/>
        <w:rPr>
          <w:rFonts w:cs="Kalimati" w:hint="cs"/>
          <w:sz w:val="28"/>
          <w:szCs w:val="26"/>
        </w:rPr>
      </w:pPr>
    </w:p>
    <w:sectPr w:rsidR="00F423AA" w:rsidRPr="00F423AA" w:rsidSect="002368EC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3C0"/>
    <w:multiLevelType w:val="hybridMultilevel"/>
    <w:tmpl w:val="5C5A4BCA"/>
    <w:lvl w:ilvl="0" w:tplc="1BEEBC1E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452B"/>
    <w:multiLevelType w:val="multilevel"/>
    <w:tmpl w:val="95CAE818"/>
    <w:lvl w:ilvl="0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10DB4CDB"/>
    <w:multiLevelType w:val="hybridMultilevel"/>
    <w:tmpl w:val="ECD08BB6"/>
    <w:lvl w:ilvl="0" w:tplc="554A81B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F58"/>
    <w:multiLevelType w:val="hybridMultilevel"/>
    <w:tmpl w:val="A7F28728"/>
    <w:lvl w:ilvl="0" w:tplc="4A6C90F6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D126D"/>
    <w:multiLevelType w:val="hybridMultilevel"/>
    <w:tmpl w:val="4CE2D272"/>
    <w:lvl w:ilvl="0" w:tplc="4D2A9C28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46B80"/>
    <w:multiLevelType w:val="hybridMultilevel"/>
    <w:tmpl w:val="946209C6"/>
    <w:lvl w:ilvl="0" w:tplc="4D2A9C28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B61D2"/>
    <w:multiLevelType w:val="hybridMultilevel"/>
    <w:tmpl w:val="722EAE72"/>
    <w:lvl w:ilvl="0" w:tplc="D09C7D6C">
      <w:start w:val="6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B9E"/>
    <w:multiLevelType w:val="hybridMultilevel"/>
    <w:tmpl w:val="FFB67738"/>
    <w:lvl w:ilvl="0" w:tplc="B6602D4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30C1C"/>
    <w:multiLevelType w:val="multilevel"/>
    <w:tmpl w:val="74AA0024"/>
    <w:lvl w:ilvl="0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>
    <w:nsid w:val="5A4549EF"/>
    <w:multiLevelType w:val="hybridMultilevel"/>
    <w:tmpl w:val="7BBE95A0"/>
    <w:lvl w:ilvl="0" w:tplc="92E03E0C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9055E"/>
    <w:multiLevelType w:val="hybridMultilevel"/>
    <w:tmpl w:val="4EFA35AA"/>
    <w:lvl w:ilvl="0" w:tplc="B6602D42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616AD"/>
    <w:multiLevelType w:val="hybridMultilevel"/>
    <w:tmpl w:val="C8C6ED14"/>
    <w:lvl w:ilvl="0" w:tplc="B6602D4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D794F"/>
    <w:multiLevelType w:val="multilevel"/>
    <w:tmpl w:val="40BCF4FA"/>
    <w:lvl w:ilvl="0">
      <w:start w:val="2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E4"/>
    <w:rsid w:val="001761E4"/>
    <w:rsid w:val="002368EC"/>
    <w:rsid w:val="00281809"/>
    <w:rsid w:val="00366259"/>
    <w:rsid w:val="003A7431"/>
    <w:rsid w:val="00443439"/>
    <w:rsid w:val="00526CDE"/>
    <w:rsid w:val="00795F75"/>
    <w:rsid w:val="007A4375"/>
    <w:rsid w:val="007B58F8"/>
    <w:rsid w:val="00815FD9"/>
    <w:rsid w:val="00931DAD"/>
    <w:rsid w:val="00A5766A"/>
    <w:rsid w:val="00D22812"/>
    <w:rsid w:val="00E77495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1A254-A5EE-4D89-94EA-C400EB94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61E4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99"/>
    <w:rsid w:val="00176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2024-11-06T09:13:00Z</dcterms:created>
  <dcterms:modified xsi:type="dcterms:W3CDTF">2024-11-06T10:16:00Z</dcterms:modified>
</cp:coreProperties>
</file>