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DB48C" w14:textId="5EF2A1FE" w:rsidR="005E77FA" w:rsidRPr="0022168F" w:rsidRDefault="00086BA2" w:rsidP="00086BA2">
      <w:pPr>
        <w:tabs>
          <w:tab w:val="left" w:pos="3495"/>
          <w:tab w:val="center" w:pos="4510"/>
        </w:tabs>
        <w:spacing w:before="240"/>
        <w:jc w:val="left"/>
        <w:rPr>
          <w:rFonts w:ascii="Times New Roman" w:hAnsi="Times New Roman"/>
          <w:b/>
          <w:bCs/>
          <w:color w:val="000000"/>
          <w:sz w:val="48"/>
        </w:rPr>
      </w:pPr>
      <w:bookmarkStart w:id="0" w:name="_Toc496171168"/>
      <w:bookmarkStart w:id="1" w:name="_Toc496587314"/>
      <w:bookmarkStart w:id="2" w:name="_Toc498847211"/>
      <w:bookmarkStart w:id="3" w:name="_Toc498850074"/>
      <w:bookmarkStart w:id="4" w:name="_Toc498851679"/>
      <w:bookmarkStart w:id="5" w:name="_Toc499021750"/>
      <w:bookmarkStart w:id="6" w:name="_Toc499023433"/>
      <w:bookmarkStart w:id="7" w:name="_Toc501529914"/>
      <w:r>
        <w:rPr>
          <w:rFonts w:ascii="Times New Roman" w:hAnsi="Times New Roman"/>
          <w:b/>
          <w:bCs/>
          <w:color w:val="000000"/>
          <w:sz w:val="48"/>
        </w:rPr>
        <w:tab/>
      </w:r>
      <w:r>
        <w:rPr>
          <w:rFonts w:ascii="Times New Roman" w:hAnsi="Times New Roman"/>
          <w:b/>
          <w:bCs/>
          <w:color w:val="000000"/>
          <w:sz w:val="48"/>
        </w:rPr>
        <w:tab/>
      </w:r>
      <w:r w:rsidR="00D76842">
        <w:rPr>
          <w:rFonts w:ascii="Times New Roman" w:hAnsi="Times New Roman"/>
          <w:b/>
          <w:bCs/>
          <w:color w:val="000000"/>
          <w:sz w:val="48"/>
        </w:rPr>
        <w:t xml:space="preserve"> </w:t>
      </w:r>
      <w:r w:rsidR="007672ED" w:rsidRPr="0022168F">
        <w:rPr>
          <w:rFonts w:ascii="Times New Roman" w:hAnsi="Times New Roman"/>
          <w:b/>
          <w:bCs/>
          <w:noProof/>
          <w:color w:val="000000"/>
          <w:sz w:val="48"/>
        </w:rPr>
        <w:drawing>
          <wp:inline distT="0" distB="0" distL="0" distR="0" wp14:anchorId="1979C5EE" wp14:editId="12FF829C">
            <wp:extent cx="1041400" cy="858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1400" cy="858520"/>
                    </a:xfrm>
                    <a:prstGeom prst="rect">
                      <a:avLst/>
                    </a:prstGeom>
                    <a:noFill/>
                    <a:ln>
                      <a:noFill/>
                    </a:ln>
                  </pic:spPr>
                </pic:pic>
              </a:graphicData>
            </a:graphic>
          </wp:inline>
        </w:drawing>
      </w:r>
    </w:p>
    <w:p w14:paraId="56344A75" w14:textId="77777777" w:rsidR="00BA316E" w:rsidRPr="0022168F" w:rsidRDefault="00BA316E" w:rsidP="0009051B">
      <w:pPr>
        <w:pStyle w:val="Title"/>
        <w:spacing w:before="40"/>
        <w:ind w:right="-1440"/>
        <w:jc w:val="both"/>
        <w:rPr>
          <w:rFonts w:cs="Arial"/>
          <w:bCs/>
          <w:color w:val="000000"/>
          <w:lang w:bidi="ne-NP"/>
        </w:rPr>
      </w:pPr>
    </w:p>
    <w:p w14:paraId="2F193E0D" w14:textId="77777777" w:rsidR="00BA316E" w:rsidRDefault="00BA316E" w:rsidP="0009051B">
      <w:pPr>
        <w:pStyle w:val="Title"/>
        <w:tabs>
          <w:tab w:val="clear" w:pos="9360"/>
        </w:tabs>
        <w:spacing w:before="40"/>
        <w:ind w:left="-1440" w:right="-70" w:firstLine="1440"/>
        <w:rPr>
          <w:rFonts w:cs="Arial"/>
          <w:b/>
          <w:bCs/>
          <w:color w:val="000000"/>
          <w:spacing w:val="0"/>
          <w:lang w:bidi="ne-NP"/>
        </w:rPr>
      </w:pPr>
      <w:r w:rsidRPr="0022168F">
        <w:rPr>
          <w:rFonts w:cs="Arial" w:hint="cs"/>
          <w:b/>
          <w:bCs/>
          <w:color w:val="000000"/>
          <w:spacing w:val="0"/>
          <w:cs/>
          <w:lang w:bidi="ne-NP"/>
        </w:rPr>
        <w:t>सार्वजनिक खरिद ऐन</w:t>
      </w:r>
      <w:r w:rsidR="00711E37">
        <w:rPr>
          <w:rFonts w:cs="Arial"/>
          <w:b/>
          <w:bCs/>
          <w:color w:val="000000"/>
          <w:spacing w:val="0"/>
          <w:lang w:bidi="ne-NP"/>
        </w:rPr>
        <w:t>,</w:t>
      </w:r>
      <w:r w:rsidRPr="0022168F">
        <w:rPr>
          <w:rFonts w:cs="Arial" w:hint="cs"/>
          <w:b/>
          <w:bCs/>
          <w:color w:val="000000"/>
          <w:spacing w:val="0"/>
          <w:cs/>
          <w:lang w:bidi="ne-NP"/>
        </w:rPr>
        <w:t xml:space="preserve"> २०६३ को दफा ६५ को उपदफा (१) को खण्ड (ग) ले दिएको अधिकार बमोजिम सार्वजनिक खरिद अनुगमन कार्यालयबाट जारी गरिएको</w:t>
      </w:r>
    </w:p>
    <w:p w14:paraId="766E4080" w14:textId="77777777" w:rsidR="002D6810" w:rsidRPr="0009051B" w:rsidRDefault="00FE47D2" w:rsidP="0009051B">
      <w:pPr>
        <w:jc w:val="center"/>
        <w:rPr>
          <w:rFonts w:ascii="Times New Roman" w:hAnsi="Times New Roman"/>
          <w:b/>
          <w:bCs/>
        </w:rPr>
      </w:pPr>
      <w:r w:rsidRPr="0009051B">
        <w:rPr>
          <w:rFonts w:ascii="Times New Roman" w:hAnsi="Times New Roman"/>
          <w:b/>
          <w:bCs/>
          <w:highlight w:val="yellow"/>
        </w:rPr>
        <w:t>(Issued by the Public Procurement Monitoring Office in accordance with the authority given by clause (c) of Subsection (1) of Section 65 of the Public Procurement Act, 2063)</w:t>
      </w:r>
    </w:p>
    <w:p w14:paraId="7EAD6F26" w14:textId="77777777" w:rsidR="00BA316E" w:rsidRPr="0022168F" w:rsidRDefault="00BA316E" w:rsidP="005E77FA">
      <w:pPr>
        <w:spacing w:before="240"/>
        <w:jc w:val="center"/>
        <w:rPr>
          <w:rFonts w:ascii="Times New Roman" w:hAnsi="Times New Roman"/>
          <w:b/>
          <w:bCs/>
          <w:color w:val="000000"/>
          <w:sz w:val="48"/>
        </w:rPr>
      </w:pPr>
    </w:p>
    <w:p w14:paraId="5E8E005C" w14:textId="77777777" w:rsidR="005E77FA" w:rsidRPr="0009051B" w:rsidRDefault="002C4411" w:rsidP="005E77FA">
      <w:pPr>
        <w:spacing w:before="240"/>
        <w:jc w:val="center"/>
        <w:rPr>
          <w:rFonts w:ascii="Times New Roman" w:hAnsi="Times New Roman"/>
          <w:b/>
          <w:bCs/>
          <w:color w:val="000000"/>
          <w:sz w:val="56"/>
          <w:szCs w:val="18"/>
        </w:rPr>
      </w:pPr>
      <w:r w:rsidRPr="0009051B">
        <w:rPr>
          <w:rFonts w:ascii="Times New Roman" w:hAnsi="Times New Roman"/>
          <w:b/>
          <w:bCs/>
          <w:color w:val="000000"/>
          <w:sz w:val="44"/>
          <w:szCs w:val="18"/>
        </w:rPr>
        <w:t>STANDARD BIDDING DOCUMENT</w:t>
      </w:r>
      <w:r w:rsidR="000432C6" w:rsidRPr="0009051B">
        <w:rPr>
          <w:rFonts w:ascii="Times New Roman" w:hAnsi="Times New Roman"/>
          <w:b/>
          <w:bCs/>
          <w:color w:val="000000"/>
          <w:sz w:val="44"/>
          <w:szCs w:val="18"/>
        </w:rPr>
        <w:t xml:space="preserve"> (SBD)</w:t>
      </w:r>
    </w:p>
    <w:p w14:paraId="08B0B77F" w14:textId="77777777" w:rsidR="005E77FA" w:rsidRPr="0022168F" w:rsidRDefault="005E77FA" w:rsidP="005E77FA">
      <w:pPr>
        <w:jc w:val="center"/>
        <w:rPr>
          <w:rFonts w:ascii="Times New Roman" w:hAnsi="Times New Roman"/>
          <w:b/>
          <w:bCs/>
          <w:color w:val="000000"/>
          <w:sz w:val="68"/>
        </w:rPr>
      </w:pPr>
    </w:p>
    <w:p w14:paraId="7E7C3017" w14:textId="77777777" w:rsidR="005E77FA" w:rsidRPr="0022168F" w:rsidRDefault="005E77FA" w:rsidP="005E77FA">
      <w:pPr>
        <w:jc w:val="center"/>
        <w:rPr>
          <w:rFonts w:ascii="Times New Roman" w:hAnsi="Times New Roman"/>
          <w:b/>
          <w:bCs/>
          <w:color w:val="000000"/>
          <w:sz w:val="68"/>
        </w:rPr>
      </w:pPr>
    </w:p>
    <w:p w14:paraId="7D4DE1F4" w14:textId="77777777" w:rsidR="005E77FA" w:rsidRPr="0022168F" w:rsidRDefault="002C4411" w:rsidP="005E77FA">
      <w:pPr>
        <w:spacing w:before="840"/>
        <w:jc w:val="center"/>
        <w:rPr>
          <w:rFonts w:ascii="Times New Roman" w:hAnsi="Times New Roman"/>
          <w:b/>
          <w:bCs/>
          <w:color w:val="000000"/>
          <w:sz w:val="52"/>
        </w:rPr>
      </w:pPr>
      <w:r w:rsidRPr="0022168F">
        <w:rPr>
          <w:rFonts w:ascii="Times New Roman" w:hAnsi="Times New Roman"/>
          <w:b/>
          <w:bCs/>
          <w:color w:val="000000"/>
          <w:sz w:val="50"/>
          <w:szCs w:val="18"/>
        </w:rPr>
        <w:t>Procurement</w:t>
      </w:r>
      <w:r w:rsidRPr="0022168F">
        <w:rPr>
          <w:rFonts w:ascii="Times New Roman" w:hAnsi="Times New Roman"/>
          <w:b/>
          <w:bCs/>
          <w:color w:val="000000"/>
          <w:sz w:val="52"/>
        </w:rPr>
        <w:t xml:space="preserve"> of Works</w:t>
      </w:r>
    </w:p>
    <w:p w14:paraId="2FE25ABB" w14:textId="77777777" w:rsidR="005E77FA" w:rsidRPr="0022168F" w:rsidRDefault="005E77FA" w:rsidP="005E77FA">
      <w:pPr>
        <w:jc w:val="center"/>
        <w:rPr>
          <w:rFonts w:ascii="Times New Roman" w:hAnsi="Times New Roman"/>
          <w:b/>
          <w:bCs/>
          <w:color w:val="000000"/>
          <w:sz w:val="40"/>
        </w:rPr>
      </w:pPr>
    </w:p>
    <w:p w14:paraId="19BF92F9" w14:textId="77777777" w:rsidR="005E77FA" w:rsidRDefault="002C4411" w:rsidP="00B15650">
      <w:pPr>
        <w:jc w:val="center"/>
        <w:rPr>
          <w:rFonts w:ascii="Times New Roman" w:hAnsi="Times New Roman"/>
          <w:b/>
          <w:bCs/>
          <w:color w:val="000000"/>
          <w:sz w:val="40"/>
        </w:rPr>
      </w:pPr>
      <w:r w:rsidRPr="0022168F">
        <w:rPr>
          <w:rFonts w:ascii="Times New Roman" w:hAnsi="Times New Roman"/>
          <w:b/>
          <w:bCs/>
          <w:color w:val="000000"/>
          <w:sz w:val="40"/>
        </w:rPr>
        <w:t>International Competitive Bidding (ICB)</w:t>
      </w:r>
    </w:p>
    <w:p w14:paraId="65762888" w14:textId="77777777" w:rsidR="00711E37" w:rsidRPr="0022168F" w:rsidRDefault="00711E37" w:rsidP="00B15650">
      <w:pPr>
        <w:jc w:val="center"/>
        <w:rPr>
          <w:rFonts w:ascii="Times New Roman" w:hAnsi="Times New Roman"/>
          <w:b/>
          <w:bCs/>
          <w:color w:val="000000"/>
          <w:sz w:val="40"/>
        </w:rPr>
      </w:pPr>
    </w:p>
    <w:p w14:paraId="00FDCD97" w14:textId="77777777" w:rsidR="00D3215C" w:rsidRDefault="00D3215C" w:rsidP="002A603B">
      <w:pPr>
        <w:jc w:val="center"/>
        <w:rPr>
          <w:rFonts w:ascii="Times New Roman" w:hAnsi="Times New Roman"/>
          <w:b/>
          <w:bCs/>
          <w:color w:val="000000"/>
          <w:sz w:val="28"/>
          <w:szCs w:val="28"/>
        </w:rPr>
      </w:pPr>
    </w:p>
    <w:p w14:paraId="23C4C7B7" w14:textId="77777777" w:rsidR="00D3215C" w:rsidRDefault="00D3215C" w:rsidP="002A603B">
      <w:pPr>
        <w:jc w:val="center"/>
        <w:rPr>
          <w:rFonts w:ascii="Times New Roman" w:hAnsi="Times New Roman"/>
          <w:b/>
          <w:bCs/>
          <w:color w:val="000000"/>
          <w:sz w:val="28"/>
          <w:szCs w:val="28"/>
        </w:rPr>
      </w:pPr>
    </w:p>
    <w:p w14:paraId="4F2E7140" w14:textId="77777777" w:rsidR="0009051B" w:rsidRDefault="0009051B" w:rsidP="002A603B">
      <w:pPr>
        <w:jc w:val="center"/>
        <w:rPr>
          <w:rFonts w:ascii="Times New Roman" w:hAnsi="Times New Roman"/>
          <w:b/>
          <w:bCs/>
          <w:color w:val="000000"/>
          <w:sz w:val="28"/>
          <w:szCs w:val="28"/>
        </w:rPr>
      </w:pPr>
      <w:r>
        <w:rPr>
          <w:rFonts w:ascii="Times New Roman" w:hAnsi="Times New Roman"/>
          <w:b/>
          <w:bCs/>
          <w:color w:val="000000"/>
          <w:sz w:val="28"/>
          <w:szCs w:val="28"/>
        </w:rPr>
        <w:t>[Single-Stage:</w:t>
      </w:r>
      <w:r w:rsidR="00C74D08">
        <w:rPr>
          <w:rFonts w:ascii="Times New Roman" w:hAnsi="Times New Roman"/>
          <w:b/>
          <w:bCs/>
          <w:color w:val="000000"/>
          <w:sz w:val="28"/>
          <w:szCs w:val="28"/>
        </w:rPr>
        <w:t xml:space="preserve"> </w:t>
      </w:r>
      <w:r w:rsidR="00610770" w:rsidRPr="0022168F">
        <w:rPr>
          <w:rFonts w:ascii="Times New Roman" w:hAnsi="Times New Roman"/>
          <w:b/>
          <w:bCs/>
          <w:color w:val="000000"/>
          <w:sz w:val="28"/>
          <w:szCs w:val="28"/>
        </w:rPr>
        <w:t>Two Envelope Bidding</w:t>
      </w:r>
      <w:r w:rsidR="002C4411" w:rsidRPr="0022168F">
        <w:rPr>
          <w:rFonts w:ascii="Times New Roman" w:hAnsi="Times New Roman"/>
          <w:b/>
          <w:bCs/>
          <w:color w:val="000000"/>
          <w:sz w:val="28"/>
          <w:szCs w:val="28"/>
        </w:rPr>
        <w:t xml:space="preserve"> procedure]</w:t>
      </w:r>
    </w:p>
    <w:p w14:paraId="43BB8B50" w14:textId="77777777" w:rsidR="0009051B" w:rsidRDefault="0009051B" w:rsidP="002A603B">
      <w:pPr>
        <w:jc w:val="center"/>
        <w:rPr>
          <w:rFonts w:ascii="Times New Roman" w:hAnsi="Times New Roman"/>
          <w:b/>
          <w:bCs/>
          <w:color w:val="000000"/>
          <w:sz w:val="28"/>
          <w:szCs w:val="28"/>
        </w:rPr>
      </w:pPr>
    </w:p>
    <w:p w14:paraId="0CDC632B" w14:textId="77777777" w:rsidR="002A603B" w:rsidRPr="0009051B" w:rsidRDefault="002A603B" w:rsidP="002A603B">
      <w:pPr>
        <w:jc w:val="center"/>
        <w:rPr>
          <w:rFonts w:ascii="Times New Roman" w:hAnsi="Times New Roman"/>
          <w:b/>
          <w:sz w:val="24"/>
          <w:szCs w:val="24"/>
          <w:highlight w:val="yellow"/>
        </w:rPr>
      </w:pPr>
      <w:r w:rsidRPr="0009051B">
        <w:rPr>
          <w:rFonts w:ascii="Times New Roman" w:hAnsi="Times New Roman"/>
          <w:b/>
          <w:sz w:val="24"/>
          <w:szCs w:val="24"/>
          <w:highlight w:val="yellow"/>
        </w:rPr>
        <w:t>Government of Nepal</w:t>
      </w:r>
    </w:p>
    <w:p w14:paraId="7DD519B2" w14:textId="77777777" w:rsidR="002A603B" w:rsidRPr="00F00357" w:rsidRDefault="002A603B" w:rsidP="002A603B">
      <w:pPr>
        <w:jc w:val="center"/>
        <w:rPr>
          <w:rFonts w:ascii="Times New Roman" w:hAnsi="Times New Roman"/>
          <w:b/>
          <w:sz w:val="24"/>
          <w:szCs w:val="24"/>
        </w:rPr>
      </w:pPr>
      <w:r w:rsidRPr="0009051B">
        <w:rPr>
          <w:rFonts w:ascii="Times New Roman" w:hAnsi="Times New Roman"/>
          <w:b/>
          <w:sz w:val="24"/>
          <w:szCs w:val="24"/>
          <w:highlight w:val="yellow"/>
        </w:rPr>
        <w:t>Office of The Prime Minister and Council of Ministers</w:t>
      </w:r>
    </w:p>
    <w:p w14:paraId="7347C0E4" w14:textId="77777777" w:rsidR="002A603B" w:rsidRPr="00F00357" w:rsidRDefault="002A603B" w:rsidP="002A603B">
      <w:pPr>
        <w:jc w:val="center"/>
        <w:rPr>
          <w:rFonts w:ascii="Times New Roman" w:hAnsi="Times New Roman"/>
          <w:b/>
          <w:sz w:val="28"/>
          <w:szCs w:val="28"/>
        </w:rPr>
      </w:pPr>
      <w:r w:rsidRPr="00F00357">
        <w:rPr>
          <w:rFonts w:ascii="Times New Roman" w:hAnsi="Times New Roman"/>
          <w:b/>
          <w:sz w:val="28"/>
          <w:szCs w:val="28"/>
        </w:rPr>
        <w:t>Public Procurement Monitoring Office (PPMO)</w:t>
      </w:r>
    </w:p>
    <w:p w14:paraId="22BFD527" w14:textId="77777777" w:rsidR="00D3215C" w:rsidRDefault="00D3215C" w:rsidP="00ED43D9">
      <w:pPr>
        <w:jc w:val="center"/>
        <w:rPr>
          <w:rFonts w:ascii="Times New Roman" w:hAnsi="Times New Roman"/>
          <w:b/>
          <w:sz w:val="24"/>
          <w:szCs w:val="24"/>
          <w:highlight w:val="yellow"/>
        </w:rPr>
      </w:pPr>
    </w:p>
    <w:p w14:paraId="365E0171" w14:textId="77777777" w:rsidR="00D3215C" w:rsidRDefault="00D3215C" w:rsidP="003E3D61">
      <w:pPr>
        <w:rPr>
          <w:rFonts w:ascii="Times New Roman" w:hAnsi="Times New Roman"/>
          <w:b/>
          <w:sz w:val="24"/>
          <w:szCs w:val="24"/>
          <w:highlight w:val="yellow"/>
        </w:rPr>
      </w:pPr>
    </w:p>
    <w:p w14:paraId="4F6A10AF" w14:textId="77777777" w:rsidR="00D3215C" w:rsidRDefault="00D3215C" w:rsidP="00ED43D9">
      <w:pPr>
        <w:jc w:val="center"/>
        <w:rPr>
          <w:rFonts w:ascii="Times New Roman" w:hAnsi="Times New Roman"/>
          <w:b/>
          <w:sz w:val="24"/>
          <w:szCs w:val="24"/>
          <w:highlight w:val="yellow"/>
        </w:rPr>
      </w:pPr>
    </w:p>
    <w:p w14:paraId="330EF21A" w14:textId="77777777" w:rsidR="00D3215C" w:rsidRDefault="00D3215C" w:rsidP="00ED43D9">
      <w:pPr>
        <w:jc w:val="center"/>
        <w:rPr>
          <w:rFonts w:ascii="Times New Roman" w:hAnsi="Times New Roman"/>
          <w:b/>
          <w:sz w:val="24"/>
          <w:szCs w:val="24"/>
          <w:highlight w:val="yellow"/>
        </w:rPr>
      </w:pPr>
    </w:p>
    <w:p w14:paraId="5F6A91D5" w14:textId="77777777" w:rsidR="002A603B" w:rsidRPr="00057C75" w:rsidRDefault="002A603B" w:rsidP="00ED43D9">
      <w:pPr>
        <w:jc w:val="center"/>
        <w:rPr>
          <w:rFonts w:ascii="Times New Roman" w:hAnsi="Times New Roman"/>
          <w:b/>
          <w:strike/>
          <w:sz w:val="24"/>
          <w:szCs w:val="24"/>
        </w:rPr>
      </w:pPr>
      <w:r w:rsidRPr="00057C75">
        <w:rPr>
          <w:rFonts w:ascii="Times New Roman" w:hAnsi="Times New Roman"/>
          <w:b/>
          <w:strike/>
          <w:sz w:val="24"/>
          <w:szCs w:val="24"/>
          <w:highlight w:val="yellow"/>
        </w:rPr>
        <w:t xml:space="preserve">(Revised on </w:t>
      </w:r>
      <w:r w:rsidR="00D3215C" w:rsidRPr="00057C75">
        <w:rPr>
          <w:rFonts w:ascii="Times New Roman" w:hAnsi="Times New Roman"/>
          <w:b/>
          <w:strike/>
          <w:sz w:val="24"/>
          <w:szCs w:val="24"/>
          <w:highlight w:val="yellow"/>
        </w:rPr>
        <w:t>August</w:t>
      </w:r>
      <w:r w:rsidRPr="00057C75">
        <w:rPr>
          <w:rFonts w:ascii="Times New Roman" w:hAnsi="Times New Roman"/>
          <w:b/>
          <w:strike/>
          <w:sz w:val="24"/>
          <w:szCs w:val="24"/>
          <w:highlight w:val="yellow"/>
        </w:rPr>
        <w:t xml:space="preserve"> 2026)</w:t>
      </w:r>
    </w:p>
    <w:p w14:paraId="16696FAC" w14:textId="77777777" w:rsidR="001B011C" w:rsidRPr="00057C75" w:rsidRDefault="001B011C" w:rsidP="001B011C">
      <w:pPr>
        <w:jc w:val="center"/>
        <w:rPr>
          <w:rFonts w:ascii="Times New Roman" w:hAnsi="Times New Roman"/>
          <w:b/>
          <w:strike/>
          <w:sz w:val="24"/>
          <w:szCs w:val="24"/>
        </w:rPr>
      </w:pPr>
      <w:r w:rsidRPr="00057C75">
        <w:rPr>
          <w:rFonts w:ascii="Times New Roman" w:hAnsi="Times New Roman"/>
          <w:b/>
          <w:strike/>
          <w:sz w:val="24"/>
          <w:szCs w:val="24"/>
          <w:highlight w:val="yellow"/>
        </w:rPr>
        <w:t>(Revised on 12 August 2026)</w:t>
      </w:r>
    </w:p>
    <w:p w14:paraId="7A9CB986" w14:textId="77777777" w:rsidR="001B011C" w:rsidRDefault="001B011C" w:rsidP="00ED43D9">
      <w:pPr>
        <w:jc w:val="center"/>
        <w:rPr>
          <w:rFonts w:ascii="Times New Roman" w:hAnsi="Times New Roman"/>
          <w:b/>
          <w:sz w:val="24"/>
          <w:szCs w:val="24"/>
        </w:rPr>
      </w:pPr>
    </w:p>
    <w:p w14:paraId="46E92B0C" w14:textId="559D1226" w:rsidR="00057C75" w:rsidRDefault="00745234" w:rsidP="00ED43D9">
      <w:pPr>
        <w:jc w:val="center"/>
        <w:rPr>
          <w:rFonts w:ascii="Times New Roman" w:hAnsi="Times New Roman"/>
          <w:b/>
          <w:sz w:val="24"/>
          <w:szCs w:val="24"/>
        </w:rPr>
      </w:pPr>
      <w:r w:rsidRPr="00423748">
        <w:rPr>
          <w:rFonts w:ascii="Times New Roman" w:hAnsi="Times New Roman"/>
          <w:b/>
          <w:sz w:val="24"/>
          <w:szCs w:val="24"/>
          <w:highlight w:val="cyan"/>
        </w:rPr>
        <w:t xml:space="preserve">Revised on </w:t>
      </w:r>
      <w:r w:rsidR="003858FE" w:rsidRPr="00423748">
        <w:rPr>
          <w:rFonts w:ascii="Times New Roman" w:hAnsi="Times New Roman"/>
          <w:b/>
          <w:sz w:val="24"/>
          <w:szCs w:val="24"/>
          <w:highlight w:val="cyan"/>
        </w:rPr>
        <w:t xml:space="preserve">18 </w:t>
      </w:r>
      <w:r w:rsidR="00B3323F" w:rsidRPr="00423748">
        <w:rPr>
          <w:rFonts w:ascii="Times New Roman" w:hAnsi="Times New Roman"/>
          <w:b/>
          <w:sz w:val="24"/>
          <w:szCs w:val="24"/>
          <w:highlight w:val="cyan"/>
        </w:rPr>
        <w:t>S</w:t>
      </w:r>
      <w:r w:rsidR="00196C8C" w:rsidRPr="00423748">
        <w:rPr>
          <w:rFonts w:ascii="Times New Roman" w:hAnsi="Times New Roman"/>
          <w:b/>
          <w:sz w:val="24"/>
          <w:szCs w:val="24"/>
          <w:highlight w:val="cyan"/>
        </w:rPr>
        <w:t>eptember, 2026</w:t>
      </w:r>
    </w:p>
    <w:p w14:paraId="65EDE469" w14:textId="69A3D305" w:rsidR="00196C8C" w:rsidRPr="00F00357" w:rsidRDefault="00196C8C" w:rsidP="00ED43D9">
      <w:pPr>
        <w:jc w:val="center"/>
        <w:rPr>
          <w:rFonts w:ascii="Times New Roman" w:hAnsi="Times New Roman"/>
          <w:b/>
          <w:sz w:val="24"/>
          <w:szCs w:val="24"/>
        </w:rPr>
        <w:sectPr w:rsidR="00196C8C" w:rsidRPr="00F00357" w:rsidSect="00A4402C">
          <w:headerReference w:type="even" r:id="rId9"/>
          <w:footerReference w:type="even" r:id="rId10"/>
          <w:footerReference w:type="default" r:id="rId11"/>
          <w:pgSz w:w="11900" w:h="16840" w:code="9"/>
          <w:pgMar w:top="1440" w:right="1440" w:bottom="1440" w:left="1440" w:header="720" w:footer="720" w:gutter="0"/>
          <w:pgNumType w:start="1"/>
          <w:cols w:space="720"/>
          <w:noEndnote/>
          <w:titlePg/>
          <w:docGrid w:linePitch="299"/>
        </w:sectPr>
      </w:pPr>
    </w:p>
    <w:p w14:paraId="7260828F" w14:textId="77777777" w:rsidR="00FB4793" w:rsidRPr="0022168F" w:rsidRDefault="002C4411" w:rsidP="007E5D5B">
      <w:pPr>
        <w:jc w:val="center"/>
        <w:rPr>
          <w:rFonts w:ascii="Times New Roman" w:hAnsi="Times New Roman"/>
          <w:b/>
          <w:color w:val="000000"/>
          <w:sz w:val="40"/>
        </w:rPr>
      </w:pPr>
      <w:r w:rsidRPr="0022168F">
        <w:rPr>
          <w:rFonts w:ascii="Times New Roman" w:hAnsi="Times New Roman"/>
          <w:b/>
          <w:color w:val="000000"/>
          <w:sz w:val="40"/>
        </w:rPr>
        <w:lastRenderedPageBreak/>
        <w:t>Preface</w:t>
      </w:r>
      <w:bookmarkEnd w:id="0"/>
      <w:bookmarkEnd w:id="1"/>
      <w:bookmarkEnd w:id="2"/>
      <w:bookmarkEnd w:id="3"/>
      <w:bookmarkEnd w:id="4"/>
      <w:bookmarkEnd w:id="5"/>
      <w:bookmarkEnd w:id="6"/>
      <w:bookmarkEnd w:id="7"/>
    </w:p>
    <w:p w14:paraId="7B7D8FCC" w14:textId="77777777" w:rsidR="00FB4793" w:rsidRPr="0022168F" w:rsidRDefault="00FB4793">
      <w:pPr>
        <w:rPr>
          <w:rFonts w:ascii="Times New Roman" w:hAnsi="Times New Roman"/>
          <w:color w:val="000000"/>
        </w:rPr>
      </w:pPr>
    </w:p>
    <w:p w14:paraId="1B027C06" w14:textId="77777777" w:rsidR="00FB4793" w:rsidRPr="0022168F" w:rsidRDefault="002C4411" w:rsidP="001E1B6B">
      <w:pPr>
        <w:spacing w:before="120" w:after="120" w:line="360" w:lineRule="auto"/>
        <w:rPr>
          <w:rFonts w:ascii="Times New Roman" w:hAnsi="Times New Roman"/>
          <w:color w:val="000000"/>
          <w:sz w:val="24"/>
        </w:rPr>
      </w:pPr>
      <w:r w:rsidRPr="0022168F">
        <w:rPr>
          <w:rFonts w:ascii="Times New Roman" w:hAnsi="Times New Roman"/>
          <w:color w:val="000000"/>
          <w:sz w:val="24"/>
        </w:rPr>
        <w:t xml:space="preserve">This Standard Bidding Document (SBD) for </w:t>
      </w:r>
      <w:r w:rsidRPr="0022168F">
        <w:rPr>
          <w:rFonts w:ascii="Times New Roman" w:hAnsi="Times New Roman"/>
          <w:b/>
          <w:color w:val="000000"/>
          <w:sz w:val="24"/>
        </w:rPr>
        <w:t xml:space="preserve">Procurement of Works </w:t>
      </w:r>
      <w:r w:rsidRPr="0022168F">
        <w:rPr>
          <w:rFonts w:ascii="Times New Roman" w:hAnsi="Times New Roman"/>
          <w:color w:val="000000"/>
          <w:sz w:val="24"/>
        </w:rPr>
        <w:t>has been prepared by the Government of Nepal (GoN), Public Procurement Monitoring Office (PPMO) to facilitate post-qualification bidding procedures used for the procurement of works through International Competitive Bidding (ICB).</w:t>
      </w:r>
    </w:p>
    <w:p w14:paraId="495CAFD8" w14:textId="77777777" w:rsidR="00263D6D" w:rsidRPr="0022168F" w:rsidRDefault="002C4411" w:rsidP="001E1B6B">
      <w:pPr>
        <w:spacing w:before="120" w:after="120" w:line="360" w:lineRule="auto"/>
        <w:rPr>
          <w:rFonts w:ascii="Times New Roman" w:hAnsi="Times New Roman"/>
          <w:color w:val="000000"/>
          <w:sz w:val="24"/>
        </w:rPr>
      </w:pPr>
      <w:r w:rsidRPr="0022168F">
        <w:rPr>
          <w:rFonts w:ascii="Times New Roman" w:hAnsi="Times New Roman"/>
          <w:color w:val="000000"/>
          <w:sz w:val="24"/>
        </w:rPr>
        <w:t>The SBD includes; a format for the Invitation of Bids, Bidding Procedures, Requirements and Conditions of Contract and Contract Forms.</w:t>
      </w:r>
    </w:p>
    <w:p w14:paraId="03D2DE1E" w14:textId="77777777" w:rsidR="00263D6D" w:rsidRPr="0022168F" w:rsidRDefault="002C4411" w:rsidP="001E1B6B">
      <w:pPr>
        <w:spacing w:before="120" w:after="120" w:line="360" w:lineRule="auto"/>
        <w:rPr>
          <w:rFonts w:ascii="Times New Roman" w:hAnsi="Times New Roman"/>
          <w:color w:val="000000"/>
          <w:sz w:val="24"/>
        </w:rPr>
      </w:pPr>
      <w:r w:rsidRPr="0022168F">
        <w:rPr>
          <w:rFonts w:ascii="Times New Roman" w:hAnsi="Times New Roman"/>
          <w:color w:val="000000"/>
          <w:sz w:val="24"/>
        </w:rPr>
        <w:t>While using the SBD, the following directions should be considered.</w:t>
      </w:r>
    </w:p>
    <w:p w14:paraId="4B9FE6E9" w14:textId="77777777" w:rsidR="00E675D8" w:rsidRPr="0022168F" w:rsidRDefault="002C4411" w:rsidP="00B34BA9">
      <w:pPr>
        <w:numPr>
          <w:ilvl w:val="0"/>
          <w:numId w:val="2"/>
        </w:numPr>
        <w:spacing w:before="120" w:after="120" w:line="360" w:lineRule="auto"/>
        <w:ind w:left="360"/>
        <w:rPr>
          <w:rFonts w:ascii="Times New Roman" w:hAnsi="Times New Roman"/>
          <w:color w:val="000000"/>
          <w:sz w:val="24"/>
        </w:rPr>
      </w:pPr>
      <w:r w:rsidRPr="0022168F">
        <w:rPr>
          <w:rFonts w:ascii="Times New Roman" w:hAnsi="Times New Roman"/>
          <w:color w:val="000000"/>
          <w:sz w:val="24"/>
        </w:rPr>
        <w:t xml:space="preserve">No change should be made to the wording of the </w:t>
      </w:r>
      <w:r w:rsidRPr="0022168F">
        <w:rPr>
          <w:rFonts w:ascii="Times New Roman" w:hAnsi="Times New Roman"/>
          <w:b/>
          <w:color w:val="000000"/>
          <w:sz w:val="24"/>
        </w:rPr>
        <w:t>Section 1, Instructions to Bidders (ITB)</w:t>
      </w:r>
      <w:r w:rsidRPr="0022168F">
        <w:rPr>
          <w:rFonts w:ascii="Times New Roman" w:hAnsi="Times New Roman"/>
          <w:color w:val="000000"/>
          <w:sz w:val="24"/>
        </w:rPr>
        <w:t xml:space="preserve"> and </w:t>
      </w:r>
      <w:r w:rsidRPr="0022168F">
        <w:rPr>
          <w:rFonts w:ascii="Times New Roman" w:hAnsi="Times New Roman"/>
          <w:b/>
          <w:color w:val="000000"/>
          <w:sz w:val="24"/>
        </w:rPr>
        <w:t>Section 7, General Conditions of Contract</w:t>
      </w:r>
      <w:r w:rsidRPr="0022168F">
        <w:rPr>
          <w:rFonts w:ascii="Times New Roman" w:hAnsi="Times New Roman"/>
          <w:color w:val="000000"/>
          <w:sz w:val="24"/>
        </w:rPr>
        <w:t>. All provisions related to a particular contract or contracts should be stated/included in other relevant sections of the Document.</w:t>
      </w:r>
    </w:p>
    <w:p w14:paraId="506A5375" w14:textId="77777777" w:rsidR="00E675D8" w:rsidRPr="0022168F" w:rsidRDefault="002C4411" w:rsidP="00B34BA9">
      <w:pPr>
        <w:numPr>
          <w:ilvl w:val="0"/>
          <w:numId w:val="2"/>
        </w:numPr>
        <w:spacing w:before="120" w:after="120" w:line="360" w:lineRule="auto"/>
        <w:ind w:left="360"/>
        <w:rPr>
          <w:rFonts w:ascii="Times New Roman" w:hAnsi="Times New Roman"/>
          <w:color w:val="000000"/>
          <w:sz w:val="24"/>
        </w:rPr>
      </w:pPr>
      <w:r w:rsidRPr="0022168F">
        <w:rPr>
          <w:rFonts w:ascii="Times New Roman" w:hAnsi="Times New Roman"/>
          <w:color w:val="000000"/>
          <w:sz w:val="24"/>
        </w:rPr>
        <w:t>The attached information forms may require minor adaptation to suit the individual requirements of particular contract.</w:t>
      </w:r>
    </w:p>
    <w:p w14:paraId="1A108F0A" w14:textId="77777777" w:rsidR="00E675D8" w:rsidRPr="0022168F" w:rsidRDefault="002C4411" w:rsidP="00B34BA9">
      <w:pPr>
        <w:numPr>
          <w:ilvl w:val="0"/>
          <w:numId w:val="2"/>
        </w:numPr>
        <w:spacing w:before="120" w:after="120" w:line="360" w:lineRule="auto"/>
        <w:ind w:left="360"/>
        <w:rPr>
          <w:rFonts w:ascii="Times New Roman" w:hAnsi="Times New Roman"/>
          <w:color w:val="000000"/>
          <w:sz w:val="24"/>
        </w:rPr>
      </w:pPr>
      <w:r w:rsidRPr="0022168F">
        <w:rPr>
          <w:rFonts w:ascii="Times New Roman" w:hAnsi="Times New Roman"/>
          <w:color w:val="000000"/>
          <w:sz w:val="24"/>
        </w:rPr>
        <w:t>The italicized footnotes and remarks in the SBD are not part of the text. They contain guidance and instruction for the Agencies preparing the document.</w:t>
      </w:r>
    </w:p>
    <w:p w14:paraId="084C3CD1" w14:textId="77777777" w:rsidR="00FB4793" w:rsidRPr="0022168F" w:rsidRDefault="00FB4793">
      <w:pPr>
        <w:rPr>
          <w:rFonts w:ascii="Times New Roman" w:hAnsi="Times New Roman"/>
          <w:color w:val="000000"/>
          <w:sz w:val="24"/>
        </w:rPr>
      </w:pPr>
    </w:p>
    <w:p w14:paraId="6FC5CAA8" w14:textId="77777777" w:rsidR="00A02D50" w:rsidRPr="0022168F" w:rsidRDefault="00A02D50" w:rsidP="00A02D50">
      <w:pPr>
        <w:spacing w:before="120" w:after="120" w:line="360" w:lineRule="auto"/>
        <w:rPr>
          <w:rFonts w:ascii="Times New Roman" w:hAnsi="Times New Roman"/>
          <w:color w:val="000000"/>
          <w:sz w:val="24"/>
        </w:rPr>
      </w:pPr>
      <w:r w:rsidRPr="0022168F">
        <w:rPr>
          <w:rFonts w:ascii="Times New Roman" w:hAnsi="Times New Roman"/>
          <w:color w:val="000000"/>
          <w:sz w:val="24"/>
        </w:rPr>
        <w:t>If any provisions of this document are inconsistent with Public Procurement Act (PPA), 2063 or Public Procurement Regulations (PPR), 2064, the provision of this document shall be void to the extent of such inconsistency and the provision of PPA and PPR shall prevail.</w:t>
      </w:r>
    </w:p>
    <w:p w14:paraId="11FC79BB" w14:textId="77777777" w:rsidR="00FB4793" w:rsidRPr="0022168F" w:rsidRDefault="00FB4793">
      <w:pPr>
        <w:rPr>
          <w:rFonts w:ascii="Times New Roman" w:hAnsi="Times New Roman"/>
          <w:color w:val="000000"/>
        </w:rPr>
      </w:pPr>
    </w:p>
    <w:p w14:paraId="1DD6C796" w14:textId="77777777" w:rsidR="00FB4793" w:rsidRPr="0022168F" w:rsidRDefault="00FB4793">
      <w:pPr>
        <w:rPr>
          <w:rFonts w:ascii="Times New Roman" w:hAnsi="Times New Roman"/>
          <w:color w:val="000000"/>
        </w:rPr>
      </w:pPr>
    </w:p>
    <w:p w14:paraId="53B3985D" w14:textId="77777777" w:rsidR="00FB4793" w:rsidRPr="0022168F" w:rsidRDefault="00FB4793">
      <w:pPr>
        <w:rPr>
          <w:rFonts w:ascii="Times New Roman" w:hAnsi="Times New Roman"/>
          <w:color w:val="000000"/>
        </w:rPr>
      </w:pPr>
    </w:p>
    <w:p w14:paraId="2BE8FD94" w14:textId="77777777" w:rsidR="00F803D8" w:rsidRPr="0022168F" w:rsidRDefault="00F803D8" w:rsidP="00544D96">
      <w:pPr>
        <w:spacing w:after="480"/>
        <w:rPr>
          <w:rFonts w:ascii="Times New Roman" w:hAnsi="Times New Roman"/>
          <w:color w:val="000000"/>
        </w:rPr>
      </w:pPr>
      <w:bookmarkStart w:id="8" w:name="_Toc496413482"/>
      <w:bookmarkStart w:id="9" w:name="_Toc501529905"/>
    </w:p>
    <w:p w14:paraId="2454EFC8" w14:textId="77777777" w:rsidR="00544D96" w:rsidRPr="0022168F" w:rsidRDefault="00544D96" w:rsidP="00544D96">
      <w:pPr>
        <w:spacing w:after="480"/>
        <w:rPr>
          <w:rFonts w:ascii="Times New Roman" w:hAnsi="Times New Roman"/>
          <w:color w:val="000000"/>
        </w:rPr>
      </w:pPr>
    </w:p>
    <w:p w14:paraId="697F9D67" w14:textId="77777777" w:rsidR="00544D96" w:rsidRPr="0022168F" w:rsidRDefault="00544D96" w:rsidP="00544D96">
      <w:pPr>
        <w:spacing w:after="480"/>
        <w:rPr>
          <w:rFonts w:ascii="Times New Roman" w:hAnsi="Times New Roman"/>
          <w:b/>
          <w:color w:val="000000"/>
          <w:sz w:val="42"/>
        </w:rPr>
      </w:pPr>
    </w:p>
    <w:p w14:paraId="5FC658C6" w14:textId="77777777" w:rsidR="00311796" w:rsidRPr="0022168F" w:rsidRDefault="002C4411" w:rsidP="00311796">
      <w:pPr>
        <w:rPr>
          <w:rFonts w:ascii="Times New Roman" w:hAnsi="Times New Roman"/>
          <w:b/>
          <w:color w:val="000000"/>
          <w:sz w:val="40"/>
        </w:rPr>
      </w:pPr>
      <w:r w:rsidRPr="0022168F">
        <w:rPr>
          <w:rFonts w:ascii="Times New Roman" w:hAnsi="Times New Roman"/>
          <w:b/>
          <w:color w:val="000000"/>
          <w:sz w:val="40"/>
        </w:rPr>
        <w:t xml:space="preserve"> </w:t>
      </w:r>
    </w:p>
    <w:p w14:paraId="57489465" w14:textId="77777777" w:rsidR="00CA78F3" w:rsidRPr="0022168F" w:rsidRDefault="00E01615">
      <w:pPr>
        <w:jc w:val="left"/>
        <w:rPr>
          <w:rFonts w:ascii="Times New Roman" w:hAnsi="Times New Roman"/>
          <w:b/>
          <w:bCs/>
          <w:color w:val="000000"/>
          <w:sz w:val="52"/>
          <w:szCs w:val="52"/>
          <w:lang w:val="en-GB"/>
        </w:rPr>
      </w:pPr>
      <w:r>
        <w:rPr>
          <w:rFonts w:ascii="Times New Roman" w:hAnsi="Times New Roman"/>
          <w:b/>
          <w:bCs/>
          <w:color w:val="000000"/>
          <w:sz w:val="52"/>
          <w:szCs w:val="52"/>
          <w:lang w:val="en-GB"/>
        </w:rPr>
        <w:lastRenderedPageBreak/>
        <w:br w:type="page"/>
      </w:r>
    </w:p>
    <w:p w14:paraId="1671D92F" w14:textId="77777777" w:rsidR="005E77FA" w:rsidRPr="0022168F" w:rsidRDefault="002C4411" w:rsidP="005E77FA">
      <w:pPr>
        <w:ind w:left="360" w:right="216"/>
        <w:jc w:val="center"/>
        <w:rPr>
          <w:rFonts w:ascii="Times New Roman" w:hAnsi="Times New Roman"/>
          <w:b/>
          <w:bCs/>
          <w:color w:val="000000"/>
          <w:sz w:val="44"/>
          <w:szCs w:val="44"/>
          <w:lang w:val="en-GB"/>
        </w:rPr>
      </w:pPr>
      <w:r w:rsidRPr="0022168F">
        <w:rPr>
          <w:rFonts w:ascii="Times New Roman" w:hAnsi="Times New Roman"/>
          <w:b/>
          <w:bCs/>
          <w:color w:val="000000"/>
          <w:sz w:val="44"/>
          <w:szCs w:val="44"/>
          <w:lang w:val="en-GB"/>
        </w:rPr>
        <w:lastRenderedPageBreak/>
        <w:t>BIDDING DOCUMENT</w:t>
      </w:r>
    </w:p>
    <w:p w14:paraId="28A5A888" w14:textId="77777777" w:rsidR="000A4A27" w:rsidRPr="0022168F" w:rsidRDefault="000A4A27" w:rsidP="005E77FA">
      <w:pPr>
        <w:ind w:left="360" w:right="216"/>
        <w:jc w:val="center"/>
        <w:rPr>
          <w:rFonts w:ascii="Times New Roman" w:hAnsi="Times New Roman"/>
          <w:b/>
          <w:bCs/>
          <w:color w:val="000000"/>
          <w:sz w:val="44"/>
          <w:szCs w:val="44"/>
          <w:lang w:val="en-GB"/>
        </w:rPr>
      </w:pPr>
    </w:p>
    <w:p w14:paraId="763F35AE" w14:textId="77777777" w:rsidR="000A4A27" w:rsidRPr="0022168F" w:rsidRDefault="000A4A27" w:rsidP="000A4A27">
      <w:pPr>
        <w:ind w:right="216"/>
        <w:jc w:val="center"/>
        <w:rPr>
          <w:rFonts w:ascii="Times New Roman" w:hAnsi="Times New Roman"/>
          <w:b/>
          <w:bCs/>
          <w:color w:val="000000"/>
          <w:sz w:val="44"/>
          <w:szCs w:val="44"/>
          <w:lang w:val="en-GB"/>
        </w:rPr>
      </w:pPr>
      <w:r w:rsidRPr="0022168F">
        <w:rPr>
          <w:rFonts w:ascii="Times New Roman" w:hAnsi="Times New Roman"/>
          <w:b/>
          <w:bCs/>
          <w:color w:val="000000"/>
          <w:sz w:val="44"/>
          <w:szCs w:val="44"/>
          <w:lang w:val="en-GB"/>
        </w:rPr>
        <w:t xml:space="preserve">for </w:t>
      </w:r>
    </w:p>
    <w:p w14:paraId="71FB50F7" w14:textId="77777777" w:rsidR="00FC54EF" w:rsidRPr="0022168F" w:rsidRDefault="0086425F" w:rsidP="00544D96">
      <w:pPr>
        <w:tabs>
          <w:tab w:val="left" w:pos="3300"/>
          <w:tab w:val="center" w:pos="4226"/>
        </w:tabs>
        <w:ind w:left="360" w:right="216"/>
        <w:jc w:val="left"/>
        <w:rPr>
          <w:rFonts w:ascii="Times New Roman" w:hAnsi="Times New Roman"/>
          <w:b/>
          <w:bCs/>
          <w:color w:val="000000"/>
          <w:sz w:val="44"/>
          <w:szCs w:val="44"/>
          <w:lang w:val="en-GB"/>
        </w:rPr>
      </w:pPr>
      <w:r w:rsidRPr="0022168F">
        <w:rPr>
          <w:rFonts w:ascii="Times New Roman" w:hAnsi="Times New Roman"/>
          <w:b/>
          <w:bCs/>
          <w:color w:val="000000"/>
          <w:sz w:val="44"/>
          <w:szCs w:val="44"/>
          <w:lang w:val="en-GB"/>
        </w:rPr>
        <w:tab/>
      </w:r>
    </w:p>
    <w:p w14:paraId="515DFE34" w14:textId="77777777" w:rsidR="005E77FA" w:rsidRPr="0022168F" w:rsidRDefault="005E77FA" w:rsidP="003E73EF">
      <w:pPr>
        <w:ind w:right="216"/>
        <w:rPr>
          <w:rFonts w:ascii="Times New Roman" w:hAnsi="Times New Roman"/>
          <w:color w:val="000000"/>
          <w:sz w:val="44"/>
          <w:szCs w:val="44"/>
          <w:lang w:val="en-GB"/>
        </w:rPr>
      </w:pPr>
    </w:p>
    <w:p w14:paraId="1DEDEF14" w14:textId="77777777" w:rsidR="00E675D8" w:rsidRPr="0022168F" w:rsidRDefault="000A4A27" w:rsidP="000A4A27">
      <w:pPr>
        <w:spacing w:line="360" w:lineRule="auto"/>
        <w:ind w:left="360" w:right="29"/>
        <w:jc w:val="center"/>
        <w:rPr>
          <w:rFonts w:ascii="Times New Roman" w:hAnsi="Times New Roman"/>
          <w:b/>
          <w:bCs/>
          <w:color w:val="000000"/>
          <w:sz w:val="44"/>
          <w:szCs w:val="44"/>
          <w:lang w:val="en-GB"/>
        </w:rPr>
      </w:pPr>
      <w:r w:rsidRPr="0022168F">
        <w:rPr>
          <w:rFonts w:ascii="Times New Roman" w:hAnsi="Times New Roman"/>
          <w:b/>
          <w:bCs/>
          <w:color w:val="000000"/>
          <w:sz w:val="44"/>
          <w:szCs w:val="44"/>
          <w:lang w:val="en-GB"/>
        </w:rPr>
        <w:t xml:space="preserve">THE </w:t>
      </w:r>
      <w:r w:rsidR="002C4411" w:rsidRPr="0022168F">
        <w:rPr>
          <w:rFonts w:ascii="Times New Roman" w:hAnsi="Times New Roman"/>
          <w:b/>
          <w:bCs/>
          <w:color w:val="000000"/>
          <w:sz w:val="44"/>
          <w:szCs w:val="44"/>
          <w:lang w:val="en-GB"/>
        </w:rPr>
        <w:t xml:space="preserve">PROCUREMENT OF </w:t>
      </w:r>
    </w:p>
    <w:p w14:paraId="4BF9921B" w14:textId="77777777" w:rsidR="003E73EF" w:rsidRPr="0022168F" w:rsidRDefault="000A4A27">
      <w:pPr>
        <w:spacing w:line="360" w:lineRule="auto"/>
        <w:ind w:left="360" w:right="216"/>
        <w:jc w:val="center"/>
        <w:rPr>
          <w:rFonts w:ascii="Times New Roman" w:hAnsi="Times New Roman"/>
          <w:b/>
          <w:color w:val="000000"/>
          <w:sz w:val="40"/>
          <w:szCs w:val="40"/>
          <w:lang w:val="en-GB"/>
        </w:rPr>
      </w:pPr>
      <w:r w:rsidRPr="0022168F">
        <w:rPr>
          <w:rFonts w:cs="Times New Roman Bold"/>
          <w:b/>
          <w:i/>
          <w:iCs/>
          <w:color w:val="000000"/>
          <w:sz w:val="40"/>
          <w:szCs w:val="40"/>
        </w:rPr>
        <w:t>[Insert identification of the Works]</w:t>
      </w:r>
    </w:p>
    <w:p w14:paraId="4066E65B" w14:textId="77777777" w:rsidR="000A4A27" w:rsidRPr="0022168F" w:rsidRDefault="000A4A27">
      <w:pPr>
        <w:spacing w:line="360" w:lineRule="auto"/>
        <w:ind w:left="360" w:right="216"/>
        <w:jc w:val="center"/>
        <w:rPr>
          <w:rFonts w:ascii="Times New Roman" w:hAnsi="Times New Roman"/>
          <w:b/>
          <w:color w:val="000000"/>
          <w:sz w:val="40"/>
          <w:szCs w:val="40"/>
          <w:lang w:val="en-GB"/>
        </w:rPr>
      </w:pPr>
    </w:p>
    <w:p w14:paraId="46A01503" w14:textId="77777777" w:rsidR="000A4A27" w:rsidRPr="0022168F" w:rsidRDefault="002C4411" w:rsidP="000A4A27">
      <w:pPr>
        <w:spacing w:line="360" w:lineRule="auto"/>
        <w:ind w:right="216"/>
        <w:jc w:val="center"/>
        <w:rPr>
          <w:rFonts w:ascii="Times New Roman" w:hAnsi="Times New Roman"/>
          <w:b/>
          <w:color w:val="000000"/>
          <w:sz w:val="40"/>
          <w:szCs w:val="40"/>
          <w:lang w:val="en-GB"/>
        </w:rPr>
      </w:pPr>
      <w:r w:rsidRPr="0022168F">
        <w:rPr>
          <w:rFonts w:ascii="Times New Roman" w:hAnsi="Times New Roman"/>
          <w:b/>
          <w:color w:val="000000"/>
          <w:sz w:val="40"/>
          <w:szCs w:val="40"/>
          <w:lang w:val="en-GB"/>
        </w:rPr>
        <w:t>International Competitive Bidding (ICB)</w:t>
      </w:r>
      <w:r w:rsidR="00610770" w:rsidRPr="0022168F">
        <w:rPr>
          <w:rFonts w:ascii="Times New Roman" w:hAnsi="Times New Roman"/>
          <w:b/>
          <w:color w:val="000000"/>
          <w:sz w:val="40"/>
          <w:szCs w:val="40"/>
          <w:lang w:val="en-GB"/>
        </w:rPr>
        <w:t xml:space="preserve"> </w:t>
      </w:r>
    </w:p>
    <w:p w14:paraId="0652F9C5" w14:textId="77777777" w:rsidR="00610770" w:rsidRPr="0022168F" w:rsidRDefault="00B47FE7" w:rsidP="000A4A27">
      <w:pPr>
        <w:spacing w:line="360" w:lineRule="auto"/>
        <w:ind w:right="29"/>
        <w:jc w:val="center"/>
        <w:rPr>
          <w:rFonts w:ascii="Times New Roman" w:hAnsi="Times New Roman"/>
          <w:b/>
          <w:color w:val="000000"/>
          <w:sz w:val="40"/>
          <w:szCs w:val="40"/>
          <w:lang w:val="en-GB"/>
        </w:rPr>
      </w:pPr>
      <w:r w:rsidRPr="0022168F">
        <w:rPr>
          <w:rFonts w:ascii="Times New Roman" w:hAnsi="Times New Roman"/>
          <w:b/>
          <w:color w:val="000000"/>
          <w:sz w:val="40"/>
          <w:szCs w:val="40"/>
          <w:lang w:val="en-GB"/>
        </w:rPr>
        <w:t>Single Stage:</w:t>
      </w:r>
      <w:r w:rsidR="000A4A27" w:rsidRPr="0022168F">
        <w:rPr>
          <w:rFonts w:ascii="Times New Roman" w:hAnsi="Times New Roman"/>
          <w:b/>
          <w:color w:val="000000"/>
          <w:sz w:val="40"/>
          <w:szCs w:val="40"/>
          <w:lang w:val="en-GB"/>
        </w:rPr>
        <w:t xml:space="preserve"> Two-Envelope Bidding </w:t>
      </w:r>
      <w:r w:rsidR="00610770" w:rsidRPr="0022168F">
        <w:rPr>
          <w:rFonts w:ascii="Times New Roman" w:hAnsi="Times New Roman"/>
          <w:b/>
          <w:color w:val="000000"/>
          <w:sz w:val="40"/>
          <w:szCs w:val="40"/>
          <w:lang w:val="en-GB"/>
        </w:rPr>
        <w:t>Procedure</w:t>
      </w:r>
    </w:p>
    <w:p w14:paraId="3844C0B3" w14:textId="77777777" w:rsidR="000A4A27" w:rsidRPr="0022168F" w:rsidRDefault="00E372A8" w:rsidP="000A4A27">
      <w:pPr>
        <w:spacing w:line="360" w:lineRule="auto"/>
        <w:ind w:right="29"/>
        <w:jc w:val="center"/>
        <w:rPr>
          <w:rFonts w:ascii="Times New Roman" w:hAnsi="Times New Roman"/>
          <w:b/>
          <w:color w:val="000000"/>
          <w:sz w:val="40"/>
          <w:szCs w:val="40"/>
          <w:lang w:val="en-GB"/>
        </w:rPr>
      </w:pPr>
      <w:r w:rsidRPr="0022168F">
        <w:rPr>
          <w:rFonts w:ascii="Times New Roman" w:hAnsi="Times New Roman"/>
          <w:b/>
          <w:bCs/>
          <w:color w:val="000000"/>
          <w:sz w:val="44"/>
          <w:szCs w:val="44"/>
          <w:lang w:val="en-GB"/>
        </w:rPr>
        <w:t>(</w:t>
      </w:r>
      <w:r w:rsidR="000A4A27" w:rsidRPr="0022168F">
        <w:rPr>
          <w:rFonts w:ascii="Times New Roman" w:hAnsi="Times New Roman"/>
          <w:b/>
          <w:bCs/>
          <w:color w:val="000000"/>
          <w:sz w:val="44"/>
          <w:szCs w:val="44"/>
          <w:lang w:val="en-GB"/>
        </w:rPr>
        <w:t>TECHNICAL BID</w:t>
      </w:r>
      <w:r w:rsidRPr="0022168F">
        <w:rPr>
          <w:rFonts w:ascii="Times New Roman" w:hAnsi="Times New Roman"/>
          <w:b/>
          <w:bCs/>
          <w:color w:val="000000"/>
          <w:sz w:val="44"/>
          <w:szCs w:val="44"/>
          <w:lang w:val="en-GB"/>
        </w:rPr>
        <w:t>)</w:t>
      </w:r>
    </w:p>
    <w:p w14:paraId="40A16D77" w14:textId="77777777" w:rsidR="000A4A27" w:rsidRPr="0022168F" w:rsidRDefault="000A4A27">
      <w:pPr>
        <w:spacing w:line="360" w:lineRule="auto"/>
        <w:ind w:left="360" w:right="216"/>
        <w:jc w:val="center"/>
        <w:rPr>
          <w:rFonts w:cs="Times New Roman Bold"/>
          <w:b/>
          <w:i/>
          <w:iCs/>
          <w:color w:val="000000"/>
          <w:sz w:val="40"/>
          <w:szCs w:val="40"/>
          <w:u w:val="single"/>
        </w:rPr>
      </w:pPr>
    </w:p>
    <w:p w14:paraId="0BF1514A" w14:textId="77777777" w:rsidR="000A4A27" w:rsidRPr="0022168F" w:rsidRDefault="000A4A27">
      <w:pPr>
        <w:spacing w:line="360" w:lineRule="auto"/>
        <w:ind w:left="360" w:right="216"/>
        <w:jc w:val="center"/>
        <w:rPr>
          <w:rFonts w:cs="Times New Roman Bold"/>
          <w:b/>
          <w:i/>
          <w:iCs/>
          <w:color w:val="000000"/>
          <w:sz w:val="40"/>
          <w:szCs w:val="40"/>
        </w:rPr>
      </w:pPr>
      <w:r w:rsidRPr="0022168F">
        <w:rPr>
          <w:rFonts w:cs="Times New Roman Bold"/>
          <w:b/>
          <w:i/>
          <w:iCs/>
          <w:color w:val="000000"/>
          <w:sz w:val="40"/>
          <w:szCs w:val="40"/>
        </w:rPr>
        <w:t>[Insert the name of Public Entity]</w:t>
      </w:r>
    </w:p>
    <w:p w14:paraId="43C83C4E" w14:textId="77777777" w:rsidR="00544D96" w:rsidRPr="0022168F" w:rsidRDefault="00544D96">
      <w:pPr>
        <w:spacing w:line="360" w:lineRule="auto"/>
        <w:ind w:left="360" w:right="216"/>
        <w:jc w:val="center"/>
        <w:rPr>
          <w:rFonts w:cs="Times New Roman Bold"/>
          <w:b/>
          <w:i/>
          <w:iCs/>
          <w:color w:val="000000"/>
          <w:sz w:val="40"/>
          <w:szCs w:val="40"/>
        </w:rPr>
      </w:pPr>
    </w:p>
    <w:p w14:paraId="73BE4D8E" w14:textId="77777777" w:rsidR="00544D96" w:rsidRPr="0022168F" w:rsidRDefault="00544D96">
      <w:pPr>
        <w:spacing w:line="360" w:lineRule="auto"/>
        <w:ind w:left="360" w:right="216"/>
        <w:jc w:val="center"/>
        <w:rPr>
          <w:rFonts w:cs="Times New Roman Bold"/>
          <w:b/>
          <w:i/>
          <w:iCs/>
          <w:color w:val="000000"/>
          <w:sz w:val="40"/>
          <w:szCs w:val="40"/>
        </w:rPr>
      </w:pPr>
    </w:p>
    <w:p w14:paraId="66B23CE4" w14:textId="77777777" w:rsidR="00544D96" w:rsidRPr="0022168F" w:rsidRDefault="00544D96">
      <w:pPr>
        <w:spacing w:line="360" w:lineRule="auto"/>
        <w:ind w:left="360" w:right="216"/>
        <w:jc w:val="center"/>
        <w:rPr>
          <w:rFonts w:cs="Times New Roman Bold"/>
          <w:b/>
          <w:i/>
          <w:iCs/>
          <w:color w:val="000000"/>
          <w:sz w:val="40"/>
          <w:szCs w:val="40"/>
        </w:rPr>
      </w:pPr>
    </w:p>
    <w:p w14:paraId="5ED6DDDA" w14:textId="77777777" w:rsidR="003E73EF" w:rsidRPr="0022168F" w:rsidRDefault="002C4411" w:rsidP="003E73EF">
      <w:pPr>
        <w:spacing w:line="360" w:lineRule="auto"/>
        <w:ind w:left="360" w:right="216" w:hanging="360"/>
        <w:jc w:val="left"/>
        <w:rPr>
          <w:rFonts w:ascii="Times New Roman" w:hAnsi="Times New Roman"/>
          <w:b/>
          <w:color w:val="000000"/>
          <w:sz w:val="32"/>
          <w:szCs w:val="32"/>
          <w:lang w:val="en-GB"/>
        </w:rPr>
      </w:pPr>
      <w:r w:rsidRPr="0022168F">
        <w:rPr>
          <w:rFonts w:ascii="Times New Roman" w:hAnsi="Times New Roman"/>
          <w:b/>
          <w:color w:val="000000"/>
          <w:sz w:val="32"/>
          <w:szCs w:val="32"/>
          <w:lang w:val="en-GB"/>
        </w:rPr>
        <w:t>Issued on:</w:t>
      </w:r>
    </w:p>
    <w:p w14:paraId="7409EB07" w14:textId="77777777" w:rsidR="003E73EF" w:rsidRPr="0022168F" w:rsidRDefault="002D5891" w:rsidP="003E73EF">
      <w:pPr>
        <w:spacing w:line="360" w:lineRule="auto"/>
        <w:ind w:left="360" w:right="216" w:hanging="360"/>
        <w:jc w:val="left"/>
        <w:rPr>
          <w:rFonts w:ascii="Times New Roman" w:hAnsi="Times New Roman"/>
          <w:b/>
          <w:color w:val="000000"/>
          <w:sz w:val="32"/>
          <w:szCs w:val="32"/>
        </w:rPr>
      </w:pPr>
      <w:r w:rsidRPr="0022168F">
        <w:rPr>
          <w:rFonts w:ascii="Times New Roman" w:hAnsi="Times New Roman"/>
          <w:b/>
          <w:color w:val="000000"/>
          <w:sz w:val="32"/>
          <w:szCs w:val="32"/>
        </w:rPr>
        <w:t xml:space="preserve">Invitation </w:t>
      </w:r>
      <w:r w:rsidR="003E73EF" w:rsidRPr="0022168F">
        <w:rPr>
          <w:rFonts w:ascii="Times New Roman" w:hAnsi="Times New Roman"/>
          <w:b/>
          <w:color w:val="000000"/>
          <w:sz w:val="32"/>
          <w:szCs w:val="32"/>
        </w:rPr>
        <w:t xml:space="preserve">for Bids No.: </w:t>
      </w:r>
    </w:p>
    <w:p w14:paraId="3B8A6EE5" w14:textId="77777777" w:rsidR="00F23087" w:rsidRPr="0022168F" w:rsidRDefault="002D5891" w:rsidP="003E73EF">
      <w:pPr>
        <w:spacing w:line="360" w:lineRule="auto"/>
        <w:ind w:left="360" w:right="216" w:hanging="360"/>
        <w:jc w:val="left"/>
        <w:rPr>
          <w:rFonts w:ascii="Times New Roman" w:hAnsi="Times New Roman"/>
          <w:b/>
          <w:color w:val="000000"/>
          <w:sz w:val="32"/>
          <w:szCs w:val="32"/>
          <w:lang w:val="en-GB"/>
        </w:rPr>
      </w:pPr>
      <w:r w:rsidRPr="0022168F">
        <w:rPr>
          <w:rFonts w:ascii="Times New Roman" w:hAnsi="Times New Roman"/>
          <w:b/>
          <w:color w:val="000000"/>
          <w:sz w:val="32"/>
          <w:szCs w:val="32"/>
        </w:rPr>
        <w:t>I</w:t>
      </w:r>
      <w:r w:rsidR="00F23087" w:rsidRPr="0022168F">
        <w:rPr>
          <w:rFonts w:ascii="Times New Roman" w:hAnsi="Times New Roman"/>
          <w:b/>
          <w:color w:val="000000"/>
          <w:sz w:val="32"/>
          <w:szCs w:val="32"/>
        </w:rPr>
        <w:t>CB No.:</w:t>
      </w:r>
    </w:p>
    <w:p w14:paraId="48CD0AB4" w14:textId="77777777" w:rsidR="005E77FA" w:rsidRPr="0022168F" w:rsidRDefault="002C4411" w:rsidP="00421CBD">
      <w:pPr>
        <w:spacing w:line="360" w:lineRule="auto"/>
        <w:ind w:right="216"/>
        <w:rPr>
          <w:rFonts w:ascii="Times New Roman" w:hAnsi="Times New Roman"/>
          <w:b/>
          <w:color w:val="000000"/>
          <w:sz w:val="32"/>
          <w:szCs w:val="32"/>
          <w:lang w:val="en-GB"/>
        </w:rPr>
      </w:pPr>
      <w:r w:rsidRPr="0022168F">
        <w:rPr>
          <w:rFonts w:ascii="Times New Roman" w:hAnsi="Times New Roman"/>
          <w:b/>
          <w:color w:val="000000"/>
          <w:sz w:val="32"/>
          <w:szCs w:val="32"/>
          <w:lang w:val="en-GB"/>
        </w:rPr>
        <w:t xml:space="preserve">Contract Identification No: </w:t>
      </w:r>
    </w:p>
    <w:p w14:paraId="7D20681D" w14:textId="77777777" w:rsidR="007F1B2D" w:rsidRPr="0022168F" w:rsidRDefault="00E0717E" w:rsidP="007F1B2D">
      <w:pPr>
        <w:spacing w:after="480"/>
        <w:ind w:left="1440" w:firstLine="720"/>
        <w:rPr>
          <w:rFonts w:ascii="Times New Roman" w:hAnsi="Times New Roman"/>
          <w:b/>
          <w:color w:val="000000"/>
          <w:sz w:val="40"/>
        </w:rPr>
      </w:pPr>
      <w:r>
        <w:rPr>
          <w:rFonts w:ascii="Times New Roman" w:hAnsi="Times New Roman"/>
          <w:b/>
          <w:color w:val="000000"/>
          <w:sz w:val="40"/>
        </w:rPr>
        <w:br w:type="page"/>
      </w:r>
      <w:r w:rsidR="007F1B2D" w:rsidRPr="0022168F">
        <w:rPr>
          <w:rFonts w:ascii="Times New Roman" w:hAnsi="Times New Roman"/>
          <w:b/>
          <w:color w:val="000000"/>
          <w:sz w:val="40"/>
        </w:rPr>
        <w:lastRenderedPageBreak/>
        <w:t>Abbreviations</w:t>
      </w:r>
    </w:p>
    <w:p w14:paraId="5F4720BC"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BD........................</w:t>
      </w:r>
      <w:r w:rsidRPr="0022168F">
        <w:rPr>
          <w:rFonts w:ascii="Times New Roman" w:hAnsi="Times New Roman"/>
          <w:color w:val="000000"/>
          <w:sz w:val="22"/>
          <w:szCs w:val="22"/>
          <w:lang w:val="en-GB"/>
        </w:rPr>
        <w:tab/>
      </w:r>
      <w:r w:rsidR="007F1B2D" w:rsidRPr="0022168F">
        <w:rPr>
          <w:rFonts w:ascii="Times New Roman" w:hAnsi="Times New Roman"/>
          <w:color w:val="000000"/>
          <w:sz w:val="22"/>
          <w:szCs w:val="22"/>
          <w:lang w:val="en-GB"/>
        </w:rPr>
        <w:t xml:space="preserve">Bidding Document </w:t>
      </w:r>
    </w:p>
    <w:p w14:paraId="46BFC468"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BDF……………...</w:t>
      </w:r>
      <w:r w:rsidRPr="0022168F">
        <w:rPr>
          <w:rFonts w:ascii="Times New Roman" w:hAnsi="Times New Roman"/>
          <w:color w:val="000000"/>
          <w:sz w:val="22"/>
          <w:szCs w:val="22"/>
          <w:lang w:val="en-GB"/>
        </w:rPr>
        <w:tab/>
        <w:t>Bidding Forms</w:t>
      </w:r>
    </w:p>
    <w:p w14:paraId="45DEAA24"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BDS......................</w:t>
      </w:r>
      <w:r w:rsidRPr="0022168F">
        <w:rPr>
          <w:rFonts w:ascii="Times New Roman" w:hAnsi="Times New Roman"/>
          <w:color w:val="000000"/>
          <w:sz w:val="22"/>
          <w:szCs w:val="22"/>
          <w:lang w:val="en-GB"/>
        </w:rPr>
        <w:tab/>
        <w:t xml:space="preserve">Bid Data Sheet </w:t>
      </w:r>
    </w:p>
    <w:p w14:paraId="0A31F130"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BOQ ……………..</w:t>
      </w:r>
      <w:r w:rsidRPr="0022168F">
        <w:rPr>
          <w:rFonts w:ascii="Times New Roman" w:hAnsi="Times New Roman"/>
          <w:color w:val="000000"/>
          <w:sz w:val="22"/>
          <w:szCs w:val="22"/>
          <w:lang w:val="en-GB"/>
        </w:rPr>
        <w:tab/>
        <w:t>Bill of Quantities</w:t>
      </w:r>
    </w:p>
    <w:p w14:paraId="38FE6434"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COF ……………..</w:t>
      </w:r>
      <w:r w:rsidRPr="0022168F">
        <w:rPr>
          <w:rFonts w:ascii="Times New Roman" w:hAnsi="Times New Roman"/>
          <w:color w:val="000000"/>
          <w:sz w:val="22"/>
          <w:szCs w:val="22"/>
          <w:lang w:val="en-GB"/>
        </w:rPr>
        <w:tab/>
        <w:t>Contract Forms</w:t>
      </w:r>
    </w:p>
    <w:p w14:paraId="1256E759"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DP ……………….</w:t>
      </w:r>
      <w:r w:rsidRPr="0022168F">
        <w:rPr>
          <w:rFonts w:ascii="Times New Roman" w:hAnsi="Times New Roman"/>
          <w:color w:val="000000"/>
          <w:sz w:val="22"/>
          <w:szCs w:val="22"/>
          <w:lang w:val="en-GB"/>
        </w:rPr>
        <w:tab/>
        <w:t>Development Partners</w:t>
      </w:r>
    </w:p>
    <w:p w14:paraId="2AF60D9C"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eastAsia="Calibri" w:cs="Times New Roman Bold"/>
          <w:color w:val="000000"/>
          <w:spacing w:val="-4"/>
          <w:szCs w:val="22"/>
        </w:rPr>
        <w:t>DoLI</w:t>
      </w:r>
      <w:r w:rsidRPr="0022168F">
        <w:rPr>
          <w:rFonts w:ascii="Times New Roman" w:hAnsi="Times New Roman"/>
          <w:color w:val="000000"/>
          <w:sz w:val="22"/>
          <w:szCs w:val="22"/>
          <w:lang w:val="en-GB"/>
        </w:rPr>
        <w:t xml:space="preserve"> ……….</w:t>
      </w:r>
      <w:r w:rsidRPr="0022168F">
        <w:rPr>
          <w:rFonts w:ascii="Times New Roman" w:hAnsi="Times New Roman"/>
          <w:color w:val="000000"/>
          <w:sz w:val="22"/>
          <w:szCs w:val="22"/>
          <w:lang w:val="en-GB"/>
        </w:rPr>
        <w:tab/>
      </w:r>
      <w:r w:rsidRPr="0022168F">
        <w:rPr>
          <w:rFonts w:eastAsia="Calibri" w:cs="Times New Roman Bold"/>
          <w:color w:val="000000"/>
          <w:spacing w:val="-3"/>
          <w:szCs w:val="22"/>
        </w:rPr>
        <w:t>Department of Local Infrastructure</w:t>
      </w:r>
      <w:r w:rsidRPr="0022168F">
        <w:rPr>
          <w:rFonts w:ascii="Times New Roman" w:hAnsi="Times New Roman"/>
          <w:color w:val="000000"/>
          <w:sz w:val="22"/>
          <w:szCs w:val="22"/>
          <w:lang w:val="en-GB"/>
        </w:rPr>
        <w:t xml:space="preserve">  </w:t>
      </w:r>
    </w:p>
    <w:p w14:paraId="3C74F011"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ELI ……………….</w:t>
      </w:r>
      <w:r w:rsidRPr="0022168F">
        <w:rPr>
          <w:rFonts w:ascii="Times New Roman" w:hAnsi="Times New Roman"/>
          <w:color w:val="000000"/>
          <w:sz w:val="22"/>
          <w:szCs w:val="22"/>
          <w:lang w:val="en-GB"/>
        </w:rPr>
        <w:tab/>
        <w:t>Eligibility</w:t>
      </w:r>
    </w:p>
    <w:p w14:paraId="6D2A8035"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EQC.....................</w:t>
      </w:r>
      <w:r w:rsidRPr="0022168F">
        <w:rPr>
          <w:rFonts w:ascii="Times New Roman" w:hAnsi="Times New Roman"/>
          <w:color w:val="000000"/>
          <w:sz w:val="22"/>
          <w:szCs w:val="22"/>
          <w:lang w:val="en-GB"/>
        </w:rPr>
        <w:tab/>
      </w:r>
      <w:r w:rsidR="007F1B2D" w:rsidRPr="0022168F">
        <w:rPr>
          <w:rFonts w:ascii="Times New Roman" w:hAnsi="Times New Roman"/>
          <w:color w:val="000000"/>
          <w:sz w:val="22"/>
          <w:szCs w:val="22"/>
          <w:lang w:val="en-GB"/>
        </w:rPr>
        <w:t xml:space="preserve">Evaluation and Qualification Criteria </w:t>
      </w:r>
    </w:p>
    <w:p w14:paraId="12856EC3"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EXP ………………</w:t>
      </w:r>
      <w:r w:rsidRPr="0022168F">
        <w:rPr>
          <w:rFonts w:ascii="Times New Roman" w:hAnsi="Times New Roman"/>
          <w:color w:val="000000"/>
          <w:sz w:val="22"/>
          <w:szCs w:val="22"/>
          <w:lang w:val="en-GB"/>
        </w:rPr>
        <w:tab/>
        <w:t>Experience</w:t>
      </w:r>
    </w:p>
    <w:p w14:paraId="23F6EBE9"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FIN ……………….</w:t>
      </w:r>
      <w:r w:rsidRPr="0022168F">
        <w:rPr>
          <w:rFonts w:ascii="Times New Roman" w:hAnsi="Times New Roman"/>
          <w:color w:val="000000"/>
          <w:sz w:val="22"/>
          <w:szCs w:val="22"/>
          <w:lang w:val="en-GB"/>
        </w:rPr>
        <w:tab/>
        <w:t>Financial</w:t>
      </w:r>
    </w:p>
    <w:p w14:paraId="52C4FE8B"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GCC.....................</w:t>
      </w:r>
      <w:r w:rsidRPr="0022168F">
        <w:rPr>
          <w:rFonts w:ascii="Times New Roman" w:hAnsi="Times New Roman"/>
          <w:color w:val="000000"/>
          <w:sz w:val="22"/>
          <w:szCs w:val="22"/>
          <w:lang w:val="en-GB"/>
        </w:rPr>
        <w:tab/>
      </w:r>
      <w:r w:rsidR="007F1B2D" w:rsidRPr="0022168F">
        <w:rPr>
          <w:rFonts w:ascii="Times New Roman" w:hAnsi="Times New Roman"/>
          <w:color w:val="000000"/>
          <w:sz w:val="22"/>
          <w:szCs w:val="22"/>
          <w:lang w:val="en-GB"/>
        </w:rPr>
        <w:t xml:space="preserve">General Conditions of Contract </w:t>
      </w:r>
    </w:p>
    <w:p w14:paraId="6A65FD79"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GoN</w:t>
      </w:r>
      <w:r w:rsidRPr="0022168F">
        <w:rPr>
          <w:rStyle w:val="FootnoteReference"/>
          <w:rFonts w:ascii="Times New Roman" w:hAnsi="Times New Roman"/>
          <w:color w:val="000000"/>
          <w:sz w:val="22"/>
          <w:szCs w:val="22"/>
          <w:lang w:val="en-GB"/>
        </w:rPr>
        <w:footnoteReference w:id="1"/>
      </w:r>
      <w:r w:rsidRPr="0022168F">
        <w:rPr>
          <w:rFonts w:ascii="Times New Roman" w:hAnsi="Times New Roman"/>
          <w:color w:val="000000"/>
          <w:sz w:val="22"/>
          <w:szCs w:val="22"/>
          <w:lang w:val="en-GB"/>
        </w:rPr>
        <w:t xml:space="preserve"> .....................</w:t>
      </w:r>
      <w:r w:rsidRPr="0022168F">
        <w:rPr>
          <w:rFonts w:ascii="Times New Roman" w:hAnsi="Times New Roman"/>
          <w:color w:val="000000"/>
          <w:sz w:val="22"/>
          <w:szCs w:val="22"/>
          <w:lang w:val="en-GB"/>
        </w:rPr>
        <w:tab/>
        <w:t>Government of Nepal</w:t>
      </w:r>
    </w:p>
    <w:p w14:paraId="65BA0922"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ICB......................</w:t>
      </w:r>
      <w:r w:rsidRPr="0022168F">
        <w:rPr>
          <w:rFonts w:ascii="Times New Roman" w:hAnsi="Times New Roman"/>
          <w:color w:val="000000"/>
          <w:sz w:val="22"/>
          <w:szCs w:val="22"/>
          <w:lang w:val="en-GB"/>
        </w:rPr>
        <w:tab/>
      </w:r>
      <w:r w:rsidR="007F1B2D" w:rsidRPr="0022168F">
        <w:rPr>
          <w:rFonts w:ascii="Times New Roman" w:hAnsi="Times New Roman"/>
          <w:color w:val="000000"/>
          <w:sz w:val="22"/>
          <w:szCs w:val="22"/>
          <w:lang w:val="en-GB"/>
        </w:rPr>
        <w:t>International Competitive Bidding</w:t>
      </w:r>
    </w:p>
    <w:p w14:paraId="2CFD590F"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 xml:space="preserve">ICC....................... </w:t>
      </w:r>
      <w:r w:rsidRPr="0022168F">
        <w:rPr>
          <w:rFonts w:ascii="Times New Roman" w:hAnsi="Times New Roman"/>
          <w:color w:val="000000"/>
          <w:sz w:val="22"/>
          <w:szCs w:val="22"/>
          <w:lang w:val="en-GB"/>
        </w:rPr>
        <w:tab/>
        <w:t xml:space="preserve">International Chamber of Commerce </w:t>
      </w:r>
    </w:p>
    <w:p w14:paraId="0E4E6A05"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ITB.......................</w:t>
      </w:r>
      <w:r w:rsidR="007F1B2D" w:rsidRPr="0022168F">
        <w:rPr>
          <w:rFonts w:ascii="Times New Roman" w:hAnsi="Times New Roman"/>
          <w:color w:val="000000"/>
          <w:sz w:val="22"/>
          <w:szCs w:val="22"/>
          <w:lang w:val="en-GB"/>
        </w:rPr>
        <w:t xml:space="preserve"> </w:t>
      </w:r>
      <w:r w:rsidR="007F1B2D" w:rsidRPr="0022168F">
        <w:rPr>
          <w:rFonts w:ascii="Times New Roman" w:hAnsi="Times New Roman"/>
          <w:color w:val="000000"/>
          <w:sz w:val="22"/>
          <w:szCs w:val="22"/>
          <w:lang w:val="en-GB"/>
        </w:rPr>
        <w:tab/>
        <w:t xml:space="preserve">Instructions to Bidders </w:t>
      </w:r>
    </w:p>
    <w:p w14:paraId="714605EC"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JV ………………..</w:t>
      </w:r>
      <w:r w:rsidRPr="0022168F">
        <w:rPr>
          <w:rFonts w:ascii="Times New Roman" w:hAnsi="Times New Roman"/>
          <w:color w:val="000000"/>
          <w:sz w:val="22"/>
          <w:szCs w:val="22"/>
          <w:lang w:val="en-GB"/>
        </w:rPr>
        <w:tab/>
        <w:t>Joint Venture</w:t>
      </w:r>
    </w:p>
    <w:p w14:paraId="265E3336"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LIT ………………..</w:t>
      </w:r>
      <w:r w:rsidRPr="0022168F">
        <w:rPr>
          <w:rFonts w:ascii="Times New Roman" w:hAnsi="Times New Roman"/>
          <w:color w:val="000000"/>
          <w:sz w:val="22"/>
          <w:szCs w:val="22"/>
          <w:lang w:val="en-GB"/>
        </w:rPr>
        <w:tab/>
        <w:t>Litigation</w:t>
      </w:r>
    </w:p>
    <w:p w14:paraId="06DF577E" w14:textId="77777777" w:rsidR="007F1B2D"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NCB ……………...</w:t>
      </w:r>
      <w:r w:rsidRPr="0022168F">
        <w:rPr>
          <w:rFonts w:ascii="Times New Roman" w:hAnsi="Times New Roman"/>
          <w:color w:val="000000"/>
          <w:sz w:val="22"/>
          <w:szCs w:val="22"/>
          <w:lang w:val="en-GB"/>
        </w:rPr>
        <w:tab/>
        <w:t>National Competitive Bidding</w:t>
      </w:r>
    </w:p>
    <w:p w14:paraId="412C2B14" w14:textId="77777777" w:rsidR="00C74D08" w:rsidRPr="0022168F" w:rsidRDefault="00C74D08" w:rsidP="00C74D08">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N</w:t>
      </w:r>
      <w:r>
        <w:rPr>
          <w:rFonts w:ascii="Times New Roman" w:hAnsi="Times New Roman"/>
          <w:color w:val="000000"/>
          <w:sz w:val="22"/>
          <w:szCs w:val="22"/>
          <w:lang w:val="en-GB"/>
        </w:rPr>
        <w:t>PR</w:t>
      </w:r>
      <w:r w:rsidRPr="0022168F">
        <w:rPr>
          <w:rFonts w:ascii="Times New Roman" w:hAnsi="Times New Roman"/>
          <w:color w:val="000000"/>
          <w:sz w:val="22"/>
          <w:szCs w:val="22"/>
          <w:lang w:val="en-GB"/>
        </w:rPr>
        <w:t xml:space="preserve"> ……………...</w:t>
      </w:r>
      <w:r w:rsidRPr="0022168F">
        <w:rPr>
          <w:rFonts w:ascii="Times New Roman" w:hAnsi="Times New Roman"/>
          <w:color w:val="000000"/>
          <w:sz w:val="22"/>
          <w:szCs w:val="22"/>
          <w:lang w:val="en-GB"/>
        </w:rPr>
        <w:tab/>
      </w:r>
      <w:r>
        <w:rPr>
          <w:rFonts w:ascii="Times New Roman" w:hAnsi="Times New Roman"/>
          <w:color w:val="000000"/>
          <w:sz w:val="22"/>
          <w:szCs w:val="22"/>
          <w:lang w:val="en-GB"/>
        </w:rPr>
        <w:t>Nepalese Rupees</w:t>
      </w:r>
    </w:p>
    <w:p w14:paraId="567D81D8"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PAN ……………… Permanent Account Number</w:t>
      </w:r>
    </w:p>
    <w:p w14:paraId="27EB24AB"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PPA ……………..</w:t>
      </w:r>
      <w:r w:rsidRPr="0022168F">
        <w:rPr>
          <w:rFonts w:ascii="Times New Roman" w:hAnsi="Times New Roman"/>
          <w:color w:val="000000"/>
          <w:sz w:val="22"/>
          <w:szCs w:val="22"/>
          <w:lang w:val="en-GB"/>
        </w:rPr>
        <w:tab/>
        <w:t>Public Procurement Act</w:t>
      </w:r>
    </w:p>
    <w:p w14:paraId="02EA8EDD"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 xml:space="preserve">PPMO …………… </w:t>
      </w:r>
      <w:r w:rsidRPr="0022168F">
        <w:rPr>
          <w:rFonts w:ascii="Times New Roman" w:hAnsi="Times New Roman"/>
          <w:color w:val="000000"/>
          <w:sz w:val="22"/>
          <w:szCs w:val="22"/>
          <w:lang w:val="en-GB"/>
        </w:rPr>
        <w:tab/>
        <w:t>Public Procurement Monitoring Office</w:t>
      </w:r>
    </w:p>
    <w:p w14:paraId="7B77667C"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PPR ……………...</w:t>
      </w:r>
      <w:r w:rsidRPr="0022168F">
        <w:rPr>
          <w:rFonts w:ascii="Times New Roman" w:hAnsi="Times New Roman"/>
          <w:color w:val="000000"/>
          <w:sz w:val="22"/>
          <w:szCs w:val="22"/>
          <w:lang w:val="en-GB"/>
        </w:rPr>
        <w:tab/>
        <w:t>Public Procurement Regulations</w:t>
      </w:r>
    </w:p>
    <w:p w14:paraId="2EA397B7"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PL.........................</w:t>
      </w:r>
      <w:r w:rsidRPr="0022168F">
        <w:rPr>
          <w:rFonts w:ascii="Times New Roman" w:hAnsi="Times New Roman"/>
          <w:color w:val="000000"/>
          <w:sz w:val="22"/>
          <w:szCs w:val="22"/>
          <w:lang w:val="en-GB"/>
        </w:rPr>
        <w:tab/>
      </w:r>
      <w:r w:rsidR="007F1B2D" w:rsidRPr="0022168F">
        <w:rPr>
          <w:rFonts w:ascii="Times New Roman" w:hAnsi="Times New Roman"/>
          <w:color w:val="000000"/>
          <w:sz w:val="22"/>
          <w:szCs w:val="22"/>
          <w:lang w:val="en-GB"/>
        </w:rPr>
        <w:t>Profit and Loss</w:t>
      </w:r>
    </w:p>
    <w:p w14:paraId="55000AD7"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 xml:space="preserve">SBD...................... </w:t>
      </w:r>
      <w:r w:rsidRPr="0022168F">
        <w:rPr>
          <w:rFonts w:ascii="Times New Roman" w:hAnsi="Times New Roman"/>
          <w:color w:val="000000"/>
          <w:sz w:val="22"/>
          <w:szCs w:val="22"/>
          <w:lang w:val="en-GB"/>
        </w:rPr>
        <w:tab/>
        <w:t xml:space="preserve">Standard Bidding Document </w:t>
      </w:r>
    </w:p>
    <w:p w14:paraId="7DACBF41"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SCC ……………..</w:t>
      </w:r>
      <w:r w:rsidRPr="0022168F">
        <w:rPr>
          <w:rFonts w:ascii="Times New Roman" w:hAnsi="Times New Roman"/>
          <w:color w:val="000000"/>
          <w:sz w:val="22"/>
          <w:szCs w:val="22"/>
          <w:lang w:val="en-GB"/>
        </w:rPr>
        <w:tab/>
        <w:t>Special Conditions of Contract</w:t>
      </w:r>
    </w:p>
    <w:p w14:paraId="6732290E"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 xml:space="preserve">TS......................... </w:t>
      </w:r>
      <w:r w:rsidRPr="0022168F">
        <w:rPr>
          <w:rFonts w:ascii="Times New Roman" w:hAnsi="Times New Roman"/>
          <w:color w:val="000000"/>
          <w:sz w:val="22"/>
          <w:szCs w:val="22"/>
          <w:lang w:val="en-GB"/>
        </w:rPr>
        <w:tab/>
        <w:t>Technical Specifications</w:t>
      </w:r>
    </w:p>
    <w:p w14:paraId="0A5DF573"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VAT ………………</w:t>
      </w:r>
      <w:r w:rsidRPr="0022168F">
        <w:rPr>
          <w:rFonts w:ascii="Times New Roman" w:hAnsi="Times New Roman"/>
          <w:color w:val="000000"/>
          <w:sz w:val="22"/>
          <w:szCs w:val="22"/>
          <w:lang w:val="en-GB"/>
        </w:rPr>
        <w:tab/>
        <w:t xml:space="preserve"> Value Added Tax</w:t>
      </w:r>
    </w:p>
    <w:p w14:paraId="519DFDD0"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WRQ ……………..</w:t>
      </w:r>
      <w:r w:rsidRPr="0022168F">
        <w:rPr>
          <w:rFonts w:ascii="Times New Roman" w:hAnsi="Times New Roman"/>
          <w:color w:val="000000"/>
          <w:sz w:val="22"/>
          <w:szCs w:val="22"/>
          <w:lang w:val="en-GB"/>
        </w:rPr>
        <w:tab/>
        <w:t>Works Requirements</w:t>
      </w:r>
    </w:p>
    <w:p w14:paraId="351F07E1" w14:textId="77777777" w:rsidR="007F1B2D" w:rsidRPr="0022168F" w:rsidRDefault="007F1B2D" w:rsidP="007F1B2D">
      <w:pPr>
        <w:tabs>
          <w:tab w:val="left" w:pos="1890"/>
        </w:tabs>
        <w:spacing w:before="120" w:after="120"/>
        <w:jc w:val="left"/>
        <w:rPr>
          <w:rFonts w:ascii="Times New Roman" w:hAnsi="Times New Roman"/>
          <w:b/>
          <w:color w:val="000000"/>
          <w:sz w:val="42"/>
        </w:rPr>
      </w:pPr>
    </w:p>
    <w:p w14:paraId="027E0B20" w14:textId="77777777" w:rsidR="007F1B2D" w:rsidRPr="0022168F" w:rsidRDefault="007F1B2D" w:rsidP="007F1B2D">
      <w:pPr>
        <w:rPr>
          <w:rFonts w:ascii="Times New Roman" w:hAnsi="Times New Roman"/>
          <w:b/>
          <w:color w:val="000000"/>
          <w:sz w:val="40"/>
        </w:rPr>
      </w:pPr>
      <w:r w:rsidRPr="0022168F">
        <w:rPr>
          <w:rFonts w:ascii="Times New Roman" w:hAnsi="Times New Roman"/>
          <w:b/>
          <w:color w:val="000000"/>
          <w:sz w:val="40"/>
        </w:rPr>
        <w:t xml:space="preserve"> </w:t>
      </w:r>
    </w:p>
    <w:p w14:paraId="387D6992" w14:textId="77777777" w:rsidR="007F1B2D" w:rsidRPr="0022168F" w:rsidRDefault="007F1B2D" w:rsidP="007F1B2D">
      <w:pPr>
        <w:jc w:val="left"/>
        <w:rPr>
          <w:rFonts w:ascii="Times New Roman" w:hAnsi="Times New Roman"/>
          <w:b/>
          <w:bCs/>
          <w:color w:val="000000"/>
          <w:sz w:val="52"/>
          <w:szCs w:val="52"/>
          <w:lang w:val="en-GB"/>
        </w:rPr>
      </w:pPr>
    </w:p>
    <w:p w14:paraId="3E47E08E" w14:textId="77777777" w:rsidR="00FB4793" w:rsidRPr="0022168F" w:rsidRDefault="002C4411" w:rsidP="007F1B2D">
      <w:pPr>
        <w:jc w:val="center"/>
        <w:rPr>
          <w:rFonts w:ascii="Times New Roman" w:hAnsi="Times New Roman"/>
          <w:b/>
          <w:bCs/>
          <w:color w:val="000000"/>
          <w:sz w:val="40"/>
        </w:rPr>
      </w:pPr>
      <w:r w:rsidRPr="0022168F">
        <w:rPr>
          <w:rFonts w:ascii="Times New Roman" w:hAnsi="Times New Roman"/>
          <w:b/>
          <w:bCs/>
          <w:color w:val="000000"/>
          <w:sz w:val="40"/>
        </w:rPr>
        <w:t>Table of Contents</w:t>
      </w:r>
      <w:bookmarkEnd w:id="8"/>
      <w:bookmarkEnd w:id="9"/>
    </w:p>
    <w:p w14:paraId="667E823F" w14:textId="77777777" w:rsidR="00FB4793" w:rsidRPr="0022168F" w:rsidRDefault="00FB4793">
      <w:pPr>
        <w:pStyle w:val="Title"/>
        <w:rPr>
          <w:rFonts w:ascii="Times New Roman" w:hAnsi="Times New Roman"/>
          <w:b/>
          <w:color w:val="000000"/>
          <w:spacing w:val="0"/>
          <w:sz w:val="20"/>
        </w:rPr>
      </w:pPr>
    </w:p>
    <w:p w14:paraId="1E57A2D9" w14:textId="77777777" w:rsidR="00FB4793" w:rsidRPr="0022168F" w:rsidRDefault="00FB4793">
      <w:pPr>
        <w:rPr>
          <w:rFonts w:ascii="Times New Roman" w:hAnsi="Times New Roman"/>
          <w:b/>
          <w:color w:val="000000"/>
          <w:sz w:val="28"/>
        </w:rPr>
      </w:pPr>
      <w:bookmarkStart w:id="10" w:name="_Toc438270254"/>
      <w:bookmarkStart w:id="11" w:name="_Toc438366661"/>
    </w:p>
    <w:p w14:paraId="230F3141" w14:textId="77777777" w:rsidR="00FB4793" w:rsidRPr="0022168F" w:rsidRDefault="002C4411" w:rsidP="0040063A">
      <w:pPr>
        <w:pStyle w:val="Subtitle21"/>
        <w:tabs>
          <w:tab w:val="clear" w:pos="720"/>
        </w:tabs>
        <w:spacing w:after="0"/>
        <w:ind w:left="1440" w:hanging="1440"/>
        <w:rPr>
          <w:rFonts w:ascii="Times New Roman" w:hAnsi="Times New Roman"/>
          <w:b w:val="0"/>
          <w:caps/>
          <w:color w:val="000000"/>
          <w:sz w:val="20"/>
          <w:lang w:val="en-US"/>
        </w:rPr>
      </w:pPr>
      <w:r w:rsidRPr="0022168F">
        <w:rPr>
          <w:rFonts w:ascii="Times New Roman" w:hAnsi="Times New Roman"/>
          <w:caps/>
          <w:color w:val="000000"/>
          <w:lang w:val="en-US"/>
        </w:rPr>
        <w:t xml:space="preserve">Invitation of bids </w:t>
      </w:r>
      <w:r w:rsidRPr="0022168F">
        <w:rPr>
          <w:rFonts w:ascii="Times New Roman" w:hAnsi="Times New Roman"/>
          <w:b w:val="0"/>
          <w:caps/>
          <w:color w:val="000000"/>
          <w:sz w:val="20"/>
          <w:lang w:val="en-US"/>
        </w:rPr>
        <w:t>-------------------------------------------</w:t>
      </w:r>
      <w:r w:rsidR="0040063A" w:rsidRPr="0022168F">
        <w:rPr>
          <w:rFonts w:ascii="Times New Roman" w:hAnsi="Times New Roman"/>
          <w:b w:val="0"/>
          <w:caps/>
          <w:color w:val="000000"/>
          <w:sz w:val="20"/>
          <w:lang w:val="en-US"/>
        </w:rPr>
        <w:t>------------------------</w:t>
      </w:r>
      <w:r w:rsidR="0040063A">
        <w:rPr>
          <w:rFonts w:ascii="Times New Roman" w:hAnsi="Times New Roman"/>
          <w:b w:val="0"/>
          <w:caps/>
          <w:color w:val="000000"/>
          <w:sz w:val="20"/>
          <w:lang w:val="en-US"/>
        </w:rPr>
        <w:t>------</w:t>
      </w:r>
      <w:r w:rsidR="0040063A">
        <w:rPr>
          <w:rFonts w:ascii="Times New Roman" w:hAnsi="Times New Roman"/>
          <w:b w:val="0"/>
          <w:caps/>
          <w:color w:val="000000"/>
          <w:sz w:val="20"/>
          <w:lang w:val="en-US"/>
        </w:rPr>
        <w:tab/>
      </w:r>
      <w:r w:rsidRPr="0022168F">
        <w:rPr>
          <w:rFonts w:ascii="Times New Roman" w:hAnsi="Times New Roman"/>
          <w:b w:val="0"/>
          <w:caps/>
          <w:color w:val="000000"/>
          <w:sz w:val="20"/>
          <w:lang w:val="en-US"/>
        </w:rPr>
        <w:t xml:space="preserve"> </w:t>
      </w:r>
      <w:r w:rsidR="0040063A" w:rsidRPr="0040063A">
        <w:rPr>
          <w:rFonts w:ascii="Times New Roman" w:hAnsi="Times New Roman"/>
          <w:bCs/>
          <w:color w:val="000000"/>
          <w:sz w:val="20"/>
          <w:lang w:val="en-US"/>
        </w:rPr>
        <w:t>1</w:t>
      </w:r>
      <w:r w:rsidRPr="0022168F">
        <w:rPr>
          <w:rFonts w:ascii="Times New Roman" w:hAnsi="Times New Roman"/>
          <w:b w:val="0"/>
          <w:caps/>
          <w:color w:val="000000"/>
          <w:sz w:val="20"/>
          <w:lang w:val="en-US"/>
        </w:rPr>
        <w:t xml:space="preserve"> </w:t>
      </w:r>
    </w:p>
    <w:p w14:paraId="18E15CF6" w14:textId="77777777" w:rsidR="00FB4793" w:rsidRPr="0022168F" w:rsidRDefault="00FB4793">
      <w:pPr>
        <w:pStyle w:val="Subtitle21"/>
        <w:tabs>
          <w:tab w:val="clear" w:pos="720"/>
        </w:tabs>
        <w:spacing w:after="0"/>
        <w:rPr>
          <w:rFonts w:ascii="Times New Roman" w:hAnsi="Times New Roman"/>
          <w:caps/>
          <w:color w:val="000000"/>
          <w:lang w:val="en-US"/>
        </w:rPr>
      </w:pPr>
    </w:p>
    <w:p w14:paraId="18B814BF" w14:textId="77777777" w:rsidR="00FB4793" w:rsidRPr="0022168F" w:rsidRDefault="002C4411">
      <w:pPr>
        <w:rPr>
          <w:rFonts w:ascii="Times New Roman" w:hAnsi="Times New Roman"/>
          <w:b/>
          <w:color w:val="000000"/>
          <w:sz w:val="28"/>
        </w:rPr>
      </w:pPr>
      <w:r w:rsidRPr="0022168F">
        <w:rPr>
          <w:rFonts w:ascii="Times New Roman" w:hAnsi="Times New Roman"/>
          <w:b/>
          <w:color w:val="000000"/>
          <w:sz w:val="28"/>
        </w:rPr>
        <w:t>PART I</w:t>
      </w:r>
      <w:r w:rsidRPr="0022168F">
        <w:rPr>
          <w:rFonts w:ascii="Times New Roman" w:hAnsi="Times New Roman"/>
          <w:b/>
          <w:color w:val="000000"/>
          <w:sz w:val="28"/>
        </w:rPr>
        <w:tab/>
        <w:t>BIDDING PROCEDURES</w:t>
      </w:r>
      <w:bookmarkEnd w:id="10"/>
      <w:bookmarkEnd w:id="11"/>
    </w:p>
    <w:p w14:paraId="6900B2E2" w14:textId="77777777" w:rsidR="00FB4793" w:rsidRPr="0022168F" w:rsidRDefault="00FB4793">
      <w:pPr>
        <w:rPr>
          <w:rFonts w:ascii="Times New Roman" w:hAnsi="Times New Roman"/>
          <w:b/>
          <w:color w:val="000000"/>
        </w:rPr>
      </w:pPr>
    </w:p>
    <w:p w14:paraId="5ADB7D96" w14:textId="77777777" w:rsidR="00E675D8" w:rsidRPr="0022168F" w:rsidRDefault="002C4411">
      <w:pPr>
        <w:tabs>
          <w:tab w:val="left" w:pos="2520"/>
          <w:tab w:val="right" w:leader="hyphen" w:pos="8280"/>
        </w:tabs>
        <w:ind w:left="720" w:firstLine="720"/>
        <w:jc w:val="left"/>
        <w:rPr>
          <w:rFonts w:ascii="Times New Roman" w:hAnsi="Times New Roman"/>
          <w:color w:val="000000"/>
          <w:sz w:val="22"/>
          <w:szCs w:val="22"/>
        </w:rPr>
      </w:pPr>
      <w:bookmarkStart w:id="12" w:name="_Toc473868388"/>
      <w:r w:rsidRPr="0022168F">
        <w:rPr>
          <w:rFonts w:ascii="Times New Roman" w:hAnsi="Times New Roman"/>
          <w:b/>
          <w:color w:val="000000"/>
          <w:sz w:val="22"/>
          <w:szCs w:val="22"/>
        </w:rPr>
        <w:t>Section 1 -</w:t>
      </w:r>
      <w:r w:rsidRPr="0022168F">
        <w:rPr>
          <w:rFonts w:ascii="Times New Roman" w:hAnsi="Times New Roman"/>
          <w:b/>
          <w:color w:val="000000"/>
          <w:sz w:val="22"/>
          <w:szCs w:val="22"/>
        </w:rPr>
        <w:tab/>
        <w:t>Instructions to Bidders (ITB)</w:t>
      </w:r>
      <w:bookmarkEnd w:id="12"/>
      <w:r w:rsidRPr="0022168F">
        <w:rPr>
          <w:rFonts w:ascii="Times New Roman" w:hAnsi="Times New Roman"/>
          <w:b/>
          <w:color w:val="000000"/>
          <w:sz w:val="22"/>
          <w:szCs w:val="22"/>
        </w:rPr>
        <w:tab/>
        <w:t xml:space="preserve">  </w:t>
      </w:r>
      <w:r w:rsidR="0040063A">
        <w:rPr>
          <w:rFonts w:ascii="Times New Roman" w:hAnsi="Times New Roman"/>
          <w:b/>
          <w:color w:val="000000"/>
          <w:sz w:val="22"/>
          <w:szCs w:val="22"/>
        </w:rPr>
        <w:t>4</w:t>
      </w:r>
    </w:p>
    <w:p w14:paraId="316DDC81" w14:textId="77777777" w:rsidR="00E675D8" w:rsidRPr="0022168F" w:rsidRDefault="00E675D8">
      <w:pPr>
        <w:tabs>
          <w:tab w:val="right" w:leader="hyphen" w:pos="8280"/>
        </w:tabs>
        <w:ind w:left="1440"/>
        <w:rPr>
          <w:rFonts w:ascii="Times New Roman" w:hAnsi="Times New Roman"/>
          <w:color w:val="000000"/>
          <w:sz w:val="22"/>
          <w:szCs w:val="22"/>
        </w:rPr>
      </w:pPr>
    </w:p>
    <w:p w14:paraId="5EB101C0" w14:textId="77777777" w:rsidR="00E675D8" w:rsidRPr="0022168F" w:rsidRDefault="002C4411">
      <w:pPr>
        <w:tabs>
          <w:tab w:val="left" w:pos="2520"/>
          <w:tab w:val="right" w:leader="hyphen" w:pos="8280"/>
        </w:tabs>
        <w:ind w:left="720" w:firstLine="720"/>
        <w:jc w:val="left"/>
        <w:rPr>
          <w:rFonts w:ascii="Times New Roman" w:hAnsi="Times New Roman"/>
          <w:color w:val="000000"/>
          <w:sz w:val="22"/>
          <w:szCs w:val="22"/>
        </w:rPr>
      </w:pPr>
      <w:bookmarkStart w:id="13" w:name="_Toc473868389"/>
      <w:r w:rsidRPr="0022168F">
        <w:rPr>
          <w:rFonts w:ascii="Times New Roman" w:hAnsi="Times New Roman"/>
          <w:b/>
          <w:color w:val="000000"/>
          <w:sz w:val="22"/>
          <w:szCs w:val="22"/>
        </w:rPr>
        <w:t>Section 2 -</w:t>
      </w:r>
      <w:r w:rsidRPr="0022168F">
        <w:rPr>
          <w:rFonts w:ascii="Times New Roman" w:hAnsi="Times New Roman"/>
          <w:b/>
          <w:color w:val="000000"/>
          <w:sz w:val="22"/>
          <w:szCs w:val="22"/>
        </w:rPr>
        <w:tab/>
        <w:t>Bid Data Sheet (BDS)</w:t>
      </w:r>
      <w:bookmarkEnd w:id="13"/>
      <w:r w:rsidRPr="0022168F">
        <w:rPr>
          <w:rFonts w:ascii="Times New Roman" w:hAnsi="Times New Roman"/>
          <w:b/>
          <w:color w:val="000000"/>
          <w:sz w:val="22"/>
          <w:szCs w:val="22"/>
        </w:rPr>
        <w:t xml:space="preserve"> </w:t>
      </w:r>
      <w:r w:rsidRPr="0022168F">
        <w:rPr>
          <w:rFonts w:ascii="Times New Roman" w:hAnsi="Times New Roman"/>
          <w:b/>
          <w:color w:val="000000"/>
          <w:sz w:val="22"/>
          <w:szCs w:val="22"/>
        </w:rPr>
        <w:tab/>
        <w:t xml:space="preserve">  </w:t>
      </w:r>
      <w:r w:rsidR="0040063A">
        <w:rPr>
          <w:rFonts w:ascii="Times New Roman" w:hAnsi="Times New Roman"/>
          <w:b/>
          <w:color w:val="000000"/>
          <w:sz w:val="22"/>
          <w:szCs w:val="22"/>
        </w:rPr>
        <w:t>30</w:t>
      </w:r>
    </w:p>
    <w:p w14:paraId="479D0821" w14:textId="77777777" w:rsidR="00E675D8" w:rsidRPr="0022168F" w:rsidRDefault="00E675D8">
      <w:pPr>
        <w:tabs>
          <w:tab w:val="right" w:leader="hyphen" w:pos="8280"/>
        </w:tabs>
        <w:ind w:left="1440"/>
        <w:rPr>
          <w:rFonts w:ascii="Times New Roman" w:hAnsi="Times New Roman"/>
          <w:color w:val="000000"/>
          <w:sz w:val="22"/>
          <w:szCs w:val="22"/>
        </w:rPr>
      </w:pPr>
    </w:p>
    <w:p w14:paraId="6E4DAA9C" w14:textId="77777777" w:rsidR="00E675D8" w:rsidRPr="0022168F" w:rsidRDefault="002C4411">
      <w:pPr>
        <w:tabs>
          <w:tab w:val="left" w:pos="2520"/>
          <w:tab w:val="right" w:leader="hyphen" w:pos="8280"/>
        </w:tabs>
        <w:ind w:left="720" w:firstLine="720"/>
        <w:jc w:val="left"/>
        <w:rPr>
          <w:rFonts w:ascii="Times New Roman" w:hAnsi="Times New Roman"/>
          <w:b/>
          <w:color w:val="000000"/>
          <w:sz w:val="22"/>
          <w:szCs w:val="22"/>
        </w:rPr>
      </w:pPr>
      <w:bookmarkStart w:id="14" w:name="_Toc473868390"/>
      <w:r w:rsidRPr="0022168F">
        <w:rPr>
          <w:rFonts w:ascii="Times New Roman" w:hAnsi="Times New Roman"/>
          <w:b/>
          <w:color w:val="000000"/>
          <w:sz w:val="22"/>
          <w:szCs w:val="22"/>
        </w:rPr>
        <w:t>Section 3 -</w:t>
      </w:r>
      <w:r w:rsidRPr="0022168F">
        <w:rPr>
          <w:rFonts w:ascii="Times New Roman" w:hAnsi="Times New Roman"/>
          <w:b/>
          <w:color w:val="000000"/>
          <w:sz w:val="22"/>
          <w:szCs w:val="22"/>
        </w:rPr>
        <w:tab/>
      </w:r>
      <w:bookmarkEnd w:id="14"/>
      <w:r w:rsidRPr="0022168F">
        <w:rPr>
          <w:rFonts w:ascii="Times New Roman" w:hAnsi="Times New Roman"/>
          <w:b/>
          <w:color w:val="000000"/>
          <w:sz w:val="22"/>
          <w:szCs w:val="22"/>
        </w:rPr>
        <w:t xml:space="preserve">Evaluation and Qualification Criteria (EQC) </w:t>
      </w:r>
      <w:r w:rsidRPr="0022168F">
        <w:rPr>
          <w:rFonts w:ascii="Times New Roman" w:hAnsi="Times New Roman"/>
          <w:b/>
          <w:color w:val="000000"/>
          <w:sz w:val="22"/>
          <w:szCs w:val="22"/>
        </w:rPr>
        <w:tab/>
        <w:t xml:space="preserve">  </w:t>
      </w:r>
      <w:r w:rsidR="0040063A">
        <w:rPr>
          <w:rFonts w:ascii="Times New Roman" w:hAnsi="Times New Roman"/>
          <w:b/>
          <w:color w:val="000000"/>
          <w:sz w:val="22"/>
          <w:szCs w:val="22"/>
        </w:rPr>
        <w:t>34</w:t>
      </w:r>
    </w:p>
    <w:p w14:paraId="34970D98" w14:textId="77777777" w:rsidR="00E675D8" w:rsidRPr="0022168F" w:rsidRDefault="00E675D8">
      <w:pPr>
        <w:tabs>
          <w:tab w:val="right" w:leader="hyphen" w:pos="8280"/>
        </w:tabs>
        <w:ind w:left="1440"/>
        <w:rPr>
          <w:rFonts w:ascii="Times New Roman" w:hAnsi="Times New Roman"/>
          <w:color w:val="000000"/>
          <w:sz w:val="22"/>
          <w:szCs w:val="22"/>
        </w:rPr>
      </w:pPr>
    </w:p>
    <w:p w14:paraId="21F161DA" w14:textId="77777777" w:rsidR="00E675D8" w:rsidRPr="0022168F" w:rsidRDefault="002C4411">
      <w:pPr>
        <w:tabs>
          <w:tab w:val="left" w:pos="2520"/>
          <w:tab w:val="right" w:leader="hyphen" w:pos="8280"/>
        </w:tabs>
        <w:ind w:left="720" w:firstLine="720"/>
        <w:jc w:val="left"/>
        <w:rPr>
          <w:rFonts w:ascii="Times New Roman" w:hAnsi="Times New Roman"/>
          <w:color w:val="000000"/>
          <w:sz w:val="22"/>
          <w:szCs w:val="22"/>
        </w:rPr>
      </w:pPr>
      <w:bookmarkStart w:id="15" w:name="_Toc473868391"/>
      <w:r w:rsidRPr="0022168F">
        <w:rPr>
          <w:rFonts w:ascii="Times New Roman" w:hAnsi="Times New Roman"/>
          <w:b/>
          <w:color w:val="000000"/>
          <w:sz w:val="22"/>
          <w:szCs w:val="22"/>
        </w:rPr>
        <w:t>Section 4 -</w:t>
      </w:r>
      <w:r w:rsidRPr="0022168F">
        <w:rPr>
          <w:rFonts w:ascii="Times New Roman" w:hAnsi="Times New Roman"/>
          <w:b/>
          <w:color w:val="000000"/>
          <w:sz w:val="22"/>
          <w:szCs w:val="22"/>
        </w:rPr>
        <w:tab/>
        <w:t>Bidding Forms</w:t>
      </w:r>
      <w:bookmarkEnd w:id="15"/>
      <w:r w:rsidRPr="0022168F">
        <w:rPr>
          <w:rFonts w:ascii="Times New Roman" w:hAnsi="Times New Roman"/>
          <w:b/>
          <w:color w:val="000000"/>
          <w:sz w:val="22"/>
          <w:szCs w:val="22"/>
        </w:rPr>
        <w:t xml:space="preserve"> (BDF) </w:t>
      </w:r>
      <w:r w:rsidRPr="0022168F">
        <w:rPr>
          <w:rFonts w:ascii="Times New Roman" w:hAnsi="Times New Roman"/>
          <w:b/>
          <w:color w:val="000000"/>
          <w:sz w:val="22"/>
          <w:szCs w:val="22"/>
        </w:rPr>
        <w:tab/>
        <w:t xml:space="preserve">  </w:t>
      </w:r>
      <w:r w:rsidR="0040063A">
        <w:rPr>
          <w:rFonts w:ascii="Times New Roman" w:hAnsi="Times New Roman"/>
          <w:b/>
          <w:color w:val="000000"/>
          <w:sz w:val="22"/>
          <w:szCs w:val="22"/>
        </w:rPr>
        <w:t>47</w:t>
      </w:r>
    </w:p>
    <w:p w14:paraId="4443B5AC" w14:textId="77777777" w:rsidR="00FB4793" w:rsidRPr="0022168F" w:rsidRDefault="00FB4793">
      <w:pPr>
        <w:ind w:left="1440"/>
        <w:rPr>
          <w:rFonts w:ascii="Times New Roman" w:hAnsi="Times New Roman"/>
          <w:color w:val="000000"/>
        </w:rPr>
      </w:pPr>
    </w:p>
    <w:p w14:paraId="749D5A47" w14:textId="77777777" w:rsidR="00FB4793" w:rsidRPr="0022168F" w:rsidRDefault="00FB4793">
      <w:pPr>
        <w:ind w:left="1440" w:right="1872"/>
        <w:jc w:val="center"/>
        <w:rPr>
          <w:rFonts w:ascii="Times New Roman" w:hAnsi="Times New Roman"/>
          <w:color w:val="000000"/>
        </w:rPr>
      </w:pPr>
    </w:p>
    <w:p w14:paraId="539D4AFB" w14:textId="77777777" w:rsidR="00FB4793" w:rsidRPr="0022168F" w:rsidRDefault="002C4411">
      <w:pPr>
        <w:ind w:left="1440" w:right="1872"/>
        <w:rPr>
          <w:rFonts w:ascii="Times New Roman" w:hAnsi="Times New Roman"/>
          <w:color w:val="000000"/>
        </w:rPr>
      </w:pPr>
      <w:r w:rsidRPr="0022168F">
        <w:rPr>
          <w:rFonts w:ascii="Times New Roman" w:hAnsi="Times New Roman"/>
          <w:color w:val="000000"/>
        </w:rPr>
        <w:t xml:space="preserve"> </w:t>
      </w:r>
    </w:p>
    <w:p w14:paraId="54525C52" w14:textId="77777777" w:rsidR="00FB4793" w:rsidRPr="0022168F" w:rsidRDefault="00FB4793">
      <w:pPr>
        <w:rPr>
          <w:rFonts w:ascii="Times New Roman" w:hAnsi="Times New Roman"/>
          <w:b/>
          <w:color w:val="000000"/>
          <w:sz w:val="28"/>
        </w:rPr>
      </w:pPr>
      <w:bookmarkStart w:id="16" w:name="_Toc438267875"/>
      <w:bookmarkStart w:id="17" w:name="_Toc438270255"/>
      <w:bookmarkStart w:id="18" w:name="_Toc438366662"/>
    </w:p>
    <w:p w14:paraId="76AC8728" w14:textId="77777777" w:rsidR="00FB4793" w:rsidRPr="0022168F" w:rsidRDefault="002C4411">
      <w:pPr>
        <w:rPr>
          <w:rFonts w:ascii="Times New Roman" w:hAnsi="Times New Roman"/>
          <w:b/>
          <w:color w:val="000000"/>
          <w:sz w:val="28"/>
        </w:rPr>
      </w:pPr>
      <w:r w:rsidRPr="0022168F">
        <w:rPr>
          <w:rFonts w:ascii="Times New Roman" w:hAnsi="Times New Roman"/>
          <w:b/>
          <w:color w:val="000000"/>
          <w:sz w:val="28"/>
        </w:rPr>
        <w:t xml:space="preserve">PART II  </w:t>
      </w:r>
      <w:r w:rsidRPr="0022168F">
        <w:rPr>
          <w:rFonts w:ascii="Times New Roman" w:hAnsi="Times New Roman"/>
          <w:b/>
          <w:color w:val="000000"/>
          <w:sz w:val="28"/>
        </w:rPr>
        <w:tab/>
      </w:r>
      <w:r w:rsidR="00DF0915" w:rsidRPr="0022168F">
        <w:rPr>
          <w:rFonts w:ascii="Times New Roman" w:hAnsi="Times New Roman"/>
          <w:b/>
          <w:color w:val="000000"/>
          <w:sz w:val="28"/>
        </w:rPr>
        <w:t xml:space="preserve">EMPLOYER'S </w:t>
      </w:r>
      <w:r w:rsidRPr="0022168F">
        <w:rPr>
          <w:rFonts w:ascii="Times New Roman" w:hAnsi="Times New Roman"/>
          <w:b/>
          <w:color w:val="000000"/>
          <w:sz w:val="28"/>
        </w:rPr>
        <w:t>REQUIREMENTS</w:t>
      </w:r>
      <w:bookmarkEnd w:id="16"/>
      <w:bookmarkEnd w:id="17"/>
      <w:bookmarkEnd w:id="18"/>
    </w:p>
    <w:p w14:paraId="53CA13C6" w14:textId="77777777" w:rsidR="00FB4793" w:rsidRPr="0022168F" w:rsidRDefault="00FB4793">
      <w:pPr>
        <w:rPr>
          <w:rFonts w:ascii="Times New Roman" w:hAnsi="Times New Roman"/>
          <w:b/>
          <w:color w:val="000000"/>
        </w:rPr>
      </w:pPr>
      <w:bookmarkStart w:id="19" w:name="_Toc473868393"/>
    </w:p>
    <w:p w14:paraId="0A6571B8" w14:textId="77777777" w:rsidR="00E675D8" w:rsidRPr="0022168F" w:rsidRDefault="002C4411">
      <w:pPr>
        <w:tabs>
          <w:tab w:val="left" w:pos="2520"/>
          <w:tab w:val="right" w:leader="hyphen" w:pos="8280"/>
        </w:tabs>
        <w:ind w:left="720" w:firstLine="720"/>
        <w:jc w:val="left"/>
        <w:rPr>
          <w:rFonts w:ascii="Times New Roman" w:hAnsi="Times New Roman"/>
          <w:b/>
          <w:color w:val="000000"/>
          <w:sz w:val="22"/>
          <w:szCs w:val="22"/>
        </w:rPr>
      </w:pPr>
      <w:r w:rsidRPr="0022168F">
        <w:rPr>
          <w:rFonts w:ascii="Times New Roman" w:hAnsi="Times New Roman"/>
          <w:b/>
          <w:color w:val="000000"/>
          <w:sz w:val="22"/>
          <w:szCs w:val="22"/>
        </w:rPr>
        <w:t>Section 5 -</w:t>
      </w:r>
      <w:r w:rsidRPr="0022168F">
        <w:rPr>
          <w:rFonts w:ascii="Times New Roman" w:hAnsi="Times New Roman"/>
          <w:b/>
          <w:color w:val="000000"/>
          <w:sz w:val="22"/>
          <w:szCs w:val="22"/>
        </w:rPr>
        <w:tab/>
      </w:r>
      <w:bookmarkEnd w:id="19"/>
      <w:r w:rsidRPr="0022168F">
        <w:rPr>
          <w:rFonts w:ascii="Times New Roman" w:hAnsi="Times New Roman"/>
          <w:b/>
          <w:color w:val="000000"/>
          <w:sz w:val="22"/>
          <w:szCs w:val="22"/>
        </w:rPr>
        <w:t xml:space="preserve">Works Requirements (WRQ) </w:t>
      </w:r>
      <w:r w:rsidRPr="0022168F">
        <w:rPr>
          <w:rFonts w:ascii="Times New Roman" w:hAnsi="Times New Roman"/>
          <w:b/>
          <w:color w:val="000000"/>
          <w:sz w:val="22"/>
          <w:szCs w:val="22"/>
        </w:rPr>
        <w:tab/>
        <w:t xml:space="preserve">  </w:t>
      </w:r>
      <w:r w:rsidR="000E2F52">
        <w:rPr>
          <w:rFonts w:ascii="Times New Roman" w:hAnsi="Times New Roman"/>
          <w:b/>
          <w:color w:val="000000"/>
          <w:sz w:val="22"/>
          <w:szCs w:val="22"/>
        </w:rPr>
        <w:t>75</w:t>
      </w:r>
    </w:p>
    <w:p w14:paraId="70C84AB3" w14:textId="77777777" w:rsidR="00E675D8" w:rsidRPr="0022168F" w:rsidRDefault="00E675D8">
      <w:pPr>
        <w:tabs>
          <w:tab w:val="left" w:pos="2520"/>
          <w:tab w:val="right" w:leader="hyphen" w:pos="8280"/>
        </w:tabs>
        <w:ind w:left="720" w:firstLine="720"/>
        <w:jc w:val="left"/>
        <w:rPr>
          <w:rFonts w:ascii="Times New Roman" w:hAnsi="Times New Roman"/>
          <w:b/>
          <w:color w:val="000000"/>
          <w:sz w:val="22"/>
          <w:szCs w:val="22"/>
        </w:rPr>
      </w:pPr>
    </w:p>
    <w:p w14:paraId="4EE6B155" w14:textId="77777777" w:rsidR="00E675D8" w:rsidRPr="0022168F" w:rsidRDefault="002C4411">
      <w:pPr>
        <w:tabs>
          <w:tab w:val="left" w:pos="2520"/>
          <w:tab w:val="right" w:leader="hyphen" w:pos="8280"/>
        </w:tabs>
        <w:ind w:left="720" w:firstLine="720"/>
        <w:jc w:val="left"/>
        <w:rPr>
          <w:rFonts w:ascii="Times New Roman" w:hAnsi="Times New Roman"/>
          <w:b/>
          <w:color w:val="000000"/>
          <w:sz w:val="22"/>
          <w:szCs w:val="22"/>
        </w:rPr>
      </w:pPr>
      <w:r w:rsidRPr="0022168F">
        <w:rPr>
          <w:rFonts w:ascii="Times New Roman" w:hAnsi="Times New Roman"/>
          <w:b/>
          <w:color w:val="000000"/>
          <w:sz w:val="22"/>
          <w:szCs w:val="22"/>
        </w:rPr>
        <w:t>Section 6 -</w:t>
      </w:r>
      <w:r w:rsidRPr="0022168F">
        <w:rPr>
          <w:rFonts w:ascii="Times New Roman" w:hAnsi="Times New Roman"/>
          <w:b/>
          <w:color w:val="000000"/>
          <w:sz w:val="22"/>
          <w:szCs w:val="22"/>
        </w:rPr>
        <w:tab/>
        <w:t xml:space="preserve">Preamble to the Bill of Quantities (BOQ) </w:t>
      </w:r>
      <w:r w:rsidRPr="0022168F">
        <w:rPr>
          <w:rFonts w:ascii="Times New Roman" w:hAnsi="Times New Roman"/>
          <w:b/>
          <w:color w:val="000000"/>
          <w:sz w:val="22"/>
          <w:szCs w:val="22"/>
        </w:rPr>
        <w:tab/>
        <w:t xml:space="preserve">  </w:t>
      </w:r>
      <w:r w:rsidR="000E2F52">
        <w:rPr>
          <w:rFonts w:ascii="Times New Roman" w:hAnsi="Times New Roman"/>
          <w:b/>
          <w:color w:val="000000"/>
          <w:sz w:val="22"/>
          <w:szCs w:val="22"/>
        </w:rPr>
        <w:t>82</w:t>
      </w:r>
    </w:p>
    <w:p w14:paraId="032DF0E9" w14:textId="77777777" w:rsidR="00FB4793" w:rsidRPr="0022168F" w:rsidRDefault="00FB4793" w:rsidP="00E22C91">
      <w:pPr>
        <w:tabs>
          <w:tab w:val="left" w:pos="2520"/>
          <w:tab w:val="right" w:leader="hyphen" w:pos="8280"/>
        </w:tabs>
        <w:ind w:left="720" w:firstLine="720"/>
        <w:jc w:val="left"/>
        <w:rPr>
          <w:rFonts w:ascii="Times New Roman" w:hAnsi="Times New Roman"/>
          <w:color w:val="000000"/>
        </w:rPr>
      </w:pPr>
      <w:bookmarkStart w:id="20" w:name="_Toc438267876"/>
      <w:bookmarkStart w:id="21" w:name="_Toc438270256"/>
      <w:bookmarkStart w:id="22" w:name="_Toc438366663"/>
    </w:p>
    <w:p w14:paraId="147FC4C2" w14:textId="77777777" w:rsidR="00FB4793" w:rsidRPr="0022168F" w:rsidRDefault="00FB4793">
      <w:pPr>
        <w:rPr>
          <w:rFonts w:ascii="Times New Roman" w:hAnsi="Times New Roman"/>
          <w:color w:val="000000"/>
        </w:rPr>
      </w:pPr>
    </w:p>
    <w:p w14:paraId="04ABFD1B" w14:textId="77777777" w:rsidR="00FB4793" w:rsidRPr="0022168F" w:rsidRDefault="00FB4793">
      <w:pPr>
        <w:rPr>
          <w:rFonts w:ascii="Times New Roman" w:hAnsi="Times New Roman"/>
          <w:b/>
          <w:color w:val="000000"/>
          <w:sz w:val="28"/>
        </w:rPr>
      </w:pPr>
    </w:p>
    <w:p w14:paraId="5519A8E2" w14:textId="77777777" w:rsidR="00E675D8" w:rsidRPr="0022168F" w:rsidRDefault="002C4411">
      <w:pPr>
        <w:ind w:left="1440" w:hanging="1440"/>
        <w:rPr>
          <w:rFonts w:ascii="Times New Roman" w:hAnsi="Times New Roman"/>
          <w:b/>
          <w:i/>
          <w:color w:val="000000"/>
          <w:sz w:val="26"/>
        </w:rPr>
      </w:pPr>
      <w:r w:rsidRPr="0022168F">
        <w:rPr>
          <w:rFonts w:ascii="Times New Roman" w:hAnsi="Times New Roman"/>
          <w:b/>
          <w:color w:val="000000"/>
          <w:sz w:val="28"/>
        </w:rPr>
        <w:t xml:space="preserve">PART </w:t>
      </w:r>
      <w:bookmarkEnd w:id="20"/>
      <w:bookmarkEnd w:id="21"/>
      <w:bookmarkEnd w:id="22"/>
      <w:r w:rsidRPr="0022168F">
        <w:rPr>
          <w:rFonts w:ascii="Times New Roman" w:hAnsi="Times New Roman"/>
          <w:b/>
          <w:color w:val="000000"/>
          <w:sz w:val="28"/>
        </w:rPr>
        <w:t>III</w:t>
      </w:r>
      <w:r w:rsidRPr="0022168F">
        <w:rPr>
          <w:rFonts w:ascii="Times New Roman" w:hAnsi="Times New Roman"/>
          <w:b/>
          <w:color w:val="000000"/>
          <w:sz w:val="28"/>
        </w:rPr>
        <w:tab/>
        <w:t>CONDITIONS OF CONTRACT AND CONTRACT FORMS</w:t>
      </w:r>
    </w:p>
    <w:p w14:paraId="5470C928" w14:textId="77777777" w:rsidR="00FB4793" w:rsidRPr="0022168F" w:rsidRDefault="00FB4793">
      <w:pPr>
        <w:rPr>
          <w:rFonts w:ascii="Times New Roman" w:hAnsi="Times New Roman"/>
          <w:b/>
          <w:color w:val="000000"/>
          <w:sz w:val="22"/>
        </w:rPr>
      </w:pPr>
    </w:p>
    <w:p w14:paraId="05E1E252" w14:textId="77777777" w:rsidR="00FB4793" w:rsidRPr="0022168F" w:rsidRDefault="002C4411" w:rsidP="00B46176">
      <w:pPr>
        <w:tabs>
          <w:tab w:val="left" w:pos="2520"/>
          <w:tab w:val="right" w:leader="hyphen" w:pos="8280"/>
        </w:tabs>
        <w:ind w:left="720" w:firstLine="720"/>
        <w:jc w:val="left"/>
        <w:rPr>
          <w:rFonts w:ascii="Times New Roman" w:hAnsi="Times New Roman"/>
          <w:b/>
          <w:color w:val="000000"/>
          <w:sz w:val="22"/>
          <w:szCs w:val="22"/>
        </w:rPr>
      </w:pPr>
      <w:r w:rsidRPr="0022168F">
        <w:rPr>
          <w:rFonts w:ascii="Times New Roman" w:hAnsi="Times New Roman"/>
          <w:b/>
          <w:color w:val="000000"/>
          <w:sz w:val="22"/>
          <w:szCs w:val="22"/>
        </w:rPr>
        <w:t>Section 7 -</w:t>
      </w:r>
      <w:r w:rsidRPr="0022168F">
        <w:rPr>
          <w:rFonts w:ascii="Times New Roman" w:hAnsi="Times New Roman"/>
          <w:b/>
          <w:color w:val="000000"/>
          <w:sz w:val="22"/>
          <w:szCs w:val="22"/>
        </w:rPr>
        <w:tab/>
        <w:t xml:space="preserve">General Conditions of Contract (GCC) </w:t>
      </w:r>
      <w:r w:rsidRPr="0022168F">
        <w:rPr>
          <w:rFonts w:ascii="Times New Roman" w:hAnsi="Times New Roman"/>
          <w:b/>
          <w:color w:val="000000"/>
          <w:sz w:val="22"/>
          <w:szCs w:val="22"/>
        </w:rPr>
        <w:tab/>
        <w:t xml:space="preserve">  </w:t>
      </w:r>
      <w:r w:rsidR="000E2F52">
        <w:rPr>
          <w:rFonts w:ascii="Times New Roman" w:hAnsi="Times New Roman"/>
          <w:b/>
          <w:color w:val="000000"/>
          <w:sz w:val="22"/>
          <w:szCs w:val="22"/>
        </w:rPr>
        <w:t>84</w:t>
      </w:r>
    </w:p>
    <w:p w14:paraId="45B40EA6" w14:textId="77777777" w:rsidR="00E675D8" w:rsidRPr="0022168F" w:rsidRDefault="00E675D8">
      <w:pPr>
        <w:tabs>
          <w:tab w:val="left" w:pos="2520"/>
          <w:tab w:val="right" w:leader="hyphen" w:pos="8280"/>
        </w:tabs>
        <w:ind w:left="720" w:firstLine="720"/>
        <w:jc w:val="left"/>
        <w:rPr>
          <w:rFonts w:ascii="Times New Roman" w:hAnsi="Times New Roman"/>
          <w:b/>
          <w:color w:val="000000"/>
          <w:sz w:val="22"/>
          <w:szCs w:val="22"/>
        </w:rPr>
      </w:pPr>
    </w:p>
    <w:p w14:paraId="27A2CC40" w14:textId="77777777" w:rsidR="00FB4793" w:rsidRPr="0022168F" w:rsidRDefault="002C4411" w:rsidP="00B46176">
      <w:pPr>
        <w:tabs>
          <w:tab w:val="left" w:pos="2520"/>
          <w:tab w:val="right" w:leader="hyphen" w:pos="8280"/>
        </w:tabs>
        <w:ind w:left="720" w:firstLine="720"/>
        <w:jc w:val="left"/>
        <w:rPr>
          <w:rFonts w:ascii="Times New Roman" w:hAnsi="Times New Roman"/>
          <w:b/>
          <w:color w:val="000000"/>
          <w:sz w:val="22"/>
          <w:szCs w:val="22"/>
        </w:rPr>
      </w:pPr>
      <w:r w:rsidRPr="0022168F">
        <w:rPr>
          <w:rFonts w:ascii="Times New Roman" w:hAnsi="Times New Roman"/>
          <w:b/>
          <w:color w:val="000000"/>
          <w:sz w:val="22"/>
          <w:szCs w:val="22"/>
        </w:rPr>
        <w:t>Section 8 -</w:t>
      </w:r>
      <w:r w:rsidRPr="0022168F">
        <w:rPr>
          <w:rFonts w:ascii="Times New Roman" w:hAnsi="Times New Roman"/>
          <w:b/>
          <w:color w:val="000000"/>
          <w:sz w:val="22"/>
          <w:szCs w:val="22"/>
        </w:rPr>
        <w:tab/>
        <w:t xml:space="preserve">Special Conditions of Contract (SCC) </w:t>
      </w:r>
      <w:r w:rsidRPr="0022168F">
        <w:rPr>
          <w:rFonts w:ascii="Times New Roman" w:hAnsi="Times New Roman"/>
          <w:b/>
          <w:color w:val="000000"/>
          <w:sz w:val="22"/>
          <w:szCs w:val="22"/>
        </w:rPr>
        <w:tab/>
        <w:t xml:space="preserve">  </w:t>
      </w:r>
      <w:r w:rsidR="000E2F52">
        <w:rPr>
          <w:rFonts w:ascii="Times New Roman" w:hAnsi="Times New Roman"/>
          <w:b/>
          <w:color w:val="000000"/>
          <w:sz w:val="22"/>
          <w:szCs w:val="22"/>
        </w:rPr>
        <w:t>85</w:t>
      </w:r>
    </w:p>
    <w:p w14:paraId="2B8273D7" w14:textId="77777777" w:rsidR="00E675D8" w:rsidRPr="0022168F" w:rsidRDefault="00E675D8">
      <w:pPr>
        <w:tabs>
          <w:tab w:val="left" w:pos="2520"/>
          <w:tab w:val="right" w:leader="hyphen" w:pos="8280"/>
        </w:tabs>
        <w:ind w:left="720" w:firstLine="720"/>
        <w:jc w:val="left"/>
        <w:rPr>
          <w:rFonts w:ascii="Times New Roman" w:hAnsi="Times New Roman"/>
          <w:b/>
          <w:color w:val="000000"/>
          <w:sz w:val="22"/>
          <w:szCs w:val="22"/>
        </w:rPr>
      </w:pPr>
    </w:p>
    <w:p w14:paraId="46A2C89C" w14:textId="77777777" w:rsidR="00FB4793" w:rsidRPr="0022168F" w:rsidRDefault="002C4411" w:rsidP="00B46176">
      <w:pPr>
        <w:tabs>
          <w:tab w:val="left" w:pos="2520"/>
          <w:tab w:val="right" w:leader="hyphen" w:pos="8280"/>
        </w:tabs>
        <w:ind w:left="720" w:firstLine="720"/>
        <w:jc w:val="left"/>
        <w:rPr>
          <w:rFonts w:ascii="Times New Roman" w:hAnsi="Times New Roman"/>
          <w:b/>
          <w:color w:val="000000"/>
          <w:sz w:val="22"/>
          <w:szCs w:val="22"/>
        </w:rPr>
      </w:pPr>
      <w:r w:rsidRPr="0022168F">
        <w:rPr>
          <w:rFonts w:ascii="Times New Roman" w:hAnsi="Times New Roman"/>
          <w:b/>
          <w:color w:val="000000"/>
          <w:sz w:val="22"/>
          <w:szCs w:val="22"/>
        </w:rPr>
        <w:t>Section 9 -</w:t>
      </w:r>
      <w:r w:rsidRPr="0022168F">
        <w:rPr>
          <w:rFonts w:ascii="Times New Roman" w:hAnsi="Times New Roman"/>
          <w:b/>
          <w:color w:val="000000"/>
          <w:sz w:val="22"/>
          <w:szCs w:val="22"/>
        </w:rPr>
        <w:tab/>
        <w:t>Contract Forms (COF)</w:t>
      </w:r>
      <w:r w:rsidRPr="0022168F">
        <w:rPr>
          <w:rFonts w:ascii="Times New Roman" w:hAnsi="Times New Roman"/>
          <w:b/>
          <w:color w:val="000000"/>
          <w:sz w:val="22"/>
          <w:szCs w:val="22"/>
        </w:rPr>
        <w:tab/>
        <w:t xml:space="preserve">  </w:t>
      </w:r>
      <w:r w:rsidR="000E2F52">
        <w:rPr>
          <w:rFonts w:ascii="Times New Roman" w:hAnsi="Times New Roman"/>
          <w:b/>
          <w:color w:val="000000"/>
          <w:sz w:val="22"/>
          <w:szCs w:val="22"/>
        </w:rPr>
        <w:t>101</w:t>
      </w:r>
    </w:p>
    <w:p w14:paraId="6DF6E9C7" w14:textId="77777777" w:rsidR="00E675D8" w:rsidRPr="0022168F" w:rsidRDefault="00E675D8">
      <w:pPr>
        <w:tabs>
          <w:tab w:val="left" w:pos="2520"/>
          <w:tab w:val="right" w:leader="hyphen" w:pos="8280"/>
        </w:tabs>
        <w:ind w:left="720" w:firstLine="720"/>
        <w:jc w:val="left"/>
        <w:rPr>
          <w:rFonts w:ascii="Times New Roman" w:hAnsi="Times New Roman"/>
          <w:b/>
          <w:color w:val="000000"/>
          <w:sz w:val="22"/>
          <w:szCs w:val="22"/>
        </w:rPr>
      </w:pPr>
    </w:p>
    <w:p w14:paraId="347360B8" w14:textId="77777777" w:rsidR="00F5226D" w:rsidRPr="0022168F" w:rsidRDefault="00F5226D" w:rsidP="00B46176">
      <w:pPr>
        <w:tabs>
          <w:tab w:val="left" w:pos="2520"/>
          <w:tab w:val="right" w:leader="hyphen" w:pos="8280"/>
        </w:tabs>
        <w:ind w:left="720" w:firstLine="720"/>
        <w:jc w:val="left"/>
        <w:rPr>
          <w:rFonts w:ascii="Times New Roman" w:hAnsi="Times New Roman"/>
          <w:b/>
          <w:color w:val="000000"/>
          <w:sz w:val="22"/>
          <w:szCs w:val="22"/>
        </w:rPr>
        <w:sectPr w:rsidR="00F5226D" w:rsidRPr="0022168F" w:rsidSect="00A4402C">
          <w:headerReference w:type="even" r:id="rId12"/>
          <w:headerReference w:type="default" r:id="rId13"/>
          <w:headerReference w:type="first" r:id="rId14"/>
          <w:footerReference w:type="first" r:id="rId15"/>
          <w:pgSz w:w="11909" w:h="16834" w:code="9"/>
          <w:pgMar w:top="1440" w:right="1440" w:bottom="1440" w:left="2160" w:header="720" w:footer="720" w:gutter="0"/>
          <w:paperSrc w:first="1447" w:other="1447"/>
          <w:pgNumType w:fmt="lowerRoman" w:start="1" w:chapStyle="1"/>
          <w:cols w:space="720"/>
          <w:titlePg/>
          <w:docGrid w:linePitch="272"/>
        </w:sectPr>
      </w:pPr>
    </w:p>
    <w:p w14:paraId="49523C33" w14:textId="77777777" w:rsidR="00407D41" w:rsidRPr="0022168F" w:rsidRDefault="002C4411" w:rsidP="0009051B">
      <w:pPr>
        <w:suppressAutoHyphens/>
        <w:jc w:val="center"/>
        <w:rPr>
          <w:rFonts w:ascii="Times New Roman" w:hAnsi="Times New Roman"/>
          <w:b/>
          <w:color w:val="000000"/>
          <w:sz w:val="32"/>
          <w:lang w:val="en-GB"/>
        </w:rPr>
      </w:pPr>
      <w:r w:rsidRPr="0022168F">
        <w:rPr>
          <w:rFonts w:ascii="Times New Roman" w:hAnsi="Times New Roman"/>
          <w:b/>
          <w:color w:val="000000"/>
          <w:sz w:val="32"/>
          <w:lang w:val="en-GB"/>
        </w:rPr>
        <w:lastRenderedPageBreak/>
        <w:t>Invitation for Bids</w:t>
      </w:r>
    </w:p>
    <w:p w14:paraId="72DC43B2" w14:textId="77777777" w:rsidR="00407D41" w:rsidRPr="0022168F" w:rsidRDefault="00407D41" w:rsidP="00407D41">
      <w:pPr>
        <w:rPr>
          <w:rFonts w:ascii="Times New Roman" w:hAnsi="Times New Roman"/>
          <w:color w:val="000000"/>
          <w:lang w:val="en-GB"/>
        </w:rPr>
      </w:pPr>
    </w:p>
    <w:p w14:paraId="071DF556" w14:textId="77777777" w:rsidR="00610770" w:rsidRPr="0022168F" w:rsidRDefault="00610770" w:rsidP="00610770">
      <w:pPr>
        <w:widowControl w:val="0"/>
        <w:autoSpaceDE w:val="0"/>
        <w:autoSpaceDN w:val="0"/>
        <w:adjustRightInd w:val="0"/>
        <w:spacing w:before="120" w:line="253" w:lineRule="exact"/>
        <w:jc w:val="center"/>
        <w:rPr>
          <w:rFonts w:ascii="Mangal" w:eastAsia="Calibri" w:hAnsi="Mangal" w:cs="Mangal"/>
          <w:color w:val="000000"/>
          <w:spacing w:val="-3"/>
          <w:szCs w:val="22"/>
        </w:rPr>
      </w:pPr>
      <w:bookmarkStart w:id="23" w:name="_Toc41971238"/>
      <w:r w:rsidRPr="0022168F">
        <w:rPr>
          <w:rFonts w:ascii="Mangal" w:eastAsia="Calibri" w:hAnsi="Mangal" w:cs="Mangal"/>
          <w:color w:val="000000"/>
          <w:spacing w:val="-3"/>
          <w:szCs w:val="22"/>
        </w:rPr>
        <w:t>Government of Nepal (GoN)</w:t>
      </w:r>
      <w:r w:rsidR="00F34AC6" w:rsidRPr="0022168F">
        <w:rPr>
          <w:rFonts w:ascii="Mangal" w:eastAsia="Calibri" w:hAnsi="Mangal" w:cs="Mangal"/>
          <w:color w:val="000000"/>
          <w:spacing w:val="-3"/>
          <w:szCs w:val="22"/>
        </w:rPr>
        <w:t>/or other Public Entity if applicable</w:t>
      </w:r>
    </w:p>
    <w:p w14:paraId="2359867D" w14:textId="77777777" w:rsidR="00610770" w:rsidRPr="0022168F" w:rsidRDefault="00610770" w:rsidP="00610770">
      <w:pPr>
        <w:widowControl w:val="0"/>
        <w:autoSpaceDE w:val="0"/>
        <w:autoSpaceDN w:val="0"/>
        <w:adjustRightInd w:val="0"/>
        <w:spacing w:before="107" w:line="253" w:lineRule="exact"/>
        <w:jc w:val="center"/>
        <w:rPr>
          <w:rFonts w:ascii="MS Mincho" w:eastAsia="Calibri" w:hAnsi="MS Mincho" w:cs="MS Mincho"/>
          <w:b/>
          <w:color w:val="000000"/>
          <w:spacing w:val="-5"/>
          <w:szCs w:val="22"/>
        </w:rPr>
      </w:pPr>
      <w:r w:rsidRPr="0022168F">
        <w:rPr>
          <w:rFonts w:ascii="MS Mincho" w:eastAsia="Calibri" w:hAnsi="MS Mincho" w:cs="MS Mincho"/>
          <w:b/>
          <w:color w:val="000000"/>
          <w:spacing w:val="-5"/>
          <w:szCs w:val="22"/>
        </w:rPr>
        <w:t>[Name of Employer]</w:t>
      </w:r>
    </w:p>
    <w:p w14:paraId="3C891D43" w14:textId="77777777" w:rsidR="00F34AC6" w:rsidRPr="0022168F" w:rsidRDefault="00610770" w:rsidP="00610770">
      <w:pPr>
        <w:widowControl w:val="0"/>
        <w:autoSpaceDE w:val="0"/>
        <w:autoSpaceDN w:val="0"/>
        <w:adjustRightInd w:val="0"/>
        <w:spacing w:before="15" w:line="360" w:lineRule="exact"/>
        <w:ind w:righ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br/>
      </w:r>
      <w:r w:rsidR="00F34AC6" w:rsidRPr="0022168F">
        <w:rPr>
          <w:rFonts w:eastAsia="Calibri" w:cs="Times New Roman Bold"/>
          <w:color w:val="000000"/>
          <w:spacing w:val="-3"/>
          <w:szCs w:val="22"/>
        </w:rPr>
        <w:t>Invitation for Bids No: __________________</w:t>
      </w:r>
      <w:r w:rsidRPr="0022168F">
        <w:rPr>
          <w:rFonts w:ascii="Times New Roman" w:eastAsia="Calibri" w:hAnsi="Times New Roman"/>
          <w:color w:val="000000"/>
          <w:spacing w:val="-3"/>
          <w:szCs w:val="22"/>
        </w:rPr>
        <w:tab/>
      </w:r>
    </w:p>
    <w:p w14:paraId="7334617D" w14:textId="77777777" w:rsidR="00610770" w:rsidRPr="0022168F" w:rsidRDefault="00610770" w:rsidP="00610770">
      <w:pPr>
        <w:widowControl w:val="0"/>
        <w:autoSpaceDE w:val="0"/>
        <w:autoSpaceDN w:val="0"/>
        <w:adjustRightInd w:val="0"/>
        <w:spacing w:before="15" w:line="360" w:lineRule="exact"/>
        <w:ind w:right="20"/>
        <w:jc w:val="center"/>
        <w:rPr>
          <w:rFonts w:ascii="Times New Roman" w:eastAsia="Calibri" w:hAnsi="Times New Roman"/>
          <w:color w:val="000000"/>
          <w:spacing w:val="-5"/>
          <w:szCs w:val="22"/>
        </w:rPr>
      </w:pPr>
      <w:r w:rsidRPr="0022168F">
        <w:rPr>
          <w:rFonts w:ascii="Times New Roman" w:eastAsia="Calibri" w:hAnsi="Times New Roman"/>
          <w:color w:val="000000"/>
          <w:spacing w:val="-5"/>
          <w:szCs w:val="22"/>
        </w:rPr>
        <w:t>Date of publication: __________________</w:t>
      </w:r>
    </w:p>
    <w:p w14:paraId="3B8CE38F" w14:textId="77777777" w:rsidR="00610770" w:rsidRPr="0022168F" w:rsidRDefault="00610770" w:rsidP="00576AB8">
      <w:pPr>
        <w:widowControl w:val="0"/>
        <w:autoSpaceDE w:val="0"/>
        <w:autoSpaceDN w:val="0"/>
        <w:adjustRightInd w:val="0"/>
        <w:spacing w:line="360" w:lineRule="exact"/>
        <w:jc w:val="center"/>
        <w:rPr>
          <w:rFonts w:ascii="Times New Roman" w:eastAsia="Calibri" w:hAnsi="Times New Roman"/>
          <w:color w:val="000000"/>
          <w:spacing w:val="-5"/>
          <w:szCs w:val="22"/>
        </w:rPr>
      </w:pPr>
    </w:p>
    <w:p w14:paraId="2702B533" w14:textId="77777777" w:rsidR="00610770" w:rsidRPr="0022168F" w:rsidRDefault="00610770" w:rsidP="00610770">
      <w:pPr>
        <w:widowControl w:val="0"/>
        <w:autoSpaceDE w:val="0"/>
        <w:autoSpaceDN w:val="0"/>
        <w:adjustRightInd w:val="0"/>
        <w:spacing w:before="120" w:line="360" w:lineRule="exact"/>
        <w:ind w:right="20"/>
        <w:rPr>
          <w:rFonts w:ascii="Times New Roman" w:eastAsia="Calibri" w:hAnsi="Times New Roman"/>
          <w:color w:val="000000"/>
          <w:spacing w:val="-4"/>
          <w:szCs w:val="22"/>
        </w:rPr>
      </w:pPr>
      <w:r w:rsidRPr="0022168F">
        <w:rPr>
          <w:rFonts w:ascii="Times New Roman" w:eastAsia="Calibri" w:hAnsi="Times New Roman"/>
          <w:color w:val="000000"/>
          <w:spacing w:val="-4"/>
          <w:szCs w:val="22"/>
        </w:rPr>
        <w:t xml:space="preserve">Name of the Development Partner </w:t>
      </w:r>
      <w:r w:rsidRPr="0022168F">
        <w:rPr>
          <w:rFonts w:ascii="Cambria" w:eastAsia="Calibri" w:hAnsi="Cambria" w:cs="Cambria"/>
          <w:color w:val="000000"/>
          <w:spacing w:val="-4"/>
          <w:szCs w:val="22"/>
        </w:rPr>
        <w:t>[if applicable</w:t>
      </w:r>
      <w:r w:rsidRPr="0022168F">
        <w:rPr>
          <w:rFonts w:ascii="Times New Roman" w:eastAsia="Calibri" w:hAnsi="Times New Roman"/>
          <w:color w:val="000000"/>
          <w:spacing w:val="-4"/>
          <w:szCs w:val="22"/>
        </w:rPr>
        <w:t xml:space="preserve">]: ______________________ </w:t>
      </w:r>
    </w:p>
    <w:p w14:paraId="2DEE2D9C" w14:textId="77777777" w:rsidR="00610770" w:rsidRPr="0022168F" w:rsidRDefault="00610770" w:rsidP="00610770">
      <w:pPr>
        <w:widowControl w:val="0"/>
        <w:autoSpaceDE w:val="0"/>
        <w:autoSpaceDN w:val="0"/>
        <w:adjustRightInd w:val="0"/>
        <w:spacing w:before="120" w:line="360" w:lineRule="exact"/>
        <w:ind w:right="20"/>
        <w:rPr>
          <w:rFonts w:ascii="Times New Roman" w:eastAsia="Calibri" w:hAnsi="Times New Roman"/>
          <w:color w:val="000000"/>
          <w:spacing w:val="-5"/>
          <w:szCs w:val="22"/>
        </w:rPr>
      </w:pPr>
      <w:r w:rsidRPr="0022168F">
        <w:rPr>
          <w:rFonts w:ascii="Times New Roman" w:eastAsia="Calibri" w:hAnsi="Times New Roman"/>
          <w:color w:val="000000"/>
          <w:spacing w:val="-5"/>
          <w:szCs w:val="22"/>
        </w:rPr>
        <w:t xml:space="preserve">Loan/Credit/Grant No </w:t>
      </w:r>
      <w:r w:rsidRPr="0022168F">
        <w:rPr>
          <w:rFonts w:ascii="Cambria" w:eastAsia="Calibri" w:hAnsi="Cambria" w:cs="Cambria"/>
          <w:color w:val="000000"/>
          <w:spacing w:val="-5"/>
          <w:szCs w:val="22"/>
        </w:rPr>
        <w:t>[if applicable]</w:t>
      </w:r>
      <w:r w:rsidRPr="0022168F">
        <w:rPr>
          <w:rFonts w:ascii="Times New Roman" w:eastAsia="Calibri" w:hAnsi="Times New Roman"/>
          <w:color w:val="000000"/>
          <w:spacing w:val="-5"/>
          <w:szCs w:val="22"/>
        </w:rPr>
        <w:t xml:space="preserve">: ______________________ </w:t>
      </w:r>
    </w:p>
    <w:p w14:paraId="25588979" w14:textId="77777777" w:rsidR="00610770" w:rsidRPr="0022168F" w:rsidRDefault="00610770" w:rsidP="00610770">
      <w:pPr>
        <w:widowControl w:val="0"/>
        <w:autoSpaceDE w:val="0"/>
        <w:autoSpaceDN w:val="0"/>
        <w:adjustRightInd w:val="0"/>
        <w:spacing w:line="253" w:lineRule="exact"/>
        <w:rPr>
          <w:rFonts w:ascii="Times New Roman" w:eastAsia="Calibri" w:hAnsi="Times New Roman"/>
          <w:color w:val="000000"/>
          <w:spacing w:val="-5"/>
          <w:szCs w:val="22"/>
        </w:rPr>
      </w:pPr>
    </w:p>
    <w:p w14:paraId="509EAB97" w14:textId="77777777" w:rsidR="00610770" w:rsidRPr="0022168F" w:rsidRDefault="00610770" w:rsidP="003A59A9">
      <w:pPr>
        <w:widowControl w:val="0"/>
        <w:autoSpaceDE w:val="0"/>
        <w:autoSpaceDN w:val="0"/>
        <w:adjustRightInd w:val="0"/>
        <w:spacing w:before="63" w:line="253" w:lineRule="exact"/>
        <w:ind w:left="720" w:hanging="720"/>
        <w:rPr>
          <w:rFonts w:ascii="Cambria" w:eastAsia="Calibri" w:hAnsi="Cambria" w:cs="Cambria"/>
          <w:color w:val="000000"/>
          <w:spacing w:val="-3"/>
          <w:szCs w:val="22"/>
        </w:rPr>
      </w:pPr>
      <w:r w:rsidRPr="0022168F">
        <w:rPr>
          <w:rFonts w:ascii="Times New Roman" w:eastAsia="Calibri" w:hAnsi="Times New Roman"/>
          <w:color w:val="000000"/>
          <w:spacing w:val="-3"/>
          <w:szCs w:val="22"/>
        </w:rPr>
        <w:t xml:space="preserve">1. </w:t>
      </w:r>
      <w:r w:rsidRPr="0022168F">
        <w:rPr>
          <w:rFonts w:ascii="Times New Roman" w:eastAsia="Calibri" w:hAnsi="Times New Roman"/>
          <w:color w:val="000000"/>
          <w:spacing w:val="-3"/>
          <w:szCs w:val="22"/>
        </w:rPr>
        <w:tab/>
      </w:r>
      <w:r w:rsidR="003A59A9" w:rsidRPr="0022168F">
        <w:rPr>
          <w:rFonts w:ascii="Times New Roman" w:eastAsia="Calibri" w:hAnsi="Times New Roman"/>
          <w:b/>
          <w:bCs/>
          <w:i/>
          <w:iCs/>
          <w:color w:val="000000"/>
          <w:spacing w:val="-3"/>
          <w:szCs w:val="22"/>
        </w:rPr>
        <w:t>[</w:t>
      </w:r>
      <w:r w:rsidRPr="0022168F">
        <w:rPr>
          <w:rFonts w:ascii="Times New Roman" w:eastAsia="Calibri" w:hAnsi="Times New Roman"/>
          <w:b/>
          <w:bCs/>
          <w:i/>
          <w:iCs/>
          <w:color w:val="000000"/>
          <w:spacing w:val="-3"/>
          <w:szCs w:val="22"/>
        </w:rPr>
        <w:t xml:space="preserve">The Government of Nepal </w:t>
      </w:r>
      <w:r w:rsidR="00544D96" w:rsidRPr="0022168F">
        <w:rPr>
          <w:rFonts w:ascii="Cambria" w:eastAsia="Calibri" w:hAnsi="Cambria" w:cs="Cambria"/>
          <w:b/>
          <w:bCs/>
          <w:i/>
          <w:iCs/>
          <w:color w:val="000000"/>
          <w:spacing w:val="-3"/>
          <w:szCs w:val="22"/>
        </w:rPr>
        <w:t>[GoN</w:t>
      </w:r>
      <w:r w:rsidR="00E760BB" w:rsidRPr="0022168F">
        <w:rPr>
          <w:rFonts w:ascii="Times New Roman" w:eastAsia="Calibri" w:hAnsi="Times New Roman"/>
          <w:b/>
          <w:bCs/>
          <w:i/>
          <w:iCs/>
          <w:color w:val="000000"/>
          <w:spacing w:val="-3"/>
          <w:szCs w:val="22"/>
        </w:rPr>
        <w:t>/</w:t>
      </w:r>
      <w:r w:rsidR="00F34AC6" w:rsidRPr="0022168F">
        <w:rPr>
          <w:rFonts w:ascii="Times New Roman" w:eastAsia="Calibri" w:hAnsi="Times New Roman"/>
          <w:b/>
          <w:bCs/>
          <w:i/>
          <w:iCs/>
          <w:color w:val="000000"/>
          <w:spacing w:val="-3"/>
          <w:szCs w:val="22"/>
        </w:rPr>
        <w:t>or other public entity if applicable</w:t>
      </w:r>
      <w:r w:rsidR="003A59A9" w:rsidRPr="0022168F">
        <w:rPr>
          <w:rFonts w:ascii="Times New Roman" w:eastAsia="Calibri" w:hAnsi="Times New Roman"/>
          <w:b/>
          <w:bCs/>
          <w:i/>
          <w:iCs/>
          <w:color w:val="000000"/>
          <w:spacing w:val="-3"/>
          <w:szCs w:val="22"/>
        </w:rPr>
        <w:t>]</w:t>
      </w:r>
      <w:r w:rsidR="00F34AC6" w:rsidRPr="0022168F">
        <w:rPr>
          <w:rFonts w:ascii="Times New Roman" w:eastAsia="Calibri" w:hAnsi="Times New Roman"/>
          <w:color w:val="000000"/>
          <w:spacing w:val="-3"/>
          <w:szCs w:val="22"/>
        </w:rPr>
        <w:t xml:space="preserve"> </w:t>
      </w:r>
      <w:r w:rsidRPr="0022168F">
        <w:rPr>
          <w:rFonts w:ascii="Times New Roman" w:eastAsia="Calibri" w:hAnsi="Times New Roman"/>
          <w:color w:val="000000"/>
          <w:spacing w:val="-3"/>
          <w:szCs w:val="22"/>
        </w:rPr>
        <w:t>has</w:t>
      </w:r>
      <w:r w:rsidRPr="0009051B">
        <w:rPr>
          <w:rFonts w:ascii="Times New Roman" w:eastAsia="Calibri" w:hAnsi="Times New Roman"/>
          <w:b/>
          <w:bCs/>
          <w:i/>
          <w:iCs/>
          <w:color w:val="000000"/>
          <w:spacing w:val="-3"/>
          <w:szCs w:val="22"/>
        </w:rPr>
        <w:t xml:space="preserve"> </w:t>
      </w:r>
      <w:r w:rsidR="00576AB8" w:rsidRPr="0009051B">
        <w:rPr>
          <w:rFonts w:ascii="Times New Roman" w:eastAsia="Calibri" w:hAnsi="Times New Roman"/>
          <w:b/>
          <w:bCs/>
          <w:i/>
          <w:iCs/>
          <w:color w:val="000000"/>
          <w:spacing w:val="-3"/>
          <w:szCs w:val="22"/>
        </w:rPr>
        <w:t>[</w:t>
      </w:r>
      <w:r w:rsidRPr="0009051B">
        <w:rPr>
          <w:rFonts w:ascii="Times New Roman" w:eastAsia="Calibri" w:hAnsi="Times New Roman"/>
          <w:b/>
          <w:bCs/>
          <w:i/>
          <w:iCs/>
          <w:color w:val="000000"/>
          <w:spacing w:val="-3"/>
          <w:szCs w:val="22"/>
        </w:rPr>
        <w:t>allocated funds or received a loan/credit/grant</w:t>
      </w:r>
      <w:r w:rsidR="004E0C00" w:rsidRPr="0009051B">
        <w:rPr>
          <w:rFonts w:ascii="Times New Roman" w:eastAsia="Calibri" w:hAnsi="Times New Roman"/>
          <w:b/>
          <w:bCs/>
          <w:i/>
          <w:iCs/>
          <w:color w:val="000000"/>
          <w:spacing w:val="-3"/>
          <w:szCs w:val="22"/>
        </w:rPr>
        <w:t>]</w:t>
      </w:r>
      <w:r w:rsidRPr="0022168F">
        <w:rPr>
          <w:rFonts w:ascii="Times New Roman" w:eastAsia="Calibri" w:hAnsi="Times New Roman"/>
          <w:color w:val="000000"/>
          <w:spacing w:val="-3"/>
          <w:szCs w:val="22"/>
        </w:rPr>
        <w:t xml:space="preserve"> from </w:t>
      </w:r>
      <w:r w:rsidR="003A59A9" w:rsidRPr="0022168F">
        <w:rPr>
          <w:rFonts w:ascii="Cambria" w:eastAsia="Calibri" w:hAnsi="Cambria" w:cs="Cambria"/>
          <w:color w:val="000000"/>
          <w:spacing w:val="-3"/>
          <w:szCs w:val="22"/>
        </w:rPr>
        <w:t>[GoN</w:t>
      </w:r>
      <w:r w:rsidR="00E760BB" w:rsidRPr="0022168F">
        <w:rPr>
          <w:rFonts w:ascii="Cambria" w:eastAsia="Calibri" w:hAnsi="Cambria" w:cs="Cambria"/>
          <w:color w:val="000000"/>
          <w:spacing w:val="-3"/>
          <w:szCs w:val="22"/>
        </w:rPr>
        <w:t>/</w:t>
      </w:r>
      <w:r w:rsidR="00E760BB" w:rsidRPr="0022168F">
        <w:rPr>
          <w:rFonts w:ascii="Times New Roman" w:eastAsia="Calibri" w:hAnsi="Times New Roman"/>
          <w:b/>
          <w:bCs/>
          <w:i/>
          <w:iCs/>
          <w:color w:val="000000"/>
          <w:spacing w:val="-3"/>
          <w:szCs w:val="22"/>
        </w:rPr>
        <w:t>or other public entity if applicable</w:t>
      </w:r>
      <w:r w:rsidR="003A59A9" w:rsidRPr="0022168F">
        <w:rPr>
          <w:rFonts w:ascii="Cambria" w:eastAsia="Calibri" w:hAnsi="Cambria" w:cs="Cambria"/>
          <w:color w:val="000000"/>
          <w:spacing w:val="-3"/>
          <w:szCs w:val="22"/>
        </w:rPr>
        <w:t xml:space="preserve"> </w:t>
      </w:r>
      <w:r w:rsidRPr="0022168F">
        <w:rPr>
          <w:rFonts w:ascii="Cambria" w:eastAsia="Calibri" w:hAnsi="Cambria" w:cs="Cambria"/>
          <w:color w:val="000000"/>
          <w:spacing w:val="-3"/>
          <w:szCs w:val="22"/>
        </w:rPr>
        <w:t>or Development Partner]</w:t>
      </w:r>
      <w:r w:rsidRPr="0022168F">
        <w:rPr>
          <w:rFonts w:ascii="Times New Roman" w:eastAsia="Calibri" w:hAnsi="Times New Roman"/>
          <w:color w:val="000000"/>
          <w:spacing w:val="-3"/>
          <w:szCs w:val="22"/>
        </w:rPr>
        <w:t xml:space="preserve"> towards the cost of </w:t>
      </w:r>
      <w:r w:rsidRPr="0022168F">
        <w:rPr>
          <w:rFonts w:ascii="Cambria" w:eastAsia="Calibri" w:hAnsi="Cambria" w:cs="Cambria"/>
          <w:color w:val="000000"/>
          <w:spacing w:val="-3"/>
          <w:szCs w:val="22"/>
        </w:rPr>
        <w:t>[Name of Project]</w:t>
      </w:r>
      <w:r w:rsidRPr="0022168F">
        <w:rPr>
          <w:rFonts w:ascii="Times New Roman" w:eastAsia="Calibri" w:hAnsi="Times New Roman"/>
          <w:color w:val="000000"/>
          <w:spacing w:val="-3"/>
          <w:szCs w:val="22"/>
        </w:rPr>
        <w:t xml:space="preserve"> and intends to apply part of the </w:t>
      </w:r>
      <w:r w:rsidRPr="0022168F">
        <w:rPr>
          <w:rFonts w:ascii="Times New Roman" w:eastAsia="Calibri" w:hAnsi="Times New Roman"/>
          <w:color w:val="000000"/>
          <w:spacing w:val="-2"/>
          <w:szCs w:val="22"/>
        </w:rPr>
        <w:t xml:space="preserve">funds to cover eligible payments under the Contract for </w:t>
      </w:r>
      <w:r w:rsidRPr="0022168F">
        <w:rPr>
          <w:rFonts w:ascii="Cambria" w:eastAsia="Calibri" w:hAnsi="Cambria" w:cs="Cambria"/>
          <w:color w:val="000000"/>
          <w:spacing w:val="-2"/>
          <w:szCs w:val="22"/>
        </w:rPr>
        <w:t xml:space="preserve">[Name and identification number of </w:t>
      </w:r>
      <w:r w:rsidRPr="0022168F">
        <w:rPr>
          <w:rFonts w:ascii="Cambria" w:eastAsia="Calibri" w:hAnsi="Cambria" w:cs="Cambria"/>
          <w:color w:val="000000"/>
          <w:spacing w:val="-4"/>
          <w:szCs w:val="22"/>
        </w:rPr>
        <w:t>Contract]</w:t>
      </w:r>
      <w:r w:rsidRPr="0022168F">
        <w:rPr>
          <w:rStyle w:val="FootnoteReference"/>
          <w:rFonts w:ascii="Cambria" w:eastAsia="Calibri" w:hAnsi="Cambria" w:cs="Cambria"/>
          <w:color w:val="000000"/>
          <w:spacing w:val="-4"/>
          <w:szCs w:val="22"/>
        </w:rPr>
        <w:footnoteReference w:id="2"/>
      </w:r>
      <w:r w:rsidRPr="0022168F">
        <w:rPr>
          <w:rFonts w:ascii="Times New Roman" w:eastAsia="Calibri" w:hAnsi="Times New Roman"/>
          <w:color w:val="000000"/>
          <w:spacing w:val="-4"/>
          <w:szCs w:val="22"/>
        </w:rPr>
        <w:t xml:space="preserve">. Bidding is open to all eligible Nepalese and Foreign Bidders. </w:t>
      </w:r>
    </w:p>
    <w:p w14:paraId="7229A861" w14:textId="77777777" w:rsidR="00610770" w:rsidRPr="0022168F" w:rsidRDefault="00610770" w:rsidP="00610770">
      <w:pPr>
        <w:widowControl w:val="0"/>
        <w:autoSpaceDE w:val="0"/>
        <w:autoSpaceDN w:val="0"/>
        <w:adjustRightInd w:val="0"/>
        <w:spacing w:line="253" w:lineRule="exact"/>
        <w:rPr>
          <w:rFonts w:ascii="Times New Roman" w:eastAsia="Calibri" w:hAnsi="Times New Roman"/>
          <w:color w:val="000000"/>
          <w:spacing w:val="-4"/>
          <w:szCs w:val="22"/>
        </w:rPr>
      </w:pPr>
    </w:p>
    <w:p w14:paraId="432D79FD" w14:textId="77777777" w:rsidR="00610770" w:rsidRPr="0022168F" w:rsidRDefault="00610770" w:rsidP="00610770">
      <w:pPr>
        <w:widowControl w:val="0"/>
        <w:autoSpaceDE w:val="0"/>
        <w:autoSpaceDN w:val="0"/>
        <w:adjustRightInd w:val="0"/>
        <w:spacing w:before="50" w:line="253" w:lineRule="exact"/>
        <w:ind w:left="720" w:hanging="720"/>
        <w:rPr>
          <w:rFonts w:ascii="Times New Roman" w:eastAsia="Calibri" w:hAnsi="Times New Roman"/>
          <w:color w:val="000000"/>
          <w:spacing w:val="-2"/>
          <w:szCs w:val="22"/>
        </w:rPr>
      </w:pPr>
      <w:r w:rsidRPr="0022168F">
        <w:rPr>
          <w:rFonts w:ascii="Times New Roman" w:eastAsia="Calibri" w:hAnsi="Times New Roman"/>
          <w:color w:val="000000"/>
          <w:spacing w:val="-3"/>
          <w:szCs w:val="22"/>
        </w:rPr>
        <w:t xml:space="preserve">2. </w:t>
      </w:r>
      <w:r w:rsidRPr="0022168F">
        <w:rPr>
          <w:rFonts w:ascii="Times New Roman" w:eastAsia="Calibri" w:hAnsi="Times New Roman"/>
          <w:color w:val="000000"/>
          <w:spacing w:val="-3"/>
          <w:szCs w:val="22"/>
        </w:rPr>
        <w:tab/>
      </w:r>
      <w:r w:rsidRPr="0022168F">
        <w:rPr>
          <w:rFonts w:ascii="Cambria" w:eastAsia="Calibri" w:hAnsi="Cambria" w:cs="Cambria"/>
          <w:color w:val="000000"/>
          <w:szCs w:val="22"/>
        </w:rPr>
        <w:t>[Name of Employer]</w:t>
      </w:r>
      <w:r w:rsidRPr="0022168F">
        <w:rPr>
          <w:rFonts w:ascii="Times New Roman" w:eastAsia="Calibri" w:hAnsi="Times New Roman"/>
          <w:color w:val="000000"/>
          <w:szCs w:val="22"/>
        </w:rPr>
        <w:t xml:space="preserve"> invites sealed bids or electronic bids from eligible bidders for the construction of </w:t>
      </w:r>
      <w:r w:rsidRPr="0022168F">
        <w:rPr>
          <w:rFonts w:ascii="Cambria" w:eastAsia="Calibri" w:hAnsi="Cambria" w:cs="Cambria"/>
          <w:color w:val="000000"/>
          <w:szCs w:val="22"/>
        </w:rPr>
        <w:t xml:space="preserve">[Brief </w:t>
      </w:r>
      <w:r w:rsidRPr="0022168F">
        <w:rPr>
          <w:rFonts w:ascii="Cambria" w:eastAsia="Calibri" w:hAnsi="Cambria" w:cs="Cambria"/>
          <w:color w:val="000000"/>
          <w:spacing w:val="-2"/>
          <w:szCs w:val="22"/>
        </w:rPr>
        <w:t>description of the Works]</w:t>
      </w:r>
      <w:r w:rsidRPr="0022168F">
        <w:rPr>
          <w:rStyle w:val="FootnoteReference"/>
          <w:rFonts w:ascii="Cambria" w:eastAsia="Calibri" w:hAnsi="Cambria" w:cs="Cambria"/>
          <w:color w:val="000000"/>
          <w:spacing w:val="-2"/>
          <w:szCs w:val="22"/>
        </w:rPr>
        <w:footnoteReference w:id="3"/>
      </w:r>
      <w:r w:rsidRPr="0022168F">
        <w:rPr>
          <w:rFonts w:ascii="Times New Roman" w:eastAsia="Calibri" w:hAnsi="Times New Roman"/>
          <w:color w:val="000000"/>
          <w:spacing w:val="-2"/>
          <w:szCs w:val="22"/>
        </w:rPr>
        <w:t xml:space="preserve"> under International Competitive Bidding – </w:t>
      </w:r>
      <w:r w:rsidR="00D566F4" w:rsidRPr="0009051B">
        <w:rPr>
          <w:rFonts w:ascii="Times New Roman" w:eastAsia="Calibri" w:hAnsi="Times New Roman"/>
          <w:color w:val="000000"/>
          <w:spacing w:val="-2"/>
          <w:szCs w:val="22"/>
          <w:highlight w:val="yellow"/>
        </w:rPr>
        <w:t>Sin</w:t>
      </w:r>
      <w:r w:rsidR="00920A78" w:rsidRPr="0009051B">
        <w:rPr>
          <w:rFonts w:ascii="Times New Roman" w:eastAsia="Calibri" w:hAnsi="Times New Roman"/>
          <w:color w:val="000000"/>
          <w:spacing w:val="-2"/>
          <w:szCs w:val="22"/>
          <w:highlight w:val="yellow"/>
        </w:rPr>
        <w:t>gle</w:t>
      </w:r>
      <w:r w:rsidR="00D566F4" w:rsidRPr="0009051B">
        <w:rPr>
          <w:rFonts w:ascii="Times New Roman" w:eastAsia="Calibri" w:hAnsi="Times New Roman"/>
          <w:color w:val="000000"/>
          <w:spacing w:val="-2"/>
          <w:szCs w:val="22"/>
          <w:highlight w:val="yellow"/>
        </w:rPr>
        <w:t>-Stage</w:t>
      </w:r>
      <w:r w:rsidR="006D64B4" w:rsidRPr="0009051B">
        <w:rPr>
          <w:rFonts w:ascii="Times New Roman" w:eastAsia="Calibri" w:hAnsi="Times New Roman"/>
          <w:color w:val="000000"/>
          <w:spacing w:val="-2"/>
          <w:szCs w:val="22"/>
          <w:highlight w:val="yellow"/>
        </w:rPr>
        <w:t>;</w:t>
      </w:r>
      <w:r w:rsidR="006D64B4">
        <w:rPr>
          <w:rFonts w:ascii="Times New Roman" w:eastAsia="Calibri" w:hAnsi="Times New Roman"/>
          <w:color w:val="000000"/>
          <w:spacing w:val="-2"/>
          <w:szCs w:val="22"/>
        </w:rPr>
        <w:t xml:space="preserve"> </w:t>
      </w:r>
      <w:r w:rsidRPr="0022168F">
        <w:rPr>
          <w:rFonts w:ascii="Times New Roman" w:eastAsia="Calibri" w:hAnsi="Times New Roman"/>
          <w:color w:val="000000"/>
          <w:spacing w:val="-2"/>
          <w:szCs w:val="22"/>
        </w:rPr>
        <w:t xml:space="preserve">Two Envelope Bidding procedures. </w:t>
      </w:r>
    </w:p>
    <w:p w14:paraId="42ADB65A" w14:textId="77777777" w:rsidR="00610770" w:rsidRPr="0022168F" w:rsidRDefault="00610770" w:rsidP="00610770">
      <w:pPr>
        <w:widowControl w:val="0"/>
        <w:autoSpaceDE w:val="0"/>
        <w:autoSpaceDN w:val="0"/>
        <w:adjustRightInd w:val="0"/>
        <w:spacing w:before="50" w:line="253" w:lineRule="exact"/>
        <w:ind w:left="720"/>
        <w:rPr>
          <w:rFonts w:ascii="Times New Roman" w:eastAsia="Calibri" w:hAnsi="Times New Roman"/>
          <w:color w:val="000000"/>
          <w:spacing w:val="-2"/>
          <w:szCs w:val="22"/>
        </w:rPr>
      </w:pPr>
      <w:r w:rsidRPr="0022168F">
        <w:rPr>
          <w:rFonts w:ascii="Times New Roman" w:eastAsia="Calibri" w:hAnsi="Times New Roman"/>
          <w:color w:val="000000"/>
          <w:spacing w:val="-2"/>
          <w:szCs w:val="22"/>
        </w:rPr>
        <w:t>Only eligible bidders with the following key qualifications should participate in this bidding:</w:t>
      </w:r>
    </w:p>
    <w:p w14:paraId="1D397390" w14:textId="77777777" w:rsidR="00610770" w:rsidRPr="0022168F" w:rsidRDefault="00610770" w:rsidP="00610770">
      <w:pPr>
        <w:widowControl w:val="0"/>
        <w:autoSpaceDE w:val="0"/>
        <w:autoSpaceDN w:val="0"/>
        <w:adjustRightInd w:val="0"/>
        <w:spacing w:before="50" w:line="253" w:lineRule="exact"/>
        <w:ind w:left="720"/>
        <w:rPr>
          <w:rFonts w:ascii="Times New Roman" w:eastAsia="Calibri" w:hAnsi="Times New Roman"/>
          <w:color w:val="000000"/>
          <w:spacing w:val="-2"/>
          <w:szCs w:val="22"/>
        </w:rPr>
      </w:pPr>
      <w:r w:rsidRPr="0022168F">
        <w:rPr>
          <w:rFonts w:ascii="Times New Roman" w:eastAsia="Calibri" w:hAnsi="Times New Roman"/>
          <w:color w:val="000000"/>
          <w:szCs w:val="22"/>
        </w:rPr>
        <w:t>Minimum Average Annual Construction Turnover of the best 3 years within the last 10</w:t>
      </w:r>
      <w:r w:rsidR="00E760BB" w:rsidRPr="0022168F">
        <w:rPr>
          <w:rFonts w:ascii="Times New Roman" w:eastAsia="Calibri" w:hAnsi="Times New Roman"/>
          <w:color w:val="000000"/>
          <w:szCs w:val="22"/>
        </w:rPr>
        <w:t xml:space="preserve"> </w:t>
      </w:r>
      <w:r w:rsidRPr="0022168F">
        <w:rPr>
          <w:rFonts w:ascii="Times New Roman" w:eastAsia="Calibri" w:hAnsi="Times New Roman"/>
          <w:color w:val="000000"/>
          <w:szCs w:val="22"/>
        </w:rPr>
        <w:t xml:space="preserve">years:  </w:t>
      </w:r>
      <w:r w:rsidRPr="0022168F">
        <w:rPr>
          <w:rFonts w:ascii="Times New Roman" w:eastAsia="Calibri" w:hAnsi="Times New Roman"/>
          <w:b/>
          <w:i/>
          <w:color w:val="000000"/>
          <w:szCs w:val="22"/>
        </w:rPr>
        <w:t xml:space="preserve">[enter in </w:t>
      </w:r>
      <w:r w:rsidR="00454F08">
        <w:rPr>
          <w:rFonts w:ascii="Times New Roman" w:eastAsia="Calibri" w:hAnsi="Times New Roman"/>
          <w:b/>
          <w:i/>
          <w:color w:val="000000"/>
          <w:szCs w:val="22"/>
        </w:rPr>
        <w:t>NPR</w:t>
      </w:r>
      <w:r w:rsidRPr="0022168F">
        <w:rPr>
          <w:rFonts w:ascii="Times New Roman" w:eastAsia="Calibri" w:hAnsi="Times New Roman"/>
          <w:b/>
          <w:i/>
          <w:color w:val="000000"/>
          <w:szCs w:val="22"/>
        </w:rPr>
        <w:t xml:space="preserve"> or in US$….……………….]</w:t>
      </w:r>
    </w:p>
    <w:p w14:paraId="40131F1F" w14:textId="77777777" w:rsidR="00610770" w:rsidRPr="0009051B" w:rsidRDefault="00610770" w:rsidP="00610770">
      <w:pPr>
        <w:widowControl w:val="0"/>
        <w:autoSpaceDE w:val="0"/>
        <w:autoSpaceDN w:val="0"/>
        <w:adjustRightInd w:val="0"/>
        <w:spacing w:before="50" w:line="253" w:lineRule="exact"/>
        <w:ind w:left="720"/>
        <w:rPr>
          <w:rFonts w:ascii="Times New Roman" w:eastAsia="Calibri" w:hAnsi="Times New Roman"/>
          <w:b/>
          <w:bCs/>
          <w:i/>
          <w:iCs/>
          <w:color w:val="000000"/>
          <w:spacing w:val="-2"/>
          <w:szCs w:val="22"/>
        </w:rPr>
      </w:pPr>
      <w:r w:rsidRPr="0022168F">
        <w:rPr>
          <w:rFonts w:ascii="Times New Roman" w:eastAsia="Calibri" w:hAnsi="Times New Roman"/>
          <w:color w:val="000000"/>
          <w:szCs w:val="22"/>
        </w:rPr>
        <w:t>Minimum Work experience of similar size and nature</w:t>
      </w:r>
      <w:r w:rsidRPr="0009051B">
        <w:rPr>
          <w:rFonts w:ascii="Times New Roman" w:eastAsia="Calibri" w:hAnsi="Times New Roman"/>
          <w:b/>
          <w:bCs/>
          <w:i/>
          <w:iCs/>
          <w:color w:val="000000"/>
          <w:szCs w:val="22"/>
        </w:rPr>
        <w:t>: [number of project and value of each project]</w:t>
      </w:r>
    </w:p>
    <w:p w14:paraId="389DD0DD" w14:textId="77777777" w:rsidR="00610770" w:rsidRPr="0022168F" w:rsidRDefault="00610770" w:rsidP="00610770">
      <w:pPr>
        <w:widowControl w:val="0"/>
        <w:autoSpaceDE w:val="0"/>
        <w:autoSpaceDN w:val="0"/>
        <w:adjustRightInd w:val="0"/>
        <w:spacing w:line="253" w:lineRule="exact"/>
        <w:rPr>
          <w:rFonts w:ascii="Times New Roman" w:eastAsia="Calibri" w:hAnsi="Times New Roman"/>
          <w:color w:val="000000"/>
          <w:spacing w:val="-2"/>
          <w:szCs w:val="22"/>
        </w:rPr>
      </w:pPr>
    </w:p>
    <w:p w14:paraId="196277A5" w14:textId="77777777" w:rsidR="00610770" w:rsidRPr="0022168F" w:rsidRDefault="00610770" w:rsidP="001522C7">
      <w:pPr>
        <w:widowControl w:val="0"/>
        <w:autoSpaceDE w:val="0"/>
        <w:autoSpaceDN w:val="0"/>
        <w:adjustRightInd w:val="0"/>
        <w:spacing w:before="54" w:line="253" w:lineRule="exact"/>
        <w:ind w:left="810" w:hanging="810"/>
        <w:rPr>
          <w:rFonts w:ascii="Times New Roman" w:eastAsia="Calibri" w:hAnsi="Times New Roman"/>
          <w:color w:val="000000"/>
          <w:spacing w:val="-4"/>
          <w:szCs w:val="22"/>
        </w:rPr>
      </w:pPr>
      <w:r w:rsidRPr="0022168F">
        <w:rPr>
          <w:rFonts w:ascii="Times New Roman" w:eastAsia="Calibri" w:hAnsi="Times New Roman"/>
          <w:color w:val="000000"/>
          <w:spacing w:val="-3"/>
          <w:szCs w:val="22"/>
        </w:rPr>
        <w:t xml:space="preserve">3. </w:t>
      </w:r>
      <w:r w:rsidRPr="0022168F">
        <w:rPr>
          <w:rFonts w:ascii="Times New Roman" w:eastAsia="Calibri" w:hAnsi="Times New Roman"/>
          <w:color w:val="000000"/>
          <w:spacing w:val="-3"/>
          <w:szCs w:val="22"/>
        </w:rPr>
        <w:tab/>
      </w:r>
      <w:r w:rsidRPr="0022168F">
        <w:rPr>
          <w:rFonts w:ascii="Times New Roman" w:eastAsia="Calibri" w:hAnsi="Times New Roman"/>
          <w:color w:val="000000"/>
          <w:spacing w:val="-4"/>
          <w:szCs w:val="22"/>
        </w:rPr>
        <w:t>Eligible Bidders may obtain further information and inspect the B</w:t>
      </w:r>
      <w:r w:rsidR="001522C7" w:rsidRPr="0022168F">
        <w:rPr>
          <w:rFonts w:ascii="Times New Roman" w:eastAsia="Calibri" w:hAnsi="Times New Roman"/>
          <w:color w:val="000000"/>
          <w:spacing w:val="-4"/>
          <w:szCs w:val="22"/>
        </w:rPr>
        <w:t xml:space="preserve">idding Documents at the office </w:t>
      </w:r>
      <w:r w:rsidR="001522C7" w:rsidRPr="0022168F">
        <w:rPr>
          <w:rFonts w:ascii="Times New Roman" w:eastAsia="Calibri" w:hAnsi="Times New Roman"/>
          <w:color w:val="000000"/>
          <w:spacing w:val="-3"/>
          <w:szCs w:val="22"/>
        </w:rPr>
        <w:t>of</w:t>
      </w:r>
      <w:r w:rsidR="001522C7" w:rsidRPr="0022168F">
        <w:rPr>
          <w:rFonts w:ascii="Cambria" w:eastAsia="Calibri" w:hAnsi="Cambria" w:cs="Cambria"/>
          <w:color w:val="000000"/>
          <w:spacing w:val="-3"/>
          <w:szCs w:val="22"/>
        </w:rPr>
        <w:t xml:space="preserve"> [</w:t>
      </w:r>
      <w:r w:rsidRPr="0022168F">
        <w:rPr>
          <w:rFonts w:ascii="Cambria" w:eastAsia="Calibri" w:hAnsi="Cambria" w:cs="Cambria"/>
          <w:color w:val="000000"/>
          <w:spacing w:val="-3"/>
          <w:szCs w:val="22"/>
        </w:rPr>
        <w:t xml:space="preserve">Name, location, mailing address, telephone and facsimile numbers and email address of </w:t>
      </w:r>
      <w:r w:rsidRPr="0022168F">
        <w:rPr>
          <w:rFonts w:ascii="Cambria" w:eastAsia="Calibri" w:hAnsi="Cambria" w:cs="Cambria"/>
          <w:color w:val="000000"/>
          <w:spacing w:val="-4"/>
          <w:szCs w:val="22"/>
        </w:rPr>
        <w:t>the Employer]</w:t>
      </w:r>
      <w:r w:rsidRPr="0022168F">
        <w:rPr>
          <w:rFonts w:ascii="Times New Roman" w:eastAsia="Calibri" w:hAnsi="Times New Roman"/>
          <w:color w:val="000000"/>
          <w:spacing w:val="-4"/>
          <w:szCs w:val="22"/>
        </w:rPr>
        <w:t xml:space="preserve"> </w:t>
      </w:r>
      <w:r w:rsidRPr="0022168F">
        <w:rPr>
          <w:rFonts w:ascii="Times New Roman" w:eastAsia="Calibri" w:hAnsi="Times New Roman"/>
          <w:bCs/>
          <w:iCs/>
          <w:color w:val="000000"/>
          <w:spacing w:val="-4"/>
          <w:szCs w:val="22"/>
        </w:rPr>
        <w:t xml:space="preserve">or may visit PPMO website </w:t>
      </w:r>
      <w:hyperlink r:id="rId16" w:history="1">
        <w:r w:rsidRPr="0022168F">
          <w:rPr>
            <w:rStyle w:val="Hyperlink"/>
            <w:rFonts w:ascii="Times New Roman" w:eastAsia="Calibri" w:hAnsi="Times New Roman"/>
            <w:bCs/>
            <w:iCs/>
            <w:color w:val="000000"/>
            <w:spacing w:val="-4"/>
            <w:szCs w:val="22"/>
          </w:rPr>
          <w:t>www.bolpatra.gov.np</w:t>
        </w:r>
      </w:hyperlink>
      <w:r w:rsidR="0079638E" w:rsidRPr="0022168F">
        <w:rPr>
          <w:rStyle w:val="Hyperlink"/>
          <w:rFonts w:ascii="Times New Roman" w:eastAsia="Calibri" w:hAnsi="Times New Roman"/>
          <w:bCs/>
          <w:iCs/>
          <w:color w:val="000000"/>
          <w:spacing w:val="-4"/>
          <w:szCs w:val="22"/>
        </w:rPr>
        <w:t>/egp</w:t>
      </w:r>
      <w:r w:rsidRPr="0022168F">
        <w:rPr>
          <w:rFonts w:ascii="Times New Roman" w:eastAsia="Calibri" w:hAnsi="Times New Roman"/>
          <w:bCs/>
          <w:iCs/>
          <w:color w:val="000000"/>
          <w:spacing w:val="-4"/>
          <w:szCs w:val="22"/>
        </w:rPr>
        <w:t>.</w:t>
      </w:r>
    </w:p>
    <w:p w14:paraId="7194A1BF" w14:textId="77777777" w:rsidR="00610770" w:rsidRPr="0022168F" w:rsidRDefault="00610770" w:rsidP="00610770">
      <w:pPr>
        <w:widowControl w:val="0"/>
        <w:autoSpaceDE w:val="0"/>
        <w:autoSpaceDN w:val="0"/>
        <w:adjustRightInd w:val="0"/>
        <w:spacing w:line="253" w:lineRule="exact"/>
        <w:rPr>
          <w:rFonts w:ascii="Times New Roman" w:eastAsia="Calibri" w:hAnsi="Times New Roman"/>
          <w:color w:val="000000"/>
          <w:spacing w:val="-4"/>
          <w:szCs w:val="22"/>
        </w:rPr>
      </w:pPr>
    </w:p>
    <w:p w14:paraId="6E0E0E0D" w14:textId="77777777" w:rsidR="00B136FB" w:rsidRDefault="00610770" w:rsidP="0009051B">
      <w:pPr>
        <w:widowControl w:val="0"/>
        <w:numPr>
          <w:ilvl w:val="0"/>
          <w:numId w:val="2"/>
        </w:numPr>
        <w:autoSpaceDE w:val="0"/>
        <w:autoSpaceDN w:val="0"/>
        <w:adjustRightInd w:val="0"/>
        <w:spacing w:before="50" w:line="253" w:lineRule="exact"/>
        <w:ind w:left="810" w:hanging="810"/>
        <w:rPr>
          <w:rFonts w:ascii="Times New Roman" w:eastAsia="Calibri" w:hAnsi="Times New Roman"/>
          <w:color w:val="000000"/>
          <w:spacing w:val="-5"/>
          <w:szCs w:val="22"/>
        </w:rPr>
      </w:pPr>
      <w:r w:rsidRPr="0022168F">
        <w:rPr>
          <w:rFonts w:ascii="Times New Roman" w:eastAsia="Calibri" w:hAnsi="Times New Roman"/>
          <w:color w:val="000000"/>
          <w:spacing w:val="-3"/>
          <w:szCs w:val="22"/>
        </w:rPr>
        <w:t xml:space="preserve">A complete set of Bidding Documents may be purchased from the office </w:t>
      </w:r>
      <w:r w:rsidRPr="0022168F">
        <w:rPr>
          <w:rFonts w:ascii="Times New Roman" w:eastAsia="Calibri" w:hAnsi="Times New Roman"/>
          <w:i/>
          <w:color w:val="000000"/>
          <w:spacing w:val="-3"/>
          <w:szCs w:val="22"/>
        </w:rPr>
        <w:t>[</w:t>
      </w:r>
      <w:r w:rsidRPr="0022168F">
        <w:rPr>
          <w:rFonts w:ascii="Cambria" w:eastAsia="Calibri" w:hAnsi="Cambria" w:cs="Cambria"/>
          <w:color w:val="000000"/>
          <w:spacing w:val="-3"/>
          <w:szCs w:val="22"/>
        </w:rPr>
        <w:t>insert name and address]</w:t>
      </w:r>
      <w:r w:rsidRPr="0022168F">
        <w:rPr>
          <w:rFonts w:ascii="Times New Roman" w:eastAsia="Calibri" w:hAnsi="Times New Roman"/>
          <w:color w:val="000000"/>
          <w:spacing w:val="-3"/>
          <w:szCs w:val="22"/>
        </w:rPr>
        <w:t xml:space="preserve"> and the office </w:t>
      </w:r>
      <w:r w:rsidRPr="0022168F">
        <w:rPr>
          <w:rFonts w:ascii="Cambria" w:eastAsia="Calibri" w:hAnsi="Cambria" w:cs="Cambria"/>
          <w:color w:val="000000"/>
          <w:spacing w:val="-3"/>
          <w:szCs w:val="22"/>
        </w:rPr>
        <w:t xml:space="preserve">[insert name and address] </w:t>
      </w:r>
      <w:r w:rsidRPr="0022168F">
        <w:rPr>
          <w:rFonts w:ascii="Times New Roman" w:eastAsia="Calibri" w:hAnsi="Times New Roman"/>
          <w:color w:val="000000"/>
          <w:spacing w:val="-3"/>
          <w:szCs w:val="22"/>
        </w:rPr>
        <w:t xml:space="preserve">by eligible Bidders on the submission </w:t>
      </w:r>
      <w:r w:rsidRPr="0022168F">
        <w:rPr>
          <w:rFonts w:ascii="Times New Roman" w:eastAsia="Calibri" w:hAnsi="Times New Roman"/>
          <w:color w:val="000000"/>
          <w:spacing w:val="-3"/>
          <w:szCs w:val="22"/>
        </w:rPr>
        <w:br/>
      </w:r>
      <w:r w:rsidRPr="0022168F">
        <w:rPr>
          <w:rFonts w:ascii="Times New Roman" w:eastAsia="Calibri" w:hAnsi="Times New Roman"/>
          <w:color w:val="000000"/>
          <w:spacing w:val="-2"/>
          <w:szCs w:val="22"/>
        </w:rPr>
        <w:lastRenderedPageBreak/>
        <w:t xml:space="preserve">of a written application, along with the copy of company/firm registration certificate, and upon </w:t>
      </w:r>
      <w:r w:rsidRPr="0022168F">
        <w:rPr>
          <w:rFonts w:ascii="Times New Roman" w:eastAsia="Calibri" w:hAnsi="Times New Roman"/>
          <w:color w:val="000000"/>
          <w:spacing w:val="-2"/>
          <w:szCs w:val="22"/>
        </w:rPr>
        <w:br/>
        <w:t xml:space="preserve">payment of a non-refundable fee of </w:t>
      </w:r>
      <w:r w:rsidRPr="0022168F">
        <w:rPr>
          <w:rFonts w:ascii="Cambria" w:eastAsia="Calibri" w:hAnsi="Cambria" w:cs="Cambria"/>
          <w:color w:val="000000"/>
          <w:spacing w:val="-2"/>
          <w:szCs w:val="22"/>
        </w:rPr>
        <w:t>[Insert amount]</w:t>
      </w:r>
      <w:r w:rsidRPr="0022168F">
        <w:rPr>
          <w:rFonts w:ascii="Times New Roman" w:eastAsia="Calibri" w:hAnsi="Times New Roman"/>
          <w:color w:val="000000"/>
          <w:spacing w:val="-2"/>
          <w:szCs w:val="22"/>
        </w:rPr>
        <w:t xml:space="preserve"> till </w:t>
      </w:r>
      <w:r w:rsidRPr="0022168F">
        <w:rPr>
          <w:rFonts w:ascii="Times New Roman" w:eastAsia="Calibri" w:hAnsi="Times New Roman"/>
          <w:b/>
          <w:bCs/>
          <w:i/>
          <w:iCs/>
          <w:color w:val="000000"/>
          <w:spacing w:val="-2"/>
          <w:szCs w:val="22"/>
        </w:rPr>
        <w:t>[Insert date]</w:t>
      </w:r>
      <w:r w:rsidRPr="0022168F">
        <w:rPr>
          <w:rStyle w:val="FootnoteReference"/>
          <w:rFonts w:ascii="Times New Roman" w:eastAsia="Calibri" w:hAnsi="Times New Roman"/>
          <w:b/>
          <w:bCs/>
          <w:i/>
          <w:iCs/>
          <w:color w:val="000000"/>
          <w:spacing w:val="-2"/>
          <w:szCs w:val="22"/>
        </w:rPr>
        <w:footnoteReference w:id="4"/>
      </w:r>
      <w:r w:rsidRPr="0022168F">
        <w:rPr>
          <w:rFonts w:ascii="Times New Roman" w:eastAsia="Calibri" w:hAnsi="Times New Roman"/>
          <w:color w:val="000000"/>
          <w:spacing w:val="-2"/>
          <w:szCs w:val="22"/>
        </w:rPr>
        <w:t xml:space="preserve">. If so requested, the Bidding Documents </w:t>
      </w:r>
      <w:r w:rsidRPr="0022168F">
        <w:rPr>
          <w:rFonts w:ascii="Times New Roman" w:eastAsia="Calibri" w:hAnsi="Times New Roman"/>
          <w:color w:val="000000"/>
          <w:spacing w:val="-1"/>
          <w:szCs w:val="22"/>
        </w:rPr>
        <w:t xml:space="preserve">can also be sent by post/courier services upon payment of additional cost of </w:t>
      </w:r>
      <w:r w:rsidR="00454F08">
        <w:rPr>
          <w:rFonts w:ascii="Times New Roman" w:eastAsia="Calibri" w:hAnsi="Times New Roman"/>
          <w:color w:val="000000"/>
          <w:spacing w:val="-1"/>
          <w:szCs w:val="22"/>
        </w:rPr>
        <w:t>NPR</w:t>
      </w:r>
      <w:r w:rsidRPr="0022168F">
        <w:rPr>
          <w:rFonts w:ascii="Times New Roman" w:eastAsia="Calibri" w:hAnsi="Times New Roman"/>
          <w:color w:val="000000"/>
          <w:spacing w:val="-1"/>
          <w:szCs w:val="22"/>
        </w:rPr>
        <w:t xml:space="preserve">. </w:t>
      </w:r>
      <w:r w:rsidRPr="0022168F">
        <w:rPr>
          <w:rFonts w:ascii="Cambria" w:eastAsia="Calibri" w:hAnsi="Cambria" w:cs="Cambria"/>
          <w:color w:val="000000"/>
          <w:spacing w:val="-1"/>
          <w:szCs w:val="22"/>
        </w:rPr>
        <w:t xml:space="preserve">[amount in </w:t>
      </w:r>
      <w:r w:rsidR="00454F08">
        <w:rPr>
          <w:rFonts w:ascii="Cambria" w:eastAsia="Calibri" w:hAnsi="Cambria" w:cs="Cambria"/>
          <w:color w:val="000000"/>
          <w:spacing w:val="-1"/>
          <w:szCs w:val="22"/>
        </w:rPr>
        <w:t>NPR</w:t>
      </w:r>
      <w:r w:rsidRPr="0022168F">
        <w:rPr>
          <w:rFonts w:ascii="Cambria" w:eastAsia="Calibri" w:hAnsi="Cambria" w:cs="Cambria"/>
          <w:color w:val="000000"/>
          <w:spacing w:val="-1"/>
          <w:szCs w:val="22"/>
        </w:rPr>
        <w:t xml:space="preserve"> or in US$]</w:t>
      </w:r>
      <w:r w:rsidRPr="0022168F">
        <w:rPr>
          <w:rFonts w:ascii="Times New Roman" w:eastAsia="Calibri" w:hAnsi="Times New Roman"/>
          <w:color w:val="000000"/>
          <w:spacing w:val="-1"/>
          <w:szCs w:val="22"/>
        </w:rPr>
        <w:t xml:space="preserve">. </w:t>
      </w:r>
      <w:r w:rsidRPr="0022168F">
        <w:rPr>
          <w:rFonts w:ascii="Times New Roman" w:eastAsia="Calibri" w:hAnsi="Times New Roman"/>
          <w:color w:val="000000"/>
          <w:spacing w:val="-3"/>
          <w:szCs w:val="22"/>
        </w:rPr>
        <w:t xml:space="preserve">However, the Employer will not be responsible for delay or non-delivery of the documents so </w:t>
      </w:r>
      <w:r w:rsidRPr="0022168F">
        <w:rPr>
          <w:rFonts w:ascii="Times New Roman" w:eastAsia="Calibri" w:hAnsi="Times New Roman"/>
          <w:color w:val="000000"/>
          <w:spacing w:val="-5"/>
          <w:szCs w:val="22"/>
        </w:rPr>
        <w:t>sent.</w:t>
      </w:r>
      <w:r w:rsidR="00B136FB">
        <w:rPr>
          <w:rFonts w:ascii="Times New Roman" w:eastAsia="Calibri" w:hAnsi="Times New Roman"/>
          <w:color w:val="000000"/>
          <w:spacing w:val="-5"/>
          <w:szCs w:val="22"/>
        </w:rPr>
        <w:t xml:space="preserve"> Information to deposit the cost of bidding document in Bank:</w:t>
      </w:r>
    </w:p>
    <w:p w14:paraId="2C3DF7B1" w14:textId="77777777" w:rsidR="00B136FB" w:rsidRPr="0022168F" w:rsidRDefault="00B136FB" w:rsidP="00B136FB">
      <w:pPr>
        <w:widowControl w:val="0"/>
        <w:autoSpaceDE w:val="0"/>
        <w:autoSpaceDN w:val="0"/>
        <w:adjustRightInd w:val="0"/>
        <w:spacing w:before="5" w:line="280" w:lineRule="exact"/>
        <w:ind w:right="1188" w:firstLine="720"/>
        <w:rPr>
          <w:rFonts w:ascii="Times New Roman" w:eastAsia="Calibri" w:hAnsi="Times New Roman"/>
          <w:bCs/>
          <w:iCs/>
          <w:color w:val="000000"/>
          <w:spacing w:val="-5"/>
          <w:szCs w:val="22"/>
        </w:rPr>
      </w:pPr>
      <w:r w:rsidRPr="0022168F">
        <w:rPr>
          <w:rFonts w:ascii="Times New Roman" w:eastAsia="Calibri" w:hAnsi="Times New Roman"/>
          <w:bCs/>
          <w:iCs/>
          <w:color w:val="000000"/>
          <w:spacing w:val="-5"/>
          <w:szCs w:val="22"/>
        </w:rPr>
        <w:t>Name of the Bank: …………………..</w:t>
      </w:r>
    </w:p>
    <w:p w14:paraId="60541B96" w14:textId="77777777" w:rsidR="00B136FB" w:rsidRPr="0022168F" w:rsidRDefault="00B136FB" w:rsidP="00B136FB">
      <w:pPr>
        <w:widowControl w:val="0"/>
        <w:autoSpaceDE w:val="0"/>
        <w:autoSpaceDN w:val="0"/>
        <w:adjustRightInd w:val="0"/>
        <w:spacing w:before="5" w:line="280" w:lineRule="exact"/>
        <w:ind w:right="1188" w:firstLine="720"/>
        <w:rPr>
          <w:rFonts w:ascii="Times New Roman" w:eastAsia="Calibri" w:hAnsi="Times New Roman"/>
          <w:bCs/>
          <w:iCs/>
          <w:color w:val="000000"/>
          <w:spacing w:val="-5"/>
          <w:szCs w:val="22"/>
        </w:rPr>
      </w:pPr>
      <w:r w:rsidRPr="0022168F">
        <w:rPr>
          <w:rFonts w:ascii="Times New Roman" w:eastAsia="Calibri" w:hAnsi="Times New Roman"/>
          <w:bCs/>
          <w:iCs/>
          <w:color w:val="000000"/>
          <w:spacing w:val="-5"/>
          <w:szCs w:val="22"/>
        </w:rPr>
        <w:t>Name of Office: ………………………………..</w:t>
      </w:r>
    </w:p>
    <w:p w14:paraId="15B344FA" w14:textId="77777777" w:rsidR="00B136FB" w:rsidRPr="0022168F" w:rsidRDefault="00B136FB" w:rsidP="00B136FB">
      <w:pPr>
        <w:widowControl w:val="0"/>
        <w:autoSpaceDE w:val="0"/>
        <w:autoSpaceDN w:val="0"/>
        <w:adjustRightInd w:val="0"/>
        <w:spacing w:before="5" w:line="280" w:lineRule="exact"/>
        <w:ind w:right="1188" w:firstLine="720"/>
        <w:rPr>
          <w:rFonts w:ascii="Times New Roman" w:eastAsia="Calibri" w:hAnsi="Times New Roman"/>
          <w:bCs/>
          <w:iCs/>
          <w:color w:val="000000"/>
          <w:spacing w:val="-5"/>
          <w:szCs w:val="22"/>
        </w:rPr>
      </w:pPr>
      <w:r w:rsidRPr="0022168F">
        <w:rPr>
          <w:rFonts w:ascii="Times New Roman" w:eastAsia="Calibri" w:hAnsi="Times New Roman"/>
          <w:bCs/>
          <w:iCs/>
          <w:color w:val="000000"/>
          <w:spacing w:val="-5"/>
          <w:szCs w:val="22"/>
        </w:rPr>
        <w:t>Office Code no. :……………..</w:t>
      </w:r>
    </w:p>
    <w:p w14:paraId="1969EB7C" w14:textId="77777777" w:rsidR="00B136FB" w:rsidRPr="0022168F" w:rsidRDefault="00B136FB" w:rsidP="00B136FB">
      <w:pPr>
        <w:widowControl w:val="0"/>
        <w:autoSpaceDE w:val="0"/>
        <w:autoSpaceDN w:val="0"/>
        <w:adjustRightInd w:val="0"/>
        <w:spacing w:before="5" w:line="280" w:lineRule="exact"/>
        <w:ind w:right="1188" w:firstLine="720"/>
        <w:rPr>
          <w:rFonts w:ascii="Times New Roman" w:eastAsia="Calibri" w:hAnsi="Times New Roman"/>
          <w:bCs/>
          <w:iCs/>
          <w:color w:val="000000"/>
          <w:spacing w:val="-5"/>
          <w:szCs w:val="22"/>
        </w:rPr>
      </w:pPr>
      <w:r w:rsidRPr="0022168F">
        <w:rPr>
          <w:rFonts w:ascii="Times New Roman" w:eastAsia="Calibri" w:hAnsi="Times New Roman"/>
          <w:bCs/>
          <w:iCs/>
          <w:color w:val="000000"/>
          <w:spacing w:val="-5"/>
          <w:szCs w:val="22"/>
        </w:rPr>
        <w:t>Office Account no.: ……………………….</w:t>
      </w:r>
    </w:p>
    <w:p w14:paraId="0F7BC486" w14:textId="77777777" w:rsidR="00B136FB" w:rsidRPr="0022168F" w:rsidRDefault="00B136FB" w:rsidP="00B136FB">
      <w:pPr>
        <w:widowControl w:val="0"/>
        <w:autoSpaceDE w:val="0"/>
        <w:autoSpaceDN w:val="0"/>
        <w:adjustRightInd w:val="0"/>
        <w:spacing w:before="5" w:line="280" w:lineRule="exact"/>
        <w:ind w:right="1188" w:firstLine="720"/>
        <w:rPr>
          <w:rFonts w:ascii="Times New Roman" w:eastAsia="Calibri" w:hAnsi="Times New Roman"/>
          <w:color w:val="000000"/>
          <w:spacing w:val="-5"/>
          <w:szCs w:val="22"/>
        </w:rPr>
      </w:pPr>
      <w:r w:rsidRPr="0022168F">
        <w:rPr>
          <w:rFonts w:ascii="Times New Roman" w:eastAsia="Calibri" w:hAnsi="Times New Roman"/>
          <w:bCs/>
          <w:iCs/>
          <w:color w:val="000000"/>
          <w:spacing w:val="-5"/>
          <w:szCs w:val="22"/>
        </w:rPr>
        <w:t>Rajaswa (revenue) Shirshak no. : ………………………….</w:t>
      </w:r>
    </w:p>
    <w:p w14:paraId="1A2EFF4E" w14:textId="77777777" w:rsidR="00610770" w:rsidRPr="0022168F" w:rsidRDefault="00610770" w:rsidP="0009051B">
      <w:pPr>
        <w:widowControl w:val="0"/>
        <w:autoSpaceDE w:val="0"/>
        <w:autoSpaceDN w:val="0"/>
        <w:adjustRightInd w:val="0"/>
        <w:spacing w:before="50" w:line="253" w:lineRule="exact"/>
        <w:ind w:left="720"/>
        <w:rPr>
          <w:rFonts w:ascii="Times New Roman" w:eastAsia="Calibri" w:hAnsi="Times New Roman"/>
          <w:color w:val="000000"/>
          <w:spacing w:val="-5"/>
          <w:szCs w:val="22"/>
        </w:rPr>
      </w:pPr>
    </w:p>
    <w:p w14:paraId="180516C6" w14:textId="77777777" w:rsidR="00610770" w:rsidRPr="0022168F" w:rsidRDefault="00610770" w:rsidP="00610770">
      <w:pPr>
        <w:widowControl w:val="0"/>
        <w:autoSpaceDE w:val="0"/>
        <w:autoSpaceDN w:val="0"/>
        <w:adjustRightInd w:val="0"/>
        <w:spacing w:before="5" w:line="280" w:lineRule="exact"/>
        <w:ind w:left="2153" w:right="1188"/>
        <w:jc w:val="center"/>
        <w:rPr>
          <w:rFonts w:ascii="Times New Roman" w:eastAsia="Calibri" w:hAnsi="Times New Roman"/>
          <w:color w:val="000000"/>
          <w:spacing w:val="-5"/>
          <w:szCs w:val="22"/>
        </w:rPr>
      </w:pPr>
      <w:r w:rsidRPr="0022168F">
        <w:rPr>
          <w:rFonts w:ascii="Times New Roman" w:eastAsia="Calibri" w:hAnsi="Times New Roman"/>
          <w:color w:val="000000"/>
          <w:spacing w:val="-5"/>
          <w:szCs w:val="22"/>
        </w:rPr>
        <w:t>Or</w:t>
      </w:r>
    </w:p>
    <w:p w14:paraId="16476FB1" w14:textId="77777777" w:rsidR="00610770" w:rsidRPr="0022168F" w:rsidRDefault="00610770" w:rsidP="00B136FB">
      <w:pPr>
        <w:widowControl w:val="0"/>
        <w:autoSpaceDE w:val="0"/>
        <w:autoSpaceDN w:val="0"/>
        <w:adjustRightInd w:val="0"/>
        <w:spacing w:before="5" w:line="280" w:lineRule="exact"/>
        <w:ind w:left="720" w:right="110"/>
        <w:rPr>
          <w:rFonts w:ascii="Times New Roman" w:eastAsia="Calibri" w:hAnsi="Times New Roman"/>
          <w:bCs/>
          <w:iCs/>
          <w:color w:val="000000"/>
          <w:spacing w:val="-5"/>
          <w:szCs w:val="22"/>
        </w:rPr>
      </w:pPr>
      <w:r w:rsidRPr="0009051B">
        <w:rPr>
          <w:rFonts w:ascii="Times New Roman" w:eastAsia="Calibri" w:hAnsi="Times New Roman"/>
          <w:bCs/>
          <w:iCs/>
          <w:color w:val="000000"/>
          <w:spacing w:val="-5"/>
          <w:szCs w:val="22"/>
          <w:highlight w:val="yellow"/>
        </w:rPr>
        <w:t xml:space="preserve">Bidder who chooses to submit their bid electronically may download the bidding documents for e-submission from PPMO’s Web Site </w:t>
      </w:r>
      <w:hyperlink r:id="rId17" w:history="1">
        <w:r w:rsidR="00B136FB" w:rsidRPr="0009051B">
          <w:rPr>
            <w:rStyle w:val="Hyperlink"/>
            <w:rFonts w:ascii="Times New Roman" w:eastAsia="Calibri" w:hAnsi="Times New Roman"/>
            <w:bCs/>
            <w:iCs/>
            <w:spacing w:val="-5"/>
            <w:szCs w:val="22"/>
            <w:highlight w:val="yellow"/>
          </w:rPr>
          <w:t>www.bolpatra.gov.np</w:t>
        </w:r>
      </w:hyperlink>
      <w:r w:rsidR="00B136FB" w:rsidRPr="0009051B">
        <w:rPr>
          <w:rFonts w:ascii="Times New Roman" w:eastAsia="Calibri" w:hAnsi="Times New Roman"/>
          <w:bCs/>
          <w:iCs/>
          <w:color w:val="000000"/>
          <w:spacing w:val="-5"/>
          <w:szCs w:val="22"/>
          <w:highlight w:val="yellow"/>
        </w:rPr>
        <w:t xml:space="preserve"> </w:t>
      </w:r>
      <w:r w:rsidR="00B15B13" w:rsidRPr="0009051B">
        <w:rPr>
          <w:rFonts w:ascii="Times New Roman" w:eastAsia="Calibri" w:hAnsi="Times New Roman"/>
          <w:bCs/>
          <w:iCs/>
          <w:color w:val="000000"/>
          <w:spacing w:val="-5"/>
          <w:szCs w:val="22"/>
          <w:highlight w:val="yellow"/>
        </w:rPr>
        <w:t>at no cost</w:t>
      </w:r>
      <w:r w:rsidRPr="0009051B">
        <w:rPr>
          <w:rFonts w:ascii="Times New Roman" w:eastAsia="Calibri" w:hAnsi="Times New Roman"/>
          <w:bCs/>
          <w:iCs/>
          <w:color w:val="000000"/>
          <w:spacing w:val="-5"/>
          <w:szCs w:val="22"/>
          <w:highlight w:val="yellow"/>
        </w:rPr>
        <w:t>.</w:t>
      </w:r>
      <w:r w:rsidRPr="0022168F">
        <w:rPr>
          <w:rFonts w:ascii="Times New Roman" w:eastAsia="Calibri" w:hAnsi="Times New Roman"/>
          <w:bCs/>
          <w:iCs/>
          <w:color w:val="000000"/>
          <w:spacing w:val="-5"/>
          <w:szCs w:val="22"/>
        </w:rPr>
        <w:t xml:space="preserve"> </w:t>
      </w:r>
    </w:p>
    <w:p w14:paraId="4D9490E6" w14:textId="77777777" w:rsidR="00610770" w:rsidRPr="0022168F" w:rsidRDefault="00610770" w:rsidP="00610770">
      <w:pPr>
        <w:widowControl w:val="0"/>
        <w:autoSpaceDE w:val="0"/>
        <w:autoSpaceDN w:val="0"/>
        <w:adjustRightInd w:val="0"/>
        <w:spacing w:line="253" w:lineRule="exact"/>
        <w:rPr>
          <w:rFonts w:ascii="Times New Roman" w:eastAsia="Calibri" w:hAnsi="Times New Roman"/>
          <w:color w:val="000000"/>
          <w:spacing w:val="-5"/>
          <w:szCs w:val="22"/>
        </w:rPr>
      </w:pPr>
    </w:p>
    <w:p w14:paraId="578798DA" w14:textId="77777777" w:rsidR="00610770" w:rsidRPr="0022168F" w:rsidRDefault="00610770" w:rsidP="00610770">
      <w:pPr>
        <w:widowControl w:val="0"/>
        <w:autoSpaceDE w:val="0"/>
        <w:autoSpaceDN w:val="0"/>
        <w:adjustRightInd w:val="0"/>
        <w:spacing w:before="52" w:after="120" w:line="253" w:lineRule="exact"/>
        <w:rPr>
          <w:rFonts w:ascii="Times New Roman" w:eastAsia="Calibri" w:hAnsi="Times New Roman"/>
          <w:color w:val="000000"/>
          <w:spacing w:val="-2"/>
          <w:sz w:val="19"/>
          <w:szCs w:val="19"/>
          <w:vertAlign w:val="superscript"/>
        </w:rPr>
      </w:pPr>
      <w:r w:rsidRPr="0022168F">
        <w:rPr>
          <w:rFonts w:ascii="Times New Roman" w:eastAsia="Calibri" w:hAnsi="Times New Roman"/>
          <w:color w:val="000000"/>
          <w:spacing w:val="-3"/>
          <w:szCs w:val="22"/>
        </w:rPr>
        <w:t>5.</w:t>
      </w:r>
      <w:r w:rsidRPr="0022168F">
        <w:rPr>
          <w:rFonts w:ascii="Times New Roman" w:eastAsia="Calibri" w:hAnsi="Times New Roman"/>
          <w:color w:val="000000"/>
          <w:spacing w:val="-3"/>
          <w:szCs w:val="22"/>
        </w:rPr>
        <w:tab/>
      </w:r>
      <w:r w:rsidRPr="0022168F">
        <w:rPr>
          <w:rFonts w:ascii="Times New Roman" w:eastAsia="Calibri" w:hAnsi="Times New Roman"/>
          <w:color w:val="000000"/>
          <w:spacing w:val="-2"/>
          <w:szCs w:val="22"/>
        </w:rPr>
        <w:t xml:space="preserve">Pre-bid meeting shall be held at </w:t>
      </w:r>
      <w:r w:rsidRPr="0022168F">
        <w:rPr>
          <w:rFonts w:ascii="Cambria" w:eastAsia="Calibri" w:hAnsi="Cambria" w:cs="Cambria"/>
          <w:color w:val="000000"/>
          <w:spacing w:val="-2"/>
          <w:szCs w:val="22"/>
        </w:rPr>
        <w:t>[insert name and address]</w:t>
      </w:r>
      <w:r w:rsidRPr="0022168F">
        <w:rPr>
          <w:rFonts w:ascii="Times New Roman" w:eastAsia="Calibri" w:hAnsi="Times New Roman"/>
          <w:color w:val="000000"/>
          <w:spacing w:val="-2"/>
          <w:szCs w:val="22"/>
        </w:rPr>
        <w:t xml:space="preserve"> at </w:t>
      </w:r>
      <w:r w:rsidRPr="0022168F">
        <w:rPr>
          <w:rFonts w:ascii="Cambria" w:eastAsia="Calibri" w:hAnsi="Cambria" w:cs="Cambria"/>
          <w:color w:val="000000"/>
          <w:spacing w:val="-2"/>
          <w:szCs w:val="22"/>
        </w:rPr>
        <w:t>[insert time and date].</w:t>
      </w:r>
      <w:r w:rsidRPr="0022168F">
        <w:rPr>
          <w:rStyle w:val="FootnoteReference"/>
          <w:rFonts w:ascii="Cambria" w:eastAsia="Calibri" w:hAnsi="Cambria" w:cs="Cambria"/>
          <w:color w:val="000000"/>
          <w:spacing w:val="-2"/>
          <w:szCs w:val="22"/>
        </w:rPr>
        <w:footnoteReference w:id="5"/>
      </w:r>
    </w:p>
    <w:p w14:paraId="07FFC01C" w14:textId="77777777" w:rsidR="00610770" w:rsidRPr="0022168F" w:rsidRDefault="00610770" w:rsidP="00610770">
      <w:pPr>
        <w:widowControl w:val="0"/>
        <w:autoSpaceDE w:val="0"/>
        <w:autoSpaceDN w:val="0"/>
        <w:adjustRightInd w:val="0"/>
        <w:spacing w:before="54" w:after="120" w:line="253" w:lineRule="exact"/>
        <w:ind w:left="720" w:hanging="720"/>
        <w:rPr>
          <w:rFonts w:ascii="Times New Roman" w:eastAsia="Calibri" w:hAnsi="Times New Roman"/>
          <w:color w:val="000000"/>
          <w:spacing w:val="-2"/>
          <w:szCs w:val="22"/>
        </w:rPr>
      </w:pPr>
      <w:r w:rsidRPr="0022168F">
        <w:rPr>
          <w:rFonts w:ascii="Times New Roman" w:eastAsia="Calibri" w:hAnsi="Times New Roman"/>
          <w:color w:val="000000"/>
          <w:spacing w:val="-3"/>
          <w:szCs w:val="22"/>
        </w:rPr>
        <w:t>6.</w:t>
      </w:r>
      <w:r w:rsidRPr="0022168F">
        <w:rPr>
          <w:rFonts w:ascii="Times New Roman" w:eastAsia="Calibri" w:hAnsi="Times New Roman"/>
          <w:color w:val="000000"/>
          <w:spacing w:val="-3"/>
          <w:szCs w:val="22"/>
        </w:rPr>
        <w:tab/>
      </w:r>
      <w:r w:rsidRPr="0022168F">
        <w:rPr>
          <w:rFonts w:ascii="Times New Roman" w:eastAsia="Calibri" w:hAnsi="Times New Roman"/>
          <w:color w:val="000000"/>
          <w:spacing w:val="-2"/>
          <w:szCs w:val="22"/>
        </w:rPr>
        <w:t xml:space="preserve">Sealed or electronic bids must be submitted to the office </w:t>
      </w:r>
      <w:r w:rsidRPr="0022168F">
        <w:rPr>
          <w:rFonts w:ascii="Cambria" w:eastAsia="Calibri" w:hAnsi="Cambria" w:cs="Cambria"/>
          <w:color w:val="000000"/>
          <w:spacing w:val="-2"/>
          <w:szCs w:val="22"/>
        </w:rPr>
        <w:t>[Name and address]</w:t>
      </w:r>
      <w:r w:rsidRPr="0022168F">
        <w:rPr>
          <w:rFonts w:ascii="Times New Roman" w:eastAsia="Calibri" w:hAnsi="Times New Roman"/>
          <w:color w:val="000000"/>
          <w:spacing w:val="-2"/>
          <w:szCs w:val="22"/>
        </w:rPr>
        <w:t xml:space="preserve"> by hand/courier or through PPMO website </w:t>
      </w:r>
      <w:hyperlink r:id="rId18" w:history="1">
        <w:r w:rsidRPr="0022168F">
          <w:rPr>
            <w:rStyle w:val="Hyperlink"/>
            <w:rFonts w:ascii="Times New Roman" w:eastAsia="Calibri" w:hAnsi="Times New Roman"/>
            <w:bCs/>
            <w:iCs/>
            <w:color w:val="000000"/>
            <w:spacing w:val="-4"/>
            <w:szCs w:val="22"/>
          </w:rPr>
          <w:t>www.bolpatra.gov.np</w:t>
        </w:r>
      </w:hyperlink>
      <w:r w:rsidR="00B44830" w:rsidRPr="0022168F">
        <w:rPr>
          <w:rStyle w:val="Hyperlink"/>
          <w:rFonts w:ascii="Times New Roman" w:eastAsia="Calibri" w:hAnsi="Times New Roman"/>
          <w:bCs/>
          <w:iCs/>
          <w:color w:val="000000"/>
          <w:spacing w:val="-4"/>
          <w:szCs w:val="22"/>
        </w:rPr>
        <w:t>/egp</w:t>
      </w:r>
      <w:r w:rsidRPr="0022168F">
        <w:rPr>
          <w:rFonts w:ascii="Times New Roman" w:eastAsia="Calibri" w:hAnsi="Times New Roman"/>
          <w:bCs/>
          <w:iCs/>
          <w:color w:val="000000"/>
          <w:spacing w:val="-4"/>
          <w:szCs w:val="22"/>
        </w:rPr>
        <w:t xml:space="preserve">. </w:t>
      </w:r>
      <w:r w:rsidRPr="0022168F">
        <w:rPr>
          <w:rFonts w:ascii="Times New Roman" w:eastAsia="Calibri" w:hAnsi="Times New Roman"/>
          <w:color w:val="000000"/>
          <w:spacing w:val="-2"/>
          <w:szCs w:val="22"/>
        </w:rPr>
        <w:t xml:space="preserve">on or before </w:t>
      </w:r>
      <w:r w:rsidRPr="0022168F">
        <w:rPr>
          <w:rFonts w:ascii="Cambria" w:eastAsia="Calibri" w:hAnsi="Cambria" w:cs="Cambria"/>
          <w:color w:val="000000"/>
          <w:spacing w:val="-2"/>
          <w:szCs w:val="22"/>
        </w:rPr>
        <w:t xml:space="preserve">[Time] </w:t>
      </w:r>
      <w:r w:rsidRPr="0022168F">
        <w:rPr>
          <w:rFonts w:ascii="Times New Roman" w:eastAsia="Calibri" w:hAnsi="Times New Roman"/>
          <w:color w:val="000000"/>
          <w:spacing w:val="-2"/>
          <w:szCs w:val="22"/>
        </w:rPr>
        <w:t xml:space="preserve">on </w:t>
      </w:r>
      <w:r w:rsidRPr="0022168F">
        <w:rPr>
          <w:rFonts w:ascii="Cambria" w:eastAsia="Calibri" w:hAnsi="Cambria" w:cs="Cambria"/>
          <w:color w:val="000000"/>
          <w:spacing w:val="-5"/>
          <w:szCs w:val="22"/>
        </w:rPr>
        <w:t>[Date</w:t>
      </w:r>
      <w:r w:rsidRPr="0022168F">
        <w:rPr>
          <w:rFonts w:ascii="Times New Roman" w:eastAsia="Calibri" w:hAnsi="Times New Roman"/>
          <w:color w:val="000000"/>
          <w:spacing w:val="-5"/>
          <w:szCs w:val="22"/>
        </w:rPr>
        <w:t xml:space="preserve">]. Bids received after this deadline will be rejected. </w:t>
      </w:r>
    </w:p>
    <w:p w14:paraId="7979AEA3" w14:textId="77777777" w:rsidR="00610770" w:rsidRPr="0022168F" w:rsidRDefault="00610770" w:rsidP="00610770">
      <w:pPr>
        <w:widowControl w:val="0"/>
        <w:autoSpaceDE w:val="0"/>
        <w:autoSpaceDN w:val="0"/>
        <w:adjustRightInd w:val="0"/>
        <w:spacing w:before="54" w:line="253" w:lineRule="exact"/>
        <w:ind w:left="720" w:hanging="720"/>
        <w:rPr>
          <w:rFonts w:ascii="Cambria" w:eastAsia="Calibri" w:hAnsi="Cambria" w:cs="Cambria"/>
          <w:color w:val="000000"/>
          <w:spacing w:val="-3"/>
          <w:szCs w:val="22"/>
        </w:rPr>
      </w:pPr>
      <w:r w:rsidRPr="0022168F">
        <w:rPr>
          <w:rFonts w:ascii="Times New Roman" w:eastAsia="Calibri" w:hAnsi="Times New Roman"/>
          <w:color w:val="000000"/>
          <w:spacing w:val="-3"/>
          <w:szCs w:val="22"/>
        </w:rPr>
        <w:t xml:space="preserve">7. </w:t>
      </w:r>
      <w:r w:rsidRPr="0022168F">
        <w:rPr>
          <w:rFonts w:ascii="Times New Roman" w:eastAsia="Calibri" w:hAnsi="Times New Roman"/>
          <w:color w:val="000000"/>
          <w:spacing w:val="-3"/>
          <w:szCs w:val="22"/>
        </w:rPr>
        <w:tab/>
        <w:t>The bids</w:t>
      </w:r>
      <w:r w:rsidRPr="0022168F">
        <w:rPr>
          <w:rFonts w:ascii="Times New Roman" w:eastAsia="Calibri" w:hAnsi="Times New Roman"/>
          <w:b/>
          <w:color w:val="000000"/>
          <w:spacing w:val="-3"/>
          <w:szCs w:val="22"/>
        </w:rPr>
        <w:t xml:space="preserve"> </w:t>
      </w:r>
      <w:r w:rsidRPr="0022168F">
        <w:rPr>
          <w:rFonts w:ascii="Times New Roman" w:eastAsia="Calibri" w:hAnsi="Times New Roman"/>
          <w:color w:val="000000"/>
          <w:spacing w:val="-3"/>
          <w:szCs w:val="22"/>
        </w:rPr>
        <w:t xml:space="preserve">will be opened in the presence of Bidders' representatives who choose to attend at </w:t>
      </w:r>
      <w:r w:rsidRPr="0022168F">
        <w:rPr>
          <w:rFonts w:ascii="Cambria" w:eastAsia="Calibri" w:hAnsi="Cambria" w:cs="Cambria"/>
          <w:color w:val="000000"/>
          <w:spacing w:val="-3"/>
          <w:szCs w:val="22"/>
        </w:rPr>
        <w:t>[Time and date]</w:t>
      </w:r>
      <w:r w:rsidRPr="0022168F">
        <w:rPr>
          <w:rFonts w:ascii="Times New Roman" w:eastAsia="Calibri" w:hAnsi="Times New Roman"/>
          <w:color w:val="000000"/>
          <w:spacing w:val="-3"/>
          <w:szCs w:val="22"/>
        </w:rPr>
        <w:t xml:space="preserve"> at the office of </w:t>
      </w:r>
      <w:r w:rsidRPr="0022168F">
        <w:rPr>
          <w:rFonts w:ascii="Cambria" w:eastAsia="Calibri" w:hAnsi="Cambria" w:cs="Cambria"/>
          <w:color w:val="000000"/>
          <w:spacing w:val="-3"/>
          <w:szCs w:val="22"/>
        </w:rPr>
        <w:t>[Address of office]</w:t>
      </w:r>
      <w:r w:rsidRPr="0022168F">
        <w:rPr>
          <w:rFonts w:ascii="Times New Roman" w:eastAsia="Calibri" w:hAnsi="Times New Roman"/>
          <w:color w:val="000000"/>
          <w:spacing w:val="-3"/>
          <w:szCs w:val="22"/>
        </w:rPr>
        <w:t xml:space="preserve">. Bids must be valid for a period of </w:t>
      </w:r>
      <w:r w:rsidRPr="0022168F">
        <w:rPr>
          <w:rFonts w:ascii="Cambria" w:eastAsia="Calibri" w:hAnsi="Cambria" w:cs="Cambria"/>
          <w:color w:val="000000"/>
          <w:spacing w:val="-3"/>
          <w:szCs w:val="22"/>
        </w:rPr>
        <w:t>[Insert number of days]</w:t>
      </w:r>
      <w:r w:rsidRPr="0022168F">
        <w:rPr>
          <w:rFonts w:ascii="Times New Roman" w:eastAsia="Calibri" w:hAnsi="Times New Roman"/>
          <w:color w:val="000000"/>
          <w:spacing w:val="-3"/>
          <w:szCs w:val="22"/>
        </w:rPr>
        <w:t xml:space="preserve"> after bid opening and must be accompanied by a bid security </w:t>
      </w:r>
      <w:r w:rsidRPr="0022168F">
        <w:rPr>
          <w:rFonts w:ascii="Times New Roman" w:eastAsia="Calibri" w:hAnsi="Times New Roman"/>
          <w:bCs/>
          <w:iCs/>
          <w:color w:val="000000"/>
          <w:spacing w:val="-3"/>
          <w:szCs w:val="22"/>
        </w:rPr>
        <w:t>or scanned copy of the bid security in pdf format in case of e-bid,</w:t>
      </w:r>
      <w:r w:rsidRPr="0022168F">
        <w:rPr>
          <w:rFonts w:ascii="Times New Roman" w:eastAsia="Calibri" w:hAnsi="Times New Roman"/>
          <w:b/>
          <w:bCs/>
          <w:iCs/>
          <w:color w:val="000000"/>
          <w:spacing w:val="-3"/>
          <w:szCs w:val="22"/>
          <w:u w:val="single"/>
        </w:rPr>
        <w:t xml:space="preserve"> </w:t>
      </w:r>
      <w:r w:rsidRPr="0022168F">
        <w:rPr>
          <w:rFonts w:ascii="Times New Roman" w:eastAsia="Calibri" w:hAnsi="Times New Roman"/>
          <w:color w:val="000000"/>
          <w:spacing w:val="-3"/>
          <w:szCs w:val="22"/>
        </w:rPr>
        <w:t xml:space="preserve">amounting to a minimum </w:t>
      </w:r>
      <w:r w:rsidRPr="0022168F">
        <w:rPr>
          <w:rFonts w:ascii="Times New Roman" w:eastAsia="Calibri" w:hAnsi="Times New Roman"/>
          <w:color w:val="000000"/>
          <w:szCs w:val="22"/>
        </w:rPr>
        <w:t>of</w:t>
      </w:r>
      <w:r w:rsidRPr="0022168F">
        <w:rPr>
          <w:rFonts w:ascii="Cambria" w:eastAsia="Calibri" w:hAnsi="Cambria" w:cs="Cambria"/>
          <w:color w:val="000000"/>
          <w:szCs w:val="22"/>
        </w:rPr>
        <w:t xml:space="preserve"> </w:t>
      </w:r>
      <w:r w:rsidRPr="0022168F">
        <w:rPr>
          <w:rFonts w:ascii="Cambria" w:eastAsia="Calibri" w:hAnsi="Cambria" w:cs="Cambria"/>
          <w:b/>
          <w:color w:val="000000"/>
          <w:szCs w:val="22"/>
        </w:rPr>
        <w:t>[</w:t>
      </w:r>
      <w:r w:rsidRPr="0022168F">
        <w:rPr>
          <w:rFonts w:ascii="Times New Roman" w:hAnsi="Times New Roman"/>
          <w:b/>
          <w:i/>
          <w:color w:val="000000"/>
        </w:rPr>
        <w:t>insert amount</w:t>
      </w:r>
      <w:r w:rsidR="00FA1EA2" w:rsidRPr="0022168F">
        <w:rPr>
          <w:rFonts w:ascii="Times New Roman" w:hAnsi="Times New Roman"/>
          <w:b/>
          <w:i/>
          <w:color w:val="000000"/>
        </w:rPr>
        <w:t xml:space="preserve"> in </w:t>
      </w:r>
      <w:r w:rsidR="00454F08">
        <w:rPr>
          <w:rFonts w:ascii="Times New Roman" w:hAnsi="Times New Roman"/>
          <w:b/>
          <w:i/>
          <w:color w:val="000000"/>
        </w:rPr>
        <w:t>NPR</w:t>
      </w:r>
      <w:r w:rsidR="00FA1EA2" w:rsidRPr="0022168F">
        <w:rPr>
          <w:rFonts w:ascii="Times New Roman" w:hAnsi="Times New Roman"/>
          <w:b/>
          <w:i/>
          <w:color w:val="000000"/>
        </w:rPr>
        <w:t xml:space="preserve"> or Equivalent US$</w:t>
      </w:r>
      <w:r w:rsidRPr="0022168F">
        <w:rPr>
          <w:rFonts w:ascii="Times New Roman" w:hAnsi="Times New Roman"/>
          <w:b/>
          <w:i/>
          <w:color w:val="000000"/>
        </w:rPr>
        <w:t xml:space="preserve"> (2 to 3 % of estimated amount</w:t>
      </w:r>
      <w:r w:rsidR="00FA1EA2" w:rsidRPr="0022168F">
        <w:rPr>
          <w:rFonts w:ascii="Times New Roman" w:hAnsi="Times New Roman"/>
          <w:b/>
          <w:i/>
          <w:color w:val="000000"/>
        </w:rPr>
        <w:t xml:space="preserve"> </w:t>
      </w:r>
      <w:r w:rsidR="00394A18" w:rsidRPr="0022168F">
        <w:rPr>
          <w:rFonts w:ascii="Times New Roman" w:hAnsi="Times New Roman"/>
          <w:b/>
          <w:i/>
          <w:color w:val="000000"/>
        </w:rPr>
        <w:t xml:space="preserve">exclusive </w:t>
      </w:r>
      <w:r w:rsidR="00FA1EA2" w:rsidRPr="0022168F">
        <w:rPr>
          <w:rFonts w:ascii="Times New Roman" w:hAnsi="Times New Roman"/>
          <w:b/>
          <w:i/>
          <w:color w:val="000000"/>
        </w:rPr>
        <w:t>VAT</w:t>
      </w:r>
      <w:r w:rsidR="0017798B">
        <w:rPr>
          <w:rFonts w:ascii="Times New Roman" w:hAnsi="Times New Roman"/>
          <w:b/>
          <w:i/>
          <w:color w:val="000000"/>
        </w:rPr>
        <w:t xml:space="preserve"> and </w:t>
      </w:r>
      <w:r w:rsidR="00F90F52">
        <w:rPr>
          <w:rFonts w:ascii="Times New Roman" w:hAnsi="Times New Roman"/>
          <w:b/>
          <w:i/>
          <w:color w:val="000000"/>
        </w:rPr>
        <w:t>Contin</w:t>
      </w:r>
      <w:r w:rsidR="00982ACE">
        <w:rPr>
          <w:rFonts w:ascii="Times New Roman" w:hAnsi="Times New Roman"/>
          <w:b/>
          <w:i/>
          <w:color w:val="000000"/>
        </w:rPr>
        <w:t>gencies but including PS</w:t>
      </w:r>
      <w:r w:rsidRPr="0022168F">
        <w:rPr>
          <w:rFonts w:ascii="Times New Roman" w:hAnsi="Times New Roman"/>
          <w:b/>
          <w:i/>
          <w:color w:val="000000"/>
        </w:rPr>
        <w:t>)]</w:t>
      </w:r>
      <w:r w:rsidRPr="0022168F">
        <w:rPr>
          <w:rFonts w:ascii="Times New Roman" w:eastAsia="Calibri" w:hAnsi="Times New Roman"/>
          <w:color w:val="000000"/>
          <w:szCs w:val="22"/>
        </w:rPr>
        <w:t xml:space="preserve">, which shall be valid for 30 days </w:t>
      </w:r>
      <w:r w:rsidRPr="0022168F">
        <w:rPr>
          <w:rFonts w:ascii="Times New Roman" w:eastAsia="Calibri" w:hAnsi="Times New Roman"/>
          <w:color w:val="000000"/>
          <w:spacing w:val="-3"/>
          <w:szCs w:val="22"/>
        </w:rPr>
        <w:t xml:space="preserve">beyond the validity period of the bid (i.e. </w:t>
      </w:r>
      <w:r w:rsidRPr="0022168F">
        <w:rPr>
          <w:rFonts w:ascii="Cambria" w:eastAsia="Calibri" w:hAnsi="Cambria" w:cs="Cambria"/>
          <w:color w:val="000000"/>
          <w:spacing w:val="-3"/>
          <w:szCs w:val="22"/>
        </w:rPr>
        <w:t>[</w:t>
      </w:r>
      <w:r w:rsidR="00914598">
        <w:rPr>
          <w:rFonts w:ascii="Cambria" w:eastAsia="Calibri" w:hAnsi="Cambria" w:cs="Cambria"/>
          <w:color w:val="000000"/>
          <w:spacing w:val="-3"/>
          <w:szCs w:val="22"/>
        </w:rPr>
        <w:t xml:space="preserve">Insert </w:t>
      </w:r>
      <w:r w:rsidRPr="0022168F">
        <w:rPr>
          <w:rFonts w:ascii="Cambria" w:eastAsia="Calibri" w:hAnsi="Cambria" w:cs="Cambria"/>
          <w:color w:val="000000"/>
          <w:spacing w:val="-3"/>
          <w:szCs w:val="22"/>
        </w:rPr>
        <w:t>Date]</w:t>
      </w:r>
      <w:r w:rsidRPr="0022168F">
        <w:rPr>
          <w:rFonts w:ascii="Times New Roman" w:eastAsia="Calibri" w:hAnsi="Times New Roman"/>
          <w:color w:val="000000"/>
          <w:spacing w:val="-3"/>
          <w:szCs w:val="22"/>
        </w:rPr>
        <w:t>)</w:t>
      </w:r>
    </w:p>
    <w:p w14:paraId="4C2D9375" w14:textId="77777777" w:rsidR="00610770" w:rsidRPr="0022168F" w:rsidRDefault="00610770" w:rsidP="00610770">
      <w:pPr>
        <w:widowControl w:val="0"/>
        <w:autoSpaceDE w:val="0"/>
        <w:autoSpaceDN w:val="0"/>
        <w:adjustRightInd w:val="0"/>
        <w:spacing w:before="144" w:line="253" w:lineRule="exact"/>
        <w:ind w:left="720" w:hanging="720"/>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8. </w:t>
      </w:r>
      <w:r w:rsidRPr="0022168F">
        <w:rPr>
          <w:rFonts w:ascii="Times New Roman" w:eastAsia="Calibri" w:hAnsi="Times New Roman"/>
          <w:color w:val="000000"/>
          <w:spacing w:val="-3"/>
          <w:szCs w:val="22"/>
        </w:rPr>
        <w:tab/>
      </w:r>
      <w:r w:rsidRPr="0022168F">
        <w:rPr>
          <w:rFonts w:ascii="Times New Roman" w:eastAsia="Calibri" w:hAnsi="Times New Roman"/>
          <w:color w:val="000000"/>
          <w:spacing w:val="-2"/>
          <w:szCs w:val="22"/>
        </w:rPr>
        <w:t>If the last date of purchasing and /or submission falls on a government holiday, then the next working day shall be considered as the last date</w:t>
      </w:r>
      <w:r w:rsidRPr="0022168F">
        <w:rPr>
          <w:rFonts w:ascii="Times New Roman" w:eastAsia="Calibri" w:hAnsi="Times New Roman"/>
          <w:color w:val="000000"/>
          <w:spacing w:val="-3"/>
          <w:szCs w:val="22"/>
        </w:rPr>
        <w:t xml:space="preserve">. In such case the validity period of the </w:t>
      </w:r>
      <w:r w:rsidR="00DF0915" w:rsidRPr="0022168F">
        <w:rPr>
          <w:rFonts w:ascii="Times New Roman" w:eastAsia="Calibri" w:hAnsi="Times New Roman"/>
          <w:b/>
          <w:bCs/>
          <w:color w:val="000000"/>
          <w:spacing w:val="-3"/>
          <w:szCs w:val="22"/>
        </w:rPr>
        <w:t>bid and</w:t>
      </w:r>
      <w:r w:rsidR="00DF0915" w:rsidRPr="0022168F">
        <w:rPr>
          <w:rFonts w:eastAsia="Calibri" w:cs="Times New Roman Bold"/>
          <w:color w:val="000000"/>
          <w:spacing w:val="-3"/>
          <w:szCs w:val="22"/>
        </w:rPr>
        <w:t xml:space="preserve"> </w:t>
      </w:r>
      <w:r w:rsidRPr="0022168F">
        <w:rPr>
          <w:rFonts w:ascii="Times New Roman" w:eastAsia="Calibri" w:hAnsi="Times New Roman"/>
          <w:color w:val="000000"/>
          <w:spacing w:val="-3"/>
          <w:szCs w:val="22"/>
        </w:rPr>
        <w:t>bid security shall remain the same as specified for the original last date of bid submission.</w:t>
      </w:r>
    </w:p>
    <w:p w14:paraId="0B7ECD3E" w14:textId="77777777" w:rsidR="00610770" w:rsidRPr="0022168F" w:rsidRDefault="00610770" w:rsidP="00610770">
      <w:pPr>
        <w:widowControl w:val="0"/>
        <w:autoSpaceDE w:val="0"/>
        <w:autoSpaceDN w:val="0"/>
        <w:adjustRightInd w:val="0"/>
        <w:spacing w:before="144" w:line="253" w:lineRule="exact"/>
        <w:ind w:left="720" w:hanging="720"/>
        <w:rPr>
          <w:rFonts w:ascii="Times New Roman" w:eastAsia="Calibri" w:hAnsi="Times New Roman"/>
          <w:color w:val="000000"/>
          <w:spacing w:val="-2"/>
          <w:szCs w:val="22"/>
        </w:rPr>
      </w:pPr>
      <w:r w:rsidRPr="0022168F">
        <w:rPr>
          <w:rFonts w:ascii="Times New Roman" w:eastAsia="Calibri" w:hAnsi="Times New Roman"/>
          <w:color w:val="000000"/>
          <w:spacing w:val="-3"/>
          <w:szCs w:val="22"/>
        </w:rPr>
        <w:t>9.</w:t>
      </w:r>
      <w:r w:rsidRPr="0022168F">
        <w:rPr>
          <w:rFonts w:ascii="Times New Roman" w:eastAsia="Calibri" w:hAnsi="Times New Roman"/>
          <w:color w:val="000000"/>
          <w:spacing w:val="-2"/>
          <w:szCs w:val="22"/>
        </w:rPr>
        <w:tab/>
        <w:t>Other mandatory information as per PPA and PPR</w:t>
      </w:r>
      <w:r w:rsidRPr="0022168F">
        <w:rPr>
          <w:rStyle w:val="FootnoteReference"/>
          <w:rFonts w:ascii="Cambria" w:eastAsia="Calibri" w:hAnsi="Cambria" w:cs="Cambria"/>
          <w:color w:val="000000"/>
          <w:spacing w:val="-2"/>
          <w:szCs w:val="22"/>
        </w:rPr>
        <w:footnoteReference w:id="6"/>
      </w:r>
      <w:r w:rsidRPr="0022168F">
        <w:rPr>
          <w:rFonts w:ascii="Times New Roman" w:eastAsia="Calibri" w:hAnsi="Times New Roman"/>
          <w:color w:val="000000"/>
          <w:spacing w:val="-2"/>
          <w:szCs w:val="22"/>
        </w:rPr>
        <w:t>.</w:t>
      </w:r>
    </w:p>
    <w:p w14:paraId="1A947FEB" w14:textId="77777777" w:rsidR="00610770" w:rsidRPr="0022168F" w:rsidRDefault="00610770" w:rsidP="00610770">
      <w:pPr>
        <w:widowControl w:val="0"/>
        <w:autoSpaceDE w:val="0"/>
        <w:autoSpaceDN w:val="0"/>
        <w:adjustRightInd w:val="0"/>
        <w:spacing w:before="1" w:line="230" w:lineRule="exact"/>
        <w:rPr>
          <w:rFonts w:ascii="Cambria" w:eastAsia="Calibri" w:hAnsi="Cambria" w:cs="Cambria"/>
          <w:color w:val="000000"/>
          <w:spacing w:val="-2"/>
        </w:rPr>
      </w:pPr>
    </w:p>
    <w:p w14:paraId="4DFC1D48" w14:textId="77777777" w:rsidR="00610770" w:rsidRPr="0022168F" w:rsidRDefault="00610770" w:rsidP="00610770">
      <w:pPr>
        <w:widowControl w:val="0"/>
        <w:autoSpaceDE w:val="0"/>
        <w:autoSpaceDN w:val="0"/>
        <w:adjustRightInd w:val="0"/>
        <w:spacing w:before="20" w:line="230" w:lineRule="exact"/>
        <w:rPr>
          <w:rFonts w:ascii="Times New Roman" w:eastAsia="Calibri" w:hAnsi="Times New Roman"/>
          <w:color w:val="000000"/>
          <w:spacing w:val="-1"/>
        </w:rPr>
      </w:pPr>
    </w:p>
    <w:p w14:paraId="5BFC34DD" w14:textId="77777777" w:rsidR="00FA1EA2" w:rsidRPr="0022168F" w:rsidRDefault="00FA1EA2" w:rsidP="00FA1EA2">
      <w:pPr>
        <w:pStyle w:val="ListContinue"/>
        <w:spacing w:line="276" w:lineRule="auto"/>
        <w:ind w:left="0"/>
        <w:rPr>
          <w:rFonts w:ascii="Times New Roman" w:hAnsi="Times New Roman"/>
          <w:b/>
          <w:i/>
          <w:color w:val="000000"/>
          <w:u w:val="single"/>
        </w:rPr>
      </w:pPr>
      <w:r w:rsidRPr="0022168F">
        <w:rPr>
          <w:rFonts w:ascii="Times New Roman" w:hAnsi="Times New Roman"/>
          <w:b/>
          <w:i/>
          <w:color w:val="000000"/>
          <w:u w:val="single"/>
        </w:rPr>
        <w:t xml:space="preserve">Note: </w:t>
      </w:r>
      <w:r w:rsidR="00182937" w:rsidRPr="0022168F">
        <w:rPr>
          <w:rFonts w:ascii="Times New Roman" w:hAnsi="Times New Roman"/>
          <w:i/>
          <w:color w:val="000000"/>
        </w:rPr>
        <w:t>In case of bid invited for any combination of contract lots, the bidder may submit the bid for one or more lots for which bids are invited and may offer discounts/ cross discounts for different award combinations. Evaluation for each contract lot will be done separately but the decision on contracts award will be based on the bid price combinations that will result in least cost to the Employer.</w:t>
      </w:r>
    </w:p>
    <w:p w14:paraId="7584D6BA"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042E929D"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09BB3A06"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6EADB95D"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19AD260A"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22990DD9" w14:textId="050B38A2" w:rsidR="00610770" w:rsidRPr="0022168F" w:rsidRDefault="007672ED"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r w:rsidRPr="0022168F">
        <w:rPr>
          <w:rFonts w:ascii="Mangal" w:eastAsia="Calibri" w:hAnsi="Mangal"/>
          <w:noProof/>
          <w:color w:val="000000"/>
          <w:spacing w:val="-7"/>
          <w:sz w:val="32"/>
          <w:szCs w:val="32"/>
        </w:rPr>
        <mc:AlternateContent>
          <mc:Choice Requires="wps">
            <w:drawing>
              <wp:anchor distT="0" distB="0" distL="114300" distR="114300" simplePos="0" relativeHeight="251657216" behindDoc="0" locked="0" layoutInCell="1" allowOverlap="1" wp14:anchorId="6FAAFA19" wp14:editId="4BC5F9C1">
                <wp:simplePos x="0" y="0"/>
                <wp:positionH relativeFrom="column">
                  <wp:posOffset>-144145</wp:posOffset>
                </wp:positionH>
                <wp:positionV relativeFrom="paragraph">
                  <wp:posOffset>-625475</wp:posOffset>
                </wp:positionV>
                <wp:extent cx="6352540" cy="481330"/>
                <wp:effectExtent l="8255" t="12700" r="11430" b="10795"/>
                <wp:wrapNone/>
                <wp:docPr id="201105701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2540" cy="48133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D23D3" id="Rectangle 28" o:spid="_x0000_s1026" style="position:absolute;margin-left:-11.35pt;margin-top:-49.25pt;width:500.2pt;height:37.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" strokecolor="white">
                <v:shadow color="#868686"/>
              </v:rect>
            </w:pict>
          </mc:Fallback>
        </mc:AlternateContent>
      </w:r>
    </w:p>
    <w:p w14:paraId="64B50ADB"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106E6946" w14:textId="77777777" w:rsidR="00C62F56" w:rsidRPr="0022168F" w:rsidRDefault="00C62F56" w:rsidP="00FD01F6">
      <w:pPr>
        <w:pStyle w:val="Subtitle"/>
        <w:spacing w:after="360"/>
        <w:ind w:left="187" w:right="288"/>
        <w:rPr>
          <w:rFonts w:ascii="Times New Roman" w:hAnsi="Times New Roman"/>
          <w:color w:val="000000"/>
        </w:rPr>
      </w:pPr>
    </w:p>
    <w:p w14:paraId="76C9639D" w14:textId="77777777" w:rsidR="00C62F56" w:rsidRPr="0022168F" w:rsidRDefault="00C62F56" w:rsidP="00FD01F6">
      <w:pPr>
        <w:pStyle w:val="Subtitle"/>
        <w:spacing w:after="360"/>
        <w:ind w:left="187" w:right="288"/>
        <w:rPr>
          <w:rFonts w:ascii="Times New Roman" w:hAnsi="Times New Roman"/>
          <w:color w:val="000000"/>
        </w:rPr>
      </w:pPr>
    </w:p>
    <w:p w14:paraId="26FF7F4A" w14:textId="77777777" w:rsidR="00C62F56" w:rsidRPr="0022168F" w:rsidRDefault="00C62F56" w:rsidP="00FD01F6">
      <w:pPr>
        <w:pStyle w:val="Subtitle"/>
        <w:spacing w:after="360"/>
        <w:ind w:left="187" w:right="288"/>
        <w:rPr>
          <w:rFonts w:ascii="Times New Roman" w:hAnsi="Times New Roman"/>
          <w:color w:val="000000"/>
        </w:rPr>
      </w:pPr>
    </w:p>
    <w:p w14:paraId="32C2FA19" w14:textId="77777777" w:rsidR="00C62F56" w:rsidRPr="0022168F" w:rsidRDefault="00C62F56" w:rsidP="00FD01F6">
      <w:pPr>
        <w:pStyle w:val="Subtitle"/>
        <w:spacing w:after="360"/>
        <w:ind w:left="187" w:right="288"/>
        <w:rPr>
          <w:rFonts w:ascii="Times New Roman" w:hAnsi="Times New Roman"/>
          <w:color w:val="000000"/>
        </w:rPr>
      </w:pPr>
    </w:p>
    <w:p w14:paraId="7D015E1B" w14:textId="77777777" w:rsidR="00C62F56" w:rsidRPr="0022168F" w:rsidRDefault="00C62F56" w:rsidP="00FD01F6">
      <w:pPr>
        <w:pStyle w:val="Subtitle"/>
        <w:spacing w:after="360"/>
        <w:ind w:left="187" w:right="288"/>
        <w:rPr>
          <w:rFonts w:ascii="Times New Roman" w:hAnsi="Times New Roman"/>
          <w:color w:val="000000"/>
        </w:rPr>
      </w:pPr>
    </w:p>
    <w:p w14:paraId="38842786" w14:textId="77777777" w:rsidR="00C62F56" w:rsidRPr="0022168F" w:rsidRDefault="00C62F56" w:rsidP="00FD01F6">
      <w:pPr>
        <w:pStyle w:val="Subtitle"/>
        <w:spacing w:after="360"/>
        <w:ind w:left="187" w:right="288"/>
        <w:rPr>
          <w:rFonts w:ascii="Times New Roman" w:hAnsi="Times New Roman"/>
          <w:color w:val="000000"/>
        </w:rPr>
      </w:pPr>
    </w:p>
    <w:p w14:paraId="40ED00F1" w14:textId="77777777" w:rsidR="00C72AD9" w:rsidRPr="0022168F" w:rsidRDefault="002C4411" w:rsidP="00FD01F6">
      <w:pPr>
        <w:pStyle w:val="Subtitle"/>
        <w:spacing w:after="360"/>
        <w:ind w:left="187" w:right="288"/>
        <w:rPr>
          <w:rFonts w:ascii="Times New Roman" w:hAnsi="Times New Roman"/>
          <w:color w:val="000000"/>
        </w:rPr>
      </w:pPr>
      <w:r w:rsidRPr="0022168F">
        <w:rPr>
          <w:rFonts w:ascii="Times New Roman" w:hAnsi="Times New Roman"/>
          <w:color w:val="000000"/>
        </w:rPr>
        <w:t>PART I: BIDDING PROCEDURES</w:t>
      </w:r>
    </w:p>
    <w:p w14:paraId="5F49FF68"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34D81B2A"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6196E0B0"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7436B63F"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71FA87D1"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333963B9"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3BB3815B"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70764F08"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05C2D0FC"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1DD7F664"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01141F91"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7C0BAADB" w14:textId="77777777" w:rsidR="00C72AD9" w:rsidRPr="0022168F" w:rsidRDefault="002C4411" w:rsidP="00FD01F6">
      <w:pPr>
        <w:pStyle w:val="Subtitle"/>
        <w:spacing w:after="240"/>
        <w:ind w:left="187" w:right="288"/>
        <w:rPr>
          <w:rFonts w:ascii="Times New Roman" w:hAnsi="Times New Roman"/>
          <w:color w:val="000000"/>
          <w:sz w:val="36"/>
          <w:szCs w:val="36"/>
        </w:rPr>
      </w:pPr>
      <w:r w:rsidRPr="0022168F">
        <w:rPr>
          <w:rFonts w:ascii="Times New Roman" w:hAnsi="Times New Roman"/>
          <w:color w:val="000000"/>
          <w:sz w:val="36"/>
          <w:szCs w:val="36"/>
        </w:rPr>
        <w:lastRenderedPageBreak/>
        <w:t>Section 1 - Instructions to Bidders</w:t>
      </w:r>
    </w:p>
    <w:p w14:paraId="66A681B4" w14:textId="77777777" w:rsidR="00C72AD9" w:rsidRPr="0022168F" w:rsidRDefault="002C4411" w:rsidP="00C62F56">
      <w:pPr>
        <w:pStyle w:val="Subtitle2"/>
        <w:jc w:val="both"/>
        <w:rPr>
          <w:rFonts w:ascii="Times New Roman" w:hAnsi="Times New Roman"/>
          <w:b w:val="0"/>
          <w:color w:val="000000"/>
          <w:sz w:val="24"/>
          <w:szCs w:val="24"/>
        </w:rPr>
      </w:pPr>
      <w:bookmarkStart w:id="24" w:name="_Toc236826405"/>
      <w:r w:rsidRPr="0022168F">
        <w:rPr>
          <w:rFonts w:ascii="Times New Roman" w:hAnsi="Times New Roman"/>
          <w:b w:val="0"/>
          <w:color w:val="000000"/>
          <w:sz w:val="24"/>
          <w:szCs w:val="24"/>
        </w:rPr>
        <w:t>This section specifies the procedures to be followed by Bidders in the preparation and submission of their Bids. Information is also provided on the submission, opening, and evaluation of bids and on the award of Contract.</w:t>
      </w:r>
      <w:bookmarkEnd w:id="24"/>
    </w:p>
    <w:p w14:paraId="1CCABC38" w14:textId="77777777" w:rsidR="00C72AD9" w:rsidRPr="0022168F" w:rsidRDefault="002C4411" w:rsidP="00FD01F6">
      <w:pPr>
        <w:pStyle w:val="BodyText"/>
        <w:spacing w:before="240" w:after="240"/>
        <w:ind w:right="14"/>
        <w:jc w:val="center"/>
        <w:rPr>
          <w:rFonts w:ascii="Times New Roman" w:hAnsi="Times New Roman"/>
          <w:b/>
          <w:bCs/>
          <w:color w:val="000000"/>
          <w:sz w:val="24"/>
        </w:rPr>
      </w:pPr>
      <w:r w:rsidRPr="0022168F">
        <w:rPr>
          <w:rFonts w:ascii="Times New Roman" w:hAnsi="Times New Roman"/>
          <w:b/>
          <w:color w:val="000000"/>
          <w:sz w:val="24"/>
        </w:rPr>
        <w:t>Table of Clauses</w:t>
      </w:r>
    </w:p>
    <w:p w14:paraId="28A3846A" w14:textId="77777777" w:rsidR="00E0717E" w:rsidRPr="004C3EC8" w:rsidRDefault="00E675D8" w:rsidP="004C3EC8">
      <w:pPr>
        <w:pStyle w:val="TOC1"/>
        <w:tabs>
          <w:tab w:val="left" w:pos="720"/>
          <w:tab w:val="right" w:leader="dot" w:pos="7920"/>
        </w:tabs>
        <w:ind w:right="29"/>
        <w:rPr>
          <w:rFonts w:ascii="Comic Sans MS" w:hAnsi="Comic Sans MS" w:cs="Monotype Corsiva"/>
          <w:b w:val="0"/>
          <w:noProof/>
          <w:sz w:val="22"/>
          <w:lang w:bidi="ne-NP"/>
        </w:rPr>
      </w:pPr>
      <w:r w:rsidRPr="0022168F">
        <w:rPr>
          <w:rFonts w:ascii="Times New Roman" w:hAnsi="Times New Roman"/>
          <w:noProof/>
          <w:color w:val="000000"/>
        </w:rPr>
        <w:fldChar w:fldCharType="begin"/>
      </w:r>
      <w:r w:rsidR="002C4411" w:rsidRPr="0022168F">
        <w:rPr>
          <w:rFonts w:ascii="Times New Roman" w:hAnsi="Times New Roman"/>
          <w:noProof/>
          <w:color w:val="000000"/>
        </w:rPr>
        <w:instrText xml:space="preserve"> TOC \t "Body Text 2,1,Header 1 - Clauses,2" </w:instrText>
      </w:r>
      <w:r w:rsidRPr="0022168F">
        <w:rPr>
          <w:rFonts w:ascii="Times New Roman" w:hAnsi="Times New Roman"/>
          <w:noProof/>
          <w:color w:val="000000"/>
        </w:rPr>
        <w:fldChar w:fldCharType="separate"/>
      </w:r>
      <w:bookmarkStart w:id="25" w:name="_Toc236826406"/>
      <w:r w:rsidR="00E0717E" w:rsidRPr="003F13EE">
        <w:rPr>
          <w:noProof/>
          <w:color w:val="000000"/>
        </w:rPr>
        <w:t>A.</w:t>
      </w:r>
      <w:r w:rsidR="00E0717E" w:rsidRPr="004C3EC8">
        <w:rPr>
          <w:rFonts w:ascii="Comic Sans MS" w:hAnsi="Comic Sans MS" w:cs="Monotype Corsiva"/>
          <w:b w:val="0"/>
          <w:noProof/>
          <w:sz w:val="22"/>
          <w:lang w:bidi="ne-NP"/>
        </w:rPr>
        <w:tab/>
      </w:r>
      <w:r w:rsidR="00E0717E" w:rsidRPr="003F13EE">
        <w:rPr>
          <w:rFonts w:ascii="Times New Roman" w:hAnsi="Times New Roman"/>
          <w:noProof/>
          <w:color w:val="000000"/>
        </w:rPr>
        <w:t>General</w:t>
      </w:r>
      <w:r w:rsidR="00E0717E">
        <w:rPr>
          <w:noProof/>
        </w:rPr>
        <w:tab/>
      </w:r>
      <w:r w:rsidR="00E0717E">
        <w:rPr>
          <w:noProof/>
        </w:rPr>
        <w:fldChar w:fldCharType="begin"/>
      </w:r>
      <w:r w:rsidR="00E0717E">
        <w:rPr>
          <w:noProof/>
        </w:rPr>
        <w:instrText xml:space="preserve"> PAGEREF _Toc236822968 \h </w:instrText>
      </w:r>
      <w:r w:rsidR="00E0717E">
        <w:rPr>
          <w:noProof/>
        </w:rPr>
      </w:r>
      <w:r w:rsidR="00E0717E">
        <w:rPr>
          <w:noProof/>
        </w:rPr>
        <w:fldChar w:fldCharType="separate"/>
      </w:r>
      <w:r w:rsidR="00E41F9A">
        <w:rPr>
          <w:noProof/>
        </w:rPr>
        <w:t>6</w:t>
      </w:r>
      <w:bookmarkEnd w:id="25"/>
      <w:r w:rsidR="00E0717E">
        <w:rPr>
          <w:noProof/>
        </w:rPr>
        <w:fldChar w:fldCharType="end"/>
      </w:r>
    </w:p>
    <w:p w14:paraId="241BA8B5"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26" w:name="_Toc236826407"/>
      <w:r w:rsidRPr="003F13EE">
        <w:rPr>
          <w:rFonts w:ascii="Times New Roman" w:hAnsi="Times New Roman"/>
          <w:color w:val="000000"/>
        </w:rPr>
        <w:t>1.</w:t>
      </w:r>
      <w:r w:rsidRPr="004C3EC8">
        <w:rPr>
          <w:rFonts w:ascii="Comic Sans MS" w:hAnsi="Comic Sans MS" w:cs="Monotype Corsiva"/>
          <w:lang w:bidi="ne-NP"/>
        </w:rPr>
        <w:tab/>
      </w:r>
      <w:r w:rsidRPr="003F13EE">
        <w:rPr>
          <w:rFonts w:ascii="Times New Roman" w:hAnsi="Times New Roman"/>
          <w:color w:val="000000"/>
        </w:rPr>
        <w:t>Scope of Bid</w:t>
      </w:r>
      <w:r>
        <w:tab/>
      </w:r>
      <w:r>
        <w:fldChar w:fldCharType="begin"/>
      </w:r>
      <w:r>
        <w:instrText xml:space="preserve"> PAGEREF _Toc236822969 \h </w:instrText>
      </w:r>
      <w:r>
        <w:fldChar w:fldCharType="separate"/>
      </w:r>
      <w:r w:rsidR="00E41F9A">
        <w:t>6</w:t>
      </w:r>
      <w:bookmarkEnd w:id="26"/>
      <w:r>
        <w:fldChar w:fldCharType="end"/>
      </w:r>
    </w:p>
    <w:p w14:paraId="5423E532"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27" w:name="_Toc236826408"/>
      <w:r w:rsidRPr="003F13EE">
        <w:rPr>
          <w:rFonts w:ascii="Times New Roman" w:hAnsi="Times New Roman"/>
          <w:color w:val="000000"/>
        </w:rPr>
        <w:t>2.</w:t>
      </w:r>
      <w:r w:rsidRPr="004C3EC8">
        <w:rPr>
          <w:rFonts w:ascii="Comic Sans MS" w:hAnsi="Comic Sans MS" w:cs="Monotype Corsiva"/>
          <w:lang w:bidi="ne-NP"/>
        </w:rPr>
        <w:tab/>
      </w:r>
      <w:r w:rsidRPr="003F13EE">
        <w:rPr>
          <w:rFonts w:ascii="Times New Roman" w:hAnsi="Times New Roman"/>
          <w:color w:val="000000"/>
        </w:rPr>
        <w:t>Source of Funds</w:t>
      </w:r>
      <w:r>
        <w:tab/>
      </w:r>
      <w:r>
        <w:fldChar w:fldCharType="begin"/>
      </w:r>
      <w:r>
        <w:instrText xml:space="preserve"> PAGEREF _Toc236822970 \h </w:instrText>
      </w:r>
      <w:r>
        <w:fldChar w:fldCharType="separate"/>
      </w:r>
      <w:r w:rsidR="00E41F9A">
        <w:t>6</w:t>
      </w:r>
      <w:bookmarkEnd w:id="27"/>
      <w:r>
        <w:fldChar w:fldCharType="end"/>
      </w:r>
    </w:p>
    <w:p w14:paraId="001C86E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28" w:name="_Toc236826409"/>
      <w:r w:rsidRPr="003F13EE">
        <w:rPr>
          <w:rFonts w:ascii="Times New Roman" w:hAnsi="Times New Roman"/>
          <w:color w:val="000000"/>
        </w:rPr>
        <w:t>3.</w:t>
      </w:r>
      <w:r w:rsidRPr="004C3EC8">
        <w:rPr>
          <w:rFonts w:ascii="Comic Sans MS" w:hAnsi="Comic Sans MS" w:cs="Monotype Corsiva"/>
          <w:lang w:bidi="ne-NP"/>
        </w:rPr>
        <w:tab/>
      </w:r>
      <w:r w:rsidRPr="003F13EE">
        <w:rPr>
          <w:rFonts w:ascii="Times New Roman" w:hAnsi="Times New Roman"/>
          <w:color w:val="000000"/>
        </w:rPr>
        <w:t>Fraud and Corruption</w:t>
      </w:r>
      <w:r>
        <w:tab/>
      </w:r>
      <w:r>
        <w:fldChar w:fldCharType="begin"/>
      </w:r>
      <w:r>
        <w:instrText xml:space="preserve"> PAGEREF _Toc236822971 \h </w:instrText>
      </w:r>
      <w:r>
        <w:fldChar w:fldCharType="separate"/>
      </w:r>
      <w:r w:rsidR="00E41F9A">
        <w:t>6</w:t>
      </w:r>
      <w:bookmarkEnd w:id="28"/>
      <w:r>
        <w:fldChar w:fldCharType="end"/>
      </w:r>
    </w:p>
    <w:p w14:paraId="617040A8"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29" w:name="_Toc236826410"/>
      <w:r w:rsidRPr="003F13EE">
        <w:rPr>
          <w:rFonts w:ascii="Times New Roman" w:hAnsi="Times New Roman"/>
          <w:color w:val="000000"/>
        </w:rPr>
        <w:t>4.</w:t>
      </w:r>
      <w:r w:rsidRPr="004C3EC8">
        <w:rPr>
          <w:rFonts w:ascii="Comic Sans MS" w:hAnsi="Comic Sans MS" w:cs="Monotype Corsiva"/>
          <w:lang w:bidi="ne-NP"/>
        </w:rPr>
        <w:tab/>
      </w:r>
      <w:r w:rsidRPr="003F13EE">
        <w:rPr>
          <w:rFonts w:ascii="Times New Roman" w:hAnsi="Times New Roman"/>
          <w:color w:val="000000"/>
        </w:rPr>
        <w:t>Eligible Bidders</w:t>
      </w:r>
      <w:r>
        <w:tab/>
      </w:r>
      <w:r>
        <w:fldChar w:fldCharType="begin"/>
      </w:r>
      <w:r>
        <w:instrText xml:space="preserve"> PAGEREF _Toc236822972 \h </w:instrText>
      </w:r>
      <w:r>
        <w:fldChar w:fldCharType="separate"/>
      </w:r>
      <w:r w:rsidR="00E41F9A">
        <w:t>9</w:t>
      </w:r>
      <w:bookmarkEnd w:id="29"/>
      <w:r>
        <w:fldChar w:fldCharType="end"/>
      </w:r>
    </w:p>
    <w:p w14:paraId="2A6D46B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0" w:name="_Toc236826411"/>
      <w:r w:rsidRPr="003F13EE">
        <w:rPr>
          <w:rFonts w:ascii="Times New Roman" w:hAnsi="Times New Roman"/>
          <w:color w:val="000000"/>
        </w:rPr>
        <w:t>5.</w:t>
      </w:r>
      <w:r w:rsidRPr="004C3EC8">
        <w:rPr>
          <w:rFonts w:ascii="Comic Sans MS" w:hAnsi="Comic Sans MS" w:cs="Monotype Corsiva"/>
          <w:lang w:bidi="ne-NP"/>
        </w:rPr>
        <w:tab/>
      </w:r>
      <w:r w:rsidRPr="003F13EE">
        <w:rPr>
          <w:rFonts w:ascii="Times New Roman" w:hAnsi="Times New Roman"/>
          <w:color w:val="000000"/>
        </w:rPr>
        <w:t>Eligible Materials, Equipment and Services</w:t>
      </w:r>
      <w:r>
        <w:tab/>
      </w:r>
      <w:r>
        <w:fldChar w:fldCharType="begin"/>
      </w:r>
      <w:r>
        <w:instrText xml:space="preserve"> PAGEREF _Toc236822973 \h </w:instrText>
      </w:r>
      <w:r>
        <w:fldChar w:fldCharType="separate"/>
      </w:r>
      <w:r w:rsidR="00E41F9A">
        <w:t>10</w:t>
      </w:r>
      <w:bookmarkEnd w:id="30"/>
      <w:r>
        <w:fldChar w:fldCharType="end"/>
      </w:r>
    </w:p>
    <w:p w14:paraId="3D3EF954" w14:textId="77777777" w:rsidR="00E0717E" w:rsidRPr="004C3EC8" w:rsidRDefault="00E0717E" w:rsidP="004C3EC8">
      <w:pPr>
        <w:pStyle w:val="TOC1"/>
        <w:tabs>
          <w:tab w:val="left" w:pos="720"/>
          <w:tab w:val="right" w:leader="dot" w:pos="7920"/>
        </w:tabs>
        <w:ind w:right="29"/>
        <w:rPr>
          <w:rFonts w:ascii="Comic Sans MS" w:hAnsi="Comic Sans MS" w:cs="Monotype Corsiva"/>
          <w:b w:val="0"/>
          <w:noProof/>
          <w:sz w:val="22"/>
          <w:lang w:bidi="ne-NP"/>
        </w:rPr>
      </w:pPr>
      <w:bookmarkStart w:id="31" w:name="_Toc236826412"/>
      <w:r w:rsidRPr="003F13EE">
        <w:rPr>
          <w:noProof/>
          <w:color w:val="000000"/>
        </w:rPr>
        <w:t>B.</w:t>
      </w:r>
      <w:r w:rsidRPr="004C3EC8">
        <w:rPr>
          <w:rFonts w:ascii="Comic Sans MS" w:hAnsi="Comic Sans MS" w:cs="Monotype Corsiva"/>
          <w:b w:val="0"/>
          <w:noProof/>
          <w:sz w:val="22"/>
          <w:lang w:bidi="ne-NP"/>
        </w:rPr>
        <w:tab/>
      </w:r>
      <w:r w:rsidRPr="003F13EE">
        <w:rPr>
          <w:rFonts w:ascii="Times New Roman" w:hAnsi="Times New Roman"/>
          <w:noProof/>
          <w:color w:val="000000"/>
        </w:rPr>
        <w:t>Contents of Bidding Document</w:t>
      </w:r>
      <w:r>
        <w:rPr>
          <w:noProof/>
        </w:rPr>
        <w:tab/>
      </w:r>
      <w:r>
        <w:rPr>
          <w:noProof/>
        </w:rPr>
        <w:fldChar w:fldCharType="begin"/>
      </w:r>
      <w:r>
        <w:rPr>
          <w:noProof/>
        </w:rPr>
        <w:instrText xml:space="preserve"> PAGEREF _Toc236822974 \h </w:instrText>
      </w:r>
      <w:r>
        <w:rPr>
          <w:noProof/>
        </w:rPr>
      </w:r>
      <w:r>
        <w:rPr>
          <w:noProof/>
        </w:rPr>
        <w:fldChar w:fldCharType="separate"/>
      </w:r>
      <w:r w:rsidR="00E41F9A">
        <w:rPr>
          <w:noProof/>
        </w:rPr>
        <w:t>11</w:t>
      </w:r>
      <w:bookmarkEnd w:id="31"/>
      <w:r>
        <w:rPr>
          <w:noProof/>
        </w:rPr>
        <w:fldChar w:fldCharType="end"/>
      </w:r>
    </w:p>
    <w:p w14:paraId="33EFE85A"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2" w:name="_Toc236826413"/>
      <w:r w:rsidRPr="003F13EE">
        <w:rPr>
          <w:rFonts w:ascii="Times New Roman" w:hAnsi="Times New Roman"/>
          <w:color w:val="000000"/>
        </w:rPr>
        <w:t>6.</w:t>
      </w:r>
      <w:r w:rsidRPr="004C3EC8">
        <w:rPr>
          <w:rFonts w:ascii="Comic Sans MS" w:hAnsi="Comic Sans MS" w:cs="Monotype Corsiva"/>
          <w:lang w:bidi="ne-NP"/>
        </w:rPr>
        <w:tab/>
      </w:r>
      <w:r w:rsidRPr="003F13EE">
        <w:rPr>
          <w:rFonts w:ascii="Times New Roman" w:hAnsi="Times New Roman"/>
          <w:color w:val="000000"/>
        </w:rPr>
        <w:t>Sections of Bidding Document</w:t>
      </w:r>
      <w:r>
        <w:tab/>
      </w:r>
      <w:r>
        <w:fldChar w:fldCharType="begin"/>
      </w:r>
      <w:r>
        <w:instrText xml:space="preserve"> PAGEREF _Toc236822975 \h </w:instrText>
      </w:r>
      <w:r>
        <w:fldChar w:fldCharType="separate"/>
      </w:r>
      <w:r w:rsidR="00E41F9A">
        <w:t>11</w:t>
      </w:r>
      <w:bookmarkEnd w:id="32"/>
      <w:r>
        <w:fldChar w:fldCharType="end"/>
      </w:r>
    </w:p>
    <w:p w14:paraId="15B1A08F"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3" w:name="_Toc236826414"/>
      <w:r w:rsidRPr="003F13EE">
        <w:rPr>
          <w:rFonts w:ascii="Times New Roman" w:hAnsi="Times New Roman"/>
          <w:color w:val="000000"/>
        </w:rPr>
        <w:t>7.</w:t>
      </w:r>
      <w:r w:rsidRPr="004C3EC8">
        <w:rPr>
          <w:rFonts w:ascii="Comic Sans MS" w:hAnsi="Comic Sans MS" w:cs="Monotype Corsiva"/>
          <w:lang w:bidi="ne-NP"/>
        </w:rPr>
        <w:tab/>
      </w:r>
      <w:r w:rsidRPr="003F13EE">
        <w:rPr>
          <w:rFonts w:ascii="Times New Roman" w:hAnsi="Times New Roman"/>
          <w:color w:val="000000"/>
        </w:rPr>
        <w:t>Clarification of Bidding Document, Site Visit, Pre-Bid Meeting</w:t>
      </w:r>
      <w:r>
        <w:tab/>
      </w:r>
      <w:r>
        <w:fldChar w:fldCharType="begin"/>
      </w:r>
      <w:r>
        <w:instrText xml:space="preserve"> PAGEREF _Toc236822976 \h </w:instrText>
      </w:r>
      <w:r>
        <w:fldChar w:fldCharType="separate"/>
      </w:r>
      <w:r w:rsidR="00E41F9A">
        <w:t>11</w:t>
      </w:r>
      <w:bookmarkEnd w:id="33"/>
      <w:r>
        <w:fldChar w:fldCharType="end"/>
      </w:r>
    </w:p>
    <w:p w14:paraId="5A695BF3"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4" w:name="_Toc236826415"/>
      <w:r w:rsidRPr="003F13EE">
        <w:rPr>
          <w:rFonts w:ascii="Times New Roman" w:hAnsi="Times New Roman"/>
          <w:color w:val="000000"/>
        </w:rPr>
        <w:t>8.</w:t>
      </w:r>
      <w:r w:rsidRPr="004C3EC8">
        <w:rPr>
          <w:rFonts w:ascii="Comic Sans MS" w:hAnsi="Comic Sans MS" w:cs="Monotype Corsiva"/>
          <w:lang w:bidi="ne-NP"/>
        </w:rPr>
        <w:tab/>
      </w:r>
      <w:r w:rsidRPr="003F13EE">
        <w:rPr>
          <w:rFonts w:ascii="Times New Roman" w:hAnsi="Times New Roman"/>
          <w:color w:val="000000"/>
        </w:rPr>
        <w:t>Amendment of Bidding Document</w:t>
      </w:r>
      <w:r>
        <w:tab/>
      </w:r>
      <w:r>
        <w:fldChar w:fldCharType="begin"/>
      </w:r>
      <w:r>
        <w:instrText xml:space="preserve"> PAGEREF _Toc236822977 \h </w:instrText>
      </w:r>
      <w:r>
        <w:fldChar w:fldCharType="separate"/>
      </w:r>
      <w:r w:rsidR="00E41F9A">
        <w:t>12</w:t>
      </w:r>
      <w:bookmarkEnd w:id="34"/>
      <w:r>
        <w:fldChar w:fldCharType="end"/>
      </w:r>
    </w:p>
    <w:p w14:paraId="16F9567E" w14:textId="77777777" w:rsidR="00E0717E" w:rsidRPr="004C3EC8" w:rsidRDefault="00E0717E" w:rsidP="004C3EC8">
      <w:pPr>
        <w:pStyle w:val="TOC1"/>
        <w:tabs>
          <w:tab w:val="left" w:pos="720"/>
          <w:tab w:val="right" w:leader="dot" w:pos="7920"/>
        </w:tabs>
        <w:ind w:right="29"/>
        <w:rPr>
          <w:rFonts w:ascii="Comic Sans MS" w:hAnsi="Comic Sans MS" w:cs="Monotype Corsiva"/>
          <w:b w:val="0"/>
          <w:noProof/>
          <w:sz w:val="22"/>
          <w:lang w:bidi="ne-NP"/>
        </w:rPr>
      </w:pPr>
      <w:bookmarkStart w:id="35" w:name="_Toc236826416"/>
      <w:r w:rsidRPr="003F13EE">
        <w:rPr>
          <w:noProof/>
          <w:color w:val="000000"/>
        </w:rPr>
        <w:t>C.</w:t>
      </w:r>
      <w:r w:rsidRPr="004C3EC8">
        <w:rPr>
          <w:rFonts w:ascii="Comic Sans MS" w:hAnsi="Comic Sans MS" w:cs="Monotype Corsiva"/>
          <w:b w:val="0"/>
          <w:noProof/>
          <w:sz w:val="22"/>
          <w:lang w:bidi="ne-NP"/>
        </w:rPr>
        <w:tab/>
      </w:r>
      <w:r w:rsidRPr="003F13EE">
        <w:rPr>
          <w:rFonts w:ascii="Times New Roman" w:hAnsi="Times New Roman"/>
          <w:noProof/>
          <w:color w:val="000000"/>
        </w:rPr>
        <w:t>Preparation of Bids</w:t>
      </w:r>
      <w:r>
        <w:rPr>
          <w:noProof/>
        </w:rPr>
        <w:tab/>
      </w:r>
      <w:r>
        <w:rPr>
          <w:noProof/>
        </w:rPr>
        <w:fldChar w:fldCharType="begin"/>
      </w:r>
      <w:r>
        <w:rPr>
          <w:noProof/>
        </w:rPr>
        <w:instrText xml:space="preserve"> PAGEREF _Toc236822978 \h </w:instrText>
      </w:r>
      <w:r>
        <w:rPr>
          <w:noProof/>
        </w:rPr>
      </w:r>
      <w:r>
        <w:rPr>
          <w:noProof/>
        </w:rPr>
        <w:fldChar w:fldCharType="separate"/>
      </w:r>
      <w:r w:rsidR="00E41F9A">
        <w:rPr>
          <w:noProof/>
        </w:rPr>
        <w:t>12</w:t>
      </w:r>
      <w:bookmarkEnd w:id="35"/>
      <w:r>
        <w:rPr>
          <w:noProof/>
        </w:rPr>
        <w:fldChar w:fldCharType="end"/>
      </w:r>
    </w:p>
    <w:p w14:paraId="7677D1BF"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6" w:name="_Toc236826417"/>
      <w:r w:rsidRPr="003F13EE">
        <w:rPr>
          <w:rFonts w:ascii="Times New Roman" w:hAnsi="Times New Roman"/>
          <w:color w:val="000000"/>
        </w:rPr>
        <w:t>9.</w:t>
      </w:r>
      <w:r w:rsidRPr="004C3EC8">
        <w:rPr>
          <w:rFonts w:ascii="Comic Sans MS" w:hAnsi="Comic Sans MS" w:cs="Monotype Corsiva"/>
          <w:lang w:bidi="ne-NP"/>
        </w:rPr>
        <w:tab/>
      </w:r>
      <w:r w:rsidRPr="003F13EE">
        <w:rPr>
          <w:rFonts w:ascii="Times New Roman" w:hAnsi="Times New Roman"/>
          <w:color w:val="000000"/>
        </w:rPr>
        <w:t>Cost of Bidding</w:t>
      </w:r>
      <w:r>
        <w:tab/>
      </w:r>
      <w:r>
        <w:fldChar w:fldCharType="begin"/>
      </w:r>
      <w:r>
        <w:instrText xml:space="preserve"> PAGEREF _Toc236822979 \h </w:instrText>
      </w:r>
      <w:r>
        <w:fldChar w:fldCharType="separate"/>
      </w:r>
      <w:r w:rsidR="00E41F9A">
        <w:t>12</w:t>
      </w:r>
      <w:bookmarkEnd w:id="36"/>
      <w:r>
        <w:fldChar w:fldCharType="end"/>
      </w:r>
    </w:p>
    <w:p w14:paraId="6DB69282"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7" w:name="_Toc236826418"/>
      <w:r w:rsidRPr="003F13EE">
        <w:rPr>
          <w:rFonts w:ascii="Times New Roman" w:hAnsi="Times New Roman"/>
          <w:color w:val="000000"/>
        </w:rPr>
        <w:t>10.</w:t>
      </w:r>
      <w:r w:rsidRPr="004C3EC8">
        <w:rPr>
          <w:rFonts w:ascii="Comic Sans MS" w:hAnsi="Comic Sans MS" w:cs="Monotype Corsiva"/>
          <w:lang w:bidi="ne-NP"/>
        </w:rPr>
        <w:tab/>
      </w:r>
      <w:r w:rsidRPr="003F13EE">
        <w:rPr>
          <w:rFonts w:ascii="Times New Roman" w:hAnsi="Times New Roman"/>
          <w:color w:val="000000"/>
        </w:rPr>
        <w:t>Language of Bid</w:t>
      </w:r>
      <w:r>
        <w:tab/>
      </w:r>
      <w:r>
        <w:fldChar w:fldCharType="begin"/>
      </w:r>
      <w:r>
        <w:instrText xml:space="preserve"> PAGEREF _Toc236822980 \h </w:instrText>
      </w:r>
      <w:r>
        <w:fldChar w:fldCharType="separate"/>
      </w:r>
      <w:r w:rsidR="00E41F9A">
        <w:t>12</w:t>
      </w:r>
      <w:bookmarkEnd w:id="37"/>
      <w:r>
        <w:fldChar w:fldCharType="end"/>
      </w:r>
    </w:p>
    <w:p w14:paraId="101F6477"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8" w:name="_Toc236826419"/>
      <w:r w:rsidRPr="003F13EE">
        <w:rPr>
          <w:rFonts w:ascii="Times New Roman" w:hAnsi="Times New Roman"/>
          <w:color w:val="000000"/>
        </w:rPr>
        <w:t>11.</w:t>
      </w:r>
      <w:r w:rsidRPr="004C3EC8">
        <w:rPr>
          <w:rFonts w:ascii="Comic Sans MS" w:hAnsi="Comic Sans MS" w:cs="Monotype Corsiva"/>
          <w:lang w:bidi="ne-NP"/>
        </w:rPr>
        <w:tab/>
      </w:r>
      <w:r w:rsidRPr="003F13EE">
        <w:rPr>
          <w:rFonts w:ascii="Times New Roman" w:hAnsi="Times New Roman"/>
          <w:color w:val="000000"/>
        </w:rPr>
        <w:t>Documents Comprising the Bid</w:t>
      </w:r>
      <w:r>
        <w:tab/>
      </w:r>
      <w:r>
        <w:fldChar w:fldCharType="begin"/>
      </w:r>
      <w:r>
        <w:instrText xml:space="preserve"> PAGEREF _Toc236822981 \h </w:instrText>
      </w:r>
      <w:r>
        <w:fldChar w:fldCharType="separate"/>
      </w:r>
      <w:r w:rsidR="00E41F9A">
        <w:t>13</w:t>
      </w:r>
      <w:bookmarkEnd w:id="38"/>
      <w:r>
        <w:fldChar w:fldCharType="end"/>
      </w:r>
    </w:p>
    <w:p w14:paraId="1F5DD79D"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9" w:name="_Toc236826420"/>
      <w:r w:rsidRPr="003F13EE">
        <w:rPr>
          <w:rFonts w:ascii="Times New Roman" w:hAnsi="Times New Roman"/>
          <w:color w:val="000000"/>
        </w:rPr>
        <w:t>12.</w:t>
      </w:r>
      <w:r w:rsidRPr="004C3EC8">
        <w:rPr>
          <w:rFonts w:ascii="Comic Sans MS" w:hAnsi="Comic Sans MS" w:cs="Monotype Corsiva"/>
          <w:lang w:bidi="ne-NP"/>
        </w:rPr>
        <w:tab/>
      </w:r>
      <w:r w:rsidRPr="003F13EE">
        <w:rPr>
          <w:rFonts w:ascii="Times New Roman" w:hAnsi="Times New Roman"/>
          <w:color w:val="000000"/>
        </w:rPr>
        <w:t>Letter of Bid and Schedules</w:t>
      </w:r>
      <w:r>
        <w:tab/>
      </w:r>
      <w:r>
        <w:fldChar w:fldCharType="begin"/>
      </w:r>
      <w:r>
        <w:instrText xml:space="preserve"> PAGEREF _Toc236822982 \h </w:instrText>
      </w:r>
      <w:r>
        <w:fldChar w:fldCharType="separate"/>
      </w:r>
      <w:r w:rsidR="00E41F9A">
        <w:t>13</w:t>
      </w:r>
      <w:bookmarkEnd w:id="39"/>
      <w:r>
        <w:fldChar w:fldCharType="end"/>
      </w:r>
    </w:p>
    <w:p w14:paraId="6E256638"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0" w:name="_Toc236826421"/>
      <w:r w:rsidRPr="003F13EE">
        <w:rPr>
          <w:rFonts w:ascii="Times New Roman" w:hAnsi="Times New Roman"/>
          <w:color w:val="000000"/>
        </w:rPr>
        <w:t>13.</w:t>
      </w:r>
      <w:r w:rsidRPr="004C3EC8">
        <w:rPr>
          <w:rFonts w:ascii="Comic Sans MS" w:hAnsi="Comic Sans MS" w:cs="Monotype Corsiva"/>
          <w:lang w:bidi="ne-NP"/>
        </w:rPr>
        <w:tab/>
      </w:r>
      <w:r w:rsidRPr="003F13EE">
        <w:rPr>
          <w:rFonts w:ascii="Times New Roman" w:hAnsi="Times New Roman"/>
          <w:color w:val="000000"/>
        </w:rPr>
        <w:t>Alternative Bids</w:t>
      </w:r>
      <w:r>
        <w:tab/>
      </w:r>
      <w:r>
        <w:fldChar w:fldCharType="begin"/>
      </w:r>
      <w:r>
        <w:instrText xml:space="preserve"> PAGEREF _Toc236822983 \h </w:instrText>
      </w:r>
      <w:r>
        <w:fldChar w:fldCharType="separate"/>
      </w:r>
      <w:r w:rsidR="00E41F9A">
        <w:t>14</w:t>
      </w:r>
      <w:bookmarkEnd w:id="40"/>
      <w:r>
        <w:fldChar w:fldCharType="end"/>
      </w:r>
    </w:p>
    <w:p w14:paraId="2BCF576C"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1" w:name="_Toc236826422"/>
      <w:r w:rsidRPr="003F13EE">
        <w:rPr>
          <w:rFonts w:ascii="Times New Roman" w:hAnsi="Times New Roman"/>
          <w:color w:val="000000"/>
        </w:rPr>
        <w:t>14.</w:t>
      </w:r>
      <w:r w:rsidRPr="004C3EC8">
        <w:rPr>
          <w:rFonts w:ascii="Comic Sans MS" w:hAnsi="Comic Sans MS" w:cs="Monotype Corsiva"/>
          <w:lang w:bidi="ne-NP"/>
        </w:rPr>
        <w:tab/>
      </w:r>
      <w:r w:rsidRPr="003F13EE">
        <w:rPr>
          <w:rFonts w:ascii="Times New Roman" w:hAnsi="Times New Roman"/>
          <w:color w:val="000000"/>
        </w:rPr>
        <w:t>Bid Prices and Discounts</w:t>
      </w:r>
      <w:r>
        <w:tab/>
      </w:r>
      <w:r>
        <w:fldChar w:fldCharType="begin"/>
      </w:r>
      <w:r>
        <w:instrText xml:space="preserve"> PAGEREF _Toc236822984 \h </w:instrText>
      </w:r>
      <w:r>
        <w:fldChar w:fldCharType="separate"/>
      </w:r>
      <w:r w:rsidR="00E41F9A">
        <w:t>14</w:t>
      </w:r>
      <w:bookmarkEnd w:id="41"/>
      <w:r>
        <w:fldChar w:fldCharType="end"/>
      </w:r>
    </w:p>
    <w:p w14:paraId="4C59A56C"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2" w:name="_Toc236826423"/>
      <w:r w:rsidRPr="003F13EE">
        <w:rPr>
          <w:rFonts w:ascii="Times New Roman" w:hAnsi="Times New Roman"/>
          <w:color w:val="000000"/>
        </w:rPr>
        <w:t>15.</w:t>
      </w:r>
      <w:r w:rsidRPr="004C3EC8">
        <w:rPr>
          <w:rFonts w:ascii="Comic Sans MS" w:hAnsi="Comic Sans MS" w:cs="Monotype Corsiva"/>
          <w:lang w:bidi="ne-NP"/>
        </w:rPr>
        <w:tab/>
      </w:r>
      <w:r w:rsidRPr="003F13EE">
        <w:rPr>
          <w:rFonts w:ascii="Times New Roman" w:hAnsi="Times New Roman"/>
          <w:color w:val="000000"/>
        </w:rPr>
        <w:t>Currencies of Bid and Payment</w:t>
      </w:r>
      <w:r>
        <w:tab/>
      </w:r>
      <w:r>
        <w:fldChar w:fldCharType="begin"/>
      </w:r>
      <w:r>
        <w:instrText xml:space="preserve"> PAGEREF _Toc236822985 \h </w:instrText>
      </w:r>
      <w:r>
        <w:fldChar w:fldCharType="separate"/>
      </w:r>
      <w:r w:rsidR="00E41F9A">
        <w:t>15</w:t>
      </w:r>
      <w:bookmarkEnd w:id="42"/>
      <w:r>
        <w:fldChar w:fldCharType="end"/>
      </w:r>
    </w:p>
    <w:p w14:paraId="262BFC40"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3" w:name="_Toc236826424"/>
      <w:r w:rsidRPr="003F13EE">
        <w:rPr>
          <w:rFonts w:ascii="Times New Roman" w:hAnsi="Times New Roman"/>
          <w:color w:val="000000"/>
        </w:rPr>
        <w:t>16.</w:t>
      </w:r>
      <w:r w:rsidRPr="004C3EC8">
        <w:rPr>
          <w:rFonts w:ascii="Comic Sans MS" w:hAnsi="Comic Sans MS" w:cs="Monotype Corsiva"/>
          <w:lang w:bidi="ne-NP"/>
        </w:rPr>
        <w:tab/>
      </w:r>
      <w:r w:rsidRPr="003F13EE">
        <w:rPr>
          <w:rFonts w:ascii="Times New Roman" w:hAnsi="Times New Roman"/>
          <w:color w:val="000000"/>
        </w:rPr>
        <w:t>Documents Comprising the Technical Proposal</w:t>
      </w:r>
      <w:r>
        <w:tab/>
      </w:r>
      <w:r>
        <w:fldChar w:fldCharType="begin"/>
      </w:r>
      <w:r>
        <w:instrText xml:space="preserve"> PAGEREF _Toc236822986 \h </w:instrText>
      </w:r>
      <w:r>
        <w:fldChar w:fldCharType="separate"/>
      </w:r>
      <w:r w:rsidR="00E41F9A">
        <w:t>15</w:t>
      </w:r>
      <w:bookmarkEnd w:id="43"/>
      <w:r>
        <w:fldChar w:fldCharType="end"/>
      </w:r>
    </w:p>
    <w:p w14:paraId="0078D8D4"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4" w:name="_Toc236826425"/>
      <w:r w:rsidRPr="003F13EE">
        <w:rPr>
          <w:rFonts w:ascii="Times New Roman" w:hAnsi="Times New Roman"/>
          <w:color w:val="000000"/>
        </w:rPr>
        <w:t>17.</w:t>
      </w:r>
      <w:r w:rsidRPr="004C3EC8">
        <w:rPr>
          <w:rFonts w:ascii="Comic Sans MS" w:hAnsi="Comic Sans MS" w:cs="Monotype Corsiva"/>
          <w:lang w:bidi="ne-NP"/>
        </w:rPr>
        <w:tab/>
      </w:r>
      <w:r w:rsidRPr="003F13EE">
        <w:rPr>
          <w:rFonts w:ascii="Times New Roman" w:hAnsi="Times New Roman"/>
          <w:color w:val="000000"/>
        </w:rPr>
        <w:t>Documents Establishing the Qualifications of the Bidder</w:t>
      </w:r>
      <w:r>
        <w:tab/>
      </w:r>
      <w:r>
        <w:fldChar w:fldCharType="begin"/>
      </w:r>
      <w:r>
        <w:instrText xml:space="preserve"> PAGEREF _Toc236822987 \h </w:instrText>
      </w:r>
      <w:r>
        <w:fldChar w:fldCharType="separate"/>
      </w:r>
      <w:r w:rsidR="00E41F9A">
        <w:t>16</w:t>
      </w:r>
      <w:bookmarkEnd w:id="44"/>
      <w:r>
        <w:fldChar w:fldCharType="end"/>
      </w:r>
    </w:p>
    <w:p w14:paraId="3722EB9F"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5" w:name="_Toc236826426"/>
      <w:r w:rsidRPr="003F13EE">
        <w:rPr>
          <w:rFonts w:ascii="Times New Roman" w:hAnsi="Times New Roman"/>
          <w:color w:val="000000"/>
        </w:rPr>
        <w:t>18.</w:t>
      </w:r>
      <w:r w:rsidRPr="004C3EC8">
        <w:rPr>
          <w:rFonts w:ascii="Comic Sans MS" w:hAnsi="Comic Sans MS" w:cs="Monotype Corsiva"/>
          <w:lang w:bidi="ne-NP"/>
        </w:rPr>
        <w:tab/>
      </w:r>
      <w:r w:rsidRPr="003F13EE">
        <w:rPr>
          <w:rFonts w:ascii="Times New Roman" w:hAnsi="Times New Roman"/>
          <w:color w:val="000000"/>
        </w:rPr>
        <w:t>Period of Validity of Bids</w:t>
      </w:r>
      <w:r>
        <w:tab/>
      </w:r>
      <w:r>
        <w:fldChar w:fldCharType="begin"/>
      </w:r>
      <w:r>
        <w:instrText xml:space="preserve"> PAGEREF _Toc236822988 \h </w:instrText>
      </w:r>
      <w:r>
        <w:fldChar w:fldCharType="separate"/>
      </w:r>
      <w:r w:rsidR="00E41F9A">
        <w:t>16</w:t>
      </w:r>
      <w:bookmarkEnd w:id="45"/>
      <w:r>
        <w:fldChar w:fldCharType="end"/>
      </w:r>
    </w:p>
    <w:p w14:paraId="51B60BDA"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6" w:name="_Toc236826427"/>
      <w:r w:rsidRPr="003F13EE">
        <w:rPr>
          <w:rFonts w:ascii="Times New Roman" w:hAnsi="Times New Roman"/>
          <w:color w:val="000000"/>
        </w:rPr>
        <w:t>19.</w:t>
      </w:r>
      <w:r w:rsidRPr="004C3EC8">
        <w:rPr>
          <w:rFonts w:ascii="Comic Sans MS" w:hAnsi="Comic Sans MS" w:cs="Monotype Corsiva"/>
          <w:lang w:bidi="ne-NP"/>
        </w:rPr>
        <w:tab/>
      </w:r>
      <w:r w:rsidRPr="003F13EE">
        <w:rPr>
          <w:rFonts w:ascii="Times New Roman" w:hAnsi="Times New Roman"/>
          <w:color w:val="000000"/>
        </w:rPr>
        <w:t>Bid Security</w:t>
      </w:r>
      <w:r>
        <w:tab/>
      </w:r>
      <w:r>
        <w:fldChar w:fldCharType="begin"/>
      </w:r>
      <w:r>
        <w:instrText xml:space="preserve"> PAGEREF _Toc236822989 \h </w:instrText>
      </w:r>
      <w:r>
        <w:fldChar w:fldCharType="separate"/>
      </w:r>
      <w:r w:rsidR="00E41F9A">
        <w:t>16</w:t>
      </w:r>
      <w:bookmarkEnd w:id="46"/>
      <w:r>
        <w:fldChar w:fldCharType="end"/>
      </w:r>
    </w:p>
    <w:p w14:paraId="4FF18E60"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7" w:name="_Toc236826428"/>
      <w:r w:rsidRPr="003F13EE">
        <w:rPr>
          <w:rFonts w:ascii="Times New Roman" w:hAnsi="Times New Roman"/>
          <w:color w:val="000000"/>
        </w:rPr>
        <w:t>20.</w:t>
      </w:r>
      <w:r w:rsidRPr="004C3EC8">
        <w:rPr>
          <w:rFonts w:ascii="Comic Sans MS" w:hAnsi="Comic Sans MS" w:cs="Monotype Corsiva"/>
          <w:lang w:bidi="ne-NP"/>
        </w:rPr>
        <w:tab/>
      </w:r>
      <w:r w:rsidRPr="003F13EE">
        <w:rPr>
          <w:rFonts w:ascii="Times New Roman" w:hAnsi="Times New Roman"/>
          <w:color w:val="000000"/>
        </w:rPr>
        <w:t>Format and Signing of Bid</w:t>
      </w:r>
      <w:r>
        <w:tab/>
      </w:r>
      <w:r>
        <w:fldChar w:fldCharType="begin"/>
      </w:r>
      <w:r>
        <w:instrText xml:space="preserve"> PAGEREF _Toc236822990 \h </w:instrText>
      </w:r>
      <w:r>
        <w:fldChar w:fldCharType="separate"/>
      </w:r>
      <w:r w:rsidR="00E41F9A">
        <w:t>17</w:t>
      </w:r>
      <w:bookmarkEnd w:id="47"/>
      <w:r>
        <w:fldChar w:fldCharType="end"/>
      </w:r>
    </w:p>
    <w:p w14:paraId="00EFCD19" w14:textId="77777777" w:rsidR="00E0717E" w:rsidRPr="004C3EC8" w:rsidRDefault="00E0717E" w:rsidP="004C3EC8">
      <w:pPr>
        <w:pStyle w:val="TOC1"/>
        <w:tabs>
          <w:tab w:val="left" w:pos="720"/>
          <w:tab w:val="right" w:leader="dot" w:pos="7920"/>
        </w:tabs>
        <w:ind w:right="29"/>
        <w:rPr>
          <w:rFonts w:ascii="Comic Sans MS" w:hAnsi="Comic Sans MS" w:cs="Monotype Corsiva"/>
          <w:b w:val="0"/>
          <w:noProof/>
          <w:sz w:val="22"/>
          <w:lang w:bidi="ne-NP"/>
        </w:rPr>
      </w:pPr>
      <w:bookmarkStart w:id="48" w:name="_Toc236826429"/>
      <w:r w:rsidRPr="003F13EE">
        <w:rPr>
          <w:noProof/>
          <w:color w:val="000000"/>
        </w:rPr>
        <w:t>D.</w:t>
      </w:r>
      <w:r w:rsidRPr="004C3EC8">
        <w:rPr>
          <w:rFonts w:ascii="Comic Sans MS" w:hAnsi="Comic Sans MS" w:cs="Monotype Corsiva"/>
          <w:b w:val="0"/>
          <w:noProof/>
          <w:sz w:val="22"/>
          <w:lang w:bidi="ne-NP"/>
        </w:rPr>
        <w:tab/>
      </w:r>
      <w:r w:rsidRPr="003F13EE">
        <w:rPr>
          <w:rFonts w:ascii="Times New Roman" w:hAnsi="Times New Roman"/>
          <w:noProof/>
          <w:color w:val="000000"/>
        </w:rPr>
        <w:t>Submission and Opening of Bids</w:t>
      </w:r>
      <w:r>
        <w:rPr>
          <w:noProof/>
        </w:rPr>
        <w:tab/>
      </w:r>
      <w:r>
        <w:rPr>
          <w:noProof/>
        </w:rPr>
        <w:fldChar w:fldCharType="begin"/>
      </w:r>
      <w:r>
        <w:rPr>
          <w:noProof/>
        </w:rPr>
        <w:instrText xml:space="preserve"> PAGEREF _Toc236822991 \h </w:instrText>
      </w:r>
      <w:r>
        <w:rPr>
          <w:noProof/>
        </w:rPr>
      </w:r>
      <w:r>
        <w:rPr>
          <w:noProof/>
        </w:rPr>
        <w:fldChar w:fldCharType="separate"/>
      </w:r>
      <w:r w:rsidR="00E41F9A">
        <w:rPr>
          <w:noProof/>
        </w:rPr>
        <w:t>19</w:t>
      </w:r>
      <w:bookmarkEnd w:id="48"/>
      <w:r>
        <w:rPr>
          <w:noProof/>
        </w:rPr>
        <w:fldChar w:fldCharType="end"/>
      </w:r>
    </w:p>
    <w:p w14:paraId="0A9BF1DB"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9" w:name="_Toc236826430"/>
      <w:r w:rsidRPr="003F13EE">
        <w:rPr>
          <w:rFonts w:ascii="Times New Roman" w:hAnsi="Times New Roman"/>
          <w:color w:val="000000"/>
        </w:rPr>
        <w:t>21.</w:t>
      </w:r>
      <w:r w:rsidRPr="004C3EC8">
        <w:rPr>
          <w:rFonts w:ascii="Comic Sans MS" w:hAnsi="Comic Sans MS" w:cs="Monotype Corsiva"/>
          <w:lang w:bidi="ne-NP"/>
        </w:rPr>
        <w:tab/>
      </w:r>
      <w:r w:rsidRPr="003F13EE">
        <w:rPr>
          <w:rFonts w:ascii="Times New Roman" w:hAnsi="Times New Roman"/>
          <w:color w:val="000000"/>
        </w:rPr>
        <w:t>Sealing and Marking of Bids</w:t>
      </w:r>
      <w:r>
        <w:tab/>
      </w:r>
      <w:r>
        <w:fldChar w:fldCharType="begin"/>
      </w:r>
      <w:r>
        <w:instrText xml:space="preserve"> PAGEREF _Toc236822992 \h </w:instrText>
      </w:r>
      <w:r>
        <w:fldChar w:fldCharType="separate"/>
      </w:r>
      <w:r w:rsidR="00E41F9A">
        <w:t>19</w:t>
      </w:r>
      <w:bookmarkEnd w:id="49"/>
      <w:r>
        <w:fldChar w:fldCharType="end"/>
      </w:r>
    </w:p>
    <w:p w14:paraId="1B9A13C3"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0" w:name="_Toc236826431"/>
      <w:r w:rsidRPr="003F13EE">
        <w:rPr>
          <w:rFonts w:ascii="Times New Roman" w:hAnsi="Times New Roman"/>
          <w:color w:val="000000"/>
        </w:rPr>
        <w:t>22.</w:t>
      </w:r>
      <w:r w:rsidRPr="004C3EC8">
        <w:rPr>
          <w:rFonts w:ascii="Comic Sans MS" w:hAnsi="Comic Sans MS" w:cs="Monotype Corsiva"/>
          <w:lang w:bidi="ne-NP"/>
        </w:rPr>
        <w:tab/>
      </w:r>
      <w:r w:rsidRPr="003F13EE">
        <w:rPr>
          <w:rFonts w:ascii="Times New Roman" w:hAnsi="Times New Roman"/>
          <w:color w:val="000000"/>
        </w:rPr>
        <w:t>Deadline for Submission of Bids</w:t>
      </w:r>
      <w:r>
        <w:tab/>
      </w:r>
      <w:r>
        <w:fldChar w:fldCharType="begin"/>
      </w:r>
      <w:r>
        <w:instrText xml:space="preserve"> PAGEREF _Toc236822993 \h </w:instrText>
      </w:r>
      <w:r>
        <w:fldChar w:fldCharType="separate"/>
      </w:r>
      <w:r w:rsidR="00E41F9A">
        <w:t>21</w:t>
      </w:r>
      <w:bookmarkEnd w:id="50"/>
      <w:r>
        <w:fldChar w:fldCharType="end"/>
      </w:r>
    </w:p>
    <w:p w14:paraId="00F4DD7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1" w:name="_Toc236826432"/>
      <w:r w:rsidRPr="003F13EE">
        <w:rPr>
          <w:rFonts w:ascii="Times New Roman" w:hAnsi="Times New Roman"/>
          <w:color w:val="000000"/>
        </w:rPr>
        <w:t>23.</w:t>
      </w:r>
      <w:r w:rsidRPr="004C3EC8">
        <w:rPr>
          <w:rFonts w:ascii="Comic Sans MS" w:hAnsi="Comic Sans MS" w:cs="Monotype Corsiva"/>
          <w:lang w:bidi="ne-NP"/>
        </w:rPr>
        <w:tab/>
      </w:r>
      <w:r w:rsidRPr="003F13EE">
        <w:rPr>
          <w:rFonts w:ascii="Times New Roman" w:hAnsi="Times New Roman"/>
          <w:color w:val="000000"/>
        </w:rPr>
        <w:t>Late Bids</w:t>
      </w:r>
      <w:r>
        <w:tab/>
      </w:r>
      <w:r>
        <w:fldChar w:fldCharType="begin"/>
      </w:r>
      <w:r>
        <w:instrText xml:space="preserve"> PAGEREF _Toc236822994 \h </w:instrText>
      </w:r>
      <w:r>
        <w:fldChar w:fldCharType="separate"/>
      </w:r>
      <w:r w:rsidR="00E41F9A">
        <w:t>22</w:t>
      </w:r>
      <w:bookmarkEnd w:id="51"/>
      <w:r>
        <w:fldChar w:fldCharType="end"/>
      </w:r>
    </w:p>
    <w:p w14:paraId="4CE11A93"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2" w:name="_Toc236826433"/>
      <w:r w:rsidRPr="003F13EE">
        <w:rPr>
          <w:rFonts w:ascii="Times New Roman" w:hAnsi="Times New Roman"/>
          <w:color w:val="000000"/>
        </w:rPr>
        <w:t>24.</w:t>
      </w:r>
      <w:r w:rsidRPr="004C3EC8">
        <w:rPr>
          <w:rFonts w:ascii="Comic Sans MS" w:hAnsi="Comic Sans MS" w:cs="Monotype Corsiva"/>
          <w:lang w:bidi="ne-NP"/>
        </w:rPr>
        <w:tab/>
      </w:r>
      <w:r w:rsidRPr="003F13EE">
        <w:rPr>
          <w:rFonts w:ascii="Times New Roman" w:hAnsi="Times New Roman"/>
          <w:color w:val="000000"/>
        </w:rPr>
        <w:t>Withdrawal, and Modification of Bids</w:t>
      </w:r>
      <w:r>
        <w:tab/>
      </w:r>
      <w:r>
        <w:fldChar w:fldCharType="begin"/>
      </w:r>
      <w:r>
        <w:instrText xml:space="preserve"> PAGEREF _Toc236822995 \h </w:instrText>
      </w:r>
      <w:r>
        <w:fldChar w:fldCharType="separate"/>
      </w:r>
      <w:r w:rsidR="00E41F9A">
        <w:t>22</w:t>
      </w:r>
      <w:bookmarkEnd w:id="52"/>
      <w:r>
        <w:fldChar w:fldCharType="end"/>
      </w:r>
    </w:p>
    <w:p w14:paraId="72C550A8"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3" w:name="_Toc236826434"/>
      <w:r w:rsidRPr="003F13EE">
        <w:rPr>
          <w:rFonts w:ascii="Times New Roman" w:hAnsi="Times New Roman"/>
          <w:color w:val="000000"/>
        </w:rPr>
        <w:t>25.</w:t>
      </w:r>
      <w:r w:rsidRPr="004C3EC8">
        <w:rPr>
          <w:rFonts w:ascii="Comic Sans MS" w:hAnsi="Comic Sans MS" w:cs="Monotype Corsiva"/>
          <w:lang w:bidi="ne-NP"/>
        </w:rPr>
        <w:tab/>
      </w:r>
      <w:r w:rsidRPr="003F13EE">
        <w:rPr>
          <w:rFonts w:ascii="Times New Roman" w:hAnsi="Times New Roman"/>
          <w:color w:val="000000"/>
        </w:rPr>
        <w:t>Bid Opening</w:t>
      </w:r>
      <w:r>
        <w:tab/>
      </w:r>
      <w:r>
        <w:fldChar w:fldCharType="begin"/>
      </w:r>
      <w:r>
        <w:instrText xml:space="preserve"> PAGEREF _Toc236822996 \h </w:instrText>
      </w:r>
      <w:r>
        <w:fldChar w:fldCharType="separate"/>
      </w:r>
      <w:r w:rsidR="00E41F9A">
        <w:t>23</w:t>
      </w:r>
      <w:bookmarkEnd w:id="53"/>
      <w:r>
        <w:fldChar w:fldCharType="end"/>
      </w:r>
    </w:p>
    <w:p w14:paraId="16B42329" w14:textId="77777777" w:rsidR="00E0717E" w:rsidRPr="004C3EC8" w:rsidRDefault="00E0717E" w:rsidP="004C3EC8">
      <w:pPr>
        <w:pStyle w:val="TOC1"/>
        <w:tabs>
          <w:tab w:val="left" w:pos="720"/>
          <w:tab w:val="right" w:leader="dot" w:pos="7920"/>
        </w:tabs>
        <w:ind w:right="29"/>
        <w:rPr>
          <w:rFonts w:ascii="Comic Sans MS" w:hAnsi="Comic Sans MS" w:cs="Monotype Corsiva"/>
          <w:b w:val="0"/>
          <w:noProof/>
          <w:sz w:val="22"/>
          <w:lang w:bidi="ne-NP"/>
        </w:rPr>
      </w:pPr>
      <w:bookmarkStart w:id="54" w:name="_Toc236826435"/>
      <w:r w:rsidRPr="003F13EE">
        <w:rPr>
          <w:noProof/>
          <w:color w:val="000000"/>
        </w:rPr>
        <w:t>E.</w:t>
      </w:r>
      <w:r w:rsidRPr="004C3EC8">
        <w:rPr>
          <w:rFonts w:ascii="Comic Sans MS" w:hAnsi="Comic Sans MS" w:cs="Monotype Corsiva"/>
          <w:b w:val="0"/>
          <w:noProof/>
          <w:sz w:val="22"/>
          <w:lang w:bidi="ne-NP"/>
        </w:rPr>
        <w:tab/>
      </w:r>
      <w:r w:rsidRPr="003F13EE">
        <w:rPr>
          <w:rFonts w:ascii="Times New Roman" w:hAnsi="Times New Roman"/>
          <w:noProof/>
          <w:color w:val="000000"/>
        </w:rPr>
        <w:t>Evaluation and Comparison of Bids</w:t>
      </w:r>
      <w:r>
        <w:rPr>
          <w:noProof/>
        </w:rPr>
        <w:tab/>
      </w:r>
      <w:r>
        <w:rPr>
          <w:noProof/>
        </w:rPr>
        <w:fldChar w:fldCharType="begin"/>
      </w:r>
      <w:r>
        <w:rPr>
          <w:noProof/>
        </w:rPr>
        <w:instrText xml:space="preserve"> PAGEREF _Toc236822997 \h </w:instrText>
      </w:r>
      <w:r>
        <w:rPr>
          <w:noProof/>
        </w:rPr>
      </w:r>
      <w:r>
        <w:rPr>
          <w:noProof/>
        </w:rPr>
        <w:fldChar w:fldCharType="separate"/>
      </w:r>
      <w:r w:rsidR="00E41F9A">
        <w:rPr>
          <w:noProof/>
        </w:rPr>
        <w:t>24</w:t>
      </w:r>
      <w:bookmarkEnd w:id="54"/>
      <w:r>
        <w:rPr>
          <w:noProof/>
        </w:rPr>
        <w:fldChar w:fldCharType="end"/>
      </w:r>
    </w:p>
    <w:p w14:paraId="17B5A58D"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5" w:name="_Toc236826436"/>
      <w:r w:rsidRPr="003F13EE">
        <w:rPr>
          <w:rFonts w:ascii="Times New Roman" w:hAnsi="Times New Roman"/>
          <w:color w:val="000000"/>
        </w:rPr>
        <w:t>26.</w:t>
      </w:r>
      <w:r w:rsidRPr="004C3EC8">
        <w:rPr>
          <w:rFonts w:ascii="Comic Sans MS" w:hAnsi="Comic Sans MS" w:cs="Monotype Corsiva"/>
          <w:lang w:bidi="ne-NP"/>
        </w:rPr>
        <w:tab/>
      </w:r>
      <w:r w:rsidRPr="003F13EE">
        <w:rPr>
          <w:rFonts w:ascii="Times New Roman" w:hAnsi="Times New Roman"/>
          <w:color w:val="000000"/>
        </w:rPr>
        <w:t>Confidentiality</w:t>
      </w:r>
      <w:r>
        <w:tab/>
      </w:r>
      <w:r>
        <w:fldChar w:fldCharType="begin"/>
      </w:r>
      <w:r>
        <w:instrText xml:space="preserve"> PAGEREF _Toc236822998 \h </w:instrText>
      </w:r>
      <w:r>
        <w:fldChar w:fldCharType="separate"/>
      </w:r>
      <w:r w:rsidR="00E41F9A">
        <w:t>24</w:t>
      </w:r>
      <w:bookmarkEnd w:id="55"/>
      <w:r>
        <w:fldChar w:fldCharType="end"/>
      </w:r>
    </w:p>
    <w:p w14:paraId="2E9CDAE8"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6" w:name="_Toc236826437"/>
      <w:r w:rsidRPr="003F13EE">
        <w:rPr>
          <w:rFonts w:ascii="Times New Roman" w:hAnsi="Times New Roman"/>
          <w:color w:val="000000"/>
        </w:rPr>
        <w:lastRenderedPageBreak/>
        <w:t>27.</w:t>
      </w:r>
      <w:r w:rsidRPr="004C3EC8">
        <w:rPr>
          <w:rFonts w:ascii="Comic Sans MS" w:hAnsi="Comic Sans MS" w:cs="Monotype Corsiva"/>
          <w:lang w:bidi="ne-NP"/>
        </w:rPr>
        <w:tab/>
      </w:r>
      <w:r w:rsidRPr="003F13EE">
        <w:rPr>
          <w:rFonts w:ascii="Times New Roman" w:hAnsi="Times New Roman"/>
          <w:color w:val="000000"/>
        </w:rPr>
        <w:t>Clarification of Bids</w:t>
      </w:r>
      <w:r>
        <w:tab/>
      </w:r>
      <w:r>
        <w:fldChar w:fldCharType="begin"/>
      </w:r>
      <w:r>
        <w:instrText xml:space="preserve"> PAGEREF _Toc236822999 \h </w:instrText>
      </w:r>
      <w:r>
        <w:fldChar w:fldCharType="separate"/>
      </w:r>
      <w:r w:rsidR="00E41F9A">
        <w:t>24</w:t>
      </w:r>
      <w:bookmarkEnd w:id="56"/>
      <w:r>
        <w:fldChar w:fldCharType="end"/>
      </w:r>
    </w:p>
    <w:p w14:paraId="5286B11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7" w:name="_Toc236826438"/>
      <w:r w:rsidRPr="003F13EE">
        <w:rPr>
          <w:rFonts w:ascii="Times New Roman" w:hAnsi="Times New Roman"/>
          <w:color w:val="000000"/>
        </w:rPr>
        <w:t>28.</w:t>
      </w:r>
      <w:r w:rsidRPr="004C3EC8">
        <w:rPr>
          <w:rFonts w:ascii="Comic Sans MS" w:hAnsi="Comic Sans MS" w:cs="Monotype Corsiva"/>
          <w:lang w:bidi="ne-NP"/>
        </w:rPr>
        <w:tab/>
      </w:r>
      <w:r w:rsidRPr="003F13EE">
        <w:rPr>
          <w:rFonts w:ascii="Times New Roman" w:hAnsi="Times New Roman"/>
          <w:color w:val="000000"/>
        </w:rPr>
        <w:t>Deviations, Reservations, and Omissions</w:t>
      </w:r>
      <w:r>
        <w:tab/>
      </w:r>
      <w:r>
        <w:fldChar w:fldCharType="begin"/>
      </w:r>
      <w:r>
        <w:instrText xml:space="preserve"> PAGEREF _Toc236823000 \h </w:instrText>
      </w:r>
      <w:r>
        <w:fldChar w:fldCharType="separate"/>
      </w:r>
      <w:r w:rsidR="00E41F9A">
        <w:t>25</w:t>
      </w:r>
      <w:bookmarkEnd w:id="57"/>
      <w:r>
        <w:fldChar w:fldCharType="end"/>
      </w:r>
    </w:p>
    <w:p w14:paraId="1444FC7A"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8" w:name="_Toc236826439"/>
      <w:r w:rsidRPr="003F13EE">
        <w:rPr>
          <w:rFonts w:ascii="Times New Roman" w:hAnsi="Times New Roman"/>
          <w:color w:val="000000"/>
        </w:rPr>
        <w:t>29.</w:t>
      </w:r>
      <w:r w:rsidRPr="004C3EC8">
        <w:rPr>
          <w:rFonts w:ascii="Comic Sans MS" w:hAnsi="Comic Sans MS" w:cs="Monotype Corsiva"/>
          <w:lang w:bidi="ne-NP"/>
        </w:rPr>
        <w:tab/>
      </w:r>
      <w:r w:rsidRPr="003F13EE">
        <w:rPr>
          <w:rFonts w:ascii="Times New Roman" w:hAnsi="Times New Roman"/>
          <w:color w:val="000000"/>
        </w:rPr>
        <w:t>Determination of Responsiveness</w:t>
      </w:r>
      <w:r>
        <w:tab/>
      </w:r>
      <w:r>
        <w:fldChar w:fldCharType="begin"/>
      </w:r>
      <w:r>
        <w:instrText xml:space="preserve"> PAGEREF _Toc236823001 \h </w:instrText>
      </w:r>
      <w:r>
        <w:fldChar w:fldCharType="separate"/>
      </w:r>
      <w:r w:rsidR="00E41F9A">
        <w:t>25</w:t>
      </w:r>
      <w:bookmarkEnd w:id="58"/>
      <w:r>
        <w:fldChar w:fldCharType="end"/>
      </w:r>
    </w:p>
    <w:p w14:paraId="3596997B"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9" w:name="_Toc236826440"/>
      <w:r w:rsidRPr="003F13EE">
        <w:rPr>
          <w:rFonts w:ascii="Times New Roman" w:hAnsi="Times New Roman"/>
          <w:color w:val="000000"/>
        </w:rPr>
        <w:t>30.</w:t>
      </w:r>
      <w:r w:rsidRPr="004C3EC8">
        <w:rPr>
          <w:rFonts w:ascii="Comic Sans MS" w:hAnsi="Comic Sans MS" w:cs="Monotype Corsiva"/>
          <w:lang w:bidi="ne-NP"/>
        </w:rPr>
        <w:tab/>
      </w:r>
      <w:r w:rsidRPr="003F13EE">
        <w:rPr>
          <w:rFonts w:ascii="Times New Roman" w:hAnsi="Times New Roman"/>
          <w:color w:val="000000"/>
        </w:rPr>
        <w:t>Nonconformities, Errors, and Omissions</w:t>
      </w:r>
      <w:r>
        <w:tab/>
      </w:r>
      <w:r>
        <w:fldChar w:fldCharType="begin"/>
      </w:r>
      <w:r>
        <w:instrText xml:space="preserve"> PAGEREF _Toc236823002 \h </w:instrText>
      </w:r>
      <w:r>
        <w:fldChar w:fldCharType="separate"/>
      </w:r>
      <w:r w:rsidR="00E41F9A">
        <w:t>25</w:t>
      </w:r>
      <w:bookmarkEnd w:id="59"/>
      <w:r>
        <w:fldChar w:fldCharType="end"/>
      </w:r>
    </w:p>
    <w:p w14:paraId="6D8AD042"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0" w:name="_Toc236826441"/>
      <w:r w:rsidRPr="003F13EE">
        <w:rPr>
          <w:rFonts w:ascii="Times New Roman" w:hAnsi="Times New Roman"/>
          <w:color w:val="000000"/>
        </w:rPr>
        <w:t>31.</w:t>
      </w:r>
      <w:r w:rsidRPr="004C3EC8">
        <w:rPr>
          <w:rFonts w:ascii="Comic Sans MS" w:hAnsi="Comic Sans MS" w:cs="Monotype Corsiva"/>
          <w:lang w:bidi="ne-NP"/>
        </w:rPr>
        <w:tab/>
      </w:r>
      <w:r w:rsidRPr="003F13EE">
        <w:rPr>
          <w:rFonts w:ascii="Times New Roman" w:hAnsi="Times New Roman"/>
          <w:color w:val="000000"/>
        </w:rPr>
        <w:t>Qualification of the Bidder</w:t>
      </w:r>
      <w:r>
        <w:tab/>
      </w:r>
      <w:r>
        <w:fldChar w:fldCharType="begin"/>
      </w:r>
      <w:r>
        <w:instrText xml:space="preserve"> PAGEREF _Toc236823003 \h </w:instrText>
      </w:r>
      <w:r>
        <w:fldChar w:fldCharType="separate"/>
      </w:r>
      <w:r w:rsidR="00E41F9A">
        <w:t>26</w:t>
      </w:r>
      <w:bookmarkEnd w:id="60"/>
      <w:r>
        <w:fldChar w:fldCharType="end"/>
      </w:r>
    </w:p>
    <w:p w14:paraId="0164663F"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1" w:name="_Toc236826442"/>
      <w:r w:rsidRPr="003F13EE">
        <w:rPr>
          <w:rFonts w:ascii="Times New Roman" w:hAnsi="Times New Roman"/>
          <w:color w:val="000000"/>
        </w:rPr>
        <w:t>32.</w:t>
      </w:r>
      <w:r w:rsidRPr="004C3EC8">
        <w:rPr>
          <w:rFonts w:ascii="Comic Sans MS" w:hAnsi="Comic Sans MS" w:cs="Monotype Corsiva"/>
          <w:lang w:bidi="ne-NP"/>
        </w:rPr>
        <w:tab/>
      </w:r>
      <w:r w:rsidRPr="003F13EE">
        <w:rPr>
          <w:rFonts w:ascii="Times New Roman" w:hAnsi="Times New Roman"/>
          <w:color w:val="000000"/>
        </w:rPr>
        <w:t>Correction of Arithmetical Errors</w:t>
      </w:r>
      <w:r>
        <w:tab/>
      </w:r>
      <w:r>
        <w:fldChar w:fldCharType="begin"/>
      </w:r>
      <w:r>
        <w:instrText xml:space="preserve"> PAGEREF _Toc236823004 \h </w:instrText>
      </w:r>
      <w:r>
        <w:fldChar w:fldCharType="separate"/>
      </w:r>
      <w:r w:rsidR="00E41F9A">
        <w:t>26</w:t>
      </w:r>
      <w:bookmarkEnd w:id="61"/>
      <w:r>
        <w:fldChar w:fldCharType="end"/>
      </w:r>
    </w:p>
    <w:p w14:paraId="03B33284"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2" w:name="_Toc236826443"/>
      <w:r w:rsidRPr="003F13EE">
        <w:rPr>
          <w:rFonts w:ascii="Times New Roman" w:hAnsi="Times New Roman"/>
          <w:color w:val="000000"/>
        </w:rPr>
        <w:t>33.</w:t>
      </w:r>
      <w:r w:rsidRPr="004C3EC8">
        <w:rPr>
          <w:rFonts w:ascii="Comic Sans MS" w:hAnsi="Comic Sans MS" w:cs="Monotype Corsiva"/>
          <w:lang w:bidi="ne-NP"/>
        </w:rPr>
        <w:tab/>
      </w:r>
      <w:r w:rsidRPr="003F13EE">
        <w:rPr>
          <w:rFonts w:ascii="Times New Roman" w:hAnsi="Times New Roman"/>
          <w:color w:val="000000"/>
        </w:rPr>
        <w:t>Conversion to Single Currency</w:t>
      </w:r>
      <w:r>
        <w:tab/>
      </w:r>
      <w:r>
        <w:fldChar w:fldCharType="begin"/>
      </w:r>
      <w:r>
        <w:instrText xml:space="preserve"> PAGEREF _Toc236823005 \h </w:instrText>
      </w:r>
      <w:r>
        <w:fldChar w:fldCharType="separate"/>
      </w:r>
      <w:r w:rsidR="00E41F9A">
        <w:t>27</w:t>
      </w:r>
      <w:bookmarkEnd w:id="62"/>
      <w:r>
        <w:fldChar w:fldCharType="end"/>
      </w:r>
    </w:p>
    <w:p w14:paraId="0CA5AB34"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3" w:name="_Toc236826444"/>
      <w:r w:rsidRPr="003F13EE">
        <w:rPr>
          <w:rFonts w:ascii="Times New Roman" w:hAnsi="Times New Roman"/>
          <w:color w:val="000000"/>
        </w:rPr>
        <w:t>34.</w:t>
      </w:r>
      <w:r w:rsidRPr="004C3EC8">
        <w:rPr>
          <w:rFonts w:ascii="Comic Sans MS" w:hAnsi="Comic Sans MS" w:cs="Monotype Corsiva"/>
          <w:lang w:bidi="ne-NP"/>
        </w:rPr>
        <w:tab/>
      </w:r>
      <w:r w:rsidRPr="003F13EE">
        <w:rPr>
          <w:rFonts w:ascii="Times New Roman" w:hAnsi="Times New Roman"/>
          <w:color w:val="000000"/>
        </w:rPr>
        <w:t>Domestic Preference</w:t>
      </w:r>
      <w:r>
        <w:tab/>
      </w:r>
      <w:r>
        <w:fldChar w:fldCharType="begin"/>
      </w:r>
      <w:r>
        <w:instrText xml:space="preserve"> PAGEREF _Toc236823006 \h </w:instrText>
      </w:r>
      <w:r>
        <w:fldChar w:fldCharType="separate"/>
      </w:r>
      <w:r w:rsidR="00E41F9A">
        <w:t>27</w:t>
      </w:r>
      <w:bookmarkEnd w:id="63"/>
      <w:r>
        <w:fldChar w:fldCharType="end"/>
      </w:r>
    </w:p>
    <w:p w14:paraId="4AA5A02C"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4" w:name="_Toc236826445"/>
      <w:r w:rsidRPr="003F13EE">
        <w:rPr>
          <w:rFonts w:ascii="Times New Roman" w:hAnsi="Times New Roman"/>
          <w:color w:val="000000"/>
        </w:rPr>
        <w:t>35.</w:t>
      </w:r>
      <w:r w:rsidRPr="004C3EC8">
        <w:rPr>
          <w:rFonts w:ascii="Comic Sans MS" w:hAnsi="Comic Sans MS" w:cs="Monotype Corsiva"/>
          <w:lang w:bidi="ne-NP"/>
        </w:rPr>
        <w:tab/>
      </w:r>
      <w:r w:rsidRPr="003F13EE">
        <w:rPr>
          <w:rFonts w:ascii="Times New Roman" w:eastAsia="Calibri" w:hAnsi="Times New Roman"/>
          <w:color w:val="000000"/>
          <w:spacing w:val="-3"/>
        </w:rPr>
        <w:t>Subcontractors</w:t>
      </w:r>
      <w:r>
        <w:tab/>
      </w:r>
      <w:r>
        <w:fldChar w:fldCharType="begin"/>
      </w:r>
      <w:r>
        <w:instrText xml:space="preserve"> PAGEREF _Toc236823007 \h </w:instrText>
      </w:r>
      <w:r>
        <w:fldChar w:fldCharType="separate"/>
      </w:r>
      <w:r w:rsidR="00E41F9A">
        <w:t>27</w:t>
      </w:r>
      <w:bookmarkEnd w:id="64"/>
      <w:r>
        <w:fldChar w:fldCharType="end"/>
      </w:r>
    </w:p>
    <w:p w14:paraId="4EFE8DFC"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5" w:name="_Toc236826446"/>
      <w:r w:rsidRPr="003F13EE">
        <w:rPr>
          <w:rFonts w:ascii="Times New Roman" w:hAnsi="Times New Roman"/>
          <w:color w:val="000000"/>
        </w:rPr>
        <w:t>36.</w:t>
      </w:r>
      <w:r w:rsidRPr="004C3EC8">
        <w:rPr>
          <w:rFonts w:ascii="Comic Sans MS" w:hAnsi="Comic Sans MS" w:cs="Monotype Corsiva"/>
          <w:lang w:bidi="ne-NP"/>
        </w:rPr>
        <w:tab/>
      </w:r>
      <w:r w:rsidRPr="003F13EE">
        <w:rPr>
          <w:rFonts w:ascii="Times New Roman" w:hAnsi="Times New Roman"/>
          <w:color w:val="000000"/>
        </w:rPr>
        <w:t>Evaluation of Price Bids</w:t>
      </w:r>
      <w:r>
        <w:tab/>
      </w:r>
      <w:r>
        <w:fldChar w:fldCharType="begin"/>
      </w:r>
      <w:r>
        <w:instrText xml:space="preserve"> PAGEREF _Toc236823008 \h </w:instrText>
      </w:r>
      <w:r>
        <w:fldChar w:fldCharType="separate"/>
      </w:r>
      <w:r w:rsidR="00E41F9A">
        <w:t>27</w:t>
      </w:r>
      <w:bookmarkEnd w:id="65"/>
      <w:r>
        <w:fldChar w:fldCharType="end"/>
      </w:r>
    </w:p>
    <w:p w14:paraId="1699CBF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6" w:name="_Toc236826447"/>
      <w:r w:rsidRPr="003F13EE">
        <w:rPr>
          <w:rFonts w:ascii="Times New Roman" w:hAnsi="Times New Roman"/>
          <w:color w:val="000000"/>
        </w:rPr>
        <w:t>37.</w:t>
      </w:r>
      <w:r w:rsidRPr="004C3EC8">
        <w:rPr>
          <w:rFonts w:ascii="Comic Sans MS" w:hAnsi="Comic Sans MS" w:cs="Monotype Corsiva"/>
          <w:lang w:bidi="ne-NP"/>
        </w:rPr>
        <w:tab/>
      </w:r>
      <w:r w:rsidRPr="003F13EE">
        <w:rPr>
          <w:rFonts w:ascii="Times New Roman" w:hAnsi="Times New Roman"/>
          <w:color w:val="000000"/>
        </w:rPr>
        <w:t>Comparison of Bids</w:t>
      </w:r>
      <w:r>
        <w:tab/>
      </w:r>
      <w:r>
        <w:fldChar w:fldCharType="begin"/>
      </w:r>
      <w:r>
        <w:instrText xml:space="preserve"> PAGEREF _Toc236823009 \h </w:instrText>
      </w:r>
      <w:r>
        <w:fldChar w:fldCharType="separate"/>
      </w:r>
      <w:r w:rsidR="00E41F9A">
        <w:t>28</w:t>
      </w:r>
      <w:bookmarkEnd w:id="66"/>
      <w:r>
        <w:fldChar w:fldCharType="end"/>
      </w:r>
    </w:p>
    <w:p w14:paraId="2532D79D"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7" w:name="_Toc236826448"/>
      <w:r w:rsidRPr="003F13EE">
        <w:rPr>
          <w:rFonts w:ascii="Times New Roman" w:hAnsi="Times New Roman"/>
          <w:color w:val="000000"/>
        </w:rPr>
        <w:t>38.</w:t>
      </w:r>
      <w:r w:rsidRPr="004C3EC8">
        <w:rPr>
          <w:rFonts w:ascii="Comic Sans MS" w:hAnsi="Comic Sans MS" w:cs="Monotype Corsiva"/>
          <w:lang w:bidi="ne-NP"/>
        </w:rPr>
        <w:tab/>
      </w:r>
      <w:r w:rsidRPr="003F13EE">
        <w:rPr>
          <w:rFonts w:ascii="Times New Roman" w:hAnsi="Times New Roman"/>
          <w:iCs/>
          <w:color w:val="000000"/>
        </w:rPr>
        <w:t xml:space="preserve">Employer’s </w:t>
      </w:r>
      <w:r w:rsidRPr="003F13EE">
        <w:rPr>
          <w:rFonts w:ascii="Times New Roman" w:hAnsi="Times New Roman"/>
          <w:color w:val="000000"/>
        </w:rPr>
        <w:t>Right to Accept Any Bid, and to Reject Any or All Bids</w:t>
      </w:r>
      <w:r>
        <w:tab/>
      </w:r>
      <w:r>
        <w:fldChar w:fldCharType="begin"/>
      </w:r>
      <w:r>
        <w:instrText xml:space="preserve"> PAGEREF _Toc236823010 \h </w:instrText>
      </w:r>
      <w:r>
        <w:fldChar w:fldCharType="separate"/>
      </w:r>
      <w:r w:rsidR="00E41F9A">
        <w:t>28</w:t>
      </w:r>
      <w:bookmarkEnd w:id="67"/>
      <w:r>
        <w:fldChar w:fldCharType="end"/>
      </w:r>
    </w:p>
    <w:p w14:paraId="2A8678CE" w14:textId="77777777" w:rsidR="00E0717E" w:rsidRPr="004C3EC8" w:rsidRDefault="00E0717E" w:rsidP="004C3EC8">
      <w:pPr>
        <w:pStyle w:val="TOC1"/>
        <w:tabs>
          <w:tab w:val="left" w:pos="720"/>
          <w:tab w:val="right" w:leader="dot" w:pos="7920"/>
        </w:tabs>
        <w:ind w:right="29"/>
        <w:rPr>
          <w:rFonts w:ascii="Comic Sans MS" w:hAnsi="Comic Sans MS" w:cs="Monotype Corsiva"/>
          <w:b w:val="0"/>
          <w:noProof/>
          <w:sz w:val="22"/>
          <w:lang w:bidi="ne-NP"/>
        </w:rPr>
      </w:pPr>
      <w:bookmarkStart w:id="68" w:name="_Toc236826449"/>
      <w:r w:rsidRPr="003F13EE">
        <w:rPr>
          <w:noProof/>
          <w:color w:val="000000"/>
        </w:rPr>
        <w:t>F.</w:t>
      </w:r>
      <w:r w:rsidRPr="004C3EC8">
        <w:rPr>
          <w:rFonts w:ascii="Comic Sans MS" w:hAnsi="Comic Sans MS" w:cs="Monotype Corsiva"/>
          <w:b w:val="0"/>
          <w:noProof/>
          <w:sz w:val="22"/>
          <w:lang w:bidi="ne-NP"/>
        </w:rPr>
        <w:tab/>
      </w:r>
      <w:r w:rsidRPr="003F13EE">
        <w:rPr>
          <w:rFonts w:ascii="Times New Roman" w:hAnsi="Times New Roman"/>
          <w:noProof/>
          <w:color w:val="000000"/>
        </w:rPr>
        <w:t>Award of Contract</w:t>
      </w:r>
      <w:r>
        <w:rPr>
          <w:noProof/>
        </w:rPr>
        <w:tab/>
      </w:r>
      <w:r>
        <w:rPr>
          <w:noProof/>
        </w:rPr>
        <w:fldChar w:fldCharType="begin"/>
      </w:r>
      <w:r>
        <w:rPr>
          <w:noProof/>
        </w:rPr>
        <w:instrText xml:space="preserve"> PAGEREF _Toc236823011 \h </w:instrText>
      </w:r>
      <w:r>
        <w:rPr>
          <w:noProof/>
        </w:rPr>
      </w:r>
      <w:r>
        <w:rPr>
          <w:noProof/>
        </w:rPr>
        <w:fldChar w:fldCharType="separate"/>
      </w:r>
      <w:r w:rsidR="00E41F9A">
        <w:rPr>
          <w:noProof/>
        </w:rPr>
        <w:t>28</w:t>
      </w:r>
      <w:bookmarkEnd w:id="68"/>
      <w:r>
        <w:rPr>
          <w:noProof/>
        </w:rPr>
        <w:fldChar w:fldCharType="end"/>
      </w:r>
    </w:p>
    <w:p w14:paraId="03D5375A"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9" w:name="_Toc236826450"/>
      <w:r w:rsidRPr="003F13EE">
        <w:rPr>
          <w:rFonts w:ascii="Times New Roman" w:hAnsi="Times New Roman"/>
          <w:color w:val="000000"/>
        </w:rPr>
        <w:t>39.</w:t>
      </w:r>
      <w:r w:rsidRPr="004C3EC8">
        <w:rPr>
          <w:rFonts w:ascii="Comic Sans MS" w:hAnsi="Comic Sans MS" w:cs="Monotype Corsiva"/>
          <w:lang w:bidi="ne-NP"/>
        </w:rPr>
        <w:tab/>
      </w:r>
      <w:r w:rsidRPr="003F13EE">
        <w:rPr>
          <w:rFonts w:ascii="Times New Roman" w:hAnsi="Times New Roman"/>
          <w:color w:val="000000"/>
        </w:rPr>
        <w:t>Award Criteria</w:t>
      </w:r>
      <w:r>
        <w:tab/>
      </w:r>
      <w:r>
        <w:fldChar w:fldCharType="begin"/>
      </w:r>
      <w:r>
        <w:instrText xml:space="preserve"> PAGEREF _Toc236823012 \h </w:instrText>
      </w:r>
      <w:r>
        <w:fldChar w:fldCharType="separate"/>
      </w:r>
      <w:r w:rsidR="00E41F9A">
        <w:t>28</w:t>
      </w:r>
      <w:bookmarkEnd w:id="69"/>
      <w:r>
        <w:fldChar w:fldCharType="end"/>
      </w:r>
    </w:p>
    <w:p w14:paraId="25B93A3C"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70" w:name="_Toc236826451"/>
      <w:r w:rsidRPr="003F13EE">
        <w:rPr>
          <w:rFonts w:ascii="Times New Roman" w:hAnsi="Times New Roman"/>
          <w:color w:val="000000"/>
        </w:rPr>
        <w:t>40.</w:t>
      </w:r>
      <w:r w:rsidRPr="004C3EC8">
        <w:rPr>
          <w:rFonts w:ascii="Comic Sans MS" w:hAnsi="Comic Sans MS" w:cs="Monotype Corsiva"/>
          <w:lang w:bidi="ne-NP"/>
        </w:rPr>
        <w:tab/>
      </w:r>
      <w:r w:rsidRPr="003F13EE">
        <w:rPr>
          <w:rFonts w:ascii="Times New Roman" w:hAnsi="Times New Roman"/>
          <w:color w:val="000000"/>
        </w:rPr>
        <w:t>Letter of Intent to Award the Contract/ Notification of Award</w:t>
      </w:r>
      <w:r>
        <w:tab/>
      </w:r>
      <w:r>
        <w:fldChar w:fldCharType="begin"/>
      </w:r>
      <w:r>
        <w:instrText xml:space="preserve"> PAGEREF _Toc236823013 \h </w:instrText>
      </w:r>
      <w:r>
        <w:fldChar w:fldCharType="separate"/>
      </w:r>
      <w:r w:rsidR="00E41F9A">
        <w:t>28</w:t>
      </w:r>
      <w:bookmarkEnd w:id="70"/>
      <w:r>
        <w:fldChar w:fldCharType="end"/>
      </w:r>
    </w:p>
    <w:p w14:paraId="4DFBCEA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71" w:name="_Toc236826452"/>
      <w:r w:rsidRPr="003F13EE">
        <w:rPr>
          <w:rFonts w:ascii="Times New Roman" w:hAnsi="Times New Roman"/>
          <w:color w:val="000000"/>
        </w:rPr>
        <w:t>41.</w:t>
      </w:r>
      <w:r w:rsidRPr="004C3EC8">
        <w:rPr>
          <w:rFonts w:ascii="Comic Sans MS" w:hAnsi="Comic Sans MS" w:cs="Monotype Corsiva"/>
          <w:lang w:bidi="ne-NP"/>
        </w:rPr>
        <w:tab/>
      </w:r>
      <w:r w:rsidRPr="003F13EE">
        <w:rPr>
          <w:rFonts w:ascii="Times New Roman" w:hAnsi="Times New Roman"/>
          <w:color w:val="000000"/>
        </w:rPr>
        <w:t>Performance Security</w:t>
      </w:r>
      <w:r>
        <w:tab/>
      </w:r>
      <w:r>
        <w:fldChar w:fldCharType="begin"/>
      </w:r>
      <w:r>
        <w:instrText xml:space="preserve"> PAGEREF _Toc236823014 \h </w:instrText>
      </w:r>
      <w:r>
        <w:fldChar w:fldCharType="separate"/>
      </w:r>
      <w:r w:rsidR="00E41F9A">
        <w:t>29</w:t>
      </w:r>
      <w:bookmarkEnd w:id="71"/>
      <w:r>
        <w:fldChar w:fldCharType="end"/>
      </w:r>
    </w:p>
    <w:p w14:paraId="50341271"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72" w:name="_Toc236826453"/>
      <w:r w:rsidRPr="003F13EE">
        <w:rPr>
          <w:rFonts w:ascii="Times New Roman" w:hAnsi="Times New Roman"/>
          <w:color w:val="000000"/>
        </w:rPr>
        <w:t>42.</w:t>
      </w:r>
      <w:r w:rsidRPr="004C3EC8">
        <w:rPr>
          <w:rFonts w:ascii="Comic Sans MS" w:hAnsi="Comic Sans MS" w:cs="Monotype Corsiva"/>
          <w:lang w:bidi="ne-NP"/>
        </w:rPr>
        <w:tab/>
      </w:r>
      <w:r w:rsidRPr="003F13EE">
        <w:rPr>
          <w:rFonts w:ascii="Times New Roman" w:hAnsi="Times New Roman"/>
          <w:color w:val="000000"/>
        </w:rPr>
        <w:t>Signing of Contract</w:t>
      </w:r>
      <w:r>
        <w:tab/>
      </w:r>
      <w:r>
        <w:fldChar w:fldCharType="begin"/>
      </w:r>
      <w:r>
        <w:instrText xml:space="preserve"> PAGEREF _Toc236823015 \h </w:instrText>
      </w:r>
      <w:r>
        <w:fldChar w:fldCharType="separate"/>
      </w:r>
      <w:r w:rsidR="00E41F9A">
        <w:t>29</w:t>
      </w:r>
      <w:bookmarkEnd w:id="72"/>
      <w:r>
        <w:fldChar w:fldCharType="end"/>
      </w:r>
    </w:p>
    <w:p w14:paraId="78B46C36"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73" w:name="_Toc236826454"/>
      <w:r w:rsidRPr="003F13EE">
        <w:rPr>
          <w:rFonts w:ascii="Times New Roman" w:hAnsi="Times New Roman"/>
          <w:color w:val="000000"/>
        </w:rPr>
        <w:t>43.</w:t>
      </w:r>
      <w:r w:rsidRPr="004C3EC8">
        <w:rPr>
          <w:rFonts w:ascii="Comic Sans MS" w:hAnsi="Comic Sans MS" w:cs="Monotype Corsiva"/>
          <w:lang w:bidi="ne-NP"/>
        </w:rPr>
        <w:tab/>
      </w:r>
      <w:r w:rsidRPr="003F13EE">
        <w:rPr>
          <w:rFonts w:ascii="Times New Roman" w:hAnsi="Times New Roman"/>
          <w:color w:val="000000"/>
        </w:rPr>
        <w:t>Complain and Review</w:t>
      </w:r>
      <w:r>
        <w:tab/>
      </w:r>
      <w:r>
        <w:fldChar w:fldCharType="begin"/>
      </w:r>
      <w:r>
        <w:instrText xml:space="preserve"> PAGEREF _Toc236823016 \h </w:instrText>
      </w:r>
      <w:r>
        <w:fldChar w:fldCharType="separate"/>
      </w:r>
      <w:r w:rsidR="00E41F9A">
        <w:t>30</w:t>
      </w:r>
      <w:bookmarkEnd w:id="73"/>
      <w:r>
        <w:fldChar w:fldCharType="end"/>
      </w:r>
    </w:p>
    <w:p w14:paraId="3CA85ACA" w14:textId="77777777" w:rsidR="00C72AD9" w:rsidRPr="0022168F" w:rsidRDefault="00E675D8" w:rsidP="004C3EC8">
      <w:pPr>
        <w:pStyle w:val="TOC2"/>
        <w:tabs>
          <w:tab w:val="clear" w:pos="9630"/>
          <w:tab w:val="left" w:pos="630"/>
          <w:tab w:val="right" w:leader="dot" w:pos="7920"/>
        </w:tabs>
        <w:spacing w:before="120" w:after="120"/>
        <w:ind w:right="29"/>
        <w:rPr>
          <w:rFonts w:ascii="Times New Roman" w:hAnsi="Times New Roman"/>
          <w:color w:val="000000"/>
        </w:rPr>
      </w:pPr>
      <w:r w:rsidRPr="0022168F">
        <w:rPr>
          <w:rFonts w:ascii="Times New Roman" w:hAnsi="Times New Roman"/>
          <w:color w:val="000000"/>
        </w:rPr>
        <w:fldChar w:fldCharType="end"/>
      </w:r>
    </w:p>
    <w:p w14:paraId="21AFC4F0" w14:textId="77777777" w:rsidR="00C72AD9" w:rsidRPr="0022168F" w:rsidRDefault="00C72AD9">
      <w:pPr>
        <w:jc w:val="center"/>
        <w:outlineLvl w:val="0"/>
        <w:rPr>
          <w:rFonts w:ascii="Times New Roman" w:hAnsi="Times New Roman"/>
          <w:color w:val="000000"/>
        </w:rPr>
      </w:pPr>
    </w:p>
    <w:p w14:paraId="6F22DE96" w14:textId="77777777" w:rsidR="00C72AD9" w:rsidRPr="0022168F" w:rsidRDefault="00C72AD9">
      <w:pPr>
        <w:rPr>
          <w:rFonts w:ascii="Times New Roman" w:hAnsi="Times New Roman"/>
          <w:color w:val="000000"/>
        </w:rPr>
        <w:sectPr w:rsidR="00C72AD9" w:rsidRPr="0022168F" w:rsidSect="00AD5232">
          <w:headerReference w:type="even" r:id="rId19"/>
          <w:headerReference w:type="default" r:id="rId20"/>
          <w:footerReference w:type="even" r:id="rId21"/>
          <w:footerReference w:type="default" r:id="rId22"/>
          <w:pgSz w:w="11909" w:h="16834" w:code="9"/>
          <w:pgMar w:top="1440" w:right="1440" w:bottom="1440" w:left="2160" w:header="720" w:footer="762" w:gutter="0"/>
          <w:paperSrc w:first="1447" w:other="1447"/>
          <w:pgNumType w:start="1"/>
          <w:cols w:space="720"/>
          <w:docGrid w:linePitch="360"/>
        </w:sectPr>
      </w:pPr>
      <w:bookmarkStart w:id="74" w:name="_Hlt438532663"/>
      <w:bookmarkEnd w:id="74"/>
    </w:p>
    <w:p w14:paraId="27C21190" w14:textId="77777777" w:rsidR="00C72AD9" w:rsidRPr="0022168F" w:rsidRDefault="002C4411" w:rsidP="00FD01F6">
      <w:pPr>
        <w:spacing w:before="120" w:after="360"/>
        <w:jc w:val="center"/>
        <w:rPr>
          <w:rFonts w:ascii="Times New Roman" w:hAnsi="Times New Roman"/>
          <w:b/>
          <w:color w:val="000000"/>
          <w:sz w:val="40"/>
        </w:rPr>
      </w:pPr>
      <w:bookmarkStart w:id="75" w:name="_Toc438266923"/>
      <w:bookmarkStart w:id="76" w:name="_Toc438267877"/>
      <w:bookmarkStart w:id="77" w:name="_Toc438366664"/>
      <w:r w:rsidRPr="0022168F">
        <w:rPr>
          <w:rFonts w:ascii="Times New Roman" w:hAnsi="Times New Roman"/>
          <w:b/>
          <w:color w:val="000000"/>
          <w:sz w:val="40"/>
        </w:rPr>
        <w:lastRenderedPageBreak/>
        <w:t>Section 1 - Instructions to Bidders</w:t>
      </w:r>
      <w:bookmarkEnd w:id="75"/>
      <w:bookmarkEnd w:id="76"/>
      <w:bookmarkEnd w:id="77"/>
    </w:p>
    <w:tbl>
      <w:tblPr>
        <w:tblW w:w="9496" w:type="dxa"/>
        <w:jc w:val="center"/>
        <w:tblLayout w:type="fixed"/>
        <w:tblLook w:val="0000" w:firstRow="0" w:lastRow="0" w:firstColumn="0" w:lastColumn="0" w:noHBand="0" w:noVBand="0"/>
      </w:tblPr>
      <w:tblGrid>
        <w:gridCol w:w="2281"/>
        <w:gridCol w:w="7215"/>
      </w:tblGrid>
      <w:tr w:rsidR="00C72AD9" w:rsidRPr="0022168F" w14:paraId="3AA4F497" w14:textId="77777777" w:rsidTr="00AE1EAE">
        <w:trPr>
          <w:cantSplit/>
          <w:jc w:val="center"/>
        </w:trPr>
        <w:tc>
          <w:tcPr>
            <w:tcW w:w="9496" w:type="dxa"/>
            <w:gridSpan w:val="2"/>
            <w:vAlign w:val="center"/>
          </w:tcPr>
          <w:p w14:paraId="5B287889" w14:textId="77777777" w:rsidR="00C72AD9" w:rsidRPr="0022168F" w:rsidRDefault="002C4411" w:rsidP="00FD01F6">
            <w:pPr>
              <w:pStyle w:val="BodyText2"/>
              <w:spacing w:before="180" w:after="180"/>
              <w:rPr>
                <w:rFonts w:ascii="Times New Roman" w:hAnsi="Times New Roman"/>
                <w:b w:val="0"/>
                <w:color w:val="000000"/>
                <w:sz w:val="32"/>
                <w:szCs w:val="32"/>
                <w:lang w:val="en-US" w:eastAsia="en-US"/>
              </w:rPr>
            </w:pPr>
            <w:bookmarkStart w:id="78" w:name="_Toc438438819"/>
            <w:bookmarkStart w:id="79" w:name="_Toc438532553"/>
            <w:bookmarkStart w:id="80" w:name="_Toc438733963"/>
            <w:bookmarkStart w:id="81" w:name="_Toc438962045"/>
            <w:bookmarkStart w:id="82" w:name="_Toc461939616"/>
            <w:bookmarkStart w:id="83" w:name="_Toc265838093"/>
            <w:bookmarkStart w:id="84" w:name="_Toc236822968"/>
            <w:r w:rsidRPr="0022168F">
              <w:rPr>
                <w:rFonts w:ascii="Times New Roman" w:hAnsi="Times New Roman"/>
                <w:color w:val="000000"/>
                <w:sz w:val="32"/>
                <w:szCs w:val="32"/>
                <w:lang w:val="en-US" w:eastAsia="en-US"/>
              </w:rPr>
              <w:t>General</w:t>
            </w:r>
            <w:bookmarkEnd w:id="78"/>
            <w:bookmarkEnd w:id="79"/>
            <w:bookmarkEnd w:id="80"/>
            <w:bookmarkEnd w:id="81"/>
            <w:bookmarkEnd w:id="82"/>
            <w:bookmarkEnd w:id="83"/>
            <w:bookmarkEnd w:id="84"/>
          </w:p>
        </w:tc>
      </w:tr>
      <w:tr w:rsidR="00C72AD9" w:rsidRPr="0022168F" w14:paraId="3765895B" w14:textId="77777777" w:rsidTr="00AE1EAE">
        <w:trPr>
          <w:jc w:val="center"/>
        </w:trPr>
        <w:tc>
          <w:tcPr>
            <w:tcW w:w="2281" w:type="dxa"/>
          </w:tcPr>
          <w:p w14:paraId="65481002" w14:textId="77777777" w:rsidR="00FD01F6" w:rsidRPr="0022168F" w:rsidRDefault="002C4411">
            <w:pPr>
              <w:pStyle w:val="Header1-Clauses"/>
              <w:numPr>
                <w:ilvl w:val="0"/>
                <w:numId w:val="1"/>
              </w:numPr>
              <w:spacing w:before="180" w:after="180"/>
              <w:rPr>
                <w:rFonts w:ascii="Times New Roman" w:hAnsi="Times New Roman"/>
                <w:color w:val="000000"/>
              </w:rPr>
            </w:pPr>
            <w:bookmarkStart w:id="85" w:name="_Toc265838094"/>
            <w:bookmarkStart w:id="86" w:name="_Toc236822969"/>
            <w:r w:rsidRPr="0022168F">
              <w:rPr>
                <w:rFonts w:ascii="Times New Roman" w:hAnsi="Times New Roman"/>
                <w:color w:val="000000"/>
              </w:rPr>
              <w:t>Scope of Bid</w:t>
            </w:r>
            <w:bookmarkEnd w:id="85"/>
            <w:bookmarkEnd w:id="86"/>
          </w:p>
        </w:tc>
        <w:tc>
          <w:tcPr>
            <w:tcW w:w="7215" w:type="dxa"/>
          </w:tcPr>
          <w:p w14:paraId="189AFDB0"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In connection with the Invitation for Bids </w:t>
            </w:r>
            <w:r w:rsidRPr="0009051B">
              <w:rPr>
                <w:rFonts w:ascii="Times New Roman" w:hAnsi="Times New Roman" w:cs="Times New Roman"/>
                <w:b/>
                <w:bCs/>
                <w:color w:val="000000"/>
                <w:lang w:val="en-US" w:eastAsia="en-US" w:bidi="ar-SA"/>
              </w:rPr>
              <w:t>indicated in the Bid Data Sheet (BDS),</w:t>
            </w:r>
            <w:r w:rsidRPr="0022168F">
              <w:rPr>
                <w:rFonts w:ascii="Times New Roman" w:hAnsi="Times New Roman" w:cs="Times New Roman"/>
                <w:color w:val="000000"/>
                <w:lang w:val="en-US" w:eastAsia="en-US" w:bidi="ar-SA"/>
              </w:rPr>
              <w:t xml:space="preserve"> the </w:t>
            </w:r>
            <w:r w:rsidRPr="0022168F">
              <w:rPr>
                <w:rFonts w:ascii="Times New Roman" w:hAnsi="Times New Roman" w:cs="Times New Roman"/>
                <w:iCs/>
                <w:color w:val="000000"/>
                <w:lang w:val="en-US" w:eastAsia="en-US" w:bidi="ar-SA"/>
              </w:rPr>
              <w:t>Employer</w:t>
            </w:r>
            <w:r w:rsidRPr="0022168F">
              <w:rPr>
                <w:rFonts w:ascii="Times New Roman" w:hAnsi="Times New Roman" w:cs="Times New Roman"/>
                <w:color w:val="000000"/>
                <w:lang w:val="en-US" w:eastAsia="en-US" w:bidi="ar-SA"/>
              </w:rPr>
              <w:t xml:space="preserve">, as </w:t>
            </w:r>
            <w:r w:rsidR="00274451" w:rsidRPr="00274451">
              <w:rPr>
                <w:rFonts w:ascii="Times New Roman" w:hAnsi="Times New Roman" w:cs="Times New Roman"/>
                <w:b/>
                <w:bCs/>
                <w:color w:val="000000"/>
                <w:lang w:val="en-US" w:eastAsia="en-US" w:bidi="ar-SA"/>
              </w:rPr>
              <w:t>indicated in the BDS</w:t>
            </w:r>
            <w:r w:rsidRPr="0022168F">
              <w:rPr>
                <w:rFonts w:ascii="Times New Roman" w:hAnsi="Times New Roman" w:cs="Times New Roman"/>
                <w:color w:val="000000"/>
                <w:lang w:val="en-US" w:eastAsia="en-US" w:bidi="ar-SA"/>
              </w:rPr>
              <w:t xml:space="preserve">, issues this Bidding Document for the procurement of Works as specified in </w:t>
            </w:r>
            <w:r w:rsidRPr="0022168F">
              <w:rPr>
                <w:rFonts w:ascii="Times New Roman" w:hAnsi="Times New Roman" w:cs="Times New Roman"/>
                <w:bCs/>
                <w:color w:val="000000"/>
                <w:lang w:val="en-US" w:eastAsia="en-US" w:bidi="ar-SA"/>
              </w:rPr>
              <w:t xml:space="preserve">Section 5 </w:t>
            </w:r>
            <w:r w:rsidRPr="0022168F">
              <w:rPr>
                <w:rFonts w:ascii="Times New Roman" w:hAnsi="Times New Roman" w:cs="Times New Roman"/>
                <w:color w:val="000000"/>
                <w:lang w:val="en-US" w:eastAsia="en-US" w:bidi="ar-SA"/>
              </w:rPr>
              <w:t>(Works Requirements). The name, identification, and number of Contracts of the International Competitive Bidding (ICB) are provided in the BDS.</w:t>
            </w:r>
          </w:p>
          <w:p w14:paraId="0D02FE11"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Throughout this Bidding Document:</w:t>
            </w:r>
          </w:p>
          <w:p w14:paraId="46D97D56" w14:textId="77777777" w:rsidR="00FD01F6" w:rsidRPr="0022168F" w:rsidRDefault="002C4411">
            <w:pPr>
              <w:pStyle w:val="P3Header1-Clauses"/>
              <w:numPr>
                <w:ilvl w:val="2"/>
                <w:numId w:val="1"/>
              </w:numPr>
              <w:spacing w:before="180" w:after="180"/>
              <w:ind w:left="862" w:hanging="357"/>
              <w:rPr>
                <w:rFonts w:ascii="Times New Roman" w:hAnsi="Times New Roman"/>
                <w:color w:val="000000"/>
              </w:rPr>
            </w:pPr>
            <w:r w:rsidRPr="0022168F">
              <w:rPr>
                <w:rFonts w:ascii="Times New Roman" w:hAnsi="Times New Roman"/>
                <w:color w:val="000000"/>
              </w:rPr>
              <w:t>the term “in writing” means communicated in written form and delivered against receipt</w:t>
            </w:r>
            <w:r w:rsidR="009C6CE8">
              <w:rPr>
                <w:rFonts w:ascii="Times New Roman" w:hAnsi="Times New Roman"/>
                <w:color w:val="000000"/>
              </w:rPr>
              <w:t xml:space="preserve"> through e-GP system or email or fax or courier</w:t>
            </w:r>
            <w:r w:rsidRPr="0022168F">
              <w:rPr>
                <w:rFonts w:ascii="Times New Roman" w:hAnsi="Times New Roman"/>
                <w:color w:val="000000"/>
              </w:rPr>
              <w:t xml:space="preserve">; </w:t>
            </w:r>
          </w:p>
          <w:p w14:paraId="20AA17B2" w14:textId="77777777" w:rsidR="00FD01F6" w:rsidRPr="0022168F" w:rsidRDefault="002C4411">
            <w:pPr>
              <w:pStyle w:val="P3Header1-Clauses"/>
              <w:numPr>
                <w:ilvl w:val="2"/>
                <w:numId w:val="1"/>
              </w:numPr>
              <w:spacing w:before="180" w:after="180"/>
              <w:ind w:left="862" w:hanging="357"/>
              <w:rPr>
                <w:rFonts w:ascii="Times New Roman" w:hAnsi="Times New Roman"/>
                <w:color w:val="000000"/>
              </w:rPr>
            </w:pPr>
            <w:r w:rsidRPr="0022168F">
              <w:rPr>
                <w:rFonts w:ascii="Times New Roman" w:hAnsi="Times New Roman"/>
                <w:color w:val="000000"/>
              </w:rPr>
              <w:t xml:space="preserve">except where the context requires otherwise, words indicating the singular also include the plural and words indicating the plural also include the singular; and </w:t>
            </w:r>
          </w:p>
          <w:p w14:paraId="385BDE22" w14:textId="77777777" w:rsidR="00FD01F6" w:rsidRPr="0022168F" w:rsidRDefault="002C4411">
            <w:pPr>
              <w:pStyle w:val="P3Header1-Clauses"/>
              <w:numPr>
                <w:ilvl w:val="2"/>
                <w:numId w:val="1"/>
              </w:numPr>
              <w:spacing w:before="180" w:after="180"/>
              <w:ind w:left="862" w:hanging="357"/>
              <w:rPr>
                <w:rFonts w:ascii="Times New Roman" w:hAnsi="Times New Roman"/>
                <w:color w:val="000000"/>
              </w:rPr>
            </w:pPr>
            <w:r w:rsidRPr="0022168F">
              <w:rPr>
                <w:rFonts w:ascii="Times New Roman" w:hAnsi="Times New Roman"/>
                <w:color w:val="000000"/>
              </w:rPr>
              <w:t>“day” means calendar day.</w:t>
            </w:r>
          </w:p>
        </w:tc>
      </w:tr>
      <w:tr w:rsidR="00C72AD9" w:rsidRPr="0022168F" w14:paraId="00D4677A" w14:textId="77777777" w:rsidTr="00AE1EAE">
        <w:trPr>
          <w:jc w:val="center"/>
        </w:trPr>
        <w:tc>
          <w:tcPr>
            <w:tcW w:w="2281" w:type="dxa"/>
          </w:tcPr>
          <w:p w14:paraId="4D533B14" w14:textId="77777777" w:rsidR="00FD01F6" w:rsidRPr="0022168F" w:rsidRDefault="002C4411">
            <w:pPr>
              <w:pStyle w:val="Header1-Clauses"/>
              <w:numPr>
                <w:ilvl w:val="0"/>
                <w:numId w:val="1"/>
              </w:numPr>
              <w:spacing w:before="180" w:after="180"/>
              <w:rPr>
                <w:rFonts w:ascii="Times New Roman" w:hAnsi="Times New Roman"/>
                <w:color w:val="000000"/>
              </w:rPr>
            </w:pPr>
            <w:bookmarkStart w:id="87" w:name="_Toc438530847"/>
            <w:bookmarkStart w:id="88" w:name="_Toc438532555"/>
            <w:bookmarkStart w:id="89" w:name="_Toc438438821"/>
            <w:bookmarkStart w:id="90" w:name="_Toc438532556"/>
            <w:bookmarkStart w:id="91" w:name="_Toc438733965"/>
            <w:bookmarkStart w:id="92" w:name="_Toc438907006"/>
            <w:bookmarkStart w:id="93" w:name="_Toc438907205"/>
            <w:bookmarkStart w:id="94" w:name="_Toc265838095"/>
            <w:bookmarkStart w:id="95" w:name="_Toc236822970"/>
            <w:bookmarkEnd w:id="87"/>
            <w:bookmarkEnd w:id="88"/>
            <w:r w:rsidRPr="0022168F">
              <w:rPr>
                <w:rFonts w:ascii="Times New Roman" w:hAnsi="Times New Roman"/>
                <w:color w:val="000000"/>
              </w:rPr>
              <w:t>Source of Funds</w:t>
            </w:r>
            <w:bookmarkEnd w:id="89"/>
            <w:bookmarkEnd w:id="90"/>
            <w:bookmarkEnd w:id="91"/>
            <w:bookmarkEnd w:id="92"/>
            <w:bookmarkEnd w:id="93"/>
            <w:bookmarkEnd w:id="94"/>
            <w:bookmarkEnd w:id="95"/>
          </w:p>
        </w:tc>
        <w:tc>
          <w:tcPr>
            <w:tcW w:w="7215" w:type="dxa"/>
          </w:tcPr>
          <w:p w14:paraId="0D0E5200" w14:textId="77777777" w:rsidR="00FD01F6" w:rsidRPr="0022168F" w:rsidRDefault="00C72AD9">
            <w:pPr>
              <w:pStyle w:val="Header2-SubClauses"/>
              <w:numPr>
                <w:ilvl w:val="1"/>
                <w:numId w:val="1"/>
              </w:numPr>
              <w:spacing w:before="180" w:after="180"/>
              <w:rPr>
                <w:rFonts w:ascii="Times New Roman" w:hAnsi="Times New Roman" w:cs="Times New Roman"/>
                <w:bCs/>
                <w:color w:val="000000"/>
                <w:lang w:val="en-US" w:eastAsia="en-US" w:bidi="ar-SA"/>
              </w:rPr>
            </w:pPr>
            <w:r w:rsidRPr="0022168F">
              <w:rPr>
                <w:rFonts w:ascii="Times New Roman" w:hAnsi="Times New Roman" w:cs="Times New Roman"/>
                <w:b/>
                <w:color w:val="000000"/>
                <w:lang w:val="en-US" w:eastAsia="en-US" w:bidi="ar-SA"/>
              </w:rPr>
              <w:t>GoN Funded:</w:t>
            </w:r>
            <w:r w:rsidR="002C4411" w:rsidRPr="0022168F">
              <w:rPr>
                <w:rFonts w:ascii="Times New Roman" w:hAnsi="Times New Roman" w:cs="Times New Roman"/>
                <w:bCs/>
                <w:color w:val="000000"/>
                <w:lang w:val="en-US" w:eastAsia="en-US" w:bidi="ar-SA"/>
              </w:rPr>
              <w:t xml:space="preserve"> In accordance with its annual program and budget, approved by the GoN, the implementing agency </w:t>
            </w:r>
            <w:r w:rsidR="00274451" w:rsidRPr="00274451">
              <w:rPr>
                <w:rFonts w:ascii="Times New Roman" w:hAnsi="Times New Roman" w:cs="Times New Roman"/>
                <w:b/>
                <w:bCs/>
                <w:color w:val="000000"/>
                <w:lang w:val="en-US" w:eastAsia="en-US" w:bidi="ar-SA"/>
              </w:rPr>
              <w:t>indicated in the BDS</w:t>
            </w:r>
            <w:r w:rsidR="002C4411" w:rsidRPr="0022168F">
              <w:rPr>
                <w:rFonts w:ascii="Times New Roman" w:hAnsi="Times New Roman" w:cs="Times New Roman"/>
                <w:bCs/>
                <w:color w:val="000000"/>
                <w:lang w:val="en-US" w:eastAsia="en-US" w:bidi="ar-SA"/>
              </w:rPr>
              <w:t xml:space="preserve"> plans to apply a portion of the allocated budget</w:t>
            </w:r>
            <w:r w:rsidR="002C4411" w:rsidRPr="0022168F">
              <w:rPr>
                <w:rFonts w:ascii="Times New Roman" w:hAnsi="Times New Roman" w:cs="Times New Roman"/>
                <w:color w:val="000000"/>
                <w:lang w:val="en-US" w:eastAsia="en-US" w:bidi="ar-SA"/>
              </w:rPr>
              <w:t xml:space="preserve"> toward the cost of the project named in the BDS. The GoN intends to apply a portion of the allocated </w:t>
            </w:r>
            <w:r w:rsidR="00394A18" w:rsidRPr="0022168F">
              <w:rPr>
                <w:rFonts w:ascii="Times New Roman" w:hAnsi="Times New Roman" w:cs="Times New Roman"/>
                <w:color w:val="000000"/>
                <w:lang w:val="en-US" w:eastAsia="en-US" w:bidi="ar-SA"/>
              </w:rPr>
              <w:t xml:space="preserve">budget </w:t>
            </w:r>
            <w:r w:rsidR="00394A18" w:rsidRPr="0022168F">
              <w:rPr>
                <w:rFonts w:ascii="Times New Roman" w:hAnsi="Times New Roman" w:cs="Times New Roman"/>
                <w:bCs/>
                <w:color w:val="000000"/>
                <w:lang w:val="en-US" w:eastAsia="en-US" w:bidi="ar-SA"/>
              </w:rPr>
              <w:t>to</w:t>
            </w:r>
            <w:r w:rsidR="002C4411" w:rsidRPr="0022168F">
              <w:rPr>
                <w:rFonts w:ascii="Times New Roman" w:hAnsi="Times New Roman" w:cs="Times New Roman"/>
                <w:bCs/>
                <w:color w:val="000000"/>
                <w:lang w:val="en-US" w:eastAsia="en-US" w:bidi="ar-SA"/>
              </w:rPr>
              <w:t xml:space="preserve"> eligible payments under the contract(s) for which this Bidding Document is issued. </w:t>
            </w:r>
          </w:p>
          <w:p w14:paraId="796C7468" w14:textId="77777777" w:rsidR="00C72AD9" w:rsidRPr="0022168F" w:rsidRDefault="002C4411" w:rsidP="00FD01F6">
            <w:pPr>
              <w:pStyle w:val="Header2-SubClauses"/>
              <w:tabs>
                <w:tab w:val="clear" w:pos="504"/>
              </w:tabs>
              <w:spacing w:before="180" w:after="180"/>
              <w:ind w:firstLine="0"/>
              <w:rPr>
                <w:rFonts w:ascii="Times New Roman" w:hAnsi="Times New Roman" w:cs="Times New Roman"/>
                <w:bCs/>
                <w:color w:val="000000"/>
                <w:lang w:val="en-US" w:eastAsia="en-US" w:bidi="ar-SA"/>
              </w:rPr>
            </w:pPr>
            <w:r w:rsidRPr="0022168F">
              <w:rPr>
                <w:rFonts w:ascii="Times New Roman" w:hAnsi="Times New Roman" w:cs="Times New Roman"/>
                <w:bCs/>
                <w:color w:val="000000"/>
                <w:lang w:val="en-US" w:eastAsia="en-US" w:bidi="ar-SA"/>
              </w:rPr>
              <w:t>Or</w:t>
            </w:r>
          </w:p>
          <w:p w14:paraId="50BAB2A4" w14:textId="77777777" w:rsidR="003D14CB" w:rsidRPr="0022168F" w:rsidRDefault="003D14CB" w:rsidP="003D14CB">
            <w:pPr>
              <w:widowControl w:val="0"/>
              <w:autoSpaceDE w:val="0"/>
              <w:autoSpaceDN w:val="0"/>
              <w:adjustRightInd w:val="0"/>
              <w:spacing w:before="54"/>
              <w:ind w:left="473"/>
              <w:rPr>
                <w:rFonts w:ascii="Times New Roman" w:eastAsia="Calibri" w:hAnsi="Times New Roman"/>
                <w:color w:val="000000"/>
                <w:spacing w:val="-3"/>
              </w:rPr>
            </w:pPr>
            <w:r w:rsidRPr="0022168F">
              <w:rPr>
                <w:rFonts w:ascii="Times New Roman" w:eastAsia="Calibri" w:hAnsi="Times New Roman"/>
                <w:color w:val="000000"/>
                <w:spacing w:val="-1"/>
              </w:rPr>
              <w:t xml:space="preserve">Public Entities' own Resource Funded: </w:t>
            </w:r>
            <w:r w:rsidRPr="0022168F">
              <w:rPr>
                <w:rFonts w:ascii="Times New Roman" w:eastAsia="Calibri" w:hAnsi="Times New Roman"/>
                <w:color w:val="000000"/>
                <w:spacing w:val="-2"/>
              </w:rPr>
              <w:t xml:space="preserve">In accordance with its annual program and budget, approved by the public entity, the implementing agency </w:t>
            </w:r>
            <w:r w:rsidR="00274451" w:rsidRPr="00274451">
              <w:rPr>
                <w:rFonts w:ascii="Times New Roman" w:eastAsia="Calibri" w:hAnsi="Times New Roman"/>
                <w:b/>
                <w:bCs/>
                <w:color w:val="000000"/>
                <w:spacing w:val="-2"/>
              </w:rPr>
              <w:t>indicated in the BDS</w:t>
            </w:r>
            <w:r w:rsidRPr="0022168F">
              <w:rPr>
                <w:rFonts w:ascii="Times New Roman" w:eastAsia="Calibri" w:hAnsi="Times New Roman"/>
                <w:color w:val="000000"/>
                <w:spacing w:val="-2"/>
              </w:rPr>
              <w:t xml:space="preserve"> plans to apply a portion of the allocated budget to eligible payments under the contract(s) for which this Bidding Document is issued.</w:t>
            </w:r>
          </w:p>
          <w:p w14:paraId="256416F8" w14:textId="77777777" w:rsidR="009A60DB" w:rsidRPr="0022168F" w:rsidRDefault="009A60DB" w:rsidP="00FD01F6">
            <w:pPr>
              <w:pStyle w:val="Header2-SubClauses"/>
              <w:tabs>
                <w:tab w:val="clear" w:pos="504"/>
              </w:tabs>
              <w:spacing w:before="180" w:after="180"/>
              <w:ind w:firstLine="0"/>
              <w:rPr>
                <w:rFonts w:ascii="Times New Roman" w:hAnsi="Times New Roman" w:cs="Times New Roman"/>
                <w:bCs/>
                <w:color w:val="000000"/>
                <w:lang w:val="en-US" w:eastAsia="en-US" w:bidi="ar-SA"/>
              </w:rPr>
            </w:pPr>
            <w:r w:rsidRPr="0022168F">
              <w:rPr>
                <w:rFonts w:ascii="Times New Roman" w:hAnsi="Times New Roman" w:cs="Times New Roman"/>
                <w:bCs/>
                <w:color w:val="000000"/>
                <w:lang w:val="en-US" w:eastAsia="en-US" w:bidi="ar-SA"/>
              </w:rPr>
              <w:t>Or</w:t>
            </w:r>
          </w:p>
          <w:p w14:paraId="0BD1F653" w14:textId="77777777" w:rsidR="00C72AD9" w:rsidRPr="0022168F" w:rsidRDefault="00C72AD9" w:rsidP="00FD01F6">
            <w:pPr>
              <w:pStyle w:val="Header2-SubClauses"/>
              <w:tabs>
                <w:tab w:val="clear" w:pos="504"/>
              </w:tabs>
              <w:spacing w:before="180" w:after="180"/>
              <w:ind w:firstLine="0"/>
              <w:rPr>
                <w:rFonts w:ascii="Times New Roman" w:hAnsi="Times New Roman" w:cs="Times New Roman"/>
                <w:bCs/>
                <w:color w:val="000000"/>
                <w:lang w:val="en-US" w:eastAsia="en-US" w:bidi="ar-SA"/>
              </w:rPr>
            </w:pPr>
            <w:r w:rsidRPr="0022168F">
              <w:rPr>
                <w:rFonts w:ascii="Times New Roman" w:hAnsi="Times New Roman" w:cs="Times New Roman"/>
                <w:b/>
                <w:color w:val="000000"/>
                <w:lang w:val="en-US" w:eastAsia="en-US" w:bidi="ar-SA"/>
              </w:rPr>
              <w:t>DP Funded</w:t>
            </w:r>
            <w:r w:rsidR="002C4411" w:rsidRPr="0022168F">
              <w:rPr>
                <w:rFonts w:ascii="Times New Roman" w:hAnsi="Times New Roman" w:cs="Times New Roman"/>
                <w:bCs/>
                <w:color w:val="000000"/>
                <w:lang w:val="en-US" w:eastAsia="en-US" w:bidi="ar-SA"/>
              </w:rPr>
              <w:t xml:space="preserve">: The GoN has applied for or received financing (hereinafter called “funds”) from the Development Partner (hereinafter called “the DP”) </w:t>
            </w:r>
            <w:r w:rsidR="00274451" w:rsidRPr="00274451">
              <w:rPr>
                <w:rFonts w:ascii="Times New Roman" w:hAnsi="Times New Roman" w:cs="Times New Roman"/>
                <w:b/>
                <w:bCs/>
                <w:color w:val="000000"/>
                <w:lang w:val="en-US" w:eastAsia="en-US" w:bidi="ar-SA"/>
              </w:rPr>
              <w:t>indicated in the BDS</w:t>
            </w:r>
            <w:r w:rsidR="002C4411" w:rsidRPr="0022168F">
              <w:rPr>
                <w:rFonts w:ascii="Times New Roman" w:hAnsi="Times New Roman" w:cs="Times New Roman"/>
                <w:bCs/>
                <w:color w:val="000000"/>
                <w:lang w:val="en-US" w:eastAsia="en-US" w:bidi="ar-SA"/>
              </w:rPr>
              <w:t xml:space="preserve"> toward the cost of the project </w:t>
            </w:r>
            <w:r w:rsidR="002C4411" w:rsidRPr="0022168F">
              <w:rPr>
                <w:rFonts w:ascii="Times New Roman" w:hAnsi="Times New Roman" w:cs="Times New Roman"/>
                <w:b/>
                <w:bCs/>
                <w:color w:val="000000"/>
                <w:lang w:val="en-US" w:eastAsia="en-US" w:bidi="ar-SA"/>
              </w:rPr>
              <w:t>named in the BDS</w:t>
            </w:r>
            <w:r w:rsidR="002C4411" w:rsidRPr="0022168F">
              <w:rPr>
                <w:rFonts w:ascii="Times New Roman" w:hAnsi="Times New Roman" w:cs="Times New Roman"/>
                <w:bCs/>
                <w:color w:val="000000"/>
                <w:lang w:val="en-US" w:eastAsia="en-US" w:bidi="ar-SA"/>
              </w:rPr>
              <w:t>. The GoN intends to apply a portion of the funds to eligible payments under the contract(s) for which this Bidding Document is issued.</w:t>
            </w:r>
          </w:p>
          <w:p w14:paraId="10E3738B" w14:textId="77777777" w:rsidR="00FD01F6" w:rsidRPr="0022168F" w:rsidRDefault="002C4411">
            <w:pPr>
              <w:pStyle w:val="Header2-SubClauses"/>
              <w:numPr>
                <w:ilvl w:val="1"/>
                <w:numId w:val="1"/>
              </w:numPr>
              <w:spacing w:before="180" w:after="180"/>
              <w:rPr>
                <w:rFonts w:ascii="Times New Roman" w:hAnsi="Times New Roman" w:cs="Times New Roman"/>
                <w:bCs/>
                <w:color w:val="000000"/>
                <w:lang w:val="en-US" w:eastAsia="en-US" w:bidi="ar-SA"/>
              </w:rPr>
            </w:pPr>
            <w:r w:rsidRPr="0022168F">
              <w:rPr>
                <w:rFonts w:ascii="Times New Roman" w:hAnsi="Times New Roman" w:cs="Times New Roman"/>
                <w:bCs/>
                <w:color w:val="000000"/>
                <w:lang w:val="en-US" w:eastAsia="en-US" w:bidi="ar-SA"/>
              </w:rPr>
              <w:t>DP Funded: Payment by the DP will be made only at the request of the GoN and upon approval by the DP in accordance with the terms and conditions of the financing agreement between the GoN and the DP (hereinafter called the “Loan Agreement”), and will be subject in all respects to the terms and conditions of that Loan Agreement. No party other than the GoN shall derive any rights from the Loan Agreement or have any claim to the funds.</w:t>
            </w:r>
          </w:p>
        </w:tc>
      </w:tr>
      <w:tr w:rsidR="00C72AD9" w:rsidRPr="0022168F" w14:paraId="3F40435C" w14:textId="77777777" w:rsidTr="00AE1EAE">
        <w:trPr>
          <w:jc w:val="center"/>
        </w:trPr>
        <w:tc>
          <w:tcPr>
            <w:tcW w:w="2281" w:type="dxa"/>
          </w:tcPr>
          <w:p w14:paraId="6F926DD6" w14:textId="77777777" w:rsidR="00FD01F6" w:rsidRPr="0022168F" w:rsidRDefault="002C4411">
            <w:pPr>
              <w:pStyle w:val="Header1-Clauses"/>
              <w:numPr>
                <w:ilvl w:val="0"/>
                <w:numId w:val="1"/>
              </w:numPr>
              <w:spacing w:before="180" w:after="180"/>
              <w:rPr>
                <w:rFonts w:ascii="Times New Roman" w:hAnsi="Times New Roman"/>
                <w:color w:val="000000"/>
              </w:rPr>
            </w:pPr>
            <w:bookmarkStart w:id="96" w:name="_Toc438532557"/>
            <w:bookmarkStart w:id="97" w:name="_Toc438532558"/>
            <w:bookmarkStart w:id="98" w:name="_Toc438002631"/>
            <w:bookmarkEnd w:id="96"/>
            <w:bookmarkEnd w:id="97"/>
            <w:r w:rsidRPr="0022168F">
              <w:rPr>
                <w:rFonts w:ascii="Times New Roman" w:hAnsi="Times New Roman"/>
                <w:color w:val="000000"/>
              </w:rPr>
              <w:br w:type="page"/>
            </w:r>
            <w:bookmarkStart w:id="99" w:name="_Toc265838096"/>
            <w:bookmarkStart w:id="100" w:name="_Toc236822971"/>
            <w:r w:rsidRPr="0022168F">
              <w:rPr>
                <w:rFonts w:ascii="Times New Roman" w:hAnsi="Times New Roman"/>
                <w:color w:val="000000"/>
              </w:rPr>
              <w:t>Fraud and Corruption</w:t>
            </w:r>
            <w:bookmarkEnd w:id="99"/>
            <w:bookmarkEnd w:id="100"/>
            <w:r w:rsidRPr="0022168F">
              <w:rPr>
                <w:rFonts w:ascii="Times New Roman" w:hAnsi="Times New Roman"/>
                <w:color w:val="000000"/>
              </w:rPr>
              <w:t xml:space="preserve"> </w:t>
            </w:r>
            <w:bookmarkEnd w:id="98"/>
          </w:p>
        </w:tc>
        <w:tc>
          <w:tcPr>
            <w:tcW w:w="7215" w:type="dxa"/>
          </w:tcPr>
          <w:p w14:paraId="5F8CA5A0" w14:textId="77777777" w:rsidR="00FD01F6" w:rsidRPr="0022168F" w:rsidRDefault="002C4411">
            <w:pPr>
              <w:pStyle w:val="Header2-SubClauses"/>
              <w:numPr>
                <w:ilvl w:val="1"/>
                <w:numId w:val="1"/>
              </w:numPr>
              <w:spacing w:after="12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Government of Nepal (GoN) requires that the procuring </w:t>
            </w:r>
            <w:r w:rsidR="00394A18" w:rsidRPr="0022168F">
              <w:rPr>
                <w:rFonts w:ascii="Times New Roman" w:hAnsi="Times New Roman" w:cs="Times New Roman"/>
                <w:color w:val="000000"/>
                <w:lang w:val="en-US" w:eastAsia="en-US" w:bidi="ar-SA"/>
              </w:rPr>
              <w:t>entities as</w:t>
            </w:r>
            <w:r w:rsidRPr="0022168F">
              <w:rPr>
                <w:rFonts w:ascii="Times New Roman" w:hAnsi="Times New Roman" w:cs="Times New Roman"/>
                <w:color w:val="000000"/>
                <w:lang w:val="en-US" w:eastAsia="en-US" w:bidi="ar-SA"/>
              </w:rPr>
              <w:t xml:space="preserve"> well as bidders, suppliers, and contractors and their sub-contractors under GoN/DP-finan</w:t>
            </w:r>
            <w:r w:rsidR="00394A18" w:rsidRPr="0022168F">
              <w:rPr>
                <w:rFonts w:ascii="Times New Roman" w:hAnsi="Times New Roman" w:cs="Times New Roman"/>
                <w:color w:val="000000"/>
                <w:lang w:val="en-US" w:eastAsia="en-US" w:bidi="ar-SA"/>
              </w:rPr>
              <w:t xml:space="preserve">ced contracts, shall adhere to </w:t>
            </w:r>
            <w:r w:rsidRPr="0022168F">
              <w:rPr>
                <w:rFonts w:ascii="Times New Roman" w:hAnsi="Times New Roman" w:cs="Times New Roman"/>
                <w:color w:val="000000"/>
                <w:lang w:val="en-US" w:eastAsia="en-US" w:bidi="ar-SA"/>
              </w:rPr>
              <w:t>the highest standard of ethics during the procurement and execution of such contracts. In this context, the Employer;</w:t>
            </w:r>
          </w:p>
          <w:p w14:paraId="31BACC4F"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defines, for the purposes of this provision, the terms set forth below as follows:</w:t>
            </w:r>
          </w:p>
          <w:p w14:paraId="663CBCBA" w14:textId="77777777" w:rsidR="00FD01F6" w:rsidRPr="0022168F" w:rsidRDefault="002C4411" w:rsidP="00B34BA9">
            <w:pPr>
              <w:numPr>
                <w:ilvl w:val="0"/>
                <w:numId w:val="17"/>
              </w:numPr>
              <w:tabs>
                <w:tab w:val="clear" w:pos="1080"/>
              </w:tabs>
              <w:spacing w:before="180" w:after="180"/>
              <w:ind w:left="1323" w:hanging="423"/>
              <w:rPr>
                <w:rFonts w:ascii="Times New Roman" w:hAnsi="Times New Roman"/>
                <w:color w:val="000000"/>
              </w:rPr>
            </w:pPr>
            <w:r w:rsidRPr="0022168F">
              <w:rPr>
                <w:rFonts w:ascii="Times New Roman" w:hAnsi="Times New Roman"/>
                <w:color w:val="000000"/>
              </w:rPr>
              <w:lastRenderedPageBreak/>
              <w:t>“corrupt practice” means the offering, giving, receiving, or soliciting, directly or indirectly, anything of value to influence improperly the actions of another party;</w:t>
            </w:r>
          </w:p>
          <w:p w14:paraId="43211718" w14:textId="77777777" w:rsidR="00FD01F6" w:rsidRPr="0022168F" w:rsidRDefault="002C4411" w:rsidP="00B34BA9">
            <w:pPr>
              <w:numPr>
                <w:ilvl w:val="0"/>
                <w:numId w:val="17"/>
              </w:numPr>
              <w:tabs>
                <w:tab w:val="clear" w:pos="1080"/>
              </w:tabs>
              <w:spacing w:before="180" w:after="180"/>
              <w:ind w:left="1323" w:hanging="387"/>
              <w:rPr>
                <w:rFonts w:ascii="Times New Roman" w:hAnsi="Times New Roman"/>
                <w:color w:val="000000"/>
              </w:rPr>
            </w:pPr>
            <w:r w:rsidRPr="0022168F">
              <w:rPr>
                <w:rFonts w:ascii="Times New Roman" w:hAnsi="Times New Roman"/>
                <w:color w:val="000000"/>
              </w:rPr>
              <w:t>“fraudulent practice” means any act or omission, including a misrepresentation, that knowingly or recklessly misleads, or attempts to mislead, a party to obtain a financial or other benefit or to avoid an obligation;</w:t>
            </w:r>
          </w:p>
          <w:p w14:paraId="677FC04B" w14:textId="77777777" w:rsidR="00FD01F6" w:rsidRPr="0022168F" w:rsidRDefault="002C4411" w:rsidP="00B34BA9">
            <w:pPr>
              <w:numPr>
                <w:ilvl w:val="0"/>
                <w:numId w:val="17"/>
              </w:numPr>
              <w:tabs>
                <w:tab w:val="clear" w:pos="1080"/>
              </w:tabs>
              <w:spacing w:before="180" w:after="180"/>
              <w:ind w:left="1323" w:hanging="423"/>
              <w:rPr>
                <w:rFonts w:ascii="Times New Roman" w:hAnsi="Times New Roman"/>
                <w:color w:val="000000"/>
                <w:spacing w:val="-4"/>
              </w:rPr>
            </w:pPr>
            <w:r w:rsidRPr="0022168F">
              <w:rPr>
                <w:rFonts w:ascii="Times New Roman" w:hAnsi="Times New Roman"/>
                <w:color w:val="000000"/>
                <w:spacing w:val="-4"/>
              </w:rPr>
              <w:t>“coercive practice” means impairing or harming, or threatening to impair or harm, directly or indirectly, any party or the property of the party to influence improperly the actions of a party;</w:t>
            </w:r>
          </w:p>
          <w:p w14:paraId="2B00EF83" w14:textId="77777777" w:rsidR="00FD01F6" w:rsidRPr="0022168F" w:rsidRDefault="002C4411" w:rsidP="00B34BA9">
            <w:pPr>
              <w:numPr>
                <w:ilvl w:val="0"/>
                <w:numId w:val="17"/>
              </w:numPr>
              <w:tabs>
                <w:tab w:val="clear" w:pos="1080"/>
              </w:tabs>
              <w:spacing w:before="180" w:after="180"/>
              <w:ind w:left="1323" w:hanging="432"/>
              <w:rPr>
                <w:rFonts w:ascii="Times New Roman" w:hAnsi="Times New Roman"/>
                <w:color w:val="000000"/>
              </w:rPr>
            </w:pPr>
            <w:r w:rsidRPr="0022168F">
              <w:rPr>
                <w:rFonts w:ascii="Times New Roman" w:hAnsi="Times New Roman"/>
                <w:color w:val="000000"/>
              </w:rPr>
              <w:t>“collusive practice” means an arrangement between two or more parties designed to achieve an improper purpose, including influencing improperly the actions of another party.</w:t>
            </w:r>
          </w:p>
          <w:p w14:paraId="5DF14E81" w14:textId="77777777" w:rsidR="00FD01F6" w:rsidRPr="0022168F" w:rsidRDefault="002C4411" w:rsidP="00B34BA9">
            <w:pPr>
              <w:numPr>
                <w:ilvl w:val="0"/>
                <w:numId w:val="17"/>
              </w:numPr>
              <w:tabs>
                <w:tab w:val="clear" w:pos="1080"/>
              </w:tabs>
              <w:spacing w:before="180" w:after="180"/>
              <w:ind w:left="1323" w:hanging="432"/>
              <w:rPr>
                <w:rFonts w:ascii="Times New Roman" w:hAnsi="Times New Roman"/>
                <w:color w:val="000000"/>
              </w:rPr>
            </w:pPr>
            <w:r w:rsidRPr="0022168F">
              <w:rPr>
                <w:rFonts w:ascii="Times New Roman" w:hAnsi="Times New Roman"/>
                <w:color w:val="000000"/>
              </w:rPr>
              <w:t>“obstructive practice” means:</w:t>
            </w:r>
          </w:p>
          <w:p w14:paraId="0D5D8382" w14:textId="77777777" w:rsidR="00FD01F6" w:rsidRPr="0022168F" w:rsidRDefault="002C4411" w:rsidP="00B34BA9">
            <w:pPr>
              <w:pStyle w:val="P3Header1-Clauses"/>
              <w:numPr>
                <w:ilvl w:val="2"/>
                <w:numId w:val="21"/>
              </w:numPr>
              <w:tabs>
                <w:tab w:val="clear" w:pos="864"/>
                <w:tab w:val="num" w:pos="1773"/>
              </w:tabs>
              <w:spacing w:before="180" w:after="180"/>
              <w:ind w:left="1773" w:hanging="450"/>
              <w:rPr>
                <w:rFonts w:ascii="Times New Roman" w:hAnsi="Times New Roman"/>
                <w:color w:val="000000"/>
                <w:spacing w:val="-2"/>
              </w:rPr>
            </w:pPr>
            <w:r w:rsidRPr="0022168F">
              <w:rPr>
                <w:rFonts w:ascii="Times New Roman" w:hAnsi="Times New Roman"/>
                <w:color w:val="000000"/>
                <w:spacing w:val="-2"/>
              </w:rPr>
              <w:t>deliberately destroying, falsifying, altering or concealing of evidence material to the investigation or making false statements to investigators in order to materially impede a GoN/DP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578AC121" w14:textId="77777777" w:rsidR="006D657C" w:rsidRDefault="002C4411" w:rsidP="00E82B48">
            <w:pPr>
              <w:pStyle w:val="P3Header1-Clauses"/>
              <w:numPr>
                <w:ilvl w:val="2"/>
                <w:numId w:val="21"/>
              </w:numPr>
              <w:tabs>
                <w:tab w:val="clear" w:pos="864"/>
                <w:tab w:val="num" w:pos="1773"/>
              </w:tabs>
              <w:spacing w:before="180" w:after="180"/>
              <w:ind w:left="1773" w:hanging="450"/>
              <w:rPr>
                <w:rFonts w:ascii="Times New Roman" w:hAnsi="Times New Roman"/>
                <w:color w:val="000000"/>
              </w:rPr>
            </w:pPr>
            <w:r w:rsidRPr="0022168F">
              <w:rPr>
                <w:rFonts w:ascii="Times New Roman" w:hAnsi="Times New Roman"/>
                <w:color w:val="000000"/>
              </w:rPr>
              <w:t>acts intended to materially impede the exercise of the GoN’s/DP’s inspection and audit rights provided for under sub-clause 3.5 below.</w:t>
            </w:r>
          </w:p>
          <w:p w14:paraId="012003F5" w14:textId="77777777" w:rsidR="00D92DD5" w:rsidRPr="00E82B48" w:rsidRDefault="00642183" w:rsidP="0009051B">
            <w:pPr>
              <w:pStyle w:val="P3Header1-Clauses"/>
              <w:tabs>
                <w:tab w:val="clear" w:pos="864"/>
              </w:tabs>
              <w:spacing w:before="180" w:after="180"/>
              <w:rPr>
                <w:rFonts w:ascii="Times New Roman" w:hAnsi="Times New Roman"/>
                <w:color w:val="000000"/>
              </w:rPr>
            </w:pPr>
            <w:r>
              <w:rPr>
                <w:rFonts w:ascii="Times New Roman" w:hAnsi="Times New Roman"/>
                <w:color w:val="000000"/>
              </w:rPr>
              <w:t xml:space="preserve">(vi) </w:t>
            </w:r>
            <w:r w:rsidR="007947A7" w:rsidRPr="00F00357">
              <w:rPr>
                <w:rFonts w:ascii="Times New Roman" w:hAnsi="Times New Roman"/>
                <w:spacing w:val="-3"/>
                <w:szCs w:val="22"/>
              </w:rPr>
              <w:t>“integrity violation” is any act which violates Anticorruption Policy, including (i) to (v) above and the following: abuse, conflict of interest, violations of GoN/DP sanctions, retaliation against whistleblowers or witnesses, and other violations of Anticorruption Policy, including failure to adhere to the highest ethical standard.</w:t>
            </w:r>
          </w:p>
          <w:p w14:paraId="44446FDF" w14:textId="77777777" w:rsidR="00C72AD9" w:rsidRPr="0022168F" w:rsidRDefault="002C4411" w:rsidP="00FD01F6">
            <w:pPr>
              <w:pStyle w:val="P3Header1-Clauses"/>
              <w:tabs>
                <w:tab w:val="clear" w:pos="864"/>
                <w:tab w:val="left" w:pos="1323"/>
              </w:tabs>
              <w:spacing w:before="180" w:after="180"/>
              <w:ind w:left="1323" w:hanging="450"/>
              <w:rPr>
                <w:rFonts w:ascii="Times New Roman" w:hAnsi="Times New Roman"/>
                <w:color w:val="000000"/>
              </w:rPr>
            </w:pPr>
            <w:r w:rsidRPr="0022168F">
              <w:rPr>
                <w:rFonts w:ascii="Times New Roman" w:hAnsi="Times New Roman"/>
                <w:color w:val="000000"/>
              </w:rPr>
              <w:t>(b)</w:t>
            </w:r>
            <w:r w:rsidRPr="0022168F">
              <w:rPr>
                <w:rFonts w:ascii="Times New Roman" w:hAnsi="Times New Roman"/>
                <w:color w:val="000000"/>
              </w:rPr>
              <w:tab/>
              <w:t>will reject bid(s) if it determines that the bidder has, directly or through an agent, engaged in corrupt, fraudulent, collusive, coercive, or obstructive practices</w:t>
            </w:r>
            <w:r w:rsidR="007947A7">
              <w:rPr>
                <w:rFonts w:ascii="Times New Roman" w:hAnsi="Times New Roman"/>
                <w:color w:val="000000"/>
              </w:rPr>
              <w:t xml:space="preserve"> or </w:t>
            </w:r>
            <w:r w:rsidR="001A54C5">
              <w:rPr>
                <w:rFonts w:ascii="Times New Roman" w:hAnsi="Times New Roman"/>
                <w:color w:val="000000"/>
              </w:rPr>
              <w:t>other integrity violations</w:t>
            </w:r>
            <w:r w:rsidRPr="0022168F">
              <w:rPr>
                <w:rFonts w:ascii="Times New Roman" w:hAnsi="Times New Roman"/>
                <w:color w:val="000000"/>
              </w:rPr>
              <w:t xml:space="preserve"> in competing for the contract in question;</w:t>
            </w:r>
          </w:p>
          <w:p w14:paraId="10849BC0" w14:textId="77777777" w:rsidR="00C72AD9" w:rsidRPr="0022168F" w:rsidRDefault="002C4411" w:rsidP="00FD01F6">
            <w:pPr>
              <w:pStyle w:val="P3Header1-Clauses"/>
              <w:tabs>
                <w:tab w:val="clear" w:pos="864"/>
              </w:tabs>
              <w:spacing w:before="180" w:after="180"/>
              <w:ind w:left="1323" w:hanging="450"/>
              <w:rPr>
                <w:rFonts w:ascii="Times New Roman" w:hAnsi="Times New Roman"/>
                <w:color w:val="000000"/>
              </w:rPr>
            </w:pPr>
            <w:r w:rsidRPr="0022168F">
              <w:rPr>
                <w:rFonts w:ascii="Times New Roman" w:hAnsi="Times New Roman"/>
                <w:color w:val="000000"/>
              </w:rPr>
              <w:t>(c)</w:t>
            </w:r>
            <w:r w:rsidRPr="0022168F">
              <w:rPr>
                <w:rFonts w:ascii="Times New Roman" w:hAnsi="Times New Roman"/>
                <w:color w:val="000000"/>
              </w:rPr>
              <w:tab/>
              <w:t>will sanction a firm or individual, including declaring ineligible, for a stated period of time, to be awarded a GoN/DP-financed contract if it at any time determines that the firm has, directly or through an agent, engaged in corrupt, fraudulent, collusive, coercive, or obstructive practices</w:t>
            </w:r>
            <w:r w:rsidR="00247C20">
              <w:rPr>
                <w:rFonts w:ascii="Times New Roman" w:hAnsi="Times New Roman"/>
                <w:color w:val="000000"/>
              </w:rPr>
              <w:t xml:space="preserve"> or other integrity violations</w:t>
            </w:r>
            <w:r w:rsidRPr="0022168F">
              <w:rPr>
                <w:rFonts w:ascii="Times New Roman" w:hAnsi="Times New Roman"/>
                <w:color w:val="000000"/>
              </w:rPr>
              <w:t xml:space="preserve"> in competing for, or in executing, a GoN/DP-financed contract.</w:t>
            </w:r>
          </w:p>
          <w:p w14:paraId="4A57DC9B"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shall not carry out or cause to carry</w:t>
            </w:r>
            <w:r w:rsidR="00394A18"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t>out the following acts with an intention to influence the implementation of the procurement process or the procurement agreement:</w:t>
            </w:r>
          </w:p>
          <w:p w14:paraId="27B70791"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color w:val="000000"/>
              </w:rPr>
            </w:pPr>
            <w:r w:rsidRPr="0022168F">
              <w:rPr>
                <w:rFonts w:ascii="Times New Roman" w:hAnsi="Times New Roman"/>
                <w:color w:val="000000"/>
              </w:rPr>
              <w:t>give or propose improper inducement directly or indirectly,</w:t>
            </w:r>
          </w:p>
          <w:p w14:paraId="33AA16AD"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color w:val="000000"/>
              </w:rPr>
            </w:pPr>
            <w:r w:rsidRPr="0022168F">
              <w:rPr>
                <w:rFonts w:ascii="Times New Roman" w:hAnsi="Times New Roman"/>
                <w:color w:val="000000"/>
              </w:rPr>
              <w:t>distortion or misrepresentation of facts,</w:t>
            </w:r>
          </w:p>
          <w:p w14:paraId="1F34ABE3"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color w:val="000000"/>
              </w:rPr>
            </w:pPr>
            <w:r w:rsidRPr="0022168F">
              <w:rPr>
                <w:rFonts w:ascii="Times New Roman" w:hAnsi="Times New Roman"/>
                <w:color w:val="000000"/>
              </w:rPr>
              <w:t>engaging in corrupt or fraudulent practice or involving in such act,</w:t>
            </w:r>
          </w:p>
          <w:p w14:paraId="42B2F06B"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color w:val="000000"/>
              </w:rPr>
            </w:pPr>
            <w:r w:rsidRPr="0022168F">
              <w:rPr>
                <w:rFonts w:ascii="Times New Roman" w:hAnsi="Times New Roman"/>
                <w:color w:val="000000"/>
              </w:rPr>
              <w:t>interference in participation of other competing bidders,</w:t>
            </w:r>
          </w:p>
          <w:p w14:paraId="65BE0140"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b/>
                <w:color w:val="000000"/>
              </w:rPr>
            </w:pPr>
            <w:r w:rsidRPr="0022168F">
              <w:rPr>
                <w:rFonts w:ascii="Times New Roman" w:hAnsi="Times New Roman"/>
                <w:color w:val="000000"/>
              </w:rPr>
              <w:t>coercion or threatening directly or indirectly to cause harm to the person or the property of any person to be involved in the procurement proceedings,</w:t>
            </w:r>
          </w:p>
          <w:p w14:paraId="4542DFEC"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color w:val="000000"/>
              </w:rPr>
            </w:pPr>
            <w:r w:rsidRPr="0022168F">
              <w:rPr>
                <w:rFonts w:ascii="Times New Roman" w:hAnsi="Times New Roman"/>
                <w:color w:val="000000"/>
              </w:rPr>
              <w:lastRenderedPageBreak/>
              <w:t>collusive practice among bidders before or after submission of bids for distribution of works among bidders or fixing artificial/uncompetitive bid price</w:t>
            </w:r>
            <w:r w:rsidRPr="0022168F">
              <w:rPr>
                <w:rFonts w:ascii="Times New Roman" w:hAnsi="Times New Roman"/>
                <w:b/>
                <w:color w:val="000000"/>
              </w:rPr>
              <w:t xml:space="preserve"> </w:t>
            </w:r>
            <w:r w:rsidRPr="0022168F">
              <w:rPr>
                <w:rFonts w:ascii="Times New Roman" w:hAnsi="Times New Roman"/>
                <w:color w:val="000000"/>
              </w:rPr>
              <w:t>with an intention to deprive the Employer the benefit of open competitive bid price,</w:t>
            </w:r>
          </w:p>
          <w:p w14:paraId="31953B40"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b/>
                <w:color w:val="000000"/>
              </w:rPr>
            </w:pPr>
            <w:r w:rsidRPr="0022168F">
              <w:rPr>
                <w:rFonts w:ascii="Times New Roman" w:hAnsi="Times New Roman"/>
                <w:color w:val="000000"/>
              </w:rPr>
              <w:t>contacting the Employer with an intention to influence the Employer with regards to the bids or interference of any kind in examination and evaluation of the bids during the period from the time of opening of the bids until the notification of award of contract.</w:t>
            </w:r>
          </w:p>
          <w:p w14:paraId="450EC9E9"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PPMO on the recommendation of the Employer may </w:t>
            </w:r>
            <w:r w:rsidRPr="0022168F">
              <w:rPr>
                <w:rFonts w:ascii="Times New Roman" w:hAnsi="Times New Roman" w:cs="Times New Roman"/>
                <w:b/>
                <w:color w:val="000000"/>
                <w:u w:val="single"/>
                <w:lang w:val="en-US" w:eastAsia="en-US" w:bidi="ar-SA"/>
              </w:rPr>
              <w:t>blacklist</w:t>
            </w:r>
            <w:r w:rsidRPr="0022168F">
              <w:rPr>
                <w:rFonts w:ascii="Times New Roman" w:hAnsi="Times New Roman" w:cs="Times New Roman"/>
                <w:color w:val="000000"/>
                <w:lang w:val="en-US" w:eastAsia="en-US" w:bidi="ar-SA"/>
              </w:rPr>
              <w:t xml:space="preserve"> a Bidder for a period of one (1) to three (3) years for its conduct including the following grounds and seriousness of the act committed by the bidder:</w:t>
            </w:r>
          </w:p>
          <w:p w14:paraId="6364CA4E" w14:textId="77777777" w:rsidR="00FD01F6" w:rsidRPr="0022168F" w:rsidRDefault="002C4411" w:rsidP="00B34BA9">
            <w:pPr>
              <w:numPr>
                <w:ilvl w:val="0"/>
                <w:numId w:val="20"/>
              </w:numPr>
              <w:tabs>
                <w:tab w:val="clear" w:pos="1512"/>
                <w:tab w:val="num" w:pos="1098"/>
              </w:tabs>
              <w:spacing w:before="120" w:after="120"/>
              <w:ind w:left="1098" w:right="-72" w:hanging="551"/>
              <w:rPr>
                <w:rFonts w:ascii="Times New Roman" w:hAnsi="Times New Roman"/>
                <w:color w:val="000000"/>
              </w:rPr>
            </w:pPr>
            <w:r w:rsidRPr="0022168F">
              <w:rPr>
                <w:rFonts w:ascii="Times New Roman" w:hAnsi="Times New Roman"/>
                <w:color w:val="000000"/>
              </w:rPr>
              <w:t>if convicted by a court of law in a criminal offence which disqualifies the Bidder from participating in the contract,</w:t>
            </w:r>
          </w:p>
          <w:p w14:paraId="2CB20A4C" w14:textId="77777777" w:rsidR="00FD01F6" w:rsidRPr="0022168F" w:rsidRDefault="002C4411" w:rsidP="00B34BA9">
            <w:pPr>
              <w:numPr>
                <w:ilvl w:val="0"/>
                <w:numId w:val="20"/>
              </w:numPr>
              <w:tabs>
                <w:tab w:val="clear" w:pos="1512"/>
                <w:tab w:val="num" w:pos="1098"/>
              </w:tabs>
              <w:spacing w:before="120" w:after="120"/>
              <w:ind w:left="1098" w:right="-72" w:hanging="551"/>
              <w:rPr>
                <w:rFonts w:ascii="Times New Roman" w:hAnsi="Times New Roman"/>
                <w:color w:val="000000"/>
              </w:rPr>
            </w:pPr>
            <w:r w:rsidRPr="0022168F">
              <w:rPr>
                <w:rFonts w:ascii="Times New Roman" w:hAnsi="Times New Roman"/>
                <w:color w:val="000000"/>
              </w:rPr>
              <w:t>if it is established that the contract agreement signed by the Bidder was based on false or misrepresentation of Bidder’s qualification information,</w:t>
            </w:r>
          </w:p>
          <w:p w14:paraId="4541D808" w14:textId="77777777" w:rsidR="0086277A" w:rsidRPr="0022168F" w:rsidRDefault="0086277A" w:rsidP="00B34BA9">
            <w:pPr>
              <w:numPr>
                <w:ilvl w:val="0"/>
                <w:numId w:val="20"/>
              </w:numPr>
              <w:tabs>
                <w:tab w:val="clear" w:pos="1512"/>
                <w:tab w:val="num" w:pos="1098"/>
              </w:tabs>
              <w:spacing w:before="120" w:after="120"/>
              <w:ind w:left="1098" w:right="-72" w:hanging="551"/>
              <w:rPr>
                <w:rFonts w:ascii="Times New Roman" w:eastAsia="Calibri" w:hAnsi="Times New Roman"/>
                <w:bCs/>
                <w:iCs/>
                <w:color w:val="000000"/>
                <w:spacing w:val="-4"/>
              </w:rPr>
            </w:pPr>
            <w:r w:rsidRPr="0022168F">
              <w:rPr>
                <w:rFonts w:ascii="Times New Roman" w:eastAsia="Calibri" w:hAnsi="Times New Roman"/>
                <w:bCs/>
                <w:iCs/>
                <w:color w:val="000000"/>
                <w:spacing w:val="-4"/>
              </w:rPr>
              <w:t xml:space="preserve">if it at any time determines that the firm has, directly or through an agent, engaged in   corrupt, fraudulent, collusive, coercive, or obstructive practices in </w:t>
            </w:r>
            <w:r w:rsidR="0020280D" w:rsidRPr="0022168F">
              <w:rPr>
                <w:rFonts w:ascii="Times New Roman" w:eastAsia="Calibri" w:hAnsi="Times New Roman"/>
                <w:bCs/>
                <w:iCs/>
                <w:color w:val="000000"/>
                <w:spacing w:val="-4"/>
              </w:rPr>
              <w:t>competing for</w:t>
            </w:r>
            <w:r w:rsidRPr="0022168F">
              <w:rPr>
                <w:rFonts w:ascii="Times New Roman" w:eastAsia="Calibri" w:hAnsi="Times New Roman"/>
                <w:bCs/>
                <w:iCs/>
                <w:color w:val="000000"/>
                <w:spacing w:val="-4"/>
              </w:rPr>
              <w:t xml:space="preserve">, or </w:t>
            </w:r>
            <w:r w:rsidR="0020280D" w:rsidRPr="0022168F">
              <w:rPr>
                <w:rFonts w:ascii="Times New Roman" w:eastAsia="Calibri" w:hAnsi="Times New Roman"/>
                <w:bCs/>
                <w:iCs/>
                <w:color w:val="000000"/>
                <w:spacing w:val="-4"/>
              </w:rPr>
              <w:t>in executing, a</w:t>
            </w:r>
            <w:r w:rsidRPr="0022168F">
              <w:rPr>
                <w:rFonts w:ascii="Times New Roman" w:eastAsia="Calibri" w:hAnsi="Times New Roman"/>
                <w:bCs/>
                <w:iCs/>
                <w:color w:val="000000"/>
                <w:spacing w:val="-4"/>
              </w:rPr>
              <w:t xml:space="preserve"> GoN/DP-financed contract.</w:t>
            </w:r>
          </w:p>
          <w:p w14:paraId="0A097D42" w14:textId="77777777" w:rsidR="00F50F35" w:rsidRPr="0022168F" w:rsidRDefault="0086277A" w:rsidP="00F50F35">
            <w:pPr>
              <w:numPr>
                <w:ilvl w:val="0"/>
                <w:numId w:val="20"/>
              </w:numPr>
              <w:tabs>
                <w:tab w:val="clear" w:pos="1512"/>
                <w:tab w:val="num" w:pos="1098"/>
              </w:tabs>
              <w:spacing w:before="120" w:after="120"/>
              <w:ind w:left="1098" w:right="-72" w:hanging="551"/>
              <w:rPr>
                <w:rFonts w:ascii="Times New Roman" w:hAnsi="Times New Roman"/>
                <w:color w:val="000000"/>
              </w:rPr>
            </w:pPr>
            <w:r w:rsidRPr="0022168F">
              <w:rPr>
                <w:rFonts w:ascii="Times New Roman" w:eastAsia="Calibri" w:hAnsi="Times New Roman"/>
                <w:bCs/>
                <w:iCs/>
                <w:color w:val="000000"/>
                <w:spacing w:val="-4"/>
              </w:rPr>
              <w:t>if the Successful Bidder fails to sign the</w:t>
            </w:r>
            <w:r w:rsidR="00F50F35" w:rsidRPr="0022168F">
              <w:rPr>
                <w:rFonts w:ascii="Times New Roman" w:eastAsia="Calibri" w:hAnsi="Times New Roman"/>
                <w:bCs/>
                <w:iCs/>
                <w:color w:val="000000"/>
                <w:spacing w:val="-4"/>
              </w:rPr>
              <w:t xml:space="preserve"> Contract.</w:t>
            </w:r>
          </w:p>
          <w:p w14:paraId="2916F1FE" w14:textId="77777777" w:rsidR="00F50F35" w:rsidRPr="0009051B" w:rsidRDefault="00F50F35" w:rsidP="00F50F35">
            <w:pPr>
              <w:numPr>
                <w:ilvl w:val="0"/>
                <w:numId w:val="20"/>
              </w:numPr>
              <w:tabs>
                <w:tab w:val="clear" w:pos="1512"/>
                <w:tab w:val="num" w:pos="1098"/>
              </w:tabs>
              <w:spacing w:before="120" w:after="120"/>
              <w:ind w:left="1098" w:right="-72" w:hanging="551"/>
              <w:rPr>
                <w:rFonts w:ascii="Times New Roman" w:hAnsi="Times New Roman"/>
                <w:bCs/>
                <w:color w:val="000000"/>
              </w:rPr>
            </w:pPr>
            <w:r w:rsidRPr="0009051B">
              <w:rPr>
                <w:rFonts w:ascii="Times New Roman" w:eastAsia="Calibri" w:hAnsi="Times New Roman"/>
                <w:bCs/>
                <w:iCs/>
                <w:color w:val="000000"/>
                <w:spacing w:val="-4"/>
                <w:szCs w:val="22"/>
              </w:rPr>
              <w:t xml:space="preserve">if the bidder fails to inform </w:t>
            </w:r>
            <w:r w:rsidR="006E44EB" w:rsidRPr="0020280D">
              <w:rPr>
                <w:rFonts w:ascii="Times New Roman" w:eastAsia="Calibri" w:hAnsi="Times New Roman"/>
                <w:bCs/>
                <w:iCs/>
                <w:color w:val="000000"/>
                <w:spacing w:val="-4"/>
                <w:szCs w:val="22"/>
                <w:highlight w:val="cyan"/>
              </w:rPr>
              <w:t>or informs after the specified time</w:t>
            </w:r>
            <w:r w:rsidR="006E44EB">
              <w:rPr>
                <w:rFonts w:ascii="Times New Roman" w:eastAsia="Calibri" w:hAnsi="Times New Roman"/>
                <w:bCs/>
                <w:iCs/>
                <w:color w:val="000000"/>
                <w:spacing w:val="-4"/>
                <w:szCs w:val="22"/>
              </w:rPr>
              <w:t xml:space="preserve"> </w:t>
            </w:r>
            <w:r w:rsidRPr="0009051B">
              <w:rPr>
                <w:rFonts w:ascii="Times New Roman" w:eastAsia="Calibri" w:hAnsi="Times New Roman"/>
                <w:bCs/>
                <w:iCs/>
                <w:color w:val="000000"/>
                <w:spacing w:val="-4"/>
                <w:szCs w:val="22"/>
              </w:rPr>
              <w:t>about the saturation of maximum numb</w:t>
            </w:r>
            <w:r w:rsidR="00BA3F46" w:rsidRPr="0009051B">
              <w:rPr>
                <w:rFonts w:ascii="Times New Roman" w:eastAsia="Calibri" w:hAnsi="Times New Roman"/>
                <w:bCs/>
                <w:iCs/>
                <w:color w:val="000000"/>
                <w:spacing w:val="-4"/>
                <w:szCs w:val="22"/>
              </w:rPr>
              <w:t>er of contracts as per ITB 4.11</w:t>
            </w:r>
            <w:r w:rsidRPr="0009051B">
              <w:rPr>
                <w:rFonts w:ascii="Times New Roman" w:eastAsia="Calibri" w:hAnsi="Times New Roman"/>
                <w:bCs/>
                <w:iCs/>
                <w:color w:val="000000"/>
                <w:spacing w:val="-4"/>
                <w:szCs w:val="22"/>
              </w:rPr>
              <w:t>.</w:t>
            </w:r>
          </w:p>
          <w:p w14:paraId="704E6CC5" w14:textId="77777777" w:rsidR="00D46801" w:rsidRPr="0009051B" w:rsidRDefault="00D46801" w:rsidP="00D46801">
            <w:pPr>
              <w:numPr>
                <w:ilvl w:val="0"/>
                <w:numId w:val="20"/>
              </w:numPr>
              <w:tabs>
                <w:tab w:val="clear" w:pos="1512"/>
                <w:tab w:val="num" w:pos="1098"/>
              </w:tabs>
              <w:spacing w:before="120" w:after="120"/>
              <w:ind w:left="1098" w:right="-72" w:hanging="551"/>
              <w:rPr>
                <w:rFonts w:ascii="Times New Roman" w:hAnsi="Times New Roman"/>
                <w:color w:val="000000"/>
                <w:highlight w:val="yellow"/>
              </w:rPr>
            </w:pPr>
            <w:r w:rsidRPr="0009051B">
              <w:rPr>
                <w:rFonts w:ascii="Times New Roman" w:hAnsi="Times New Roman"/>
                <w:color w:val="000000"/>
                <w:highlight w:val="yellow"/>
              </w:rPr>
              <w:t>a Bidder requests for withdrawal or modification of its bid:</w:t>
            </w:r>
          </w:p>
          <w:p w14:paraId="0BAFB70F" w14:textId="77777777" w:rsidR="00D46801" w:rsidRPr="0009051B" w:rsidRDefault="00D46801" w:rsidP="0009051B">
            <w:pPr>
              <w:spacing w:before="120" w:after="120"/>
              <w:ind w:left="1098" w:right="-72"/>
              <w:rPr>
                <w:rFonts w:ascii="Times New Roman" w:hAnsi="Times New Roman"/>
                <w:color w:val="000000"/>
                <w:highlight w:val="yellow"/>
              </w:rPr>
            </w:pPr>
            <w:r w:rsidRPr="0009051B">
              <w:rPr>
                <w:rFonts w:ascii="Times New Roman" w:hAnsi="Times New Roman"/>
                <w:color w:val="000000"/>
                <w:highlight w:val="yellow"/>
              </w:rPr>
              <w:t>(i) after the Bid Submission deadline and during the period of validity specified by the Bidder on the Letter of Technical Bid and Price Bid, in case of electronic submission;</w:t>
            </w:r>
          </w:p>
          <w:p w14:paraId="6F0E66BB" w14:textId="77777777" w:rsidR="00D46801" w:rsidRPr="0009051B" w:rsidRDefault="00D46801" w:rsidP="0009051B">
            <w:pPr>
              <w:spacing w:before="120" w:after="120"/>
              <w:ind w:left="1098" w:right="-72"/>
              <w:rPr>
                <w:rFonts w:ascii="Times New Roman" w:hAnsi="Times New Roman"/>
                <w:color w:val="000000"/>
                <w:highlight w:val="yellow"/>
              </w:rPr>
            </w:pPr>
            <w:r w:rsidRPr="0009051B">
              <w:rPr>
                <w:rFonts w:ascii="Times New Roman" w:hAnsi="Times New Roman"/>
                <w:color w:val="000000"/>
                <w:highlight w:val="yellow"/>
              </w:rPr>
              <w:t>(ii) from the period twenty-four hours prior to bid submission deadline up to the period of bid validity specified by the Bidder on the Letter of Technical Bid and Price Bid, in case of hard copy submission.</w:t>
            </w:r>
          </w:p>
          <w:p w14:paraId="1687FB30" w14:textId="77777777" w:rsidR="00D46801" w:rsidRPr="0009051B" w:rsidRDefault="00D46801" w:rsidP="00D46801">
            <w:pPr>
              <w:numPr>
                <w:ilvl w:val="0"/>
                <w:numId w:val="20"/>
              </w:numPr>
              <w:tabs>
                <w:tab w:val="clear" w:pos="1512"/>
                <w:tab w:val="num" w:pos="1098"/>
              </w:tabs>
              <w:spacing w:before="120" w:after="120"/>
              <w:ind w:left="1098" w:right="-72" w:hanging="551"/>
              <w:rPr>
                <w:rFonts w:ascii="Times New Roman" w:hAnsi="Times New Roman"/>
                <w:color w:val="000000"/>
                <w:highlight w:val="yellow"/>
              </w:rPr>
            </w:pPr>
            <w:r w:rsidRPr="0009051B">
              <w:rPr>
                <w:rFonts w:ascii="Times New Roman" w:hAnsi="Times New Roman"/>
                <w:color w:val="000000"/>
                <w:highlight w:val="yellow"/>
              </w:rPr>
              <w:t>if the bidder does not provide clarifications of its Bid by the date and time set in the Employer’s request for clarification pursuant to ITB 27.</w:t>
            </w:r>
          </w:p>
          <w:p w14:paraId="79BC1F99" w14:textId="77777777" w:rsidR="00F50F35" w:rsidRPr="0009051B" w:rsidRDefault="00D46801" w:rsidP="0009051B">
            <w:pPr>
              <w:numPr>
                <w:ilvl w:val="0"/>
                <w:numId w:val="20"/>
              </w:numPr>
              <w:tabs>
                <w:tab w:val="clear" w:pos="1512"/>
                <w:tab w:val="num" w:pos="1098"/>
              </w:tabs>
              <w:spacing w:before="120" w:after="120"/>
              <w:ind w:left="1098" w:right="-72" w:hanging="551"/>
              <w:rPr>
                <w:rFonts w:ascii="Times New Roman" w:hAnsi="Times New Roman"/>
                <w:color w:val="000000"/>
                <w:highlight w:val="yellow"/>
              </w:rPr>
            </w:pPr>
            <w:r w:rsidRPr="0009051B">
              <w:rPr>
                <w:rFonts w:ascii="Times New Roman" w:hAnsi="Times New Roman"/>
                <w:color w:val="000000"/>
                <w:highlight w:val="yellow"/>
              </w:rPr>
              <w:t>a Bidder changes the prices or substance of the bid while providing information pursuant to ITB 27.</w:t>
            </w:r>
          </w:p>
          <w:p w14:paraId="41153581"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A bidder declared blacklisted and ineligible by the GoN, Public procurement Monitoring Office (PPMO) and/or the DP in case of DP funded project, shall be ineligible to bid for a contract during the period of time determined by the GoN, PPMO and/or the DP.</w:t>
            </w:r>
          </w:p>
          <w:p w14:paraId="65B278B1"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Contractor shall permit the GoN/DP to inspect the Contractor’s accounts and records relating to the performance of the Contractor and to have them audited by auditors appointed by the GoN/DP, if so required by the GoN/DP.</w:t>
            </w:r>
          </w:p>
          <w:p w14:paraId="0ACD0E8C" w14:textId="77777777" w:rsidR="00FD01F6" w:rsidRPr="0022168F" w:rsidRDefault="002C4411">
            <w:pPr>
              <w:pStyle w:val="Header2-SubClauses"/>
              <w:numPr>
                <w:ilvl w:val="1"/>
                <w:numId w:val="1"/>
              </w:numPr>
              <w:spacing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DP Funded: In pursuance of the fraud and corruption policy, the DP. </w:t>
            </w:r>
          </w:p>
          <w:p w14:paraId="77B3C814" w14:textId="77777777" w:rsidR="00FD01F6" w:rsidRPr="0022168F" w:rsidRDefault="002C4411">
            <w:pPr>
              <w:pStyle w:val="P3Header1-Clauses"/>
              <w:numPr>
                <w:ilvl w:val="2"/>
                <w:numId w:val="1"/>
              </w:numPr>
              <w:tabs>
                <w:tab w:val="clear" w:pos="864"/>
                <w:tab w:val="num" w:pos="1143"/>
              </w:tabs>
              <w:spacing w:before="180" w:after="180"/>
              <w:ind w:left="1152" w:hanging="547"/>
              <w:rPr>
                <w:rFonts w:ascii="Times New Roman" w:hAnsi="Times New Roman"/>
                <w:color w:val="000000"/>
              </w:rPr>
            </w:pPr>
            <w:r w:rsidRPr="0022168F">
              <w:rPr>
                <w:rFonts w:ascii="Times New Roman" w:hAnsi="Times New Roman"/>
                <w:color w:val="000000"/>
              </w:rPr>
              <w:t>will reject a Bid if it determines that the bidder recommended for award has directly or through an agent, engaged in corrupt, fraudulent, collusive, coercive, or obstructive practices in competing for the contract in question;</w:t>
            </w:r>
          </w:p>
          <w:p w14:paraId="470FA273" w14:textId="77777777" w:rsidR="00FD01F6" w:rsidRPr="0022168F" w:rsidRDefault="002C4411">
            <w:pPr>
              <w:pStyle w:val="P3Header1-Clauses"/>
              <w:numPr>
                <w:ilvl w:val="2"/>
                <w:numId w:val="1"/>
              </w:numPr>
              <w:tabs>
                <w:tab w:val="clear" w:pos="864"/>
                <w:tab w:val="num" w:pos="1143"/>
              </w:tabs>
              <w:spacing w:before="180"/>
              <w:ind w:left="1152" w:hanging="547"/>
              <w:rPr>
                <w:rFonts w:ascii="Times New Roman" w:hAnsi="Times New Roman"/>
                <w:color w:val="000000"/>
              </w:rPr>
            </w:pPr>
            <w:r w:rsidRPr="0022168F">
              <w:rPr>
                <w:rFonts w:ascii="Times New Roman" w:hAnsi="Times New Roman"/>
                <w:color w:val="000000"/>
              </w:rPr>
              <w:tab/>
              <w:t xml:space="preserve">will cancel the portion of the loan/ credit/ grant allocated to a contract if it determines at any time that representative(s) of the GoN or of a beneficiary of the fund engaged in corrupt, fraudulent, collusive, or coercive practices during the procurement or the execution of that </w:t>
            </w:r>
            <w:r w:rsidRPr="0022168F">
              <w:rPr>
                <w:rFonts w:ascii="Times New Roman" w:hAnsi="Times New Roman"/>
                <w:color w:val="000000"/>
              </w:rPr>
              <w:lastRenderedPageBreak/>
              <w:t>contract, without the GoN having taken timely and appropriate action satisfactory to the DP to address such practices when they occur.</w:t>
            </w:r>
          </w:p>
          <w:p w14:paraId="3DD7E0EE" w14:textId="77777777" w:rsidR="00620475" w:rsidRPr="0022168F" w:rsidRDefault="00620475" w:rsidP="00620475">
            <w:pPr>
              <w:widowControl w:val="0"/>
              <w:autoSpaceDE w:val="0"/>
              <w:autoSpaceDN w:val="0"/>
              <w:adjustRightInd w:val="0"/>
              <w:spacing w:before="50" w:after="120" w:line="253" w:lineRule="exact"/>
              <w:ind w:left="518" w:hanging="446"/>
              <w:rPr>
                <w:rFonts w:ascii="Times New Roman" w:eastAsia="Calibri" w:hAnsi="Times New Roman"/>
                <w:color w:val="000000"/>
                <w:spacing w:val="-6"/>
                <w:szCs w:val="22"/>
              </w:rPr>
            </w:pPr>
            <w:r w:rsidRPr="0022168F">
              <w:rPr>
                <w:rFonts w:ascii="Times New Roman" w:eastAsia="Calibri" w:hAnsi="Times New Roman"/>
                <w:color w:val="000000"/>
                <w:spacing w:val="-3"/>
                <w:szCs w:val="22"/>
              </w:rPr>
              <w:t>3.</w:t>
            </w:r>
            <w:r w:rsidR="00380568" w:rsidRPr="0022168F">
              <w:rPr>
                <w:rFonts w:ascii="Times New Roman" w:eastAsia="Calibri" w:hAnsi="Times New Roman"/>
                <w:color w:val="000000"/>
                <w:spacing w:val="-3"/>
                <w:szCs w:val="22"/>
              </w:rPr>
              <w:t>7</w:t>
            </w:r>
            <w:r w:rsidRPr="0022168F">
              <w:rPr>
                <w:rFonts w:ascii="Times New Roman" w:eastAsia="Calibri" w:hAnsi="Times New Roman"/>
                <w:color w:val="000000"/>
                <w:spacing w:val="-3"/>
                <w:szCs w:val="22"/>
              </w:rPr>
              <w:t xml:space="preserve"> A bidder declared blacklisted and ineligible by the GoN, Public </w:t>
            </w:r>
            <w:r w:rsidRPr="0022168F">
              <w:rPr>
                <w:rFonts w:ascii="Times New Roman" w:eastAsia="Calibri" w:hAnsi="Times New Roman"/>
                <w:color w:val="000000"/>
                <w:spacing w:val="-4"/>
                <w:szCs w:val="22"/>
              </w:rPr>
              <w:t xml:space="preserve">Procurement Monitoring Office (PPMO) and/or the DP in case </w:t>
            </w:r>
            <w:r w:rsidRPr="0022168F">
              <w:rPr>
                <w:rFonts w:ascii="Times New Roman" w:eastAsia="Calibri" w:hAnsi="Times New Roman"/>
                <w:color w:val="000000"/>
                <w:szCs w:val="22"/>
              </w:rPr>
              <w:t xml:space="preserve">of DP funded project, may be ineligible to bid for a contract </w:t>
            </w:r>
            <w:r w:rsidRPr="0022168F">
              <w:rPr>
                <w:rFonts w:ascii="Times New Roman" w:eastAsia="Calibri" w:hAnsi="Times New Roman"/>
                <w:color w:val="000000"/>
                <w:spacing w:val="-4"/>
                <w:szCs w:val="22"/>
              </w:rPr>
              <w:t xml:space="preserve">during the period of time determined by the GoN, PPMO and/or </w:t>
            </w:r>
            <w:r w:rsidRPr="0022168F">
              <w:rPr>
                <w:rFonts w:ascii="Times New Roman" w:eastAsia="Calibri" w:hAnsi="Times New Roman"/>
                <w:color w:val="000000"/>
                <w:spacing w:val="-6"/>
                <w:szCs w:val="22"/>
              </w:rPr>
              <w:t xml:space="preserve">the DP. </w:t>
            </w:r>
          </w:p>
          <w:p w14:paraId="1DDCEB6C" w14:textId="77777777" w:rsidR="00620475" w:rsidRPr="0022168F" w:rsidRDefault="00620475" w:rsidP="00394A18">
            <w:pPr>
              <w:pStyle w:val="P3Header1-Clauses"/>
              <w:tabs>
                <w:tab w:val="clear" w:pos="864"/>
              </w:tabs>
              <w:spacing w:before="180"/>
              <w:ind w:left="455"/>
              <w:rPr>
                <w:rFonts w:ascii="Times New Roman" w:hAnsi="Times New Roman"/>
                <w:color w:val="000000"/>
              </w:rPr>
            </w:pPr>
            <w:r w:rsidRPr="0022168F">
              <w:rPr>
                <w:rFonts w:ascii="Times New Roman" w:eastAsia="Calibri" w:hAnsi="Times New Roman"/>
                <w:color w:val="000000"/>
                <w:spacing w:val="-6"/>
                <w:szCs w:val="22"/>
              </w:rPr>
              <w:t>3.</w:t>
            </w:r>
            <w:r w:rsidR="00380568" w:rsidRPr="0022168F">
              <w:rPr>
                <w:rFonts w:ascii="Times New Roman" w:eastAsia="Calibri" w:hAnsi="Times New Roman"/>
                <w:color w:val="000000"/>
                <w:spacing w:val="-6"/>
                <w:szCs w:val="22"/>
              </w:rPr>
              <w:t>8</w:t>
            </w:r>
            <w:r w:rsidRPr="0022168F">
              <w:rPr>
                <w:rFonts w:ascii="Times New Roman" w:eastAsia="Calibri" w:hAnsi="Times New Roman"/>
                <w:color w:val="000000"/>
                <w:spacing w:val="-6"/>
                <w:szCs w:val="22"/>
              </w:rPr>
              <w:t xml:space="preserve"> In case of a </w:t>
            </w:r>
            <w:r w:rsidRPr="0022168F">
              <w:rPr>
                <w:rFonts w:ascii="Times New Roman" w:eastAsia="Calibri" w:hAnsi="Times New Roman"/>
                <w:color w:val="000000"/>
                <w:spacing w:val="-5"/>
                <w:szCs w:val="22"/>
              </w:rPr>
              <w:t xml:space="preserve">natural person or firm/institution/company which is </w:t>
            </w:r>
            <w:r w:rsidR="00394A18" w:rsidRPr="0022168F">
              <w:rPr>
                <w:rFonts w:ascii="Times New Roman" w:eastAsia="Calibri" w:hAnsi="Times New Roman"/>
                <w:color w:val="000000"/>
                <w:spacing w:val="-5"/>
                <w:szCs w:val="22"/>
              </w:rPr>
              <w:t xml:space="preserve">already </w:t>
            </w:r>
            <w:r w:rsidR="00394A18" w:rsidRPr="0022168F">
              <w:rPr>
                <w:rFonts w:ascii="Times New Roman" w:eastAsia="Calibri" w:hAnsi="Times New Roman"/>
                <w:color w:val="000000"/>
                <w:spacing w:val="-3"/>
                <w:szCs w:val="22"/>
              </w:rPr>
              <w:t>declared</w:t>
            </w:r>
            <w:r w:rsidRPr="0022168F">
              <w:rPr>
                <w:rFonts w:ascii="Times New Roman" w:eastAsia="Calibri" w:hAnsi="Times New Roman"/>
                <w:color w:val="000000"/>
                <w:spacing w:val="-3"/>
                <w:szCs w:val="22"/>
              </w:rPr>
              <w:t xml:space="preserve"> blacklisted and ineligible by the GoN, any other new or existing firm/institution/company owned partially or fully by such Natural person or Owner or Board of director of </w:t>
            </w:r>
            <w:r w:rsidR="00394A18" w:rsidRPr="0022168F">
              <w:rPr>
                <w:rFonts w:ascii="Times New Roman" w:eastAsia="Calibri" w:hAnsi="Times New Roman"/>
                <w:color w:val="000000"/>
                <w:spacing w:val="-3"/>
                <w:szCs w:val="22"/>
              </w:rPr>
              <w:t xml:space="preserve">blacklisted </w:t>
            </w:r>
            <w:r w:rsidR="00394A18" w:rsidRPr="0022168F">
              <w:rPr>
                <w:rFonts w:ascii="Times New Roman" w:eastAsia="Calibri" w:hAnsi="Times New Roman"/>
                <w:color w:val="000000"/>
                <w:spacing w:val="-5"/>
                <w:szCs w:val="22"/>
              </w:rPr>
              <w:t>firm</w:t>
            </w:r>
            <w:r w:rsidRPr="0022168F">
              <w:rPr>
                <w:rFonts w:ascii="Times New Roman" w:eastAsia="Calibri" w:hAnsi="Times New Roman"/>
                <w:color w:val="000000"/>
                <w:spacing w:val="-5"/>
                <w:szCs w:val="22"/>
              </w:rPr>
              <w:t>/institution/company; shall not be eligible bidder.</w:t>
            </w:r>
          </w:p>
        </w:tc>
      </w:tr>
      <w:tr w:rsidR="00C72AD9" w:rsidRPr="0022168F" w14:paraId="5F43ECD0" w14:textId="77777777" w:rsidTr="00AE1EAE">
        <w:trPr>
          <w:jc w:val="center"/>
        </w:trPr>
        <w:tc>
          <w:tcPr>
            <w:tcW w:w="2281" w:type="dxa"/>
          </w:tcPr>
          <w:p w14:paraId="1F64F1F2" w14:textId="77777777" w:rsidR="00FD01F6" w:rsidRPr="0022168F" w:rsidRDefault="002C4411">
            <w:pPr>
              <w:pStyle w:val="Header1-Clauses"/>
              <w:numPr>
                <w:ilvl w:val="0"/>
                <w:numId w:val="1"/>
              </w:numPr>
              <w:spacing w:after="180"/>
              <w:rPr>
                <w:rFonts w:ascii="Times New Roman" w:hAnsi="Times New Roman"/>
                <w:color w:val="000000"/>
              </w:rPr>
            </w:pPr>
            <w:bookmarkStart w:id="101" w:name="_Toc438438823"/>
            <w:bookmarkStart w:id="102" w:name="_Toc438532560"/>
            <w:bookmarkStart w:id="103" w:name="_Toc438733967"/>
            <w:bookmarkStart w:id="104" w:name="_Toc438907008"/>
            <w:bookmarkStart w:id="105" w:name="_Toc438907207"/>
            <w:bookmarkStart w:id="106" w:name="_Toc265838097"/>
            <w:bookmarkStart w:id="107" w:name="_Toc236822972"/>
            <w:r w:rsidRPr="0022168F">
              <w:rPr>
                <w:rFonts w:ascii="Times New Roman" w:hAnsi="Times New Roman"/>
                <w:color w:val="000000"/>
              </w:rPr>
              <w:lastRenderedPageBreak/>
              <w:t>Eligible Bidders</w:t>
            </w:r>
            <w:bookmarkEnd w:id="101"/>
            <w:bookmarkEnd w:id="102"/>
            <w:bookmarkEnd w:id="103"/>
            <w:bookmarkEnd w:id="104"/>
            <w:bookmarkEnd w:id="105"/>
            <w:bookmarkEnd w:id="106"/>
            <w:bookmarkEnd w:id="107"/>
          </w:p>
          <w:p w14:paraId="7EA29C5D" w14:textId="77777777" w:rsidR="00C72AD9" w:rsidRPr="0022168F" w:rsidRDefault="00C72AD9" w:rsidP="00FD01F6">
            <w:pPr>
              <w:pStyle w:val="Header1-Clauses"/>
              <w:tabs>
                <w:tab w:val="clear" w:pos="432"/>
              </w:tabs>
              <w:spacing w:before="180" w:after="180"/>
              <w:rPr>
                <w:rFonts w:ascii="Times New Roman" w:hAnsi="Times New Roman"/>
                <w:color w:val="000000"/>
              </w:rPr>
            </w:pPr>
          </w:p>
          <w:p w14:paraId="3F55989E" w14:textId="77777777" w:rsidR="00C72AD9" w:rsidRPr="0022168F" w:rsidRDefault="00C72AD9" w:rsidP="00FD01F6">
            <w:pPr>
              <w:pStyle w:val="Header1-Clauses"/>
              <w:tabs>
                <w:tab w:val="clear" w:pos="432"/>
              </w:tabs>
              <w:spacing w:before="180" w:after="180"/>
              <w:rPr>
                <w:rFonts w:ascii="Times New Roman" w:hAnsi="Times New Roman"/>
                <w:b w:val="0"/>
                <w:bCs/>
                <w:color w:val="000000"/>
              </w:rPr>
            </w:pPr>
          </w:p>
        </w:tc>
        <w:tc>
          <w:tcPr>
            <w:tcW w:w="7215" w:type="dxa"/>
          </w:tcPr>
          <w:p w14:paraId="51CCB08D"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A Bidder may be a natural person, private entity, or government-owned entity—subject to ITB 4.5—or any combination of them in the form of a Joint Venture (JV) under an existing agreement, or with the intent to constitute a legally-enforceable joint venture. In the case of a JV:</w:t>
            </w:r>
          </w:p>
          <w:p w14:paraId="349DF22E" w14:textId="77777777" w:rsidR="00FD01F6" w:rsidRPr="0022168F" w:rsidRDefault="002C4411">
            <w:pPr>
              <w:pStyle w:val="P3Header1-Clauses"/>
              <w:numPr>
                <w:ilvl w:val="2"/>
                <w:numId w:val="1"/>
              </w:numPr>
              <w:tabs>
                <w:tab w:val="clear" w:pos="864"/>
                <w:tab w:val="num" w:pos="1143"/>
              </w:tabs>
              <w:spacing w:before="180" w:after="360"/>
              <w:ind w:left="1152" w:hanging="547"/>
              <w:rPr>
                <w:rFonts w:ascii="Times New Roman" w:hAnsi="Times New Roman"/>
                <w:color w:val="000000"/>
              </w:rPr>
            </w:pPr>
            <w:r w:rsidRPr="0022168F">
              <w:rPr>
                <w:rFonts w:ascii="Times New Roman" w:hAnsi="Times New Roman"/>
                <w:color w:val="000000"/>
              </w:rPr>
              <w:t xml:space="preserve">all partners shall be jointly and severally liable for the execution of the Contract in accordance with the Contract terms. </w:t>
            </w:r>
            <w:r w:rsidR="0086277A" w:rsidRPr="0022168F">
              <w:rPr>
                <w:rFonts w:ascii="Times New Roman" w:hAnsi="Times New Roman"/>
                <w:color w:val="000000"/>
              </w:rPr>
              <w:t xml:space="preserve">Maximum number of JV </w:t>
            </w:r>
            <w:r w:rsidR="003D14CB" w:rsidRPr="0022168F">
              <w:rPr>
                <w:rFonts w:ascii="Times New Roman" w:hAnsi="Times New Roman"/>
                <w:color w:val="000000"/>
              </w:rPr>
              <w:t xml:space="preserve">and other provision for JV </w:t>
            </w:r>
            <w:r w:rsidR="0086277A" w:rsidRPr="0022168F">
              <w:rPr>
                <w:rFonts w:ascii="Times New Roman" w:hAnsi="Times New Roman"/>
                <w:color w:val="000000"/>
              </w:rPr>
              <w:t xml:space="preserve">shall be as per specified in the BDS. </w:t>
            </w:r>
            <w:r w:rsidRPr="0022168F">
              <w:rPr>
                <w:rFonts w:ascii="Times New Roman" w:hAnsi="Times New Roman"/>
                <w:color w:val="000000"/>
              </w:rPr>
              <w:t xml:space="preserve">The qualification requirement of the parties to the JV shall be as specified in </w:t>
            </w:r>
            <w:r w:rsidR="0086277A" w:rsidRPr="0022168F">
              <w:rPr>
                <w:rFonts w:ascii="Times New Roman" w:hAnsi="Times New Roman"/>
                <w:color w:val="000000"/>
              </w:rPr>
              <w:t>Section 3; Evaluation and qualification Criteria</w:t>
            </w:r>
            <w:r w:rsidRPr="0022168F">
              <w:rPr>
                <w:rFonts w:ascii="Times New Roman" w:hAnsi="Times New Roman"/>
                <w:color w:val="000000"/>
              </w:rPr>
              <w:t>, and</w:t>
            </w:r>
          </w:p>
          <w:p w14:paraId="2A60AA33" w14:textId="77777777" w:rsidR="00FD01F6" w:rsidRPr="0022168F" w:rsidRDefault="002C4411">
            <w:pPr>
              <w:pStyle w:val="P3Header1-Clauses"/>
              <w:numPr>
                <w:ilvl w:val="2"/>
                <w:numId w:val="1"/>
              </w:numPr>
              <w:tabs>
                <w:tab w:val="clear" w:pos="864"/>
                <w:tab w:val="num" w:pos="1143"/>
              </w:tabs>
              <w:spacing w:before="180" w:after="180"/>
              <w:ind w:left="1143" w:hanging="540"/>
              <w:rPr>
                <w:rFonts w:ascii="Times New Roman" w:hAnsi="Times New Roman"/>
                <w:color w:val="000000"/>
              </w:rPr>
            </w:pPr>
            <w:r w:rsidRPr="0022168F">
              <w:rPr>
                <w:rFonts w:ascii="Times New Roman" w:hAnsi="Times New Roman"/>
                <w:color w:val="000000"/>
              </w:rPr>
              <w:t>the JV shall nominate a Representative who shall have the authority to conduct all business for and on behalf of any and all the parties of the JV during the bidding process and, in the event the JV is awarded the Contract, during Contract execution.</w:t>
            </w:r>
          </w:p>
          <w:p w14:paraId="596E380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A Bidder, and all parties constituting the Bidder, shall have the nationality of Nepal or any country or eligible countries mentioned in the BDS. A Bidder shall be deemed to have the nationality of a country if the Bidder is a citizen or is constituted, or incorporated, and operates in conformity with the provisions of the laws of that country. This criterion shall also apply to the determination of the nationality of proposed </w:t>
            </w:r>
            <w:r w:rsidR="00F50F35" w:rsidRPr="0022168F">
              <w:rPr>
                <w:rFonts w:ascii="Times New Roman" w:hAnsi="Times New Roman" w:cs="Times New Roman"/>
                <w:color w:val="000000"/>
                <w:lang w:val="en-US" w:eastAsia="en-US" w:bidi="ar-SA"/>
              </w:rPr>
              <w:t>sub-Contractors</w:t>
            </w:r>
            <w:r w:rsidRPr="0022168F">
              <w:rPr>
                <w:rFonts w:ascii="Times New Roman" w:hAnsi="Times New Roman" w:cs="Times New Roman"/>
                <w:color w:val="000000"/>
                <w:lang w:val="en-US" w:eastAsia="en-US" w:bidi="ar-SA"/>
              </w:rPr>
              <w:t xml:space="preserve"> or suppliers for any part of the Contract including related services.</w:t>
            </w:r>
          </w:p>
          <w:p w14:paraId="7469162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bCs/>
                <w:color w:val="000000"/>
                <w:lang w:val="en-US" w:eastAsia="en-US" w:bidi="ar-SA"/>
              </w:rPr>
              <w:t xml:space="preserve">A Bidder shall not have a </w:t>
            </w:r>
            <w:r w:rsidRPr="0022168F">
              <w:rPr>
                <w:rFonts w:ascii="Times New Roman" w:hAnsi="Times New Roman" w:cs="Times New Roman"/>
                <w:color w:val="000000"/>
                <w:lang w:val="en-US" w:eastAsia="en-US" w:bidi="ar-SA"/>
              </w:rPr>
              <w:t xml:space="preserve">conflict of interest. A Bidder found to have a conflict of interest shall be disqualified. A Bidder may be considered to be in a conflict of interest with one or more parties in this bidding process, if: </w:t>
            </w:r>
          </w:p>
          <w:p w14:paraId="7E8492D0"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they have controlling partners in common; or</w:t>
            </w:r>
          </w:p>
          <w:p w14:paraId="3F012714"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they receive or have received any direct or indirect subsidy from any of them; or</w:t>
            </w:r>
          </w:p>
          <w:p w14:paraId="2A450B4D"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they have the same legal representative for purposes of this bid; or</w:t>
            </w:r>
          </w:p>
          <w:p w14:paraId="35CF4511"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they have a relationship with each other, directly or through common third parties, that puts them in a position to have access to information about or influence on the Bid of another Bidder, or influence the decisions of the Employer regarding this bidding process; or</w:t>
            </w:r>
          </w:p>
          <w:p w14:paraId="6B996A93"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a Bidder participates in more than one bid in this bidding process. Participation by a Bidder in more than one Bid will result in the disqualification of all Bids in which the party is involved.  However, this does not limit the inclusion of the same </w:t>
            </w:r>
            <w:r w:rsidR="00BA3F46" w:rsidRPr="0022168F">
              <w:rPr>
                <w:rFonts w:ascii="Times New Roman" w:hAnsi="Times New Roman"/>
                <w:color w:val="000000"/>
              </w:rPr>
              <w:t>sub-Contractor</w:t>
            </w:r>
            <w:r w:rsidRPr="0022168F">
              <w:rPr>
                <w:rFonts w:ascii="Times New Roman" w:hAnsi="Times New Roman"/>
                <w:color w:val="000000"/>
              </w:rPr>
              <w:t xml:space="preserve"> in more than one bid; or </w:t>
            </w:r>
          </w:p>
          <w:p w14:paraId="779A7B97"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lastRenderedPageBreak/>
              <w:t>a Bidder or any of its affiliates participated as a consultant in the preparation of the design or technical specifications of the Contract that is the subject of the Bid; or</w:t>
            </w:r>
          </w:p>
          <w:p w14:paraId="7C844929"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a Bidder or any of its affiliates has been hired (or is proposed to be hired) by </w:t>
            </w:r>
            <w:r w:rsidRPr="0022168F">
              <w:rPr>
                <w:rFonts w:ascii="Times New Roman" w:hAnsi="Times New Roman"/>
                <w:bCs/>
                <w:color w:val="000000"/>
              </w:rPr>
              <w:t>the Employer</w:t>
            </w:r>
            <w:r w:rsidRPr="0022168F">
              <w:rPr>
                <w:rFonts w:ascii="Times New Roman" w:hAnsi="Times New Roman"/>
                <w:b/>
                <w:bCs/>
                <w:color w:val="000000"/>
              </w:rPr>
              <w:t xml:space="preserve"> </w:t>
            </w:r>
            <w:r w:rsidRPr="0022168F">
              <w:rPr>
                <w:rFonts w:ascii="Times New Roman" w:hAnsi="Times New Roman"/>
                <w:color w:val="000000"/>
              </w:rPr>
              <w:t>as Engineer for the Contract.</w:t>
            </w:r>
          </w:p>
          <w:p w14:paraId="79F7AD17" w14:textId="77777777" w:rsidR="005027D7" w:rsidRPr="0022168F" w:rsidRDefault="005027D7">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b/>
                <w:bCs/>
                <w:color w:val="000000"/>
                <w:szCs w:val="22"/>
              </w:rPr>
              <w:t>a Bidder that has a close business or family relationship with a professional staff of the Procuring Entity.</w:t>
            </w:r>
          </w:p>
          <w:p w14:paraId="2DB84DA8"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A firm that is under a declaration of ineligibility by the GoN/DP in accordance with ITB 3, at the date of the deadline for bid submission or thereafter, shall be </w:t>
            </w:r>
            <w:r w:rsidR="007B1ECB" w:rsidRPr="0022168F">
              <w:rPr>
                <w:rFonts w:ascii="Times New Roman" w:hAnsi="Times New Roman" w:cs="Times New Roman"/>
                <w:color w:val="000000"/>
                <w:lang w:val="en-US" w:eastAsia="en-US" w:bidi="ar-SA"/>
              </w:rPr>
              <w:t>disqualified. The</w:t>
            </w:r>
            <w:r w:rsidR="008756B8" w:rsidRPr="0022168F">
              <w:rPr>
                <w:rFonts w:ascii="Times New Roman" w:hAnsi="Times New Roman" w:cs="Times New Roman"/>
                <w:color w:val="000000"/>
                <w:lang w:val="en-US" w:eastAsia="en-US" w:bidi="ar-SA"/>
              </w:rPr>
              <w:t xml:space="preserve"> list of debarred firm</w:t>
            </w:r>
            <w:r w:rsidR="00D46801">
              <w:rPr>
                <w:rFonts w:ascii="Times New Roman" w:hAnsi="Times New Roman" w:cs="Times New Roman"/>
                <w:color w:val="000000"/>
                <w:lang w:val="en-US" w:eastAsia="en-US" w:bidi="ar-SA"/>
              </w:rPr>
              <w:t>s</w:t>
            </w:r>
            <w:r w:rsidR="008756B8" w:rsidRPr="0022168F">
              <w:rPr>
                <w:rFonts w:ascii="Times New Roman" w:hAnsi="Times New Roman" w:cs="Times New Roman"/>
                <w:color w:val="000000"/>
                <w:lang w:val="en-US" w:eastAsia="en-US" w:bidi="ar-SA"/>
              </w:rPr>
              <w:t xml:space="preserve"> is </w:t>
            </w:r>
            <w:r w:rsidR="007B1ECB" w:rsidRPr="0022168F">
              <w:rPr>
                <w:rFonts w:ascii="Times New Roman" w:hAnsi="Times New Roman" w:cs="Times New Roman"/>
                <w:color w:val="000000"/>
                <w:lang w:val="en-US" w:eastAsia="en-US" w:bidi="ar-SA"/>
              </w:rPr>
              <w:t>available at the electronic address specified in the BDS.</w:t>
            </w:r>
          </w:p>
          <w:p w14:paraId="1287FB14"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Enterprises owned by GoN shall be eligible only if they can establish that they are legally and financially autonomous and operate under commercial law, and that they are not a dependent agency of the GoN.</w:t>
            </w:r>
          </w:p>
          <w:p w14:paraId="05B7E7F7"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Bidders shall provide such evidence of their continued eligibility satisfactory to the Employer, as the Employer shall reasonably request.</w:t>
            </w:r>
          </w:p>
          <w:p w14:paraId="7B4A9CF5"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bCs/>
                <w:color w:val="000000"/>
                <w:lang w:val="en-US" w:eastAsia="en-US" w:bidi="ar-SA"/>
              </w:rPr>
              <w:t>In case a prequalification process has been conducted prior to the bidding process, this bidding is open only to prequalified Bidders.</w:t>
            </w:r>
          </w:p>
          <w:p w14:paraId="787465FA"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Firms shall be excluded in any of the cases, if </w:t>
            </w:r>
          </w:p>
          <w:p w14:paraId="24791525"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by an act of compliance with a decision of the United Nations Security Council taken under Chapter VII of the Charter of the United Nations, the Employer’s country prohibits any import of goods or Contracting of works or services from that country or any payments to persons or entities in that country.</w:t>
            </w:r>
          </w:p>
          <w:p w14:paraId="542CE084"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DP Funded: as a matter of law or official regulation, Nepal prohibits commercial relations with that country, provided that the DP is satisfied that such exclusion does not preclude effective competition for the supply of goods or related services required; </w:t>
            </w:r>
          </w:p>
          <w:p w14:paraId="58AE0B02"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DP Funded: a firm has been determined to be ineligible by the DP in relation to their guidelines or appropriate provisions on preventing and combating fraud and corruption in projects financed by them.</w:t>
            </w:r>
          </w:p>
          <w:p w14:paraId="27E92A83" w14:textId="77777777" w:rsidR="00FD01F6" w:rsidRPr="0022168F" w:rsidRDefault="002C4411" w:rsidP="00940855">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iCs/>
                <w:color w:val="000000"/>
                <w:lang w:val="en-US" w:eastAsia="en-US" w:bidi="ar-SA"/>
              </w:rPr>
              <w:t xml:space="preserve">Domestic Bidder </w:t>
            </w:r>
            <w:r w:rsidRPr="0022168F">
              <w:rPr>
                <w:rFonts w:ascii="Times New Roman" w:hAnsi="Times New Roman" w:cs="Times New Roman"/>
                <w:color w:val="000000"/>
                <w:lang w:val="en-US" w:eastAsia="en-US" w:bidi="ar-SA"/>
              </w:rPr>
              <w:t xml:space="preserve">shall be eligible only if the bidder </w:t>
            </w:r>
            <w:r w:rsidRPr="0022168F">
              <w:rPr>
                <w:rFonts w:ascii="Times New Roman" w:hAnsi="Times New Roman" w:cs="Times New Roman"/>
                <w:iCs/>
                <w:color w:val="000000"/>
                <w:lang w:val="en-US" w:eastAsia="en-US" w:bidi="ar-SA"/>
              </w:rPr>
              <w:t xml:space="preserve">has obtained Permanent Account Number (PAN) and Value Added Tax (VAT) Registration Certificate(s) and Tax Clearance Certificate or proof of submission of </w:t>
            </w:r>
            <w:r w:rsidR="00940855" w:rsidRPr="0022168F">
              <w:rPr>
                <w:rFonts w:ascii="Times New Roman" w:hAnsi="Times New Roman" w:cs="Times New Roman"/>
                <w:iCs/>
                <w:color w:val="000000"/>
                <w:lang w:val="en-US" w:eastAsia="en-US" w:bidi="ar-SA"/>
              </w:rPr>
              <w:t xml:space="preserve">income return </w:t>
            </w:r>
            <w:r w:rsidRPr="0022168F">
              <w:rPr>
                <w:rFonts w:ascii="Times New Roman" w:hAnsi="Times New Roman" w:cs="Times New Roman"/>
                <w:iCs/>
                <w:color w:val="000000"/>
                <w:lang w:val="en-US" w:eastAsia="en-US" w:bidi="ar-SA"/>
              </w:rPr>
              <w:t xml:space="preserve">as stated in BDS from the Inland Revenue Office. Foreign bidder </w:t>
            </w:r>
            <w:r w:rsidRPr="0022168F">
              <w:rPr>
                <w:rFonts w:ascii="Times New Roman" w:hAnsi="Times New Roman" w:cs="Times New Roman"/>
                <w:color w:val="000000"/>
                <w:lang w:val="en-US" w:eastAsia="en-US" w:bidi="ar-SA"/>
              </w:rPr>
              <w:t xml:space="preserve">shall be eligible only </w:t>
            </w:r>
            <w:r w:rsidRPr="0022168F">
              <w:rPr>
                <w:rFonts w:ascii="Times New Roman" w:hAnsi="Times New Roman" w:cs="Times New Roman"/>
                <w:iCs/>
                <w:color w:val="000000"/>
                <w:lang w:val="en-US" w:eastAsia="en-US" w:bidi="ar-SA"/>
              </w:rPr>
              <w:t xml:space="preserve">if the bidder submits the documents </w:t>
            </w:r>
            <w:r w:rsidR="00274451" w:rsidRPr="00274451">
              <w:rPr>
                <w:rFonts w:ascii="Times New Roman" w:hAnsi="Times New Roman" w:cs="Times New Roman"/>
                <w:b/>
                <w:bCs/>
                <w:iCs/>
                <w:color w:val="000000"/>
                <w:lang w:val="en-US" w:eastAsia="en-US" w:bidi="ar-SA"/>
              </w:rPr>
              <w:t>indicated in the BDS</w:t>
            </w:r>
            <w:r w:rsidRPr="0022168F">
              <w:rPr>
                <w:rFonts w:ascii="Times New Roman" w:hAnsi="Times New Roman" w:cs="Times New Roman"/>
                <w:iCs/>
                <w:color w:val="000000"/>
                <w:lang w:val="en-US" w:eastAsia="en-US" w:bidi="ar-SA"/>
              </w:rPr>
              <w:t xml:space="preserve"> at the time of bid submission and a declaration to submit the document(s) </w:t>
            </w:r>
            <w:r w:rsidR="00274451" w:rsidRPr="00274451">
              <w:rPr>
                <w:rFonts w:ascii="Times New Roman" w:hAnsi="Times New Roman" w:cs="Times New Roman"/>
                <w:b/>
                <w:bCs/>
                <w:iCs/>
                <w:color w:val="000000"/>
                <w:lang w:val="en-US" w:eastAsia="en-US" w:bidi="ar-SA"/>
              </w:rPr>
              <w:t>indicated in the BDS</w:t>
            </w:r>
            <w:r w:rsidRPr="0022168F">
              <w:rPr>
                <w:rFonts w:ascii="Times New Roman" w:hAnsi="Times New Roman" w:cs="Times New Roman"/>
                <w:iCs/>
                <w:color w:val="000000"/>
                <w:lang w:val="en-US" w:eastAsia="en-US" w:bidi="ar-SA"/>
              </w:rPr>
              <w:t xml:space="preserve"> at the time of contract agreement.</w:t>
            </w:r>
          </w:p>
          <w:p w14:paraId="3710B4D0" w14:textId="77777777" w:rsidR="00394A18" w:rsidRPr="0022168F" w:rsidRDefault="00843562" w:rsidP="00940855">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3"/>
                <w:szCs w:val="22"/>
              </w:rPr>
              <w:t xml:space="preserve">Maximum number of </w:t>
            </w:r>
            <w:r w:rsidRPr="0022168F">
              <w:rPr>
                <w:rFonts w:ascii="Times New Roman" w:eastAsia="Calibri" w:hAnsi="Times New Roman" w:cs="Times New Roman"/>
                <w:b/>
                <w:bCs/>
                <w:color w:val="000000"/>
                <w:spacing w:val="-3"/>
                <w:szCs w:val="22"/>
              </w:rPr>
              <w:t>running contracts</w:t>
            </w:r>
            <w:r w:rsidRPr="0022168F">
              <w:rPr>
                <w:rFonts w:ascii="Times New Roman" w:eastAsia="Calibri" w:hAnsi="Times New Roman" w:cs="Times New Roman"/>
                <w:color w:val="000000"/>
                <w:spacing w:val="-3"/>
                <w:szCs w:val="22"/>
              </w:rPr>
              <w:t xml:space="preserve"> that </w:t>
            </w:r>
            <w:r w:rsidRPr="0022168F">
              <w:rPr>
                <w:rFonts w:ascii="Times New Roman" w:eastAsia="Calibri" w:hAnsi="Times New Roman" w:cs="Times New Roman"/>
                <w:color w:val="000000"/>
                <w:spacing w:val="-2"/>
                <w:szCs w:val="22"/>
              </w:rPr>
              <w:t>a Bidder, and all parties constituting the Bidder</w:t>
            </w:r>
            <w:r w:rsidRPr="0022168F">
              <w:rPr>
                <w:rFonts w:ascii="Times New Roman" w:eastAsia="Calibri" w:hAnsi="Times New Roman" w:cs="Times New Roman"/>
                <w:color w:val="000000"/>
                <w:spacing w:val="-3"/>
                <w:szCs w:val="22"/>
              </w:rPr>
              <w:t xml:space="preserve"> can </w:t>
            </w:r>
            <w:r w:rsidRPr="0022168F">
              <w:rPr>
                <w:rFonts w:ascii="Times New Roman" w:eastAsia="Calibri" w:hAnsi="Times New Roman" w:cs="Times New Roman"/>
                <w:b/>
                <w:bCs/>
                <w:color w:val="000000"/>
                <w:spacing w:val="-3"/>
                <w:szCs w:val="22"/>
              </w:rPr>
              <w:t xml:space="preserve">have </w:t>
            </w:r>
            <w:r w:rsidRPr="0022168F">
              <w:rPr>
                <w:rFonts w:ascii="Times New Roman" w:eastAsia="Calibri" w:hAnsi="Times New Roman" w:cs="Times New Roman"/>
                <w:color w:val="000000"/>
                <w:spacing w:val="-3"/>
                <w:szCs w:val="22"/>
              </w:rPr>
              <w:t xml:space="preserve">shall be as specified in BDS. The bidders shall be considered ineligible if number of </w:t>
            </w:r>
            <w:r w:rsidRPr="0022168F">
              <w:rPr>
                <w:rFonts w:ascii="Times New Roman" w:eastAsia="Calibri" w:hAnsi="Times New Roman" w:cs="Times New Roman"/>
                <w:b/>
                <w:bCs/>
                <w:color w:val="000000"/>
                <w:spacing w:val="-3"/>
                <w:szCs w:val="22"/>
              </w:rPr>
              <w:t>running contracts</w:t>
            </w:r>
            <w:r w:rsidRPr="0022168F">
              <w:rPr>
                <w:rFonts w:ascii="Times New Roman" w:eastAsia="Calibri" w:hAnsi="Times New Roman" w:cs="Times New Roman"/>
                <w:color w:val="000000"/>
                <w:spacing w:val="-3"/>
                <w:szCs w:val="22"/>
              </w:rPr>
              <w:t xml:space="preserve"> exceeds the number as specified</w:t>
            </w:r>
            <w:r w:rsidR="00394A18" w:rsidRPr="0022168F">
              <w:rPr>
                <w:rFonts w:ascii="Times New Roman" w:eastAsia="Calibri" w:hAnsi="Times New Roman" w:cs="Times New Roman"/>
                <w:color w:val="000000"/>
                <w:spacing w:val="-3"/>
                <w:szCs w:val="22"/>
              </w:rPr>
              <w:t>.</w:t>
            </w:r>
          </w:p>
          <w:p w14:paraId="16F56582" w14:textId="77777777" w:rsidR="00843562" w:rsidRPr="00543567" w:rsidRDefault="00843562" w:rsidP="005F16F2">
            <w:pPr>
              <w:pStyle w:val="Header2-SubClauses"/>
              <w:numPr>
                <w:ilvl w:val="1"/>
                <w:numId w:val="1"/>
              </w:numPr>
              <w:spacing w:before="180" w:after="180"/>
              <w:rPr>
                <w:rFonts w:ascii="Times New Roman" w:hAnsi="Times New Roman" w:cs="Times New Roman"/>
                <w:color w:val="000000"/>
                <w:lang w:val="en-US" w:eastAsia="en-US" w:bidi="ar-SA"/>
              </w:rPr>
            </w:pPr>
            <w:r w:rsidRPr="0009051B">
              <w:rPr>
                <w:rFonts w:ascii="Times New Roman" w:eastAsia="Calibri" w:hAnsi="Times New Roman" w:cs="Times New Roman"/>
                <w:color w:val="000000"/>
                <w:spacing w:val="-3"/>
                <w:szCs w:val="22"/>
              </w:rPr>
              <w:t>For the purpose of ITB 4.</w:t>
            </w:r>
            <w:r w:rsidR="00FA1110" w:rsidRPr="0009051B">
              <w:rPr>
                <w:rFonts w:ascii="Times New Roman" w:eastAsia="Calibri" w:hAnsi="Times New Roman" w:cs="Times New Roman"/>
                <w:color w:val="000000"/>
                <w:spacing w:val="-3"/>
                <w:szCs w:val="22"/>
                <w:lang w:val="en-US"/>
              </w:rPr>
              <w:t>10</w:t>
            </w:r>
            <w:r w:rsidRPr="0009051B">
              <w:rPr>
                <w:rFonts w:ascii="Times New Roman" w:eastAsia="Calibri" w:hAnsi="Times New Roman" w:cs="Times New Roman"/>
                <w:color w:val="000000"/>
                <w:spacing w:val="-3"/>
                <w:szCs w:val="22"/>
              </w:rPr>
              <w:t xml:space="preserve"> above, the bidder shall declare that the bidder, and </w:t>
            </w:r>
            <w:r w:rsidRPr="0009051B">
              <w:rPr>
                <w:rFonts w:ascii="Times New Roman" w:eastAsia="Calibri" w:hAnsi="Times New Roman" w:cs="Times New Roman"/>
                <w:color w:val="000000"/>
                <w:spacing w:val="-2"/>
                <w:szCs w:val="22"/>
              </w:rPr>
              <w:t>all parties constituting the Bidder have not</w:t>
            </w:r>
            <w:r w:rsidR="00BC4748" w:rsidRPr="0009051B">
              <w:rPr>
                <w:rFonts w:ascii="Times New Roman" w:eastAsia="Calibri" w:hAnsi="Times New Roman" w:cs="Times New Roman"/>
                <w:color w:val="000000"/>
                <w:spacing w:val="-2"/>
                <w:szCs w:val="22"/>
              </w:rPr>
              <w:t xml:space="preserve"> </w:t>
            </w:r>
            <w:r w:rsidR="00BC4748" w:rsidRPr="0009051B">
              <w:rPr>
                <w:rFonts w:ascii="Times New Roman" w:eastAsia="Calibri" w:hAnsi="Times New Roman" w:cs="Times New Roman"/>
                <w:color w:val="000000"/>
                <w:spacing w:val="-2"/>
                <w:szCs w:val="22"/>
                <w:highlight w:val="yellow"/>
              </w:rPr>
              <w:t>already secured</w:t>
            </w:r>
            <w:r w:rsidRPr="0009051B">
              <w:rPr>
                <w:rFonts w:ascii="Times New Roman" w:eastAsia="Calibri" w:hAnsi="Times New Roman" w:cs="Times New Roman"/>
                <w:color w:val="000000"/>
                <w:spacing w:val="-2"/>
                <w:szCs w:val="22"/>
              </w:rPr>
              <w:t xml:space="preserve"> </w:t>
            </w:r>
            <w:r w:rsidRPr="0009051B">
              <w:rPr>
                <w:rFonts w:ascii="Times New Roman" w:eastAsia="Calibri" w:hAnsi="Times New Roman" w:cs="Times New Roman"/>
                <w:color w:val="000000"/>
                <w:spacing w:val="-3"/>
                <w:szCs w:val="22"/>
              </w:rPr>
              <w:t xml:space="preserve">maximum number of </w:t>
            </w:r>
            <w:r w:rsidR="00B74953" w:rsidRPr="0009051B">
              <w:rPr>
                <w:rFonts w:ascii="Times New Roman" w:eastAsia="Calibri" w:hAnsi="Times New Roman" w:cs="Times New Roman"/>
                <w:color w:val="000000"/>
                <w:spacing w:val="-3"/>
                <w:szCs w:val="22"/>
                <w:highlight w:val="yellow"/>
              </w:rPr>
              <w:t xml:space="preserve">construction contracts (in open competitive bidding) </w:t>
            </w:r>
            <w:r w:rsidR="00631757" w:rsidRPr="0009051B">
              <w:rPr>
                <w:rFonts w:ascii="Times New Roman" w:eastAsia="Calibri" w:hAnsi="Times New Roman" w:cs="Times New Roman"/>
                <w:b/>
                <w:bCs/>
                <w:color w:val="000000"/>
                <w:spacing w:val="-3"/>
                <w:szCs w:val="22"/>
                <w:highlight w:val="yellow"/>
              </w:rPr>
              <w:t>as specified in BDS</w:t>
            </w:r>
            <w:r w:rsidR="00631757" w:rsidRPr="0009051B">
              <w:rPr>
                <w:rFonts w:ascii="Times New Roman" w:eastAsia="Calibri" w:hAnsi="Times New Roman" w:cs="Times New Roman"/>
                <w:color w:val="000000"/>
                <w:spacing w:val="-3"/>
                <w:szCs w:val="22"/>
                <w:highlight w:val="yellow"/>
              </w:rPr>
              <w:t xml:space="preserve">. </w:t>
            </w:r>
            <w:r w:rsidR="00032F0F" w:rsidRPr="0009051B">
              <w:rPr>
                <w:rFonts w:ascii="Times New Roman" w:eastAsia="Calibri" w:hAnsi="Times New Roman" w:cs="Times New Roman"/>
                <w:color w:val="000000"/>
                <w:spacing w:val="-3"/>
                <w:szCs w:val="22"/>
                <w:highlight w:val="yellow"/>
              </w:rPr>
              <w:t xml:space="preserve">If the bidder, and all parties constituting the Bidder has </w:t>
            </w:r>
            <w:r w:rsidR="002A41A4" w:rsidRPr="0009051B">
              <w:rPr>
                <w:rFonts w:ascii="Times New Roman" w:eastAsia="Calibri" w:hAnsi="Times New Roman" w:cs="Times New Roman"/>
                <w:color w:val="000000"/>
                <w:spacing w:val="-3"/>
                <w:szCs w:val="22"/>
                <w:highlight w:val="yellow"/>
              </w:rPr>
              <w:t xml:space="preserve">participated in bidding process of many public </w:t>
            </w:r>
            <w:r w:rsidR="003F676A" w:rsidRPr="0009051B">
              <w:rPr>
                <w:rFonts w:ascii="Times New Roman" w:eastAsia="Calibri" w:hAnsi="Times New Roman" w:cs="Times New Roman"/>
                <w:color w:val="000000"/>
                <w:spacing w:val="-3"/>
                <w:szCs w:val="22"/>
                <w:highlight w:val="yellow"/>
              </w:rPr>
              <w:t>entities and during that period the maximum number of contracts have been attaine</w:t>
            </w:r>
            <w:r w:rsidR="00D55253" w:rsidRPr="0009051B">
              <w:rPr>
                <w:rFonts w:ascii="Times New Roman" w:eastAsia="Calibri" w:hAnsi="Times New Roman" w:cs="Times New Roman"/>
                <w:color w:val="000000"/>
                <w:spacing w:val="-3"/>
                <w:szCs w:val="22"/>
                <w:highlight w:val="yellow"/>
              </w:rPr>
              <w:t>d</w:t>
            </w:r>
            <w:r w:rsidR="00D55253" w:rsidRPr="0009051B">
              <w:rPr>
                <w:rFonts w:ascii="Times New Roman" w:eastAsia="Calibri" w:hAnsi="Times New Roman" w:cs="Times New Roman"/>
                <w:color w:val="000000"/>
                <w:spacing w:val="-3"/>
                <w:szCs w:val="22"/>
              </w:rPr>
              <w:t xml:space="preserve"> </w:t>
            </w:r>
            <w:r w:rsidRPr="0009051B">
              <w:rPr>
                <w:rFonts w:ascii="Times New Roman" w:eastAsia="Calibri" w:hAnsi="Times New Roman" w:cs="Times New Roman"/>
                <w:color w:val="000000"/>
                <w:spacing w:val="-3"/>
                <w:szCs w:val="22"/>
              </w:rPr>
              <w:t xml:space="preserve">as specified saturates due to issuance of letters of acceptance by a particular public entity, the bidder shall inform in written to all other concerned public entities, where the bidder have participated in bidding process, within three days of </w:t>
            </w:r>
            <w:r w:rsidRPr="0009051B">
              <w:rPr>
                <w:rFonts w:ascii="Times New Roman" w:eastAsia="Calibri" w:hAnsi="Times New Roman" w:cs="Times New Roman"/>
                <w:color w:val="000000"/>
                <w:spacing w:val="-3"/>
                <w:szCs w:val="22"/>
              </w:rPr>
              <w:lastRenderedPageBreak/>
              <w:t>issuance of last letter of acceptance that saturates the maximum number of contracts as specified</w:t>
            </w:r>
            <w:r w:rsidRPr="00543567">
              <w:rPr>
                <w:rFonts w:ascii="Times New Roman" w:eastAsia="Calibri" w:hAnsi="Times New Roman" w:cs="Times New Roman"/>
                <w:color w:val="000000"/>
                <w:spacing w:val="-3"/>
                <w:szCs w:val="22"/>
              </w:rPr>
              <w:t>.</w:t>
            </w:r>
          </w:p>
        </w:tc>
      </w:tr>
      <w:tr w:rsidR="00C72AD9" w:rsidRPr="0022168F" w14:paraId="6E329639" w14:textId="77777777" w:rsidTr="00AE1EAE">
        <w:trPr>
          <w:jc w:val="center"/>
        </w:trPr>
        <w:tc>
          <w:tcPr>
            <w:tcW w:w="2281" w:type="dxa"/>
          </w:tcPr>
          <w:p w14:paraId="4BE0D76E" w14:textId="77777777" w:rsidR="00FD01F6" w:rsidRPr="0022168F" w:rsidRDefault="00C72AD9">
            <w:pPr>
              <w:pStyle w:val="Header1-Clauses"/>
              <w:numPr>
                <w:ilvl w:val="0"/>
                <w:numId w:val="1"/>
              </w:numPr>
              <w:spacing w:before="180" w:after="180"/>
              <w:rPr>
                <w:rFonts w:ascii="Times New Roman" w:hAnsi="Times New Roman"/>
                <w:color w:val="000000"/>
              </w:rPr>
            </w:pPr>
            <w:bookmarkStart w:id="108" w:name="_Toc438532561"/>
            <w:bookmarkStart w:id="109" w:name="_Toc438532562"/>
            <w:bookmarkStart w:id="110" w:name="_Toc438532563"/>
            <w:bookmarkStart w:id="111" w:name="_Toc438532564"/>
            <w:bookmarkStart w:id="112" w:name="_Toc438532565"/>
            <w:bookmarkStart w:id="113" w:name="_Toc438532567"/>
            <w:bookmarkStart w:id="114" w:name="_Toc438438824"/>
            <w:bookmarkStart w:id="115" w:name="_Toc438532568"/>
            <w:bookmarkStart w:id="116" w:name="_Toc438733968"/>
            <w:bookmarkStart w:id="117" w:name="_Toc438907009"/>
            <w:bookmarkStart w:id="118" w:name="_Toc438907208"/>
            <w:bookmarkEnd w:id="108"/>
            <w:bookmarkEnd w:id="109"/>
            <w:bookmarkEnd w:id="110"/>
            <w:bookmarkEnd w:id="111"/>
            <w:bookmarkEnd w:id="112"/>
            <w:bookmarkEnd w:id="113"/>
            <w:r w:rsidRPr="0022168F">
              <w:rPr>
                <w:rFonts w:ascii="Times New Roman" w:hAnsi="Times New Roman"/>
                <w:b w:val="0"/>
                <w:color w:val="000000"/>
              </w:rPr>
              <w:lastRenderedPageBreak/>
              <w:br w:type="page"/>
            </w:r>
            <w:bookmarkStart w:id="119" w:name="_Toc265838098"/>
            <w:bookmarkStart w:id="120" w:name="_Toc236822973"/>
            <w:r w:rsidR="002C4411" w:rsidRPr="0022168F">
              <w:rPr>
                <w:rFonts w:ascii="Times New Roman" w:hAnsi="Times New Roman"/>
                <w:color w:val="000000"/>
              </w:rPr>
              <w:t>Eligible Materials, Equipment and Services</w:t>
            </w:r>
            <w:bookmarkEnd w:id="114"/>
            <w:bookmarkEnd w:id="115"/>
            <w:bookmarkEnd w:id="116"/>
            <w:bookmarkEnd w:id="117"/>
            <w:bookmarkEnd w:id="118"/>
            <w:bookmarkEnd w:id="119"/>
            <w:bookmarkEnd w:id="120"/>
          </w:p>
        </w:tc>
        <w:tc>
          <w:tcPr>
            <w:tcW w:w="7215" w:type="dxa"/>
          </w:tcPr>
          <w:p w14:paraId="0BB57812"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materials, equipment and services to be supplied under the Contract shall have their </w:t>
            </w:r>
            <w:r w:rsidRPr="0022168F">
              <w:rPr>
                <w:rFonts w:ascii="Times New Roman" w:hAnsi="Times New Roman" w:cs="Times New Roman"/>
                <w:bCs/>
                <w:color w:val="000000"/>
                <w:lang w:val="en-US" w:eastAsia="en-US" w:bidi="ar-SA"/>
              </w:rPr>
              <w:t>origin in any source countries</w:t>
            </w:r>
            <w:r w:rsidRPr="0022168F">
              <w:rPr>
                <w:rFonts w:ascii="Times New Roman" w:hAnsi="Times New Roman" w:cs="Times New Roman"/>
                <w:color w:val="000000"/>
                <w:lang w:val="en-US" w:eastAsia="en-US" w:bidi="ar-SA"/>
              </w:rPr>
              <w:t xml:space="preserve"> as defined in ITB 4.2 above and all expenditures under the Contract will be limited to such materials, equipment, and services.  At the Employer’s request, Bidders may be required to provide evidence of the origin of materials, equipment and services.</w:t>
            </w:r>
          </w:p>
          <w:p w14:paraId="4BCC0D99" w14:textId="77777777" w:rsidR="00C72AD9" w:rsidRPr="0022168F" w:rsidRDefault="002C4411" w:rsidP="00FD01F6">
            <w:pPr>
              <w:pStyle w:val="Header2-SubClauses"/>
              <w:tabs>
                <w:tab w:val="clear" w:pos="504"/>
                <w:tab w:val="num" w:pos="864"/>
              </w:tabs>
              <w:spacing w:before="180" w:after="180"/>
              <w:ind w:firstLine="0"/>
              <w:outlineLvl w:val="2"/>
              <w:rPr>
                <w:rFonts w:ascii="Times New Roman" w:hAnsi="Times New Roman" w:cs="Times New Roman"/>
                <w:color w:val="000000"/>
                <w:lang w:val="en-US" w:eastAsia="en-US" w:bidi="ar-SA"/>
              </w:rPr>
            </w:pPr>
            <w:bookmarkStart w:id="121" w:name="_Toc236826455"/>
            <w:r w:rsidRPr="0022168F">
              <w:rPr>
                <w:rFonts w:ascii="Times New Roman" w:hAnsi="Times New Roman" w:cs="Times New Roman"/>
                <w:color w:val="000000"/>
                <w:lang w:val="en-US" w:eastAsia="en-US" w:bidi="ar-SA"/>
              </w:rPr>
              <w:t>For purposes of ITB 5.1 above,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bookmarkEnd w:id="121"/>
          </w:p>
        </w:tc>
      </w:tr>
    </w:tbl>
    <w:p w14:paraId="25B9FB46" w14:textId="77777777" w:rsidR="00AE1EAE" w:rsidRPr="0022168F" w:rsidRDefault="00AE1EAE">
      <w:pPr>
        <w:rPr>
          <w:rFonts w:ascii="Times New Roman" w:hAnsi="Times New Roman"/>
          <w:b/>
          <w:color w:val="000000"/>
        </w:rPr>
      </w:pPr>
      <w:bookmarkStart w:id="122" w:name="_Toc438532569"/>
      <w:bookmarkStart w:id="123" w:name="_Toc438532572"/>
      <w:bookmarkStart w:id="124" w:name="_Toc438438825"/>
      <w:bookmarkStart w:id="125" w:name="_Toc438532573"/>
      <w:bookmarkStart w:id="126" w:name="_Toc438733969"/>
      <w:bookmarkStart w:id="127" w:name="_Toc438962051"/>
      <w:bookmarkStart w:id="128" w:name="_Toc461939617"/>
      <w:bookmarkStart w:id="129" w:name="_Toc265838099"/>
      <w:bookmarkEnd w:id="122"/>
      <w:bookmarkEnd w:id="123"/>
    </w:p>
    <w:p w14:paraId="6AE97BED" w14:textId="77777777" w:rsidR="00CA61F9" w:rsidRPr="0022168F" w:rsidRDefault="00CA61F9">
      <w:pPr>
        <w:rPr>
          <w:rFonts w:ascii="Times New Roman" w:hAnsi="Times New Roman"/>
          <w:color w:val="000000"/>
        </w:rPr>
      </w:pPr>
    </w:p>
    <w:tbl>
      <w:tblPr>
        <w:tblW w:w="9450" w:type="dxa"/>
        <w:jc w:val="center"/>
        <w:tblLayout w:type="fixed"/>
        <w:tblLook w:val="0000" w:firstRow="0" w:lastRow="0" w:firstColumn="0" w:lastColumn="0" w:noHBand="0" w:noVBand="0"/>
      </w:tblPr>
      <w:tblGrid>
        <w:gridCol w:w="2430"/>
        <w:gridCol w:w="7020"/>
      </w:tblGrid>
      <w:tr w:rsidR="00C72AD9" w:rsidRPr="0022168F" w14:paraId="43D5D523" w14:textId="77777777">
        <w:trPr>
          <w:cantSplit/>
          <w:jc w:val="center"/>
        </w:trPr>
        <w:tc>
          <w:tcPr>
            <w:tcW w:w="9450" w:type="dxa"/>
            <w:gridSpan w:val="2"/>
          </w:tcPr>
          <w:p w14:paraId="1A442896" w14:textId="77777777" w:rsidR="00C72AD9" w:rsidRPr="0022168F" w:rsidRDefault="002C4411" w:rsidP="00FD01F6">
            <w:pPr>
              <w:pStyle w:val="BodyText2"/>
              <w:spacing w:before="180" w:after="180"/>
              <w:rPr>
                <w:rFonts w:ascii="Times New Roman" w:hAnsi="Times New Roman"/>
                <w:color w:val="000000"/>
                <w:sz w:val="32"/>
                <w:szCs w:val="32"/>
                <w:lang w:val="en-US" w:eastAsia="en-US"/>
              </w:rPr>
            </w:pPr>
            <w:bookmarkStart w:id="130" w:name="_Toc236822974"/>
            <w:r w:rsidRPr="0022168F">
              <w:rPr>
                <w:rFonts w:ascii="Times New Roman" w:hAnsi="Times New Roman"/>
                <w:color w:val="000000"/>
                <w:sz w:val="32"/>
                <w:szCs w:val="32"/>
                <w:lang w:val="en-US" w:eastAsia="en-US"/>
              </w:rPr>
              <w:t xml:space="preserve">Contents of </w:t>
            </w:r>
            <w:bookmarkEnd w:id="124"/>
            <w:bookmarkEnd w:id="125"/>
            <w:bookmarkEnd w:id="126"/>
            <w:bookmarkEnd w:id="127"/>
            <w:bookmarkEnd w:id="128"/>
            <w:r w:rsidRPr="0022168F">
              <w:rPr>
                <w:rFonts w:ascii="Times New Roman" w:hAnsi="Times New Roman"/>
                <w:color w:val="000000"/>
                <w:sz w:val="32"/>
                <w:szCs w:val="32"/>
                <w:lang w:val="en-US" w:eastAsia="en-US"/>
              </w:rPr>
              <w:t>Bidding Document</w:t>
            </w:r>
            <w:bookmarkEnd w:id="129"/>
            <w:bookmarkEnd w:id="130"/>
          </w:p>
        </w:tc>
      </w:tr>
      <w:tr w:rsidR="00C72AD9" w:rsidRPr="0022168F" w14:paraId="17B869E7" w14:textId="77777777">
        <w:trPr>
          <w:jc w:val="center"/>
        </w:trPr>
        <w:tc>
          <w:tcPr>
            <w:tcW w:w="2430" w:type="dxa"/>
          </w:tcPr>
          <w:p w14:paraId="7D5E86F6" w14:textId="77777777" w:rsidR="00FD01F6" w:rsidRPr="0022168F" w:rsidRDefault="002C4411">
            <w:pPr>
              <w:pStyle w:val="Header1-Clauses"/>
              <w:numPr>
                <w:ilvl w:val="0"/>
                <w:numId w:val="1"/>
              </w:numPr>
              <w:spacing w:before="180" w:after="180"/>
              <w:rPr>
                <w:rFonts w:ascii="Times New Roman" w:hAnsi="Times New Roman"/>
                <w:color w:val="000000"/>
              </w:rPr>
            </w:pPr>
            <w:bookmarkStart w:id="131" w:name="_Toc438438826"/>
            <w:bookmarkStart w:id="132" w:name="_Toc438532574"/>
            <w:bookmarkStart w:id="133" w:name="_Toc438733970"/>
            <w:bookmarkStart w:id="134" w:name="_Toc438907010"/>
            <w:bookmarkStart w:id="135" w:name="_Toc438907209"/>
            <w:bookmarkStart w:id="136" w:name="_Toc265838100"/>
            <w:bookmarkStart w:id="137" w:name="_Toc236822975"/>
            <w:r w:rsidRPr="0022168F">
              <w:rPr>
                <w:rFonts w:ascii="Times New Roman" w:hAnsi="Times New Roman"/>
                <w:color w:val="000000"/>
              </w:rPr>
              <w:t xml:space="preserve">Sections of </w:t>
            </w:r>
            <w:bookmarkEnd w:id="131"/>
            <w:bookmarkEnd w:id="132"/>
            <w:bookmarkEnd w:id="133"/>
            <w:bookmarkEnd w:id="134"/>
            <w:bookmarkEnd w:id="135"/>
            <w:r w:rsidRPr="0022168F">
              <w:rPr>
                <w:rFonts w:ascii="Times New Roman" w:hAnsi="Times New Roman"/>
                <w:color w:val="000000"/>
              </w:rPr>
              <w:t>Bidding Document</w:t>
            </w:r>
            <w:bookmarkEnd w:id="136"/>
            <w:bookmarkEnd w:id="137"/>
          </w:p>
        </w:tc>
        <w:tc>
          <w:tcPr>
            <w:tcW w:w="7020" w:type="dxa"/>
          </w:tcPr>
          <w:p w14:paraId="2E6C971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Bidding Document consist of Parts I, II, and III, which include all the Sections indicated below, and should be read in conjunction with any Addenda issued in accordance with ITB 8.</w:t>
            </w:r>
          </w:p>
          <w:p w14:paraId="16EDDDDF" w14:textId="77777777" w:rsidR="00C72AD9" w:rsidRPr="0022168F" w:rsidRDefault="002C4411" w:rsidP="00FD01F6">
            <w:pPr>
              <w:tabs>
                <w:tab w:val="left" w:pos="1422"/>
              </w:tabs>
              <w:spacing w:before="160" w:after="160"/>
              <w:ind w:left="522"/>
              <w:rPr>
                <w:rFonts w:ascii="Times New Roman" w:hAnsi="Times New Roman"/>
                <w:b/>
                <w:color w:val="000000"/>
              </w:rPr>
            </w:pPr>
            <w:r w:rsidRPr="0022168F">
              <w:rPr>
                <w:rFonts w:ascii="Times New Roman" w:hAnsi="Times New Roman"/>
                <w:b/>
                <w:color w:val="000000"/>
              </w:rPr>
              <w:t>PART I</w:t>
            </w:r>
            <w:r w:rsidRPr="0022168F">
              <w:rPr>
                <w:rFonts w:ascii="Times New Roman" w:hAnsi="Times New Roman"/>
                <w:b/>
                <w:color w:val="000000"/>
              </w:rPr>
              <w:tab/>
              <w:t>Bidding Procedures</w:t>
            </w:r>
          </w:p>
          <w:p w14:paraId="3E657F8A"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1 - Instructions to Bidders (ITB)</w:t>
            </w:r>
          </w:p>
          <w:p w14:paraId="56DAAE91"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2 - Bid Data Sheet (BDS)</w:t>
            </w:r>
          </w:p>
          <w:p w14:paraId="1E67DDEC"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3 - Evaluation and Qualification Criteria (EQC)</w:t>
            </w:r>
          </w:p>
          <w:p w14:paraId="11B97A22"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4 - Bidding Forms (BDF)</w:t>
            </w:r>
          </w:p>
          <w:p w14:paraId="138F2433" w14:textId="77777777" w:rsidR="00C72AD9" w:rsidRPr="0022168F" w:rsidRDefault="002C4411" w:rsidP="00FD01F6">
            <w:pPr>
              <w:tabs>
                <w:tab w:val="left" w:pos="1422"/>
              </w:tabs>
              <w:spacing w:before="160" w:after="160"/>
              <w:ind w:left="522"/>
              <w:rPr>
                <w:rFonts w:ascii="Times New Roman" w:hAnsi="Times New Roman"/>
                <w:iCs/>
                <w:color w:val="000000"/>
              </w:rPr>
            </w:pPr>
            <w:r w:rsidRPr="0022168F">
              <w:rPr>
                <w:rFonts w:ascii="Times New Roman" w:hAnsi="Times New Roman"/>
                <w:b/>
                <w:color w:val="000000"/>
              </w:rPr>
              <w:t>PART II</w:t>
            </w:r>
            <w:r w:rsidRPr="0022168F">
              <w:rPr>
                <w:rFonts w:ascii="Times New Roman" w:hAnsi="Times New Roman"/>
                <w:b/>
                <w:color w:val="000000"/>
              </w:rPr>
              <w:tab/>
              <w:t>Requirements</w:t>
            </w:r>
          </w:p>
          <w:p w14:paraId="756C74B1"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 xml:space="preserve">Section 5 – </w:t>
            </w:r>
            <w:r w:rsidRPr="0022168F">
              <w:rPr>
                <w:rFonts w:ascii="Times New Roman" w:hAnsi="Times New Roman"/>
                <w:bCs/>
                <w:color w:val="000000"/>
              </w:rPr>
              <w:t>Works Requirements</w:t>
            </w:r>
            <w:r w:rsidRPr="0022168F">
              <w:rPr>
                <w:rFonts w:ascii="Times New Roman" w:hAnsi="Times New Roman"/>
                <w:color w:val="000000"/>
              </w:rPr>
              <w:t xml:space="preserve"> (WRQ)</w:t>
            </w:r>
          </w:p>
          <w:p w14:paraId="5CC5A508"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 xml:space="preserve">Section 6 – </w:t>
            </w:r>
            <w:r w:rsidRPr="0022168F">
              <w:rPr>
                <w:rFonts w:ascii="Times New Roman" w:hAnsi="Times New Roman"/>
                <w:bCs/>
                <w:color w:val="000000"/>
              </w:rPr>
              <w:t>Bill of Quantities</w:t>
            </w:r>
            <w:r w:rsidRPr="0022168F">
              <w:rPr>
                <w:rFonts w:ascii="Times New Roman" w:hAnsi="Times New Roman"/>
                <w:color w:val="000000"/>
              </w:rPr>
              <w:t xml:space="preserve"> (BOQ)</w:t>
            </w:r>
          </w:p>
          <w:p w14:paraId="25591221" w14:textId="77777777" w:rsidR="00C72AD9" w:rsidRPr="0022168F" w:rsidRDefault="002C4411" w:rsidP="00FD01F6">
            <w:pPr>
              <w:tabs>
                <w:tab w:val="left" w:pos="1422"/>
              </w:tabs>
              <w:spacing w:before="160" w:after="160"/>
              <w:ind w:left="522"/>
              <w:rPr>
                <w:rFonts w:ascii="Times New Roman" w:hAnsi="Times New Roman"/>
                <w:b/>
                <w:color w:val="000000"/>
              </w:rPr>
            </w:pPr>
            <w:r w:rsidRPr="0022168F">
              <w:rPr>
                <w:rFonts w:ascii="Times New Roman" w:hAnsi="Times New Roman"/>
                <w:b/>
                <w:color w:val="000000"/>
              </w:rPr>
              <w:t>PART III</w:t>
            </w:r>
            <w:r w:rsidRPr="0022168F">
              <w:rPr>
                <w:rFonts w:ascii="Times New Roman" w:hAnsi="Times New Roman"/>
                <w:b/>
                <w:color w:val="000000"/>
              </w:rPr>
              <w:tab/>
              <w:t>Conditions of Contract and Contract Forms</w:t>
            </w:r>
          </w:p>
          <w:p w14:paraId="651936E1"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7 - General Conditions of Contract (GCC)</w:t>
            </w:r>
          </w:p>
          <w:p w14:paraId="135B4D1A"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8 - Special Conditions of Contract (SCC)</w:t>
            </w:r>
          </w:p>
          <w:p w14:paraId="30A99F7C" w14:textId="77777777" w:rsidR="00C72AD9" w:rsidRPr="0022168F" w:rsidRDefault="002C4411" w:rsidP="00FD01F6">
            <w:pPr>
              <w:spacing w:before="160" w:after="160"/>
              <w:ind w:left="2463" w:hanging="1037"/>
              <w:rPr>
                <w:rFonts w:ascii="Times New Roman" w:hAnsi="Times New Roman"/>
                <w:color w:val="000000"/>
              </w:rPr>
            </w:pPr>
            <w:r w:rsidRPr="0022168F">
              <w:rPr>
                <w:rFonts w:ascii="Times New Roman" w:hAnsi="Times New Roman"/>
                <w:color w:val="000000"/>
              </w:rPr>
              <w:t>Section 9 - Contract Forms (COF)</w:t>
            </w:r>
          </w:p>
          <w:p w14:paraId="765824FF"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Invitation for Bids issued by the Employer is not part of the Bidding Document.</w:t>
            </w:r>
          </w:p>
          <w:p w14:paraId="2E903962"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Employer is not responsible for the completeness of the Bidding Document and their Addenda, if they were not obtained directly from the source stated by the Employer in the Invitation for Bids.</w:t>
            </w:r>
          </w:p>
          <w:p w14:paraId="6DF62A0F"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is expected to examine all instructions, forms, terms, and specifications in the Bidding Document. Failure to furnish all information or documentation required by the Bidding Document may result in the rejection of the bid.</w:t>
            </w:r>
          </w:p>
        </w:tc>
      </w:tr>
      <w:tr w:rsidR="00C72AD9" w:rsidRPr="0022168F" w14:paraId="182E43FC" w14:textId="77777777">
        <w:trPr>
          <w:jc w:val="center"/>
        </w:trPr>
        <w:tc>
          <w:tcPr>
            <w:tcW w:w="2430" w:type="dxa"/>
          </w:tcPr>
          <w:p w14:paraId="18C37E7D" w14:textId="77777777" w:rsidR="00FD01F6" w:rsidRPr="0022168F" w:rsidRDefault="002C4411">
            <w:pPr>
              <w:pStyle w:val="Header1-Clauses"/>
              <w:numPr>
                <w:ilvl w:val="0"/>
                <w:numId w:val="1"/>
              </w:numPr>
              <w:spacing w:before="180" w:after="180"/>
              <w:rPr>
                <w:rFonts w:ascii="Times New Roman" w:hAnsi="Times New Roman"/>
                <w:color w:val="000000"/>
              </w:rPr>
            </w:pPr>
            <w:bookmarkStart w:id="138" w:name="_Toc438438827"/>
            <w:bookmarkStart w:id="139" w:name="_Toc438532575"/>
            <w:bookmarkStart w:id="140" w:name="_Toc438733971"/>
            <w:bookmarkStart w:id="141" w:name="_Toc438907011"/>
            <w:bookmarkStart w:id="142" w:name="_Toc438907210"/>
            <w:bookmarkStart w:id="143" w:name="_Toc265838101"/>
            <w:bookmarkStart w:id="144" w:name="_Toc236822976"/>
            <w:r w:rsidRPr="0022168F">
              <w:rPr>
                <w:rFonts w:ascii="Times New Roman" w:hAnsi="Times New Roman"/>
                <w:color w:val="000000"/>
              </w:rPr>
              <w:t>Clarification of Bidding Document</w:t>
            </w:r>
            <w:bookmarkEnd w:id="138"/>
            <w:bookmarkEnd w:id="139"/>
            <w:bookmarkEnd w:id="140"/>
            <w:bookmarkEnd w:id="141"/>
            <w:bookmarkEnd w:id="142"/>
            <w:r w:rsidRPr="0022168F">
              <w:rPr>
                <w:rFonts w:ascii="Times New Roman" w:hAnsi="Times New Roman"/>
                <w:color w:val="000000"/>
              </w:rPr>
              <w:t xml:space="preserve">, </w:t>
            </w:r>
            <w:r w:rsidRPr="0022168F">
              <w:rPr>
                <w:rFonts w:ascii="Times New Roman" w:hAnsi="Times New Roman"/>
                <w:color w:val="000000"/>
              </w:rPr>
              <w:lastRenderedPageBreak/>
              <w:t>Site Visit, Pre-Bid Meeting</w:t>
            </w:r>
            <w:bookmarkEnd w:id="143"/>
            <w:bookmarkEnd w:id="144"/>
          </w:p>
        </w:tc>
        <w:tc>
          <w:tcPr>
            <w:tcW w:w="7020" w:type="dxa"/>
          </w:tcPr>
          <w:p w14:paraId="1ED84466"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lastRenderedPageBreak/>
              <w:t xml:space="preserve">A prospective Bidder requiring any clarification of the Bidding Document shall contact the Employer in writing at the Employer’s address </w:t>
            </w:r>
            <w:r w:rsidR="00274451" w:rsidRPr="00274451">
              <w:rPr>
                <w:rFonts w:ascii="Times New Roman" w:hAnsi="Times New Roman" w:cs="Times New Roman"/>
                <w:b/>
                <w:bCs/>
                <w:color w:val="000000"/>
                <w:lang w:val="en-US" w:eastAsia="en-US" w:bidi="ar-SA"/>
              </w:rPr>
              <w:t xml:space="preserve">indicated in the </w:t>
            </w:r>
            <w:r w:rsidR="00274451" w:rsidRPr="00274451">
              <w:rPr>
                <w:rFonts w:ascii="Times New Roman" w:hAnsi="Times New Roman" w:cs="Times New Roman"/>
                <w:b/>
                <w:bCs/>
                <w:color w:val="000000"/>
                <w:lang w:val="en-US" w:eastAsia="en-US" w:bidi="ar-SA"/>
              </w:rPr>
              <w:lastRenderedPageBreak/>
              <w:t>BDS</w:t>
            </w:r>
            <w:r w:rsidRPr="0022168F">
              <w:rPr>
                <w:rFonts w:ascii="Times New Roman" w:hAnsi="Times New Roman" w:cs="Times New Roman"/>
                <w:color w:val="000000"/>
                <w:lang w:val="en-US" w:eastAsia="en-US" w:bidi="ar-SA"/>
              </w:rPr>
              <w:t xml:space="preserve"> or raise </w:t>
            </w:r>
            <w:r w:rsidRPr="0022168F">
              <w:rPr>
                <w:rFonts w:ascii="Times New Roman" w:hAnsi="Times New Roman" w:cs="Times New Roman"/>
                <w:bCs/>
                <w:color w:val="000000"/>
                <w:lang w:val="en-US" w:eastAsia="en-US" w:bidi="ar-SA"/>
              </w:rPr>
              <w:t>any</w:t>
            </w:r>
            <w:r w:rsidRPr="0022168F">
              <w:rPr>
                <w:rFonts w:ascii="Times New Roman" w:hAnsi="Times New Roman" w:cs="Times New Roman"/>
                <w:color w:val="000000"/>
                <w:lang w:val="en-US" w:eastAsia="en-US" w:bidi="ar-SA"/>
              </w:rPr>
              <w:t xml:space="preserve"> </w:t>
            </w:r>
            <w:r w:rsidRPr="0022168F">
              <w:rPr>
                <w:rFonts w:ascii="Times New Roman" w:hAnsi="Times New Roman" w:cs="Times New Roman"/>
                <w:bCs/>
                <w:color w:val="000000"/>
                <w:lang w:val="en-US" w:eastAsia="en-US" w:bidi="ar-SA"/>
              </w:rPr>
              <w:t>question or curiosity</w:t>
            </w:r>
            <w:r w:rsidRPr="0022168F">
              <w:rPr>
                <w:rFonts w:ascii="Times New Roman" w:hAnsi="Times New Roman" w:cs="Times New Roman"/>
                <w:color w:val="000000"/>
                <w:lang w:val="en-US" w:eastAsia="en-US" w:bidi="ar-SA"/>
              </w:rPr>
              <w:t xml:space="preserve"> during the pre-bid meeting if provided for in accordance with ITB 7.4. The Employer </w:t>
            </w:r>
            <w:r w:rsidRPr="0022168F">
              <w:rPr>
                <w:rFonts w:ascii="Times New Roman" w:hAnsi="Times New Roman" w:cs="Times New Roman"/>
                <w:bCs/>
                <w:color w:val="000000"/>
                <w:lang w:val="en-US" w:eastAsia="en-US" w:bidi="ar-SA"/>
              </w:rPr>
              <w:t>shall be required to make available as soon as possible the answer to such question or curiosity</w:t>
            </w:r>
            <w:r w:rsidRPr="0022168F">
              <w:rPr>
                <w:rFonts w:ascii="Times New Roman" w:hAnsi="Times New Roman" w:cs="Times New Roman"/>
                <w:color w:val="000000"/>
                <w:lang w:val="en-US" w:eastAsia="en-US" w:bidi="ar-SA"/>
              </w:rPr>
              <w:t xml:space="preserve"> in writing to any request for clarification, provided that such request is received </w:t>
            </w:r>
            <w:r w:rsidRPr="0022168F">
              <w:rPr>
                <w:rFonts w:ascii="Times New Roman" w:hAnsi="Times New Roman" w:cs="Times New Roman"/>
                <w:bCs/>
                <w:color w:val="000000"/>
                <w:lang w:val="en-US" w:eastAsia="en-US" w:bidi="ar-SA"/>
              </w:rPr>
              <w:t xml:space="preserve">as </w:t>
            </w:r>
            <w:r w:rsidRPr="0009051B">
              <w:rPr>
                <w:rFonts w:ascii="Times New Roman" w:hAnsi="Times New Roman" w:cs="Times New Roman"/>
                <w:b/>
                <w:color w:val="000000"/>
                <w:lang w:val="en-US" w:eastAsia="en-US" w:bidi="ar-SA"/>
              </w:rPr>
              <w:t>mentioned in BDS</w:t>
            </w:r>
            <w:r w:rsidRPr="0022168F">
              <w:rPr>
                <w:rFonts w:ascii="Times New Roman" w:hAnsi="Times New Roman" w:cs="Times New Roman"/>
                <w:color w:val="000000"/>
                <w:lang w:val="en-US" w:eastAsia="en-US" w:bidi="ar-SA"/>
              </w:rPr>
              <w:t xml:space="preserve">. The Employer shall forward copies of its response to all Bidders who have acquired the Bidding Document in accordance with ITB 6.3, including a description of the inquiry </w:t>
            </w:r>
            <w:r w:rsidRPr="0022168F">
              <w:rPr>
                <w:rFonts w:ascii="Times New Roman" w:hAnsi="Times New Roman" w:cs="Times New Roman"/>
                <w:bCs/>
                <w:color w:val="000000"/>
                <w:lang w:val="en-US" w:eastAsia="en-US" w:bidi="ar-SA"/>
              </w:rPr>
              <w:t>but without identifying its source</w:t>
            </w:r>
            <w:r w:rsidRPr="0022168F">
              <w:rPr>
                <w:rFonts w:ascii="Times New Roman" w:hAnsi="Times New Roman" w:cs="Times New Roman"/>
                <w:color w:val="000000"/>
                <w:lang w:val="en-US" w:eastAsia="en-US" w:bidi="ar-SA"/>
              </w:rPr>
              <w:t>. Should the Employer deem it necessary to amend the Bidding Document as a result of a request for clarification, it shall do so following the procedure under ITB 8 and ITB 22.2.</w:t>
            </w:r>
          </w:p>
          <w:p w14:paraId="69C4BF5D"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is encouraged to visit and examine the Site of Works and its surroundings and obtain for itself, on its own risk and responsibility, all information that may be necessary for preparing the bid and entering into a Contract for construction of the Works. The costs of visiting the Site shall be at the Bidder’s own expense.</w:t>
            </w:r>
          </w:p>
          <w:p w14:paraId="3BEE4979"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and any of its personnel or agents will be granted permission by the Employer to enter upon its premises and lands for the purpose of such visit, but only upon the express condition that the Bidder,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p w14:paraId="3F857602"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Bidder’s designated representative is invited to attend a pre-bid meeting, if </w:t>
            </w:r>
            <w:r w:rsidRPr="0009051B">
              <w:rPr>
                <w:rFonts w:ascii="Times New Roman" w:hAnsi="Times New Roman" w:cs="Times New Roman"/>
                <w:b/>
                <w:bCs/>
                <w:color w:val="000000"/>
                <w:lang w:val="en-US" w:eastAsia="en-US" w:bidi="ar-SA"/>
              </w:rPr>
              <w:t>provided for in the BDS</w:t>
            </w:r>
            <w:r w:rsidRPr="0022168F">
              <w:rPr>
                <w:rFonts w:ascii="Times New Roman" w:hAnsi="Times New Roman" w:cs="Times New Roman"/>
                <w:color w:val="000000"/>
                <w:lang w:val="en-US" w:eastAsia="en-US" w:bidi="ar-SA"/>
              </w:rPr>
              <w:t>. The purpose of the meeting will be to clarify issues and to answer questions on any matter that may be raised at that stage.</w:t>
            </w:r>
          </w:p>
          <w:p w14:paraId="7E0CF667"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Bidder is requested, as far as possible, to submit any questions in writing, to reach the Employer </w:t>
            </w:r>
            <w:r w:rsidRPr="0022168F">
              <w:rPr>
                <w:rFonts w:ascii="Times New Roman" w:hAnsi="Times New Roman" w:cs="Times New Roman"/>
                <w:bCs/>
                <w:color w:val="000000"/>
                <w:lang w:val="en-US" w:eastAsia="en-US" w:bidi="ar-SA"/>
              </w:rPr>
              <w:t xml:space="preserve">as </w:t>
            </w:r>
            <w:r w:rsidRPr="0009051B">
              <w:rPr>
                <w:rFonts w:ascii="Times New Roman" w:hAnsi="Times New Roman" w:cs="Times New Roman"/>
                <w:b/>
                <w:color w:val="000000"/>
                <w:lang w:val="en-US" w:eastAsia="en-US" w:bidi="ar-SA"/>
              </w:rPr>
              <w:t>mentioned in BDS</w:t>
            </w:r>
            <w:r w:rsidRPr="0022168F">
              <w:rPr>
                <w:rFonts w:ascii="Times New Roman" w:hAnsi="Times New Roman" w:cs="Times New Roman"/>
                <w:color w:val="000000"/>
                <w:lang w:val="en-US" w:eastAsia="en-US" w:bidi="ar-SA"/>
              </w:rPr>
              <w:t>.</w:t>
            </w:r>
          </w:p>
          <w:p w14:paraId="5255B8CA"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Minutes of the pre-bid meeting, including the text of the questions raised, without identifying the source, and the responses given, together with any responses prepared after the meeting, will be transmitted promptly to all Bidders who have acquired the Bidding Document in accordance with ITB 6.3. Any modification to the Bidding Document that may become necessary as a result of the pre-bid meeting shall be made by the Employer exclusively through the issue of an addendum pursuant to ITB 8 and not through the minutes of the pre-bid meeting.</w:t>
            </w:r>
          </w:p>
          <w:p w14:paraId="3D9F0276"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Nonattendance at the pre-bid meeting will not be a cause for disqualification of a Bidder.</w:t>
            </w:r>
          </w:p>
        </w:tc>
      </w:tr>
      <w:tr w:rsidR="00C72AD9" w:rsidRPr="0022168F" w14:paraId="2EF45E8C" w14:textId="77777777">
        <w:trPr>
          <w:jc w:val="center"/>
        </w:trPr>
        <w:tc>
          <w:tcPr>
            <w:tcW w:w="2430" w:type="dxa"/>
          </w:tcPr>
          <w:p w14:paraId="41F2C93A" w14:textId="77777777" w:rsidR="00FD01F6" w:rsidRPr="0022168F" w:rsidRDefault="002C4411">
            <w:pPr>
              <w:pStyle w:val="Header1-Clauses"/>
              <w:numPr>
                <w:ilvl w:val="0"/>
                <w:numId w:val="1"/>
              </w:numPr>
              <w:spacing w:before="180" w:after="180"/>
              <w:rPr>
                <w:rFonts w:ascii="Times New Roman" w:hAnsi="Times New Roman"/>
                <w:color w:val="000000"/>
              </w:rPr>
            </w:pPr>
            <w:bookmarkStart w:id="145" w:name="_Toc438438828"/>
            <w:bookmarkStart w:id="146" w:name="_Toc438532576"/>
            <w:bookmarkStart w:id="147" w:name="_Toc438733972"/>
            <w:bookmarkStart w:id="148" w:name="_Toc438907012"/>
            <w:bookmarkStart w:id="149" w:name="_Toc438907211"/>
            <w:bookmarkStart w:id="150" w:name="_Toc265838102"/>
            <w:bookmarkStart w:id="151" w:name="_Toc236822977"/>
            <w:r w:rsidRPr="0022168F">
              <w:rPr>
                <w:rFonts w:ascii="Times New Roman" w:hAnsi="Times New Roman"/>
                <w:color w:val="000000"/>
              </w:rPr>
              <w:lastRenderedPageBreak/>
              <w:t>Amendment of Bidding Document</w:t>
            </w:r>
            <w:bookmarkEnd w:id="145"/>
            <w:bookmarkEnd w:id="146"/>
            <w:bookmarkEnd w:id="147"/>
            <w:bookmarkEnd w:id="148"/>
            <w:bookmarkEnd w:id="149"/>
            <w:bookmarkEnd w:id="150"/>
            <w:bookmarkEnd w:id="151"/>
          </w:p>
        </w:tc>
        <w:tc>
          <w:tcPr>
            <w:tcW w:w="7020" w:type="dxa"/>
          </w:tcPr>
          <w:p w14:paraId="1A1E9622"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At any time prior to the deadline for submission of bids, the Employer may amend the Bidding Document by issuing addenda. </w:t>
            </w:r>
          </w:p>
          <w:p w14:paraId="22724496"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Any addendum issued shall be part of the Bidding Document and shall be communicated in writing to all who have obtained the Bidding Document from the Employer in accordance with ITB 6.3.</w:t>
            </w:r>
          </w:p>
          <w:p w14:paraId="14BDE4BE" w14:textId="77777777" w:rsidR="00AE1EAE" w:rsidRPr="0022168F" w:rsidRDefault="002C4411" w:rsidP="00922069">
            <w:pPr>
              <w:pStyle w:val="Header2-SubClauses"/>
              <w:numPr>
                <w:ilvl w:val="1"/>
                <w:numId w:val="1"/>
              </w:numPr>
              <w:tabs>
                <w:tab w:val="clear" w:pos="504"/>
              </w:tabs>
              <w:spacing w:before="180" w:after="180"/>
              <w:ind w:left="553" w:hanging="54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To give prospective Bidders reasonable time in which to take an addendum into account in preparing their bids, the Employer may, at its discretion, extend the deadline for the submission of bids, pursuant to ITB 22.2</w:t>
            </w:r>
            <w:r w:rsidR="00AE1EAE" w:rsidRPr="0022168F">
              <w:rPr>
                <w:rFonts w:ascii="Times New Roman" w:hAnsi="Times New Roman" w:cs="Times New Roman"/>
                <w:color w:val="000000"/>
                <w:lang w:val="en-US" w:eastAsia="en-US" w:bidi="ar-SA"/>
              </w:rPr>
              <w:t>.</w:t>
            </w:r>
            <w:r w:rsidR="00975689" w:rsidRPr="0022168F">
              <w:rPr>
                <w:rFonts w:ascii="Times New Roman" w:hAnsi="Times New Roman" w:cs="Times New Roman"/>
                <w:color w:val="000000"/>
                <w:lang w:val="en-US" w:eastAsia="en-US" w:bidi="ar-SA"/>
              </w:rPr>
              <w:t xml:space="preserve"> </w:t>
            </w:r>
            <w:r w:rsidR="00975689" w:rsidRPr="0022168F">
              <w:rPr>
                <w:rFonts w:ascii="Times New Roman" w:eastAsia="Calibri" w:hAnsi="Times New Roman" w:cs="Times New Roman"/>
                <w:b/>
                <w:bCs/>
                <w:color w:val="000000"/>
                <w:spacing w:val="-4"/>
                <w:szCs w:val="22"/>
              </w:rPr>
              <w:t>However, the time available to submit bids shall not be less than five (5) days since amendment in bidding document</w:t>
            </w:r>
            <w:r w:rsidR="00975689" w:rsidRPr="0022168F">
              <w:rPr>
                <w:rFonts w:ascii="Times New Roman" w:eastAsia="Calibri" w:hAnsi="Times New Roman" w:cs="Times New Roman"/>
                <w:b/>
                <w:bCs/>
                <w:color w:val="000000"/>
                <w:w w:val="101"/>
                <w:position w:val="-2"/>
                <w:szCs w:val="22"/>
              </w:rPr>
              <w:t>.</w:t>
            </w:r>
          </w:p>
          <w:p w14:paraId="53FD13FB" w14:textId="77777777" w:rsidR="00AE1EAE" w:rsidRPr="0022168F" w:rsidRDefault="00AE1EAE" w:rsidP="00AE1EAE">
            <w:pPr>
              <w:pStyle w:val="Header2-SubClauses"/>
              <w:tabs>
                <w:tab w:val="clear" w:pos="504"/>
              </w:tabs>
              <w:spacing w:before="180" w:after="180"/>
              <w:ind w:left="0" w:firstLine="0"/>
              <w:rPr>
                <w:rFonts w:ascii="Times New Roman" w:hAnsi="Times New Roman" w:cs="Times New Roman"/>
                <w:color w:val="000000"/>
                <w:lang w:val="en-US" w:eastAsia="en-US" w:bidi="ar-SA"/>
              </w:rPr>
            </w:pPr>
          </w:p>
        </w:tc>
      </w:tr>
      <w:tr w:rsidR="00C72AD9" w:rsidRPr="0022168F" w14:paraId="6583B2D1" w14:textId="77777777">
        <w:trPr>
          <w:cantSplit/>
          <w:jc w:val="center"/>
        </w:trPr>
        <w:tc>
          <w:tcPr>
            <w:tcW w:w="9450" w:type="dxa"/>
            <w:gridSpan w:val="2"/>
          </w:tcPr>
          <w:p w14:paraId="6FDBFCF2" w14:textId="77777777" w:rsidR="00C72AD9" w:rsidRPr="0022168F" w:rsidRDefault="002C4411" w:rsidP="00FD01F6">
            <w:pPr>
              <w:pStyle w:val="BodyText2"/>
              <w:spacing w:before="180" w:after="180"/>
              <w:rPr>
                <w:rFonts w:ascii="Times New Roman" w:hAnsi="Times New Roman"/>
                <w:color w:val="000000"/>
                <w:sz w:val="32"/>
                <w:szCs w:val="32"/>
                <w:lang w:val="en-US" w:eastAsia="en-US"/>
              </w:rPr>
            </w:pPr>
            <w:bookmarkStart w:id="152" w:name="_Toc438438829"/>
            <w:bookmarkStart w:id="153" w:name="_Toc438532577"/>
            <w:bookmarkStart w:id="154" w:name="_Toc438733973"/>
            <w:bookmarkStart w:id="155" w:name="_Toc438962055"/>
            <w:bookmarkStart w:id="156" w:name="_Toc461939618"/>
            <w:bookmarkStart w:id="157" w:name="_Toc265838103"/>
            <w:bookmarkStart w:id="158" w:name="_Toc236822978"/>
            <w:r w:rsidRPr="0022168F">
              <w:rPr>
                <w:rFonts w:ascii="Times New Roman" w:hAnsi="Times New Roman"/>
                <w:color w:val="000000"/>
                <w:sz w:val="32"/>
                <w:szCs w:val="32"/>
                <w:lang w:val="en-US" w:eastAsia="en-US"/>
              </w:rPr>
              <w:t>Preparation of Bids</w:t>
            </w:r>
            <w:bookmarkEnd w:id="152"/>
            <w:bookmarkEnd w:id="153"/>
            <w:bookmarkEnd w:id="154"/>
            <w:bookmarkEnd w:id="155"/>
            <w:bookmarkEnd w:id="156"/>
            <w:bookmarkEnd w:id="157"/>
            <w:bookmarkEnd w:id="158"/>
          </w:p>
        </w:tc>
      </w:tr>
      <w:tr w:rsidR="00C72AD9" w:rsidRPr="0022168F" w14:paraId="33833CE8" w14:textId="77777777">
        <w:trPr>
          <w:jc w:val="center"/>
        </w:trPr>
        <w:tc>
          <w:tcPr>
            <w:tcW w:w="2430" w:type="dxa"/>
          </w:tcPr>
          <w:p w14:paraId="086FF324" w14:textId="77777777" w:rsidR="00FD01F6" w:rsidRPr="0022168F" w:rsidRDefault="002C4411">
            <w:pPr>
              <w:pStyle w:val="Header1-Clauses"/>
              <w:numPr>
                <w:ilvl w:val="0"/>
                <w:numId w:val="1"/>
              </w:numPr>
              <w:spacing w:before="180" w:after="120"/>
              <w:rPr>
                <w:rFonts w:ascii="Times New Roman" w:hAnsi="Times New Roman"/>
                <w:color w:val="000000"/>
              </w:rPr>
            </w:pPr>
            <w:bookmarkStart w:id="159" w:name="_Toc438438830"/>
            <w:bookmarkStart w:id="160" w:name="_Toc438532578"/>
            <w:bookmarkStart w:id="161" w:name="_Toc438733974"/>
            <w:bookmarkStart w:id="162" w:name="_Toc438907013"/>
            <w:bookmarkStart w:id="163" w:name="_Toc438907212"/>
            <w:bookmarkStart w:id="164" w:name="_Toc265838104"/>
            <w:bookmarkStart w:id="165" w:name="_Toc236822979"/>
            <w:r w:rsidRPr="0022168F">
              <w:rPr>
                <w:rFonts w:ascii="Times New Roman" w:hAnsi="Times New Roman"/>
                <w:color w:val="000000"/>
              </w:rPr>
              <w:lastRenderedPageBreak/>
              <w:t>Cost of Bidding</w:t>
            </w:r>
            <w:bookmarkEnd w:id="159"/>
            <w:bookmarkEnd w:id="160"/>
            <w:bookmarkEnd w:id="161"/>
            <w:bookmarkEnd w:id="162"/>
            <w:bookmarkEnd w:id="163"/>
            <w:bookmarkEnd w:id="164"/>
            <w:bookmarkEnd w:id="165"/>
          </w:p>
        </w:tc>
        <w:tc>
          <w:tcPr>
            <w:tcW w:w="7020" w:type="dxa"/>
          </w:tcPr>
          <w:p w14:paraId="49CF5F2E" w14:textId="77777777" w:rsidR="00FD01F6" w:rsidRPr="0022168F" w:rsidRDefault="002C4411">
            <w:pPr>
              <w:pStyle w:val="Header2-SubClauses"/>
              <w:numPr>
                <w:ilvl w:val="1"/>
                <w:numId w:val="1"/>
              </w:numPr>
              <w:spacing w:before="180" w:after="120"/>
              <w:ind w:left="522"/>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Bidder shall bear all costs associated with the preparation and submission of its Bid, and the </w:t>
            </w:r>
            <w:r w:rsidRPr="0022168F">
              <w:rPr>
                <w:rFonts w:ascii="Times New Roman" w:hAnsi="Times New Roman" w:cs="Times New Roman"/>
                <w:iCs/>
                <w:color w:val="000000"/>
                <w:lang w:val="en-US" w:eastAsia="en-US" w:bidi="ar-SA"/>
              </w:rPr>
              <w:t>Employer</w:t>
            </w:r>
            <w:r w:rsidRPr="0022168F">
              <w:rPr>
                <w:rFonts w:ascii="Times New Roman" w:hAnsi="Times New Roman" w:cs="Times New Roman"/>
                <w:color w:val="000000"/>
                <w:lang w:val="en-US" w:eastAsia="en-US" w:bidi="ar-SA"/>
              </w:rPr>
              <w:t xml:space="preserve"> shall in no case be responsible or liable for those costs, regardless of the conduct or outcome of the bidding process.</w:t>
            </w:r>
          </w:p>
        </w:tc>
      </w:tr>
      <w:tr w:rsidR="00C72AD9" w:rsidRPr="0022168F" w14:paraId="39AF3EC9" w14:textId="77777777">
        <w:trPr>
          <w:jc w:val="center"/>
        </w:trPr>
        <w:tc>
          <w:tcPr>
            <w:tcW w:w="2430" w:type="dxa"/>
          </w:tcPr>
          <w:p w14:paraId="4CC457EA" w14:textId="77777777" w:rsidR="00FD01F6" w:rsidRPr="0022168F" w:rsidRDefault="002C4411">
            <w:pPr>
              <w:pStyle w:val="Header1-Clauses"/>
              <w:numPr>
                <w:ilvl w:val="0"/>
                <w:numId w:val="1"/>
              </w:numPr>
              <w:spacing w:after="180"/>
              <w:rPr>
                <w:rFonts w:ascii="Times New Roman" w:hAnsi="Times New Roman"/>
                <w:color w:val="000000"/>
              </w:rPr>
            </w:pPr>
            <w:bookmarkStart w:id="166" w:name="_Toc438438831"/>
            <w:bookmarkStart w:id="167" w:name="_Toc438532579"/>
            <w:bookmarkStart w:id="168" w:name="_Toc438733975"/>
            <w:bookmarkStart w:id="169" w:name="_Toc438907014"/>
            <w:bookmarkStart w:id="170" w:name="_Toc438907213"/>
            <w:bookmarkStart w:id="171" w:name="_Toc265838105"/>
            <w:bookmarkStart w:id="172" w:name="_Toc236822980"/>
            <w:r w:rsidRPr="0022168F">
              <w:rPr>
                <w:rFonts w:ascii="Times New Roman" w:hAnsi="Times New Roman"/>
                <w:color w:val="000000"/>
              </w:rPr>
              <w:t>Language of Bid</w:t>
            </w:r>
            <w:bookmarkEnd w:id="166"/>
            <w:bookmarkEnd w:id="167"/>
            <w:bookmarkEnd w:id="168"/>
            <w:bookmarkEnd w:id="169"/>
            <w:bookmarkEnd w:id="170"/>
            <w:bookmarkEnd w:id="171"/>
            <w:bookmarkEnd w:id="172"/>
          </w:p>
        </w:tc>
        <w:tc>
          <w:tcPr>
            <w:tcW w:w="7020" w:type="dxa"/>
          </w:tcPr>
          <w:p w14:paraId="236D785D" w14:textId="77777777" w:rsidR="00FD01F6" w:rsidRPr="0022168F" w:rsidRDefault="002C4411">
            <w:pPr>
              <w:pStyle w:val="Header2-SubClauses"/>
              <w:numPr>
                <w:ilvl w:val="1"/>
                <w:numId w:val="1"/>
              </w:numPr>
              <w:spacing w:after="180"/>
              <w:ind w:left="518"/>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 as well as all correspondence and documents relating to the bid exchanged by the Bidder and the Employer, shall be written in the language specified in the BDS. Supporting documents and printed literature that are part of the Bid may be in another language provided they are accompanied by an accurate translation of the relevant passages in the language specified in the BDS, in which case, for purposes of interpretation of the Bid, such translation shall govern.</w:t>
            </w:r>
          </w:p>
        </w:tc>
      </w:tr>
      <w:tr w:rsidR="00C72AD9" w:rsidRPr="0022168F" w14:paraId="47ABFF17" w14:textId="77777777">
        <w:trPr>
          <w:jc w:val="center"/>
        </w:trPr>
        <w:tc>
          <w:tcPr>
            <w:tcW w:w="2430" w:type="dxa"/>
          </w:tcPr>
          <w:p w14:paraId="130864F0" w14:textId="77777777" w:rsidR="00FD01F6" w:rsidRPr="0022168F" w:rsidRDefault="002C4411">
            <w:pPr>
              <w:pStyle w:val="Header1-Clauses"/>
              <w:numPr>
                <w:ilvl w:val="0"/>
                <w:numId w:val="1"/>
              </w:numPr>
              <w:spacing w:before="180" w:after="180"/>
              <w:rPr>
                <w:rFonts w:ascii="Times New Roman" w:hAnsi="Times New Roman"/>
                <w:color w:val="000000"/>
              </w:rPr>
            </w:pPr>
            <w:bookmarkStart w:id="173" w:name="_Toc438438832"/>
            <w:bookmarkStart w:id="174" w:name="_Toc438532580"/>
            <w:bookmarkStart w:id="175" w:name="_Toc438733976"/>
            <w:bookmarkStart w:id="176" w:name="_Toc438907015"/>
            <w:bookmarkStart w:id="177" w:name="_Toc438907214"/>
            <w:bookmarkStart w:id="178" w:name="_Toc265838106"/>
            <w:bookmarkStart w:id="179" w:name="_Toc236822981"/>
            <w:r w:rsidRPr="0022168F">
              <w:rPr>
                <w:rFonts w:ascii="Times New Roman" w:hAnsi="Times New Roman"/>
                <w:color w:val="000000"/>
              </w:rPr>
              <w:t>Documents Comprising the Bid</w:t>
            </w:r>
            <w:bookmarkEnd w:id="173"/>
            <w:bookmarkEnd w:id="174"/>
            <w:bookmarkEnd w:id="175"/>
            <w:bookmarkEnd w:id="176"/>
            <w:bookmarkEnd w:id="177"/>
            <w:bookmarkEnd w:id="178"/>
            <w:bookmarkEnd w:id="179"/>
          </w:p>
        </w:tc>
        <w:tc>
          <w:tcPr>
            <w:tcW w:w="7020" w:type="dxa"/>
          </w:tcPr>
          <w:p w14:paraId="4414FC57" w14:textId="77777777" w:rsidR="00DC0059" w:rsidRPr="0022168F" w:rsidRDefault="00DC0059" w:rsidP="00DC0059">
            <w:pPr>
              <w:pStyle w:val="Header2-SubClauses"/>
              <w:numPr>
                <w:ilvl w:val="1"/>
                <w:numId w:val="1"/>
              </w:numPr>
              <w:spacing w:before="180" w:after="180"/>
              <w:ind w:left="620" w:hanging="634"/>
              <w:rPr>
                <w:rFonts w:ascii="Times New Roman" w:hAnsi="Times New Roman" w:cs="Times New Roman"/>
                <w:color w:val="000000"/>
                <w:lang w:val="en-GB" w:eastAsia="en-US" w:bidi="ar-SA"/>
              </w:rPr>
            </w:pPr>
            <w:r w:rsidRPr="0022168F">
              <w:rPr>
                <w:rFonts w:ascii="Times New Roman" w:hAnsi="Times New Roman" w:cs="Times New Roman"/>
                <w:color w:val="000000"/>
                <w:lang w:val="en-GB" w:eastAsia="en-US" w:bidi="ar-SA"/>
              </w:rPr>
              <w:t xml:space="preserve"> The Bid shall comprise two envelopes submitted simultaneously, one called the Technical Bid containing the documents listed in ITB 11.2 and the other the Price Bid containing the documents listed in ITB 11.3, both envelopes enclosed together in an outer single envelope.</w:t>
            </w:r>
          </w:p>
          <w:p w14:paraId="74217570" w14:textId="77777777" w:rsidR="00FD01F6" w:rsidRPr="0022168F" w:rsidRDefault="002C4411">
            <w:pPr>
              <w:pStyle w:val="Header2-SubClauses"/>
              <w:numPr>
                <w:ilvl w:val="1"/>
                <w:numId w:val="1"/>
              </w:numPr>
              <w:spacing w:before="180" w:after="180"/>
              <w:ind w:left="620" w:hanging="634"/>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w:t>
            </w:r>
            <w:r w:rsidR="0086277A" w:rsidRPr="0022168F">
              <w:rPr>
                <w:rFonts w:ascii="Times New Roman" w:hAnsi="Times New Roman" w:cs="Times New Roman"/>
                <w:color w:val="000000"/>
                <w:lang w:val="en-US" w:eastAsia="en-US" w:bidi="ar-SA"/>
              </w:rPr>
              <w:t xml:space="preserve">Technical </w:t>
            </w:r>
            <w:r w:rsidRPr="0022168F">
              <w:rPr>
                <w:rFonts w:ascii="Times New Roman" w:hAnsi="Times New Roman" w:cs="Times New Roman"/>
                <w:color w:val="000000"/>
                <w:lang w:val="en-US" w:eastAsia="en-US" w:bidi="ar-SA"/>
              </w:rPr>
              <w:t>Bid shall comprise the following:</w:t>
            </w:r>
          </w:p>
          <w:p w14:paraId="42A32FBD"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Letter of </w:t>
            </w:r>
            <w:r w:rsidR="00DC0059" w:rsidRPr="0022168F">
              <w:rPr>
                <w:rFonts w:ascii="Times New Roman" w:hAnsi="Times New Roman"/>
                <w:color w:val="000000"/>
              </w:rPr>
              <w:t xml:space="preserve">Technical </w:t>
            </w:r>
            <w:r w:rsidRPr="0022168F">
              <w:rPr>
                <w:rFonts w:ascii="Times New Roman" w:hAnsi="Times New Roman"/>
                <w:color w:val="000000"/>
              </w:rPr>
              <w:t>Bid;</w:t>
            </w:r>
          </w:p>
          <w:p w14:paraId="096B4ECA"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Completed Schedules, in accordance with ITB 12;</w:t>
            </w:r>
          </w:p>
          <w:p w14:paraId="74BA48C9"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Bid Security, in accordance with ITB 19;</w:t>
            </w:r>
          </w:p>
          <w:p w14:paraId="29874A12"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Alternative </w:t>
            </w:r>
            <w:r w:rsidR="00D05B61" w:rsidRPr="0022168F">
              <w:rPr>
                <w:rFonts w:ascii="Times New Roman" w:hAnsi="Times New Roman"/>
                <w:color w:val="000000"/>
              </w:rPr>
              <w:t>Technical B</w:t>
            </w:r>
            <w:r w:rsidRPr="0022168F">
              <w:rPr>
                <w:rFonts w:ascii="Times New Roman" w:hAnsi="Times New Roman"/>
                <w:color w:val="000000"/>
              </w:rPr>
              <w:t>ids, at Bidder’s option and if permissible, in accordance with ITB 13;</w:t>
            </w:r>
          </w:p>
          <w:p w14:paraId="4631628A"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Written confirmation authorizing the signatory of the Bid to commit the Bidder, in accordance with ITB 20.2;</w:t>
            </w:r>
          </w:p>
          <w:p w14:paraId="6F9E2557"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Documentary evidence in accordance with ITB 17 establishing the Bidder’s qualifications to perform the Contract; </w:t>
            </w:r>
          </w:p>
          <w:p w14:paraId="210B7950"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Technical Proposal in accordance with ITB 16;</w:t>
            </w:r>
          </w:p>
          <w:p w14:paraId="5039AB88"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In the case of a bid submitted by a JV, the JV agreement, or letter of intent to enter into a JV including a draft agreement, indicating at least the parts of the Works to be executed by the respective partners; and</w:t>
            </w:r>
          </w:p>
          <w:p w14:paraId="4F766675" w14:textId="77777777" w:rsidR="00FD01F6" w:rsidRPr="0022168F" w:rsidRDefault="00C210B7">
            <w:pPr>
              <w:pStyle w:val="P3Header1-Clauses"/>
              <w:numPr>
                <w:ilvl w:val="2"/>
                <w:numId w:val="1"/>
              </w:numPr>
              <w:spacing w:before="180" w:after="180"/>
              <w:ind w:hanging="360"/>
              <w:rPr>
                <w:rFonts w:ascii="Times New Roman" w:hAnsi="Times New Roman"/>
                <w:color w:val="000000"/>
              </w:rPr>
            </w:pPr>
            <w:r w:rsidRPr="0022168F">
              <w:rPr>
                <w:rFonts w:ascii="Times New Roman" w:eastAsia="Calibri" w:hAnsi="Times New Roman"/>
                <w:color w:val="000000"/>
                <w:spacing w:val="-2"/>
              </w:rPr>
              <w:t>any other required documents, which is not against the provision of Procurement Act/Regulation/Directives and Standard Bidding Document issued by PPMO</w:t>
            </w:r>
            <w:r w:rsidRPr="0022168F">
              <w:rPr>
                <w:rFonts w:ascii="Times New Roman" w:hAnsi="Times New Roman"/>
                <w:color w:val="000000"/>
              </w:rPr>
              <w:t xml:space="preserve"> as specified in the </w:t>
            </w:r>
            <w:r w:rsidRPr="0022168F">
              <w:rPr>
                <w:rFonts w:ascii="Times New Roman" w:hAnsi="Times New Roman"/>
                <w:b/>
                <w:bCs/>
                <w:color w:val="000000"/>
              </w:rPr>
              <w:t>BDS</w:t>
            </w:r>
            <w:r w:rsidRPr="0022168F">
              <w:rPr>
                <w:rFonts w:ascii="Times New Roman" w:hAnsi="Times New Roman"/>
                <w:color w:val="000000"/>
              </w:rPr>
              <w:t>.</w:t>
            </w:r>
          </w:p>
          <w:p w14:paraId="0C457F7B" w14:textId="77777777" w:rsidR="00DC0059" w:rsidRPr="0022168F" w:rsidRDefault="00DC0059" w:rsidP="00DC0059">
            <w:pPr>
              <w:pStyle w:val="Header2-SubClauses"/>
              <w:numPr>
                <w:ilvl w:val="1"/>
                <w:numId w:val="1"/>
              </w:numPr>
              <w:spacing w:before="180" w:after="180"/>
              <w:ind w:left="620" w:hanging="634"/>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Price Bid shall comprise the following:</w:t>
            </w:r>
          </w:p>
          <w:p w14:paraId="61385784" w14:textId="77777777" w:rsidR="00DC0059" w:rsidRPr="0022168F" w:rsidRDefault="00DC0059" w:rsidP="00DC0059">
            <w:pPr>
              <w:pStyle w:val="P3Header1-Clauses"/>
              <w:rPr>
                <w:rFonts w:ascii="Times New Roman" w:hAnsi="Times New Roman"/>
                <w:color w:val="000000"/>
              </w:rPr>
            </w:pPr>
            <w:r w:rsidRPr="0022168F">
              <w:rPr>
                <w:rFonts w:ascii="Times New Roman" w:hAnsi="Times New Roman"/>
                <w:color w:val="000000"/>
              </w:rPr>
              <w:t>(a)   Letter of Price Bid;</w:t>
            </w:r>
          </w:p>
          <w:p w14:paraId="498247E2" w14:textId="77777777" w:rsidR="00DC0059" w:rsidRPr="0022168F" w:rsidRDefault="00DC0059" w:rsidP="00DC0059">
            <w:pPr>
              <w:pStyle w:val="P3Header1-Clauses"/>
              <w:rPr>
                <w:rFonts w:ascii="Times New Roman" w:hAnsi="Times New Roman"/>
                <w:color w:val="000000"/>
              </w:rPr>
            </w:pPr>
            <w:r w:rsidRPr="0022168F">
              <w:rPr>
                <w:rFonts w:ascii="Times New Roman" w:hAnsi="Times New Roman"/>
                <w:color w:val="000000"/>
              </w:rPr>
              <w:t xml:space="preserve">(b)   completed </w:t>
            </w:r>
            <w:r w:rsidR="009D55AE" w:rsidRPr="0022168F">
              <w:rPr>
                <w:rFonts w:ascii="Times New Roman" w:hAnsi="Times New Roman"/>
                <w:color w:val="000000"/>
              </w:rPr>
              <w:t xml:space="preserve">Bill of Quantities, </w:t>
            </w:r>
            <w:r w:rsidRPr="0022168F">
              <w:rPr>
                <w:rFonts w:ascii="Times New Roman" w:hAnsi="Times New Roman"/>
                <w:color w:val="000000"/>
              </w:rPr>
              <w:t>Price Schedules, in accordance with ITB 12 and ITB 14, or as stipulated in the BDS;</w:t>
            </w:r>
          </w:p>
          <w:p w14:paraId="260C7648" w14:textId="77777777" w:rsidR="00DC0059" w:rsidRPr="0022168F" w:rsidRDefault="00DC0059" w:rsidP="00DC0059">
            <w:pPr>
              <w:framePr w:hSpace="180" w:wrap="around" w:vAnchor="text" w:hAnchor="margin" w:y="124"/>
              <w:widowControl w:val="0"/>
              <w:autoSpaceDE w:val="0"/>
              <w:autoSpaceDN w:val="0"/>
              <w:adjustRightInd w:val="0"/>
              <w:spacing w:before="120" w:after="120"/>
              <w:ind w:left="504"/>
              <w:rPr>
                <w:rFonts w:ascii="Times New Roman" w:hAnsi="Times New Roman"/>
                <w:color w:val="000000"/>
              </w:rPr>
            </w:pPr>
            <w:r w:rsidRPr="0022168F">
              <w:rPr>
                <w:rFonts w:ascii="Times New Roman" w:hAnsi="Times New Roman"/>
                <w:color w:val="000000"/>
              </w:rPr>
              <w:t>(c)  alternative price Bids, at Bidder’s option and if permissible, in accordance with ITB 13;</w:t>
            </w:r>
          </w:p>
          <w:p w14:paraId="47225F14" w14:textId="77777777" w:rsidR="00DC0059" w:rsidRPr="0022168F" w:rsidRDefault="00DC0059" w:rsidP="00DC0059">
            <w:pPr>
              <w:framePr w:hSpace="180" w:wrap="around" w:vAnchor="text" w:hAnchor="margin" w:y="124"/>
              <w:widowControl w:val="0"/>
              <w:autoSpaceDE w:val="0"/>
              <w:autoSpaceDN w:val="0"/>
              <w:adjustRightInd w:val="0"/>
              <w:spacing w:before="120" w:after="120"/>
              <w:ind w:left="504"/>
              <w:rPr>
                <w:rFonts w:ascii="Times New Roman" w:eastAsia="Calibri" w:hAnsi="Times New Roman"/>
                <w:color w:val="000000"/>
                <w:spacing w:val="-1"/>
                <w:position w:val="-2"/>
              </w:rPr>
            </w:pPr>
            <w:r w:rsidRPr="0022168F">
              <w:rPr>
                <w:rFonts w:ascii="Times New Roman" w:hAnsi="Times New Roman"/>
                <w:color w:val="000000"/>
              </w:rPr>
              <w:t>(d)   Any other document required in the BDS.</w:t>
            </w:r>
          </w:p>
          <w:p w14:paraId="0CA66194" w14:textId="77777777" w:rsidR="00DC0059" w:rsidRPr="0022168F" w:rsidRDefault="00DC0059" w:rsidP="00DC0059">
            <w:pPr>
              <w:pStyle w:val="Header2-SubClauses"/>
              <w:numPr>
                <w:ilvl w:val="1"/>
                <w:numId w:val="1"/>
              </w:numPr>
              <w:spacing w:before="180" w:after="180"/>
              <w:ind w:left="620" w:hanging="634"/>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1"/>
                <w:position w:val="-2"/>
                <w:lang w:val="en-US" w:eastAsia="en-US" w:bidi="ar-SA"/>
              </w:rPr>
              <w:t>The Bidder is solely responsible for the authenticity of the documents submitted by the Bidder.</w:t>
            </w:r>
          </w:p>
          <w:p w14:paraId="65FA200A" w14:textId="77777777" w:rsidR="0042428E" w:rsidRPr="00E81E16" w:rsidRDefault="0042428E" w:rsidP="00DC0059">
            <w:pPr>
              <w:pStyle w:val="Header2-SubClauses"/>
              <w:numPr>
                <w:ilvl w:val="1"/>
                <w:numId w:val="1"/>
              </w:numPr>
              <w:spacing w:before="180" w:after="180"/>
              <w:ind w:left="620" w:hanging="634"/>
              <w:rPr>
                <w:rFonts w:ascii="Times New Roman" w:hAnsi="Times New Roman" w:cs="Times New Roman"/>
                <w:color w:val="000000"/>
                <w:lang w:val="en-US" w:eastAsia="en-US" w:bidi="ar-SA"/>
              </w:rPr>
            </w:pPr>
            <w:r w:rsidRPr="00E81E16">
              <w:rPr>
                <w:rFonts w:eastAsia="Calibri" w:cs="Times New Roman Bold"/>
                <w:color w:val="000000"/>
                <w:spacing w:val="-1"/>
                <w:position w:val="-2"/>
                <w:szCs w:val="22"/>
              </w:rPr>
              <w:t xml:space="preserve"> </w:t>
            </w:r>
            <w:r w:rsidRPr="0009051B">
              <w:rPr>
                <w:rFonts w:ascii="Times New Roman" w:hAnsi="Times New Roman" w:cs="Times New Roman"/>
                <w:color w:val="000000"/>
                <w:szCs w:val="22"/>
                <w:lang w:val="en-GB"/>
              </w:rPr>
              <w:t>The Technical Bid shall not include any financial information related to the Price Bid. A Technical Bid containing such material financial information shall be declared non-responsive.</w:t>
            </w:r>
          </w:p>
        </w:tc>
      </w:tr>
      <w:tr w:rsidR="00C72AD9" w:rsidRPr="0022168F" w14:paraId="5986222B" w14:textId="77777777">
        <w:trPr>
          <w:jc w:val="center"/>
        </w:trPr>
        <w:tc>
          <w:tcPr>
            <w:tcW w:w="2430" w:type="dxa"/>
          </w:tcPr>
          <w:p w14:paraId="2C65FEEE" w14:textId="77777777" w:rsidR="00FD01F6" w:rsidRPr="0022168F" w:rsidRDefault="002C4411">
            <w:pPr>
              <w:pStyle w:val="Header1-Clauses"/>
              <w:numPr>
                <w:ilvl w:val="0"/>
                <w:numId w:val="1"/>
              </w:numPr>
              <w:spacing w:before="180" w:after="180"/>
              <w:rPr>
                <w:rFonts w:ascii="Times New Roman" w:hAnsi="Times New Roman"/>
                <w:color w:val="000000"/>
              </w:rPr>
            </w:pPr>
            <w:bookmarkStart w:id="180" w:name="_Toc265838107"/>
            <w:bookmarkStart w:id="181" w:name="_Toc236822982"/>
            <w:r w:rsidRPr="0022168F">
              <w:rPr>
                <w:rFonts w:ascii="Times New Roman" w:hAnsi="Times New Roman"/>
                <w:color w:val="000000"/>
              </w:rPr>
              <w:lastRenderedPageBreak/>
              <w:t>Letter of Bid and Schedules</w:t>
            </w:r>
            <w:bookmarkEnd w:id="180"/>
            <w:bookmarkEnd w:id="181"/>
          </w:p>
        </w:tc>
        <w:tc>
          <w:tcPr>
            <w:tcW w:w="7020" w:type="dxa"/>
          </w:tcPr>
          <w:p w14:paraId="5FF1C7AD" w14:textId="77777777" w:rsidR="00FD01F6" w:rsidRPr="0022168F" w:rsidRDefault="002C4411" w:rsidP="00DC0059">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bCs/>
                <w:color w:val="000000"/>
                <w:lang w:val="en-US" w:eastAsia="en-US" w:bidi="ar-SA"/>
              </w:rPr>
              <w:t>The Letter of</w:t>
            </w:r>
            <w:r w:rsidR="00DC0059" w:rsidRPr="0022168F">
              <w:rPr>
                <w:rFonts w:ascii="Times New Roman" w:hAnsi="Times New Roman" w:cs="Times New Roman"/>
                <w:bCs/>
                <w:color w:val="000000"/>
                <w:lang w:val="en-US" w:eastAsia="en-US" w:bidi="ar-SA"/>
              </w:rPr>
              <w:t xml:space="preserve"> Technical </w:t>
            </w:r>
            <w:r w:rsidRPr="0022168F">
              <w:rPr>
                <w:rFonts w:ascii="Times New Roman" w:hAnsi="Times New Roman" w:cs="Times New Roman"/>
                <w:bCs/>
                <w:color w:val="000000"/>
                <w:lang w:val="en-US" w:eastAsia="en-US" w:bidi="ar-SA"/>
              </w:rPr>
              <w:t>Bid</w:t>
            </w:r>
            <w:r w:rsidR="00DC0059" w:rsidRPr="0022168F">
              <w:rPr>
                <w:rFonts w:ascii="Times New Roman" w:hAnsi="Times New Roman" w:cs="Times New Roman"/>
                <w:bCs/>
                <w:color w:val="000000"/>
                <w:lang w:val="en-US" w:eastAsia="en-US" w:bidi="ar-SA"/>
              </w:rPr>
              <w:t xml:space="preserve"> and Priced Bid</w:t>
            </w:r>
            <w:r w:rsidRPr="0022168F">
              <w:rPr>
                <w:rFonts w:ascii="Times New Roman" w:hAnsi="Times New Roman" w:cs="Times New Roman"/>
                <w:bCs/>
                <w:color w:val="000000"/>
                <w:lang w:val="en-US" w:eastAsia="en-US" w:bidi="ar-SA"/>
              </w:rPr>
              <w:t xml:space="preserve">, Schedules, and all documents listed under Clause 11, shall be prepared using the relevant forms in Section 4 (Bidding Forms), if so provided. </w:t>
            </w:r>
            <w:r w:rsidRPr="0022168F">
              <w:rPr>
                <w:rFonts w:ascii="Times New Roman" w:hAnsi="Times New Roman" w:cs="Times New Roman"/>
                <w:color w:val="000000"/>
                <w:lang w:val="en-US" w:eastAsia="en-US" w:bidi="ar-SA"/>
              </w:rPr>
              <w:t>The forms must be completed without any alterations to the text, and no substitutes shall be accepted. All blank spaces shall be filled in with the information requested.</w:t>
            </w:r>
          </w:p>
        </w:tc>
      </w:tr>
      <w:tr w:rsidR="00C72AD9" w:rsidRPr="0022168F" w14:paraId="12015CB7" w14:textId="77777777">
        <w:trPr>
          <w:jc w:val="center"/>
        </w:trPr>
        <w:tc>
          <w:tcPr>
            <w:tcW w:w="2430" w:type="dxa"/>
          </w:tcPr>
          <w:p w14:paraId="09D9C229" w14:textId="77777777" w:rsidR="00FD01F6" w:rsidRPr="0022168F" w:rsidRDefault="002C4411">
            <w:pPr>
              <w:pStyle w:val="Header1-Clauses"/>
              <w:numPr>
                <w:ilvl w:val="0"/>
                <w:numId w:val="1"/>
              </w:numPr>
              <w:spacing w:before="180" w:after="180"/>
              <w:rPr>
                <w:rFonts w:ascii="Times New Roman" w:hAnsi="Times New Roman"/>
                <w:color w:val="000000"/>
              </w:rPr>
            </w:pPr>
            <w:bookmarkStart w:id="182" w:name="_Toc438438834"/>
            <w:bookmarkStart w:id="183" w:name="_Toc438532587"/>
            <w:bookmarkStart w:id="184" w:name="_Toc438733978"/>
            <w:bookmarkStart w:id="185" w:name="_Toc438907017"/>
            <w:bookmarkStart w:id="186" w:name="_Toc438907216"/>
            <w:bookmarkStart w:id="187" w:name="_Toc265838108"/>
            <w:bookmarkStart w:id="188" w:name="_Toc236822983"/>
            <w:r w:rsidRPr="0022168F">
              <w:rPr>
                <w:rFonts w:ascii="Times New Roman" w:hAnsi="Times New Roman"/>
                <w:color w:val="000000"/>
              </w:rPr>
              <w:t>Alternative Bids</w:t>
            </w:r>
            <w:bookmarkEnd w:id="182"/>
            <w:bookmarkEnd w:id="183"/>
            <w:bookmarkEnd w:id="184"/>
            <w:bookmarkEnd w:id="185"/>
            <w:bookmarkEnd w:id="186"/>
            <w:bookmarkEnd w:id="187"/>
            <w:bookmarkEnd w:id="188"/>
          </w:p>
        </w:tc>
        <w:tc>
          <w:tcPr>
            <w:tcW w:w="7020" w:type="dxa"/>
          </w:tcPr>
          <w:p w14:paraId="01FA6003"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Unless otherwise </w:t>
            </w:r>
            <w:r w:rsidR="00274451" w:rsidRPr="00274451">
              <w:rPr>
                <w:rFonts w:ascii="Times New Roman" w:hAnsi="Times New Roman" w:cs="Times New Roman"/>
                <w:b/>
                <w:bCs/>
                <w:color w:val="000000"/>
                <w:lang w:val="en-US" w:eastAsia="en-US" w:bidi="ar-SA"/>
              </w:rPr>
              <w:t>indicated in the BDS</w:t>
            </w:r>
            <w:r w:rsidRPr="0022168F">
              <w:rPr>
                <w:rFonts w:ascii="Times New Roman" w:hAnsi="Times New Roman" w:cs="Times New Roman"/>
                <w:color w:val="000000"/>
                <w:lang w:val="en-US" w:eastAsia="en-US" w:bidi="ar-SA"/>
              </w:rPr>
              <w:t xml:space="preserve">, alternative bids shall not be considered. </w:t>
            </w:r>
          </w:p>
          <w:p w14:paraId="7D4200A5"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When alternative times for completion are explicitly invited, a statement to that effect will be </w:t>
            </w:r>
            <w:r w:rsidRPr="0009051B">
              <w:rPr>
                <w:rFonts w:ascii="Times New Roman" w:hAnsi="Times New Roman" w:cs="Times New Roman"/>
                <w:b/>
                <w:bCs/>
                <w:color w:val="000000"/>
                <w:lang w:val="en-US" w:eastAsia="en-US" w:bidi="ar-SA"/>
              </w:rPr>
              <w:t>included in the BDS</w:t>
            </w:r>
            <w:r w:rsidRPr="0022168F">
              <w:rPr>
                <w:rFonts w:ascii="Times New Roman" w:hAnsi="Times New Roman" w:cs="Times New Roman"/>
                <w:color w:val="000000"/>
                <w:lang w:val="en-US" w:eastAsia="en-US" w:bidi="ar-SA"/>
              </w:rPr>
              <w:t>, as will the method of evaluating different times for completion.</w:t>
            </w:r>
          </w:p>
          <w:p w14:paraId="681FA491" w14:textId="77777777" w:rsidR="00D84F3D" w:rsidRPr="0022168F" w:rsidRDefault="002C4411" w:rsidP="00D84F3D">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When specified in the BDS pursuant to ITB 13.1, and subject to ITB 13.4 below, Bidders wishing to offer technical alternatives to the requirements of the Bidding Document must first price the Employer’s design as described in the Bidding Document and shall further provide all information necessary for a complete evaluation of the alternative by the Employer, including drawings, design calculations, technical specifications, breakdown of prices, and proposed construction methodology and other relevant details. </w:t>
            </w:r>
          </w:p>
          <w:p w14:paraId="20F92B5D" w14:textId="77777777" w:rsidR="00FD01F6" w:rsidRPr="0022168F" w:rsidRDefault="002C4411" w:rsidP="00D84F3D">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When specified in the BDS, Bidders are permitted to submit alternative technical solutions for specified parts of the Works. Such parts will be identified in the BDS and described in </w:t>
            </w:r>
            <w:r w:rsidRPr="0022168F">
              <w:rPr>
                <w:rFonts w:ascii="Times New Roman" w:hAnsi="Times New Roman" w:cs="Times New Roman"/>
                <w:bCs/>
                <w:color w:val="000000"/>
                <w:lang w:val="en-US" w:eastAsia="en-US" w:bidi="ar-SA"/>
              </w:rPr>
              <w:t>Section 5</w:t>
            </w:r>
            <w:r w:rsidRPr="0022168F">
              <w:rPr>
                <w:rFonts w:ascii="Times New Roman" w:hAnsi="Times New Roman" w:cs="Times New Roman"/>
                <w:color w:val="000000"/>
                <w:lang w:val="en-US" w:eastAsia="en-US" w:bidi="ar-SA"/>
              </w:rPr>
              <w:t xml:space="preserve"> (</w:t>
            </w:r>
            <w:r w:rsidRPr="0022168F">
              <w:rPr>
                <w:rFonts w:ascii="Times New Roman" w:hAnsi="Times New Roman" w:cs="Times New Roman"/>
                <w:bCs/>
                <w:color w:val="000000"/>
                <w:lang w:val="en-US" w:eastAsia="en-US" w:bidi="ar-SA"/>
              </w:rPr>
              <w:t>Employer’s</w:t>
            </w:r>
            <w:r w:rsidRPr="0022168F">
              <w:rPr>
                <w:rFonts w:ascii="Times New Roman" w:hAnsi="Times New Roman" w:cs="Times New Roman"/>
                <w:b/>
                <w:bCs/>
                <w:color w:val="000000"/>
                <w:lang w:val="en-US" w:eastAsia="en-US" w:bidi="ar-SA"/>
              </w:rPr>
              <w:t xml:space="preserve"> </w:t>
            </w:r>
            <w:r w:rsidRPr="0022168F">
              <w:rPr>
                <w:rFonts w:ascii="Times New Roman" w:hAnsi="Times New Roman" w:cs="Times New Roman"/>
                <w:color w:val="000000"/>
                <w:lang w:val="en-US" w:eastAsia="en-US" w:bidi="ar-SA"/>
              </w:rPr>
              <w:t>Requirements). The method for their evaluation will be stipulated in Section 3 (Evaluation and Qualification Criteria).</w:t>
            </w:r>
          </w:p>
        </w:tc>
      </w:tr>
      <w:tr w:rsidR="00C72AD9" w:rsidRPr="0022168F" w14:paraId="204C4B15" w14:textId="77777777">
        <w:trPr>
          <w:jc w:val="center"/>
        </w:trPr>
        <w:tc>
          <w:tcPr>
            <w:tcW w:w="2430" w:type="dxa"/>
          </w:tcPr>
          <w:p w14:paraId="594E885C" w14:textId="77777777" w:rsidR="00FD01F6" w:rsidRPr="0022168F" w:rsidRDefault="002C4411">
            <w:pPr>
              <w:pStyle w:val="Header1-Clauses"/>
              <w:numPr>
                <w:ilvl w:val="0"/>
                <w:numId w:val="1"/>
              </w:numPr>
              <w:spacing w:after="180"/>
              <w:rPr>
                <w:rFonts w:ascii="Times New Roman" w:hAnsi="Times New Roman"/>
                <w:color w:val="000000"/>
              </w:rPr>
            </w:pPr>
            <w:bookmarkStart w:id="189" w:name="_Toc438438835"/>
            <w:bookmarkStart w:id="190" w:name="_Toc438532588"/>
            <w:bookmarkStart w:id="191" w:name="_Toc438733979"/>
            <w:bookmarkStart w:id="192" w:name="_Toc438907018"/>
            <w:bookmarkStart w:id="193" w:name="_Toc438907217"/>
            <w:bookmarkStart w:id="194" w:name="_Toc265838109"/>
            <w:bookmarkStart w:id="195" w:name="_Toc236822984"/>
            <w:r w:rsidRPr="0022168F">
              <w:rPr>
                <w:rFonts w:ascii="Times New Roman" w:hAnsi="Times New Roman"/>
                <w:color w:val="000000"/>
              </w:rPr>
              <w:t>Bid Prices and Discounts</w:t>
            </w:r>
            <w:bookmarkEnd w:id="189"/>
            <w:bookmarkEnd w:id="190"/>
            <w:bookmarkEnd w:id="191"/>
            <w:bookmarkEnd w:id="192"/>
            <w:bookmarkEnd w:id="193"/>
            <w:bookmarkEnd w:id="194"/>
            <w:bookmarkEnd w:id="195"/>
          </w:p>
        </w:tc>
        <w:tc>
          <w:tcPr>
            <w:tcW w:w="7020" w:type="dxa"/>
          </w:tcPr>
          <w:p w14:paraId="34D20DE2" w14:textId="77777777" w:rsidR="00FD01F6" w:rsidRPr="0022168F" w:rsidRDefault="002C4411">
            <w:pPr>
              <w:pStyle w:val="Header2-SubClauses"/>
              <w:numPr>
                <w:ilvl w:val="1"/>
                <w:numId w:val="1"/>
              </w:numPr>
              <w:spacing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prices and discounts quoted by the Bidder in the Letter of </w:t>
            </w:r>
            <w:r w:rsidR="00DC0059" w:rsidRPr="0022168F">
              <w:rPr>
                <w:rFonts w:ascii="Times New Roman" w:hAnsi="Times New Roman" w:cs="Times New Roman"/>
                <w:color w:val="000000"/>
                <w:lang w:val="en-US" w:eastAsia="en-US" w:bidi="ar-SA"/>
              </w:rPr>
              <w:t xml:space="preserve">Price </w:t>
            </w:r>
            <w:r w:rsidRPr="0022168F">
              <w:rPr>
                <w:rFonts w:ascii="Times New Roman" w:hAnsi="Times New Roman" w:cs="Times New Roman"/>
                <w:color w:val="000000"/>
                <w:lang w:val="en-US" w:eastAsia="en-US" w:bidi="ar-SA"/>
              </w:rPr>
              <w:t>Bid and in the Schedules shall conform to the requirements specified below.</w:t>
            </w:r>
          </w:p>
          <w:p w14:paraId="796B767B" w14:textId="77777777" w:rsidR="00FD01F6" w:rsidRPr="0022168F" w:rsidRDefault="002C4411">
            <w:pPr>
              <w:pStyle w:val="Header2-SubClauses"/>
              <w:numPr>
                <w:ilvl w:val="1"/>
                <w:numId w:val="1"/>
              </w:numPr>
              <w:spacing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Bidder shall </w:t>
            </w:r>
            <w:r w:rsidRPr="0022168F">
              <w:rPr>
                <w:rFonts w:ascii="Times New Roman" w:hAnsi="Times New Roman" w:cs="Times New Roman"/>
                <w:bCs/>
                <w:color w:val="000000"/>
                <w:lang w:val="en-US" w:eastAsia="en-US" w:bidi="ar-SA"/>
              </w:rPr>
              <w:t xml:space="preserve">submit a </w:t>
            </w:r>
            <w:r w:rsidR="009D55AE" w:rsidRPr="0022168F">
              <w:rPr>
                <w:rFonts w:ascii="Times New Roman" w:hAnsi="Times New Roman" w:cs="Times New Roman"/>
                <w:bCs/>
                <w:color w:val="000000"/>
                <w:lang w:val="en-US" w:eastAsia="en-US" w:bidi="ar-SA"/>
              </w:rPr>
              <w:t xml:space="preserve">Price </w:t>
            </w:r>
            <w:r w:rsidRPr="0022168F">
              <w:rPr>
                <w:rFonts w:ascii="Times New Roman" w:hAnsi="Times New Roman" w:cs="Times New Roman"/>
                <w:bCs/>
                <w:color w:val="000000"/>
                <w:lang w:val="en-US" w:eastAsia="en-US" w:bidi="ar-SA"/>
              </w:rPr>
              <w:t>bid for the whole of the works described in ITB 1.1 by</w:t>
            </w:r>
            <w:r w:rsidRPr="0022168F">
              <w:rPr>
                <w:rFonts w:ascii="Times New Roman" w:hAnsi="Times New Roman" w:cs="Times New Roman"/>
                <w:color w:val="000000"/>
                <w:lang w:val="en-US" w:eastAsia="en-US" w:bidi="ar-SA"/>
              </w:rPr>
              <w:t xml:space="preserve"> filling in prices for all items of the Works, as identified in Section 4 (Bidding Forms). In case of Unit Rate Contracts, the Bidder shall fill in rates and prices for all items of the Works described in the Bill of Quantities.  Items against which no rate or price is entered by the Bidder will not be paid for by the Employer when executed and shall be deemed covered by the rates for other items and prices in the Bill of Quantities.</w:t>
            </w:r>
          </w:p>
          <w:p w14:paraId="2AAD55A7" w14:textId="77777777" w:rsidR="00FD01F6" w:rsidRPr="0022168F" w:rsidRDefault="002C4411">
            <w:pPr>
              <w:pStyle w:val="Header2-SubClauses"/>
              <w:numPr>
                <w:ilvl w:val="1"/>
                <w:numId w:val="1"/>
              </w:numPr>
              <w:spacing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price to be quoted in the Letter of </w:t>
            </w:r>
            <w:r w:rsidR="00DC0059" w:rsidRPr="0022168F">
              <w:rPr>
                <w:rFonts w:ascii="Times New Roman" w:hAnsi="Times New Roman" w:cs="Times New Roman"/>
                <w:color w:val="000000"/>
                <w:lang w:val="en-US" w:eastAsia="en-US" w:bidi="ar-SA"/>
              </w:rPr>
              <w:t xml:space="preserve">Price </w:t>
            </w:r>
            <w:r w:rsidRPr="0022168F">
              <w:rPr>
                <w:rFonts w:ascii="Times New Roman" w:hAnsi="Times New Roman" w:cs="Times New Roman"/>
                <w:color w:val="000000"/>
                <w:lang w:val="en-US" w:eastAsia="en-US" w:bidi="ar-SA"/>
              </w:rPr>
              <w:t>Bid shall be the total price of the Bid, excluding any discounts offered.</w:t>
            </w:r>
          </w:p>
          <w:p w14:paraId="56BBC301" w14:textId="77777777" w:rsidR="00FD01F6" w:rsidRPr="0022168F" w:rsidRDefault="002C4411">
            <w:pPr>
              <w:pStyle w:val="Header2-SubClauses"/>
              <w:numPr>
                <w:ilvl w:val="1"/>
                <w:numId w:val="1"/>
              </w:numPr>
              <w:spacing w:after="160"/>
              <w:rPr>
                <w:rFonts w:ascii="Times New Roman" w:hAnsi="Times New Roman" w:cs="Times New Roman"/>
                <w:color w:val="000000"/>
                <w:spacing w:val="-2"/>
                <w:lang w:val="en-US" w:eastAsia="en-US" w:bidi="ar-SA"/>
              </w:rPr>
            </w:pPr>
            <w:r w:rsidRPr="0022168F">
              <w:rPr>
                <w:rFonts w:ascii="Times New Roman" w:hAnsi="Times New Roman" w:cs="Times New Roman"/>
                <w:bCs/>
                <w:color w:val="000000"/>
                <w:spacing w:val="-2"/>
                <w:lang w:val="en-US" w:eastAsia="en-US" w:bidi="ar-SA"/>
              </w:rPr>
              <w:t>Unconditional discounts, if any, and the methodology for their application shall be quoted in the Letter of</w:t>
            </w:r>
            <w:r w:rsidR="009D55AE" w:rsidRPr="0022168F">
              <w:rPr>
                <w:rFonts w:ascii="Times New Roman" w:hAnsi="Times New Roman" w:cs="Times New Roman"/>
                <w:bCs/>
                <w:color w:val="000000"/>
                <w:spacing w:val="-2"/>
                <w:lang w:val="en-US" w:eastAsia="en-US" w:bidi="ar-SA"/>
              </w:rPr>
              <w:t xml:space="preserve"> Price </w:t>
            </w:r>
            <w:r w:rsidRPr="0022168F">
              <w:rPr>
                <w:rFonts w:ascii="Times New Roman" w:hAnsi="Times New Roman" w:cs="Times New Roman"/>
                <w:bCs/>
                <w:color w:val="000000"/>
                <w:spacing w:val="-2"/>
                <w:lang w:val="en-US" w:eastAsia="en-US" w:bidi="ar-SA"/>
              </w:rPr>
              <w:t>Bid, in accordance with ITB 12.1.</w:t>
            </w:r>
          </w:p>
          <w:p w14:paraId="7C34E74F" w14:textId="77777777" w:rsidR="00FD01F6" w:rsidRPr="0022168F" w:rsidRDefault="002C4411">
            <w:pPr>
              <w:pStyle w:val="Header2-SubClauses"/>
              <w:numPr>
                <w:ilvl w:val="1"/>
                <w:numId w:val="1"/>
              </w:numPr>
              <w:spacing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If so indicated in ITB 1.1</w:t>
            </w:r>
            <w:r w:rsidR="00975689" w:rsidRPr="0022168F">
              <w:rPr>
                <w:rFonts w:ascii="Times New Roman" w:eastAsia="Calibri" w:hAnsi="Times New Roman" w:cs="Times New Roman"/>
                <w:b/>
                <w:bCs/>
                <w:color w:val="000000"/>
                <w:spacing w:val="-5"/>
                <w:szCs w:val="22"/>
              </w:rPr>
              <w:t xml:space="preserve"> </w:t>
            </w:r>
            <w:r w:rsidR="00975689" w:rsidRPr="00CF6942">
              <w:rPr>
                <w:rFonts w:ascii="Times New Roman" w:eastAsia="Calibri" w:hAnsi="Times New Roman" w:cs="Times New Roman"/>
                <w:color w:val="000000"/>
                <w:spacing w:val="-5"/>
                <w:szCs w:val="22"/>
              </w:rPr>
              <w:t>and ITB 3</w:t>
            </w:r>
            <w:r w:rsidR="00975689" w:rsidRPr="00CF6942">
              <w:rPr>
                <w:rFonts w:ascii="Times New Roman" w:eastAsia="Calibri" w:hAnsi="Times New Roman" w:cs="Times New Roman"/>
                <w:color w:val="000000"/>
                <w:spacing w:val="-5"/>
                <w:szCs w:val="22"/>
                <w:lang w:val="en-US"/>
              </w:rPr>
              <w:t>6</w:t>
            </w:r>
            <w:r w:rsidR="00975689" w:rsidRPr="00CF6942">
              <w:rPr>
                <w:rFonts w:ascii="Times New Roman" w:eastAsia="Calibri" w:hAnsi="Times New Roman" w:cs="Times New Roman"/>
                <w:color w:val="000000"/>
                <w:spacing w:val="-5"/>
                <w:szCs w:val="22"/>
              </w:rPr>
              <w:t>.4</w:t>
            </w:r>
            <w:r w:rsidRPr="0022168F">
              <w:rPr>
                <w:rFonts w:ascii="Times New Roman" w:hAnsi="Times New Roman" w:cs="Times New Roman"/>
                <w:color w:val="000000"/>
                <w:lang w:val="en-US" w:eastAsia="en-US" w:bidi="ar-SA"/>
              </w:rPr>
              <w:t xml:space="preserve">, bids are invited for individual Contracts or for any combination of Contracts (packages). </w:t>
            </w:r>
            <w:r w:rsidR="00182937" w:rsidRPr="0022168F">
              <w:rPr>
                <w:rFonts w:ascii="Times New Roman" w:hAnsi="Times New Roman" w:cs="Times New Roman"/>
                <w:color w:val="000000"/>
                <w:lang w:val="en-US" w:eastAsia="en-US" w:bidi="ar-SA"/>
              </w:rPr>
              <w:t>Bidders wishing to offer any price reduction for the award of more than one Contract shall specify in their bid the price reductions applicable to each package, or alternatively, to individual Contracts within the package. Price reductions or discounts shall be submitted in accordance with ITB 14.3, provided the bids for all Contracts are submitted and opened at the same time.</w:t>
            </w:r>
          </w:p>
          <w:p w14:paraId="149ABBC3" w14:textId="77777777" w:rsidR="00FD01F6" w:rsidRPr="0022168F" w:rsidRDefault="002C4411">
            <w:pPr>
              <w:pStyle w:val="Header2-SubClauses"/>
              <w:numPr>
                <w:ilvl w:val="1"/>
                <w:numId w:val="1"/>
              </w:numPr>
              <w:spacing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Unless otherwise provided in the BDS and the Conditions of Contract, </w:t>
            </w:r>
            <w:r w:rsidRPr="0022168F">
              <w:rPr>
                <w:rFonts w:ascii="Times New Roman" w:hAnsi="Times New Roman" w:cs="Times New Roman"/>
                <w:bCs/>
                <w:color w:val="000000"/>
                <w:lang w:val="en-US" w:eastAsia="en-US" w:bidi="ar-SA"/>
              </w:rPr>
              <w:t xml:space="preserve">the prices quoted by the Bidder </w:t>
            </w:r>
            <w:r w:rsidRPr="0022168F">
              <w:rPr>
                <w:rFonts w:ascii="Times New Roman" w:hAnsi="Times New Roman" w:cs="Times New Roman"/>
                <w:color w:val="000000"/>
                <w:lang w:val="en-US" w:eastAsia="en-US" w:bidi="ar-SA"/>
              </w:rPr>
              <w:t xml:space="preserve">shall be fixed. If the prices quoted by the Bidder are subject to adjustment during the performance of the Contract in accordance with the provisions of the Conditions of Contract, </w:t>
            </w:r>
            <w:r w:rsidRPr="0022168F">
              <w:rPr>
                <w:rFonts w:ascii="Times New Roman" w:hAnsi="Times New Roman" w:cs="Times New Roman"/>
                <w:iCs/>
                <w:color w:val="000000"/>
                <w:lang w:val="en-US" w:eastAsia="en-US" w:bidi="ar-SA"/>
              </w:rPr>
              <w:t>t</w:t>
            </w:r>
            <w:r w:rsidRPr="0022168F">
              <w:rPr>
                <w:rFonts w:ascii="Times New Roman" w:hAnsi="Times New Roman" w:cs="Times New Roman"/>
                <w:color w:val="000000"/>
                <w:lang w:val="en-US" w:eastAsia="en-US" w:bidi="ar-SA"/>
              </w:rPr>
              <w:t>he Bidder shall furnish the indices and weightings for the price adjustment formulae in the Table of Adjustment Data in Section 4 (Bidding Forms) and the Employer may require the Bidder to justify its proposed indices and weightings.</w:t>
            </w:r>
          </w:p>
          <w:p w14:paraId="0F21D746" w14:textId="77777777" w:rsidR="00FD01F6" w:rsidRPr="0022168F" w:rsidRDefault="00A957FF" w:rsidP="00A957FF">
            <w:pPr>
              <w:pStyle w:val="Header2-SubClauses"/>
              <w:numPr>
                <w:ilvl w:val="1"/>
                <w:numId w:val="1"/>
              </w:numPr>
              <w:spacing w:after="160"/>
              <w:rPr>
                <w:rFonts w:ascii="Times New Roman" w:hAnsi="Times New Roman" w:cs="Times New Roman"/>
                <w:color w:val="000000"/>
                <w:lang w:val="en-US" w:eastAsia="en-US" w:bidi="ar-SA"/>
              </w:rPr>
            </w:pPr>
            <w:r w:rsidRPr="0022168F">
              <w:rPr>
                <w:rFonts w:ascii="Times New Roman" w:hAnsi="Times New Roman" w:cs="Times New Roman"/>
                <w:bCs/>
                <w:color w:val="000000"/>
                <w:lang w:val="en-US" w:eastAsia="en-US" w:bidi="ar-SA"/>
              </w:rPr>
              <w:lastRenderedPageBreak/>
              <w:t>The bidder is subject to local taxes such as VAT, social charges or income taxes on nonresident international personnel, and also duties, fees, levies on amounts payable by the employer under the Contract. All duties, taxes, and other levies payable by the Contractor under the Contract, or for any other cause, as of the date 30 days prior to the deadline for submission of bids, shall be included in the rates and prices and the total bid price submitted by the Bidder.</w:t>
            </w:r>
          </w:p>
        </w:tc>
      </w:tr>
      <w:tr w:rsidR="00C72AD9" w:rsidRPr="0022168F" w14:paraId="15CE951A" w14:textId="77777777">
        <w:trPr>
          <w:jc w:val="center"/>
        </w:trPr>
        <w:tc>
          <w:tcPr>
            <w:tcW w:w="2430" w:type="dxa"/>
          </w:tcPr>
          <w:p w14:paraId="29E93661" w14:textId="77777777" w:rsidR="00FD01F6" w:rsidRPr="0022168F" w:rsidRDefault="002C4411">
            <w:pPr>
              <w:pStyle w:val="Header1-Clauses"/>
              <w:numPr>
                <w:ilvl w:val="0"/>
                <w:numId w:val="1"/>
              </w:numPr>
              <w:spacing w:before="140" w:after="180"/>
              <w:rPr>
                <w:rFonts w:ascii="Times New Roman" w:hAnsi="Times New Roman"/>
                <w:color w:val="000000"/>
              </w:rPr>
            </w:pPr>
            <w:bookmarkStart w:id="196" w:name="_Toc438438836"/>
            <w:bookmarkStart w:id="197" w:name="_Toc438532597"/>
            <w:bookmarkStart w:id="198" w:name="_Toc438733980"/>
            <w:bookmarkStart w:id="199" w:name="_Toc438907019"/>
            <w:bookmarkStart w:id="200" w:name="_Toc438907218"/>
            <w:bookmarkStart w:id="201" w:name="_Toc265838110"/>
            <w:bookmarkStart w:id="202" w:name="_Toc236822985"/>
            <w:r w:rsidRPr="0022168F">
              <w:rPr>
                <w:rFonts w:ascii="Times New Roman" w:hAnsi="Times New Roman"/>
                <w:color w:val="000000"/>
              </w:rPr>
              <w:lastRenderedPageBreak/>
              <w:t>Cu</w:t>
            </w:r>
            <w:bookmarkStart w:id="203" w:name="_Hlt438531797"/>
            <w:bookmarkEnd w:id="203"/>
            <w:r w:rsidRPr="0022168F">
              <w:rPr>
                <w:rFonts w:ascii="Times New Roman" w:hAnsi="Times New Roman"/>
                <w:color w:val="000000"/>
              </w:rPr>
              <w:t>rrencies of Bid</w:t>
            </w:r>
            <w:bookmarkEnd w:id="196"/>
            <w:bookmarkEnd w:id="197"/>
            <w:bookmarkEnd w:id="198"/>
            <w:bookmarkEnd w:id="199"/>
            <w:bookmarkEnd w:id="200"/>
            <w:r w:rsidRPr="0022168F">
              <w:rPr>
                <w:rFonts w:ascii="Times New Roman" w:hAnsi="Times New Roman"/>
                <w:color w:val="000000"/>
              </w:rPr>
              <w:t xml:space="preserve"> and Payment</w:t>
            </w:r>
            <w:bookmarkEnd w:id="201"/>
            <w:bookmarkEnd w:id="202"/>
          </w:p>
        </w:tc>
        <w:tc>
          <w:tcPr>
            <w:tcW w:w="7020" w:type="dxa"/>
          </w:tcPr>
          <w:p w14:paraId="72D7E13B" w14:textId="77777777" w:rsidR="00FD01F6" w:rsidRPr="0022168F" w:rsidRDefault="002C4411">
            <w:pPr>
              <w:pStyle w:val="Header2-SubClauses"/>
              <w:numPr>
                <w:ilvl w:val="1"/>
                <w:numId w:val="1"/>
              </w:numPr>
              <w:spacing w:before="14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unit rates and the prices shall be quoted by the bidder entirely in </w:t>
            </w:r>
            <w:r w:rsidR="00CA61F9" w:rsidRPr="0022168F">
              <w:rPr>
                <w:rFonts w:ascii="Times New Roman" w:hAnsi="Times New Roman" w:cs="Times New Roman"/>
                <w:color w:val="000000"/>
                <w:lang w:val="en-US" w:eastAsia="en-US" w:bidi="ar-SA"/>
              </w:rPr>
              <w:t>Nepalese currency</w:t>
            </w:r>
            <w:r w:rsidRPr="0022168F">
              <w:rPr>
                <w:rFonts w:ascii="Times New Roman" w:hAnsi="Times New Roman" w:cs="Times New Roman"/>
                <w:color w:val="000000"/>
                <w:lang w:val="en-US" w:eastAsia="en-US" w:bidi="ar-SA"/>
              </w:rPr>
              <w:t xml:space="preserve"> if not otherwise specified in the BDS.</w:t>
            </w:r>
          </w:p>
          <w:p w14:paraId="5EE884E6" w14:textId="77777777" w:rsidR="00FD01F6" w:rsidRPr="0022168F" w:rsidRDefault="002C4411">
            <w:pPr>
              <w:pStyle w:val="Header2-SubClauses"/>
              <w:numPr>
                <w:ilvl w:val="1"/>
                <w:numId w:val="1"/>
              </w:numPr>
              <w:spacing w:before="14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Bidders shall indicate the portion of the bid price that corresponds to expenditures incurred in Nepalese currency in the Schedule of Payment Currencies included in Section 4 (Bidding Forms).</w:t>
            </w:r>
          </w:p>
          <w:p w14:paraId="193F5E1F" w14:textId="77777777" w:rsidR="00FD01F6" w:rsidRPr="0022168F" w:rsidRDefault="002C4411">
            <w:pPr>
              <w:pStyle w:val="Header2-SubClauses"/>
              <w:numPr>
                <w:ilvl w:val="1"/>
                <w:numId w:val="1"/>
              </w:numPr>
              <w:spacing w:before="14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Bidders expecting to incur expenditures in other currencies for inputs to the Works supplied from outside the Employer’s country and wishing to be paid accordingly may indicate up to three convertible foreign currencies included in daily publication of Nepal Rastra Bank foreign currency exchange rate   in the Schedule of Payment Currencies included in Section 4 (Bidding Forms).</w:t>
            </w:r>
          </w:p>
          <w:p w14:paraId="2F0A9AB0" w14:textId="77777777" w:rsidR="00FD01F6" w:rsidRPr="0022168F" w:rsidRDefault="002C4411">
            <w:pPr>
              <w:pStyle w:val="Header2-SubClauses"/>
              <w:numPr>
                <w:ilvl w:val="1"/>
                <w:numId w:val="1"/>
              </w:numPr>
              <w:spacing w:before="14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rates of exchange to be used by the bidder for currency conversion during bid preparation shall be the selling rates for similar transactions prevailing on the date 30 days prior to the deadline for submission of bids published by Nepal Rastra Bank.  Bidders should note that for the purpose of payments, the exchange rates confirmed by Nepal Rastra Bank as the selling rates prevailing 30 days prior to the deadline for submission of bids shall apply for the duration of the Contract so that no currency exchange risk is borne by the bidder.</w:t>
            </w:r>
          </w:p>
          <w:p w14:paraId="44DD1A18" w14:textId="77777777" w:rsidR="00FD01F6" w:rsidRPr="0022168F" w:rsidRDefault="002C4411">
            <w:pPr>
              <w:pStyle w:val="Header2-SubClauses"/>
              <w:numPr>
                <w:ilvl w:val="1"/>
                <w:numId w:val="1"/>
              </w:numPr>
              <w:spacing w:before="14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Foreign currency requirements indicated by the bidders in the Schedule of Payment Currencies shall include but not limited to the specific requirements for</w:t>
            </w:r>
          </w:p>
          <w:p w14:paraId="713EE17C"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expatriate staff and labor employed directly on the Works;</w:t>
            </w:r>
          </w:p>
          <w:p w14:paraId="145D38ED"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social, insurance, medical and other charges relating to such expatriate staff and labor, and foreign travel expenses;</w:t>
            </w:r>
          </w:p>
          <w:p w14:paraId="575D9EB5"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imported materials, both temporary and permanent, including fuels, oil and lubricants required for the Works;</w:t>
            </w:r>
          </w:p>
          <w:p w14:paraId="3D9E71F3"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depreciation and usage of imported Plant and Contractor's Equipment, including spare parts, required for the Works;</w:t>
            </w:r>
          </w:p>
          <w:p w14:paraId="02865C36"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foreign insurance and freight charges for imported materials, Plant and Contractor's Equipment, including spare parts; and</w:t>
            </w:r>
          </w:p>
          <w:p w14:paraId="778C2A6D"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overhead expenses, fees, profit, and financial charges arising outside the Employer's country in connection with the Works.</w:t>
            </w:r>
          </w:p>
          <w:p w14:paraId="57449B3F" w14:textId="77777777" w:rsidR="00FD01F6" w:rsidRPr="0022168F" w:rsidRDefault="002C4411">
            <w:pPr>
              <w:pStyle w:val="Header2-SubClauses"/>
              <w:numPr>
                <w:ilvl w:val="1"/>
                <w:numId w:val="1"/>
              </w:numPr>
              <w:spacing w:before="14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Bidders may be required by the Employer to clarify their foreign currency requirements, and to substantiate that the amounts included in the unit rates and prices and shown in the Schedule of Payment Currencies are reasonable and responsive to ITB 15.3 above, in which case a detailed breakdown of its foreign currency requirements shall be provided by the Bidder.</w:t>
            </w:r>
          </w:p>
          <w:p w14:paraId="7E04B632" w14:textId="77777777" w:rsidR="00FD01F6" w:rsidRPr="0022168F" w:rsidRDefault="002C4411">
            <w:pPr>
              <w:pStyle w:val="Header2-SubClauses"/>
              <w:numPr>
                <w:ilvl w:val="1"/>
                <w:numId w:val="1"/>
              </w:numPr>
              <w:spacing w:before="14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Bidders should note that during the progress of the Works, the foreign currency requirements of the outstanding balance of the Contract Price may be adjusted by agreement between the Employer and the Contractor in order to reflect any changes in foreign currency requirements for the Contract, in accordance with Sub-Clause 14.15 of the Conditions of Contract. Any such adjustment shall be effected by comparing the percentages quoted in the bid with the amounts already used in the Works and the Contractor's future needs for imported items.</w:t>
            </w:r>
          </w:p>
        </w:tc>
      </w:tr>
      <w:tr w:rsidR="00C72AD9" w:rsidRPr="0022168F" w14:paraId="137C298D" w14:textId="77777777">
        <w:trPr>
          <w:jc w:val="center"/>
        </w:trPr>
        <w:tc>
          <w:tcPr>
            <w:tcW w:w="2430" w:type="dxa"/>
          </w:tcPr>
          <w:p w14:paraId="313AC084" w14:textId="77777777" w:rsidR="00FD01F6" w:rsidRPr="0022168F" w:rsidRDefault="002C4411">
            <w:pPr>
              <w:pStyle w:val="Header1-Clauses"/>
              <w:numPr>
                <w:ilvl w:val="0"/>
                <w:numId w:val="1"/>
              </w:numPr>
              <w:spacing w:before="180" w:after="120"/>
              <w:rPr>
                <w:rFonts w:ascii="Times New Roman" w:hAnsi="Times New Roman"/>
                <w:color w:val="000000"/>
              </w:rPr>
            </w:pPr>
            <w:bookmarkStart w:id="204" w:name="_Toc265838111"/>
            <w:bookmarkStart w:id="205" w:name="_Toc236822986"/>
            <w:r w:rsidRPr="0022168F">
              <w:rPr>
                <w:rFonts w:ascii="Times New Roman" w:hAnsi="Times New Roman"/>
                <w:color w:val="000000"/>
              </w:rPr>
              <w:lastRenderedPageBreak/>
              <w:t>Documents Comprising the Technical Proposal</w:t>
            </w:r>
            <w:bookmarkEnd w:id="204"/>
            <w:bookmarkEnd w:id="205"/>
          </w:p>
        </w:tc>
        <w:tc>
          <w:tcPr>
            <w:tcW w:w="7020" w:type="dxa"/>
          </w:tcPr>
          <w:p w14:paraId="35F85907" w14:textId="77777777" w:rsidR="00FD01F6" w:rsidRPr="0022168F" w:rsidRDefault="002C4411">
            <w:pPr>
              <w:pStyle w:val="Header2-SubClauses"/>
              <w:numPr>
                <w:ilvl w:val="1"/>
                <w:numId w:val="1"/>
              </w:numPr>
              <w:spacing w:before="180" w:after="12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Bidder shall furnish a Technical Proposal including a statement of work methods, equipment, personnel, schedule and any other information as stipulated in Section 4 (Bidding Forms), in sufficient detail to demonstrate the adequacy of the Bidders’ proposal to meet the work requirements and the completion time.  </w:t>
            </w:r>
          </w:p>
        </w:tc>
      </w:tr>
      <w:tr w:rsidR="00C72AD9" w:rsidRPr="0022168F" w14:paraId="285CFDE3" w14:textId="77777777">
        <w:trPr>
          <w:jc w:val="center"/>
        </w:trPr>
        <w:tc>
          <w:tcPr>
            <w:tcW w:w="2430" w:type="dxa"/>
          </w:tcPr>
          <w:p w14:paraId="1D52CF0E" w14:textId="77777777" w:rsidR="00FD01F6" w:rsidRPr="0022168F" w:rsidRDefault="002C4411">
            <w:pPr>
              <w:pStyle w:val="Header1-Clauses"/>
              <w:numPr>
                <w:ilvl w:val="0"/>
                <w:numId w:val="1"/>
              </w:numPr>
              <w:spacing w:before="180" w:after="180"/>
              <w:rPr>
                <w:rFonts w:ascii="Times New Roman" w:hAnsi="Times New Roman"/>
                <w:color w:val="000000"/>
              </w:rPr>
            </w:pPr>
            <w:bookmarkStart w:id="206" w:name="_Toc438438840"/>
            <w:bookmarkStart w:id="207" w:name="_Toc438532603"/>
            <w:bookmarkStart w:id="208" w:name="_Toc438733984"/>
            <w:bookmarkStart w:id="209" w:name="_Toc438907023"/>
            <w:bookmarkStart w:id="210" w:name="_Toc438907222"/>
            <w:bookmarkStart w:id="211" w:name="_Toc265838112"/>
            <w:bookmarkStart w:id="212" w:name="_Toc236822987"/>
            <w:r w:rsidRPr="0022168F">
              <w:rPr>
                <w:rFonts w:ascii="Times New Roman" w:hAnsi="Times New Roman"/>
                <w:color w:val="000000"/>
              </w:rPr>
              <w:t>Documents Establishing the Qualifications of the Bidder</w:t>
            </w:r>
            <w:bookmarkEnd w:id="206"/>
            <w:bookmarkEnd w:id="207"/>
            <w:bookmarkEnd w:id="208"/>
            <w:bookmarkEnd w:id="209"/>
            <w:bookmarkEnd w:id="210"/>
            <w:bookmarkEnd w:id="211"/>
            <w:bookmarkEnd w:id="212"/>
          </w:p>
        </w:tc>
        <w:tc>
          <w:tcPr>
            <w:tcW w:w="7020" w:type="dxa"/>
          </w:tcPr>
          <w:p w14:paraId="0CDE14D8"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To establish its qualifications to perform the Contract in accordance with Section 3 (Evaluation and Qualification Criteria) the Bidder shall provide the information requested in the corresponding information sheets included in Section 4 (Bidding Forms).</w:t>
            </w:r>
          </w:p>
          <w:p w14:paraId="3ED26442" w14:textId="77777777" w:rsidR="00FD01F6" w:rsidRPr="0022168F" w:rsidRDefault="002C4411" w:rsidP="009D55AE">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Domestic Bidders, individually or in joint ventures, applying for eligibility for domestic preference shall supply all information required to satisfy the criteria for eligibility as described in ITB 3</w:t>
            </w:r>
            <w:r w:rsidR="009D55AE" w:rsidRPr="0022168F">
              <w:rPr>
                <w:rFonts w:ascii="Times New Roman" w:hAnsi="Times New Roman" w:cs="Times New Roman"/>
                <w:color w:val="000000"/>
                <w:lang w:val="en-US" w:eastAsia="en-US" w:bidi="ar-SA"/>
              </w:rPr>
              <w:t>4</w:t>
            </w:r>
            <w:r w:rsidRPr="0022168F">
              <w:rPr>
                <w:rFonts w:ascii="Times New Roman" w:hAnsi="Times New Roman" w:cs="Times New Roman"/>
                <w:color w:val="000000"/>
                <w:lang w:val="en-US" w:eastAsia="en-US" w:bidi="ar-SA"/>
              </w:rPr>
              <w:t xml:space="preserve"> if margin of preference for domestic bidders is applicable in accordance with ITB 3</w:t>
            </w:r>
            <w:r w:rsidR="009D55AE" w:rsidRPr="0022168F">
              <w:rPr>
                <w:rFonts w:ascii="Times New Roman" w:hAnsi="Times New Roman" w:cs="Times New Roman"/>
                <w:color w:val="000000"/>
                <w:lang w:val="en-US" w:eastAsia="en-US" w:bidi="ar-SA"/>
              </w:rPr>
              <w:t>4</w:t>
            </w:r>
            <w:r w:rsidRPr="0022168F">
              <w:rPr>
                <w:rFonts w:ascii="Times New Roman" w:hAnsi="Times New Roman" w:cs="Times New Roman"/>
                <w:color w:val="000000"/>
                <w:lang w:val="en-US" w:eastAsia="en-US" w:bidi="ar-SA"/>
              </w:rPr>
              <w:t>.</w:t>
            </w:r>
          </w:p>
        </w:tc>
      </w:tr>
      <w:tr w:rsidR="00C72AD9" w:rsidRPr="0022168F" w14:paraId="07676A62" w14:textId="77777777">
        <w:trPr>
          <w:trHeight w:val="2592"/>
          <w:jc w:val="center"/>
        </w:trPr>
        <w:tc>
          <w:tcPr>
            <w:tcW w:w="2430" w:type="dxa"/>
          </w:tcPr>
          <w:p w14:paraId="1284B300" w14:textId="77777777" w:rsidR="00FD01F6" w:rsidRPr="0022168F" w:rsidRDefault="002C4411">
            <w:pPr>
              <w:pStyle w:val="Header1-Clauses"/>
              <w:numPr>
                <w:ilvl w:val="0"/>
                <w:numId w:val="1"/>
              </w:numPr>
              <w:spacing w:before="180" w:after="180"/>
              <w:rPr>
                <w:rFonts w:ascii="Times New Roman" w:hAnsi="Times New Roman"/>
                <w:color w:val="000000"/>
              </w:rPr>
            </w:pPr>
            <w:bookmarkStart w:id="213" w:name="_Toc438438841"/>
            <w:bookmarkStart w:id="214" w:name="_Toc438532604"/>
            <w:bookmarkStart w:id="215" w:name="_Toc438733985"/>
            <w:bookmarkStart w:id="216" w:name="_Toc438907024"/>
            <w:bookmarkStart w:id="217" w:name="_Toc438907223"/>
            <w:bookmarkStart w:id="218" w:name="_Toc265838113"/>
            <w:bookmarkStart w:id="219" w:name="_Toc236822988"/>
            <w:r w:rsidRPr="0022168F">
              <w:rPr>
                <w:rFonts w:ascii="Times New Roman" w:hAnsi="Times New Roman"/>
                <w:color w:val="000000"/>
              </w:rPr>
              <w:t>Period of Validity of Bids</w:t>
            </w:r>
            <w:bookmarkEnd w:id="213"/>
            <w:bookmarkEnd w:id="214"/>
            <w:bookmarkEnd w:id="215"/>
            <w:bookmarkEnd w:id="216"/>
            <w:bookmarkEnd w:id="217"/>
            <w:bookmarkEnd w:id="218"/>
            <w:bookmarkEnd w:id="219"/>
          </w:p>
        </w:tc>
        <w:tc>
          <w:tcPr>
            <w:tcW w:w="7020" w:type="dxa"/>
          </w:tcPr>
          <w:p w14:paraId="07D3D00F" w14:textId="77777777" w:rsidR="0009051B" w:rsidRPr="0009051B" w:rsidRDefault="002C4411" w:rsidP="00EA142E">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Bids shall remain valid for the period specified in the BDS after the bid submission deadline date prescribed by the Employer.</w:t>
            </w:r>
            <w:r w:rsidR="00975689" w:rsidRPr="0022168F">
              <w:rPr>
                <w:rFonts w:ascii="Times New Roman" w:hAnsi="Times New Roman" w:cs="Times New Roman"/>
                <w:color w:val="000000"/>
                <w:lang w:val="en-US" w:eastAsia="en-US" w:bidi="ar-SA"/>
              </w:rPr>
              <w:t xml:space="preserve"> </w:t>
            </w:r>
            <w:r w:rsidR="00975689" w:rsidRPr="0022168F">
              <w:rPr>
                <w:rFonts w:ascii="Times New Roman" w:eastAsia="Calibri" w:hAnsi="Times New Roman" w:cs="Times New Roman"/>
                <w:b/>
                <w:bCs/>
                <w:color w:val="000000"/>
                <w:spacing w:val="-2"/>
                <w:szCs w:val="22"/>
              </w:rPr>
              <w:t xml:space="preserve">If the prescribed </w:t>
            </w:r>
            <w:r w:rsidR="00975689" w:rsidRPr="0022168F">
              <w:rPr>
                <w:rFonts w:ascii="Times New Roman" w:eastAsia="Calibri" w:hAnsi="Times New Roman" w:cs="Times New Roman"/>
                <w:b/>
                <w:bCs/>
                <w:color w:val="000000"/>
                <w:spacing w:val="-3"/>
                <w:szCs w:val="22"/>
              </w:rPr>
              <w:t>bid submission deadline date</w:t>
            </w:r>
            <w:r w:rsidR="00975689" w:rsidRPr="0022168F">
              <w:rPr>
                <w:rFonts w:ascii="Times New Roman" w:eastAsia="Calibri" w:hAnsi="Times New Roman" w:cs="Times New Roman"/>
                <w:b/>
                <w:bCs/>
                <w:color w:val="000000"/>
                <w:spacing w:val="-2"/>
                <w:szCs w:val="22"/>
              </w:rPr>
              <w:t xml:space="preserve"> falls on a government holiday, then the next working day shall be considered as the bid submission </w:t>
            </w:r>
            <w:r w:rsidR="00975689" w:rsidRPr="0022168F">
              <w:rPr>
                <w:rFonts w:ascii="Times New Roman" w:eastAsia="Calibri" w:hAnsi="Times New Roman" w:cs="Times New Roman"/>
                <w:b/>
                <w:bCs/>
                <w:color w:val="000000"/>
                <w:spacing w:val="-3"/>
                <w:szCs w:val="22"/>
              </w:rPr>
              <w:t>deadline date. In such case the validity period of the bids shall be considered from the original bid submission deadline date.</w:t>
            </w:r>
            <w:r w:rsidR="00975689" w:rsidRPr="0022168F">
              <w:rPr>
                <w:rFonts w:eastAsia="Calibri" w:cs="Times New Roman Bold"/>
                <w:color w:val="000000"/>
                <w:spacing w:val="-4"/>
                <w:szCs w:val="22"/>
              </w:rPr>
              <w:t xml:space="preserve"> </w:t>
            </w:r>
            <w:r w:rsidRPr="0022168F">
              <w:rPr>
                <w:rFonts w:ascii="Times New Roman" w:hAnsi="Times New Roman" w:cs="Times New Roman"/>
                <w:color w:val="000000"/>
                <w:lang w:val="en-US" w:eastAsia="en-US" w:bidi="ar-SA"/>
              </w:rPr>
              <w:t xml:space="preserve"> A bid valid for a shorter period shall be rejected by the Employer as </w:t>
            </w:r>
            <w:r w:rsidR="00975689" w:rsidRPr="0022168F">
              <w:rPr>
                <w:rFonts w:ascii="Times New Roman" w:hAnsi="Times New Roman" w:cs="Times New Roman"/>
                <w:color w:val="000000"/>
                <w:lang w:val="en-US" w:eastAsia="en-US" w:bidi="ar-SA"/>
              </w:rPr>
              <w:t>non-responsive</w:t>
            </w:r>
            <w:r w:rsidRPr="0022168F">
              <w:rPr>
                <w:rFonts w:ascii="Times New Roman" w:hAnsi="Times New Roman" w:cs="Times New Roman"/>
                <w:color w:val="000000"/>
                <w:lang w:val="en-US" w:eastAsia="en-US" w:bidi="ar-SA"/>
              </w:rPr>
              <w:t>.</w:t>
            </w:r>
            <w:r w:rsidR="00EA142E" w:rsidRPr="00EA142E">
              <w:rPr>
                <w:rFonts w:cs="Times New Roman"/>
                <w:color w:val="000000"/>
                <w:shd w:val="clear" w:color="auto" w:fill="FFFF00"/>
                <w:lang w:val="en-US" w:eastAsia="en-US" w:bidi="ar-SA"/>
              </w:rPr>
              <w:t xml:space="preserve"> </w:t>
            </w:r>
          </w:p>
          <w:p w14:paraId="63E186BF" w14:textId="77777777" w:rsidR="00FD01F6" w:rsidRPr="0022168F" w:rsidRDefault="00EA142E" w:rsidP="0009051B">
            <w:pPr>
              <w:pStyle w:val="Header2-SubClauses"/>
              <w:tabs>
                <w:tab w:val="clear" w:pos="504"/>
              </w:tabs>
              <w:spacing w:before="180" w:after="180"/>
              <w:ind w:firstLine="0"/>
              <w:rPr>
                <w:rFonts w:ascii="Times New Roman" w:hAnsi="Times New Roman" w:cs="Times New Roman"/>
                <w:color w:val="000000"/>
                <w:lang w:val="en-US" w:eastAsia="en-US" w:bidi="ar-SA"/>
              </w:rPr>
            </w:pPr>
            <w:r w:rsidRPr="0009051B">
              <w:rPr>
                <w:rFonts w:ascii="Times New Roman" w:hAnsi="Times New Roman" w:cs="Times New Roman"/>
                <w:color w:val="000000"/>
                <w:highlight w:val="yellow"/>
                <w:lang w:val="en-US" w:eastAsia="en-US" w:bidi="ar-SA"/>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14:paraId="5DFB292C" w14:textId="77777777" w:rsidR="00FD01F6" w:rsidRPr="0022168F" w:rsidRDefault="002C4411" w:rsidP="00D72BD3">
            <w:pPr>
              <w:pStyle w:val="Header2-SubClauses"/>
              <w:numPr>
                <w:ilvl w:val="1"/>
                <w:numId w:val="1"/>
              </w:numPr>
              <w:spacing w:before="180" w:after="180"/>
              <w:rPr>
                <w:rFonts w:ascii="Times New Roman" w:hAnsi="Times New Roman" w:cs="Times New Roman"/>
                <w:color w:val="000000"/>
                <w:spacing w:val="-4"/>
                <w:lang w:val="en-US" w:eastAsia="en-US" w:bidi="ar-SA"/>
              </w:rPr>
            </w:pPr>
            <w:r w:rsidRPr="0022168F">
              <w:rPr>
                <w:rFonts w:ascii="Times New Roman" w:hAnsi="Times New Roman" w:cs="Times New Roman"/>
                <w:color w:val="000000"/>
                <w:spacing w:val="-4"/>
                <w:lang w:val="en-US" w:eastAsia="en-US" w:bidi="ar-SA"/>
              </w:rPr>
              <w:t xml:space="preserve">In exceptional circumstances, prior to the expiration of the bid validity period, the Employer may request Bidders to extend the period of validity of their Bids. The request and the responses shall be made in writing. If a bid security is requested in accordance with ITB 19, it shall also be extended 30 days beyond the deadline of the period. A Bidder may refuse the request without forfeiting its bid security. A Bidder granting the request shall not be required or permitted to modify its </w:t>
            </w:r>
            <w:r w:rsidR="00D72BD3" w:rsidRPr="0022168F">
              <w:rPr>
                <w:rFonts w:ascii="Times New Roman" w:hAnsi="Times New Roman" w:cs="Times New Roman"/>
                <w:color w:val="000000"/>
                <w:spacing w:val="-4"/>
                <w:lang w:val="en-US" w:eastAsia="en-US" w:bidi="ar-SA"/>
              </w:rPr>
              <w:t>Bid</w:t>
            </w:r>
            <w:r w:rsidR="00D72BD3" w:rsidRPr="0022168F">
              <w:rPr>
                <w:rFonts w:eastAsia="Calibri" w:cs="Times New Roman Bold"/>
                <w:color w:val="000000"/>
                <w:spacing w:val="-3"/>
                <w:szCs w:val="22"/>
              </w:rPr>
              <w:t xml:space="preserve"> </w:t>
            </w:r>
            <w:r w:rsidR="00D72BD3" w:rsidRPr="0022168F">
              <w:rPr>
                <w:rFonts w:ascii="Times New Roman" w:eastAsia="Calibri" w:hAnsi="Times New Roman" w:cs="Times New Roman"/>
                <w:color w:val="000000"/>
                <w:spacing w:val="-3"/>
                <w:szCs w:val="22"/>
              </w:rPr>
              <w:t>and</w:t>
            </w:r>
            <w:r w:rsidR="00C210B7" w:rsidRPr="0022168F">
              <w:rPr>
                <w:rFonts w:ascii="Times New Roman" w:eastAsia="Calibri" w:hAnsi="Times New Roman" w:cs="Times New Roman"/>
                <w:color w:val="000000"/>
                <w:spacing w:val="-3"/>
                <w:szCs w:val="22"/>
              </w:rPr>
              <w:t xml:space="preserve"> to include any additional conditions against the provisions specified in Bid Documents.</w:t>
            </w:r>
          </w:p>
        </w:tc>
      </w:tr>
      <w:tr w:rsidR="00C72AD9" w:rsidRPr="0022168F" w14:paraId="332DA6F2" w14:textId="77777777">
        <w:trPr>
          <w:jc w:val="center"/>
        </w:trPr>
        <w:tc>
          <w:tcPr>
            <w:tcW w:w="2430" w:type="dxa"/>
          </w:tcPr>
          <w:p w14:paraId="2568EC92" w14:textId="77777777" w:rsidR="00FD01F6" w:rsidRPr="0022168F" w:rsidRDefault="002C4411">
            <w:pPr>
              <w:pStyle w:val="Header1-Clauses"/>
              <w:numPr>
                <w:ilvl w:val="0"/>
                <w:numId w:val="1"/>
              </w:numPr>
              <w:spacing w:before="180" w:after="180"/>
              <w:rPr>
                <w:rFonts w:ascii="Times New Roman" w:hAnsi="Times New Roman"/>
                <w:color w:val="000000"/>
              </w:rPr>
            </w:pPr>
            <w:bookmarkStart w:id="220" w:name="_Toc438438842"/>
            <w:bookmarkStart w:id="221" w:name="_Toc438532605"/>
            <w:bookmarkStart w:id="222" w:name="_Toc438733986"/>
            <w:bookmarkStart w:id="223" w:name="_Toc438907025"/>
            <w:bookmarkStart w:id="224" w:name="_Toc438907224"/>
            <w:bookmarkStart w:id="225" w:name="_Toc265838114"/>
            <w:bookmarkStart w:id="226" w:name="_Toc236822989"/>
            <w:r w:rsidRPr="0022168F">
              <w:rPr>
                <w:rFonts w:ascii="Times New Roman" w:hAnsi="Times New Roman"/>
                <w:color w:val="000000"/>
              </w:rPr>
              <w:t>Bid Security</w:t>
            </w:r>
            <w:bookmarkEnd w:id="220"/>
            <w:bookmarkEnd w:id="221"/>
            <w:bookmarkEnd w:id="222"/>
            <w:bookmarkEnd w:id="223"/>
            <w:bookmarkEnd w:id="224"/>
            <w:bookmarkEnd w:id="225"/>
            <w:bookmarkEnd w:id="226"/>
          </w:p>
        </w:tc>
        <w:tc>
          <w:tcPr>
            <w:tcW w:w="7020" w:type="dxa"/>
          </w:tcPr>
          <w:p w14:paraId="45487501" w14:textId="77777777" w:rsidR="00A957FF" w:rsidRPr="0022168F" w:rsidRDefault="00A957FF">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1"/>
                <w:lang w:val="en-US" w:eastAsia="en-US" w:bidi="ar-SA"/>
              </w:rPr>
              <w:t xml:space="preserve">The Bidder shall furnish </w:t>
            </w:r>
            <w:r w:rsidRPr="0022168F">
              <w:rPr>
                <w:rFonts w:ascii="Times New Roman" w:eastAsia="Calibri" w:hAnsi="Times New Roman" w:cs="Times New Roman"/>
                <w:color w:val="000000"/>
                <w:spacing w:val="-3"/>
                <w:lang w:val="en-US" w:eastAsia="en-US" w:bidi="ar-SA"/>
              </w:rPr>
              <w:t xml:space="preserve">as part of its bid, in original form, a bid security as specified in </w:t>
            </w:r>
            <w:r w:rsidRPr="0022168F">
              <w:rPr>
                <w:rFonts w:ascii="Times New Roman" w:eastAsia="Calibri" w:hAnsi="Times New Roman" w:cs="Times New Roman"/>
                <w:color w:val="000000"/>
                <w:lang w:val="en-US" w:eastAsia="en-US" w:bidi="ar-SA"/>
              </w:rPr>
              <w:t>the BDS.</w:t>
            </w:r>
            <w:r w:rsidRPr="0022168F">
              <w:rPr>
                <w:rFonts w:ascii="Times New Roman" w:eastAsia="Calibri" w:hAnsi="Times New Roman" w:cs="Times New Roman"/>
                <w:bCs/>
                <w:iCs/>
                <w:color w:val="000000"/>
                <w:spacing w:val="-3"/>
                <w:lang w:val="en-US" w:eastAsia="en-US" w:bidi="ar-SA"/>
              </w:rPr>
              <w:t xml:space="preserve"> In case of e-submission of bid, the Bidder shall upload scanned copy of Bid security letter at the time of electronic submission of the bid. The Bidder accepts that the scanned copy of the Bid security shall, for all purposes, be equal to the original. The details of original Bid Security and the scanned copy submitted with e-bid should be the same otherwise the bid shall be non-responsive.</w:t>
            </w:r>
          </w:p>
          <w:p w14:paraId="07BD8AA6" w14:textId="77777777" w:rsidR="00A957FF" w:rsidRPr="0022168F" w:rsidRDefault="00A957FF" w:rsidP="00A957FF">
            <w:pPr>
              <w:pStyle w:val="Header2-SubClauses"/>
              <w:numPr>
                <w:ilvl w:val="1"/>
                <w:numId w:val="1"/>
              </w:numPr>
              <w:spacing w:before="180" w:after="180"/>
              <w:rPr>
                <w:rFonts w:ascii="Times New Roman" w:eastAsia="Calibri" w:hAnsi="Times New Roman" w:cs="Times New Roman"/>
                <w:color w:val="000000"/>
                <w:spacing w:val="-5"/>
                <w:lang w:val="en-US" w:eastAsia="en-US" w:bidi="ar-SA"/>
              </w:rPr>
            </w:pPr>
            <w:r w:rsidRPr="0022168F">
              <w:rPr>
                <w:rFonts w:ascii="Times New Roman" w:eastAsia="Calibri" w:hAnsi="Times New Roman" w:cs="Times New Roman"/>
                <w:color w:val="000000"/>
                <w:spacing w:val="-4"/>
                <w:lang w:val="en-US" w:eastAsia="en-US" w:bidi="ar-SA"/>
              </w:rPr>
              <w:t xml:space="preserve">The bid security </w:t>
            </w:r>
            <w:r w:rsidRPr="0022168F">
              <w:rPr>
                <w:rFonts w:ascii="Times New Roman" w:eastAsia="Calibri" w:hAnsi="Times New Roman" w:cs="Times New Roman"/>
                <w:color w:val="000000"/>
                <w:spacing w:val="-5"/>
                <w:lang w:val="en-US" w:eastAsia="en-US" w:bidi="ar-SA"/>
              </w:rPr>
              <w:t xml:space="preserve">shall be, at the Bidder’s option, in any of the following forms: </w:t>
            </w:r>
          </w:p>
          <w:p w14:paraId="0D7CA945" w14:textId="77777777" w:rsidR="00A957FF" w:rsidRPr="0022168F" w:rsidRDefault="00A957FF" w:rsidP="00A957FF">
            <w:pPr>
              <w:widowControl w:val="0"/>
              <w:autoSpaceDE w:val="0"/>
              <w:autoSpaceDN w:val="0"/>
              <w:adjustRightInd w:val="0"/>
              <w:spacing w:before="120" w:after="120" w:line="280" w:lineRule="exact"/>
              <w:ind w:left="792" w:hanging="360"/>
              <w:rPr>
                <w:rFonts w:ascii="Times New Roman" w:eastAsia="Calibri" w:hAnsi="Times New Roman"/>
                <w:color w:val="000000"/>
                <w:spacing w:val="-4"/>
              </w:rPr>
            </w:pPr>
            <w:r w:rsidRPr="0022168F">
              <w:rPr>
                <w:rFonts w:ascii="Times New Roman" w:eastAsia="Calibri" w:hAnsi="Times New Roman"/>
                <w:color w:val="000000"/>
                <w:spacing w:val="-4"/>
              </w:rPr>
              <w:t xml:space="preserve">(a)   an unconditional bank guarantee from </w:t>
            </w:r>
            <w:r w:rsidR="00C210B7" w:rsidRPr="0022168F">
              <w:rPr>
                <w:rFonts w:ascii="Times New Roman" w:eastAsia="Calibri" w:hAnsi="Times New Roman"/>
                <w:color w:val="000000"/>
                <w:spacing w:val="-4"/>
              </w:rPr>
              <w:t xml:space="preserve">Commercial Bank or Financial Institution eligible to issue Bank Guarantee as per prevailing Law </w:t>
            </w:r>
            <w:r w:rsidRPr="0022168F">
              <w:rPr>
                <w:rFonts w:ascii="Times New Roman" w:eastAsia="Calibri" w:hAnsi="Times New Roman"/>
                <w:color w:val="000000"/>
                <w:spacing w:val="-4"/>
              </w:rPr>
              <w:t xml:space="preserve">or; </w:t>
            </w:r>
          </w:p>
          <w:p w14:paraId="027680EE" w14:textId="77777777" w:rsidR="00A957FF" w:rsidRPr="0022168F" w:rsidRDefault="00A957FF" w:rsidP="00A957FF">
            <w:pPr>
              <w:widowControl w:val="0"/>
              <w:autoSpaceDE w:val="0"/>
              <w:autoSpaceDN w:val="0"/>
              <w:adjustRightInd w:val="0"/>
              <w:spacing w:before="120" w:after="120" w:line="280" w:lineRule="exact"/>
              <w:ind w:left="792" w:hanging="360"/>
              <w:rPr>
                <w:rFonts w:ascii="Times New Roman" w:eastAsia="Calibri" w:hAnsi="Times New Roman"/>
                <w:color w:val="000000"/>
                <w:spacing w:val="-3"/>
              </w:rPr>
            </w:pPr>
            <w:r w:rsidRPr="0022168F">
              <w:rPr>
                <w:rFonts w:ascii="Times New Roman" w:eastAsia="Calibri" w:hAnsi="Times New Roman"/>
                <w:color w:val="000000"/>
                <w:w w:val="101"/>
              </w:rPr>
              <w:t xml:space="preserve">(b)   a cash deposit voucher in the Employer's </w:t>
            </w:r>
            <w:r w:rsidRPr="0022168F">
              <w:rPr>
                <w:rFonts w:ascii="Times New Roman" w:eastAsia="Calibri" w:hAnsi="Times New Roman"/>
                <w:color w:val="000000"/>
                <w:spacing w:val="-3"/>
              </w:rPr>
              <w:t xml:space="preserve">Account as specified in BDS. </w:t>
            </w:r>
          </w:p>
          <w:p w14:paraId="173CDB2B" w14:textId="77777777" w:rsidR="00A957FF" w:rsidRPr="0022168F" w:rsidRDefault="00A957FF" w:rsidP="00A957FF">
            <w:pPr>
              <w:pStyle w:val="Header2-SubClauses"/>
              <w:tabs>
                <w:tab w:val="clear" w:pos="504"/>
              </w:tabs>
              <w:spacing w:before="180" w:after="180"/>
              <w:ind w:firstLine="0"/>
              <w:rPr>
                <w:rFonts w:ascii="Times New Roman" w:eastAsia="Calibri" w:hAnsi="Times New Roman" w:cs="Times New Roman"/>
                <w:color w:val="000000"/>
                <w:spacing w:val="-5"/>
                <w:lang w:val="en-US" w:eastAsia="en-US" w:bidi="ar-SA"/>
              </w:rPr>
            </w:pPr>
            <w:r w:rsidRPr="0022168F">
              <w:rPr>
                <w:rFonts w:ascii="Times New Roman" w:eastAsia="Calibri" w:hAnsi="Times New Roman" w:cs="Times New Roman"/>
                <w:color w:val="000000"/>
                <w:spacing w:val="-1"/>
                <w:lang w:val="en-US" w:eastAsia="en-US" w:bidi="ar-SA"/>
              </w:rPr>
              <w:t xml:space="preserve">In the case of a bank guarantee, the bid security shall be submitted </w:t>
            </w:r>
            <w:r w:rsidRPr="0022168F">
              <w:rPr>
                <w:rFonts w:ascii="Times New Roman" w:eastAsia="Calibri" w:hAnsi="Times New Roman" w:cs="Times New Roman"/>
                <w:color w:val="000000"/>
                <w:spacing w:val="-1"/>
                <w:lang w:val="en-US" w:eastAsia="en-US" w:bidi="ar-SA"/>
              </w:rPr>
              <w:br/>
            </w:r>
            <w:r w:rsidRPr="0022168F">
              <w:rPr>
                <w:rFonts w:ascii="Times New Roman" w:eastAsia="Calibri" w:hAnsi="Times New Roman" w:cs="Times New Roman"/>
                <w:color w:val="000000"/>
                <w:spacing w:val="-2"/>
                <w:lang w:val="en-US" w:eastAsia="en-US" w:bidi="ar-SA"/>
              </w:rPr>
              <w:t xml:space="preserve">either using the Bid Security Form included in Section IV (Bidding </w:t>
            </w:r>
            <w:r w:rsidRPr="0022168F">
              <w:rPr>
                <w:rFonts w:ascii="Times New Roman" w:eastAsia="Calibri" w:hAnsi="Times New Roman" w:cs="Times New Roman"/>
                <w:color w:val="000000"/>
                <w:spacing w:val="-2"/>
                <w:lang w:val="en-US" w:eastAsia="en-US" w:bidi="ar-SA"/>
              </w:rPr>
              <w:br/>
            </w:r>
            <w:r w:rsidRPr="0022168F">
              <w:rPr>
                <w:rFonts w:ascii="Times New Roman" w:eastAsia="Calibri" w:hAnsi="Times New Roman" w:cs="Times New Roman"/>
                <w:color w:val="000000"/>
                <w:lang w:val="en-US" w:eastAsia="en-US" w:bidi="ar-SA"/>
              </w:rPr>
              <w:t>Forms) or in another Form acceptable to the employer</w:t>
            </w:r>
            <w:r w:rsidRPr="0022168F">
              <w:rPr>
                <w:rFonts w:ascii="Times New Roman" w:eastAsia="Calibri" w:hAnsi="Times New Roman" w:cs="Times New Roman"/>
                <w:color w:val="000000"/>
                <w:spacing w:val="-5"/>
                <w:lang w:val="en-US" w:eastAsia="en-US" w:bidi="ar-SA"/>
              </w:rPr>
              <w:t xml:space="preserve">. The form must include the complete name of the Bidder. The bid security shall be valid for minimum thirty </w:t>
            </w:r>
            <w:r w:rsidRPr="0022168F">
              <w:rPr>
                <w:rFonts w:ascii="Times New Roman" w:eastAsia="Calibri" w:hAnsi="Times New Roman" w:cs="Times New Roman"/>
                <w:color w:val="000000"/>
                <w:spacing w:val="-4"/>
                <w:lang w:val="en-US" w:eastAsia="en-US" w:bidi="ar-SA"/>
              </w:rPr>
              <w:t xml:space="preserve">(30) days beyond the original validity period of the bid, or beyond any </w:t>
            </w:r>
            <w:r w:rsidRPr="0022168F">
              <w:rPr>
                <w:rFonts w:ascii="Times New Roman" w:eastAsia="Calibri" w:hAnsi="Times New Roman" w:cs="Times New Roman"/>
                <w:color w:val="000000"/>
                <w:spacing w:val="-5"/>
                <w:lang w:val="en-US" w:eastAsia="en-US" w:bidi="ar-SA"/>
              </w:rPr>
              <w:t xml:space="preserve">period of extension if requested under ITB 18.2. </w:t>
            </w:r>
            <w:r w:rsidR="009C2351" w:rsidRPr="0009051B">
              <w:rPr>
                <w:rFonts w:ascii="Times New Roman" w:eastAsia="Calibri" w:hAnsi="Times New Roman" w:cs="Times New Roman"/>
                <w:color w:val="000000"/>
                <w:spacing w:val="-5"/>
                <w:highlight w:val="yellow"/>
                <w:lang w:val="en-US" w:eastAsia="en-US" w:bidi="ar-SA"/>
              </w:rPr>
              <w:t>A bid security valid for a shorter period shall be rejected by the Employer as non</w:t>
            </w:r>
            <w:r w:rsidR="0009051B">
              <w:rPr>
                <w:rFonts w:ascii="Times New Roman" w:eastAsia="Calibri" w:hAnsi="Times New Roman" w:cs="Times New Roman"/>
                <w:color w:val="000000"/>
                <w:spacing w:val="-5"/>
                <w:highlight w:val="yellow"/>
                <w:lang w:val="en-US" w:eastAsia="en-US" w:bidi="ar-SA"/>
              </w:rPr>
              <w:t>-</w:t>
            </w:r>
            <w:r w:rsidR="009C2351" w:rsidRPr="0009051B">
              <w:rPr>
                <w:rFonts w:ascii="Times New Roman" w:eastAsia="Calibri" w:hAnsi="Times New Roman" w:cs="Times New Roman"/>
                <w:color w:val="000000"/>
                <w:spacing w:val="-5"/>
                <w:highlight w:val="yellow"/>
                <w:lang w:val="en-US" w:eastAsia="en-US" w:bidi="ar-SA"/>
              </w:rPr>
              <w:t>responsive.</w:t>
            </w:r>
          </w:p>
          <w:p w14:paraId="14B0B6A6" w14:textId="77777777" w:rsidR="00FD01F6" w:rsidRPr="0022168F" w:rsidRDefault="002C4411" w:rsidP="00A957FF">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4"/>
                <w:lang w:val="en-US" w:eastAsia="en-US" w:bidi="ar-SA"/>
              </w:rPr>
              <w:lastRenderedPageBreak/>
              <w:t>The</w:t>
            </w:r>
            <w:r w:rsidRPr="0022168F">
              <w:rPr>
                <w:rFonts w:ascii="Times New Roman" w:hAnsi="Times New Roman" w:cs="Times New Roman"/>
                <w:color w:val="000000"/>
                <w:lang w:val="en-US" w:eastAsia="en-US" w:bidi="ar-SA"/>
              </w:rPr>
              <w:t xml:space="preserve"> bid security issued by any foreign Bank outside Nepal must be counter guaranteed by a </w:t>
            </w:r>
            <w:r w:rsidR="00C210B7" w:rsidRPr="0022168F">
              <w:rPr>
                <w:rFonts w:ascii="Times New Roman" w:hAnsi="Times New Roman" w:cs="Times New Roman"/>
                <w:color w:val="000000"/>
                <w:lang w:val="en-US" w:eastAsia="en-US" w:bidi="ar-SA"/>
              </w:rPr>
              <w:t xml:space="preserve">Commercial Bank or Financial Institution eligible to issue Bank Guarantee as per prevailing Law </w:t>
            </w:r>
            <w:r w:rsidRPr="0022168F">
              <w:rPr>
                <w:rFonts w:ascii="Times New Roman" w:hAnsi="Times New Roman" w:cs="Times New Roman"/>
                <w:color w:val="000000"/>
                <w:lang w:val="en-US" w:eastAsia="en-US" w:bidi="ar-SA"/>
              </w:rPr>
              <w:t>in Nepal.</w:t>
            </w:r>
          </w:p>
          <w:p w14:paraId="5A5BC75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Any bid not accompanied by an enforceable and substantially compliant bid security, if required in accordance with ITB 19.1, shall be rejected by the Employer as nonresponsive.</w:t>
            </w:r>
            <w:r w:rsidR="00A957FF" w:rsidRPr="0022168F">
              <w:rPr>
                <w:rFonts w:ascii="Times New Roman" w:hAnsi="Times New Roman" w:cs="Times New Roman"/>
                <w:color w:val="000000"/>
                <w:lang w:val="en-US" w:eastAsia="en-US" w:bidi="ar-SA"/>
              </w:rPr>
              <w:t xml:space="preserve"> </w:t>
            </w:r>
            <w:r w:rsidR="00A957FF" w:rsidRPr="0022168F">
              <w:rPr>
                <w:rFonts w:ascii="Times New Roman" w:eastAsia="Calibri" w:hAnsi="Times New Roman" w:cs="Times New Roman"/>
                <w:bCs/>
                <w:iCs/>
                <w:color w:val="000000"/>
                <w:spacing w:val="-5"/>
                <w:lang w:val="en-US" w:eastAsia="en-US" w:bidi="ar-SA"/>
              </w:rPr>
              <w:t xml:space="preserve">In case of e- Submission, if the scanned copy of an acceptable Bid </w:t>
            </w:r>
            <w:r w:rsidR="00D72BD3" w:rsidRPr="0022168F">
              <w:rPr>
                <w:rFonts w:ascii="Times New Roman" w:eastAsia="Calibri" w:hAnsi="Times New Roman" w:cs="Times New Roman"/>
                <w:bCs/>
                <w:iCs/>
                <w:color w:val="000000"/>
                <w:spacing w:val="-5"/>
                <w:lang w:val="en-US" w:eastAsia="en-US" w:bidi="ar-SA"/>
              </w:rPr>
              <w:t>Security letter</w:t>
            </w:r>
            <w:r w:rsidR="00A957FF" w:rsidRPr="0022168F">
              <w:rPr>
                <w:rFonts w:ascii="Times New Roman" w:eastAsia="Calibri" w:hAnsi="Times New Roman" w:cs="Times New Roman"/>
                <w:bCs/>
                <w:iCs/>
                <w:color w:val="000000"/>
                <w:spacing w:val="-5"/>
                <w:lang w:val="en-US" w:eastAsia="en-US" w:bidi="ar-SA"/>
              </w:rPr>
              <w:t xml:space="preserve"> is not uploaded with the electronic Bid then Bid shall be rejected.</w:t>
            </w:r>
          </w:p>
          <w:p w14:paraId="0DFBF216" w14:textId="77777777" w:rsidR="00FD01F6" w:rsidRPr="0022168F" w:rsidRDefault="00D84F3D">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w:t>
            </w:r>
            <w:r w:rsidR="002C4411" w:rsidRPr="0022168F">
              <w:rPr>
                <w:rFonts w:ascii="Times New Roman" w:hAnsi="Times New Roman" w:cs="Times New Roman"/>
                <w:color w:val="000000"/>
                <w:lang w:val="en-US" w:eastAsia="en-US" w:bidi="ar-SA"/>
              </w:rPr>
              <w:t xml:space="preserve">he bid security of unsuccessful Bidders shall be returned </w:t>
            </w:r>
            <w:r w:rsidR="002C4411" w:rsidRPr="0022168F">
              <w:rPr>
                <w:rFonts w:ascii="Times New Roman" w:hAnsi="Times New Roman" w:cs="Times New Roman"/>
                <w:bCs/>
                <w:color w:val="000000"/>
                <w:lang w:val="en-US" w:eastAsia="en-US" w:bidi="ar-SA"/>
              </w:rPr>
              <w:t>within</w:t>
            </w:r>
            <w:r w:rsidR="002C4411" w:rsidRPr="0022168F">
              <w:rPr>
                <w:rFonts w:ascii="Times New Roman" w:hAnsi="Times New Roman" w:cs="Times New Roman"/>
                <w:color w:val="000000"/>
                <w:lang w:val="en-US" w:eastAsia="en-US" w:bidi="ar-SA"/>
              </w:rPr>
              <w:t xml:space="preserve"> </w:t>
            </w:r>
            <w:r w:rsidR="002C4411" w:rsidRPr="0022168F">
              <w:rPr>
                <w:rFonts w:ascii="Times New Roman" w:hAnsi="Times New Roman" w:cs="Times New Roman"/>
                <w:bCs/>
                <w:color w:val="000000"/>
                <w:lang w:val="en-US" w:eastAsia="en-US" w:bidi="ar-SA"/>
              </w:rPr>
              <w:t>three</w:t>
            </w:r>
            <w:r w:rsidR="002C4411" w:rsidRPr="0022168F">
              <w:rPr>
                <w:rFonts w:ascii="Times New Roman" w:hAnsi="Times New Roman" w:cs="Times New Roman"/>
                <w:color w:val="000000"/>
                <w:lang w:val="en-US" w:eastAsia="en-US" w:bidi="ar-SA"/>
              </w:rPr>
              <w:t xml:space="preserve"> </w:t>
            </w:r>
            <w:r w:rsidR="002C4411" w:rsidRPr="0022168F">
              <w:rPr>
                <w:rFonts w:ascii="Times New Roman" w:hAnsi="Times New Roman" w:cs="Times New Roman"/>
                <w:bCs/>
                <w:color w:val="000000"/>
                <w:lang w:val="en-US" w:eastAsia="en-US" w:bidi="ar-SA"/>
              </w:rPr>
              <w:t>days, once the successful bidder has furnished the required performance security and signed the Contract Agreement</w:t>
            </w:r>
            <w:r w:rsidR="009D55AE" w:rsidRPr="0022168F">
              <w:rPr>
                <w:rFonts w:ascii="Times New Roman" w:hAnsi="Times New Roman" w:cs="Times New Roman"/>
                <w:color w:val="000000"/>
                <w:lang w:val="en-US" w:eastAsia="en-US" w:bidi="ar-SA"/>
              </w:rPr>
              <w:t xml:space="preserve"> pursuant to ITB 41</w:t>
            </w:r>
            <w:r w:rsidR="002C4411" w:rsidRPr="0022168F">
              <w:rPr>
                <w:rFonts w:ascii="Times New Roman" w:hAnsi="Times New Roman" w:cs="Times New Roman"/>
                <w:color w:val="000000"/>
                <w:lang w:val="en-US" w:eastAsia="en-US" w:bidi="ar-SA"/>
              </w:rPr>
              <w:t>.1</w:t>
            </w:r>
            <w:r w:rsidR="009D55AE" w:rsidRPr="0022168F">
              <w:rPr>
                <w:rFonts w:ascii="Times New Roman" w:hAnsi="Times New Roman" w:cs="Times New Roman"/>
                <w:color w:val="000000"/>
                <w:lang w:val="en-US" w:eastAsia="en-US" w:bidi="ar-SA"/>
              </w:rPr>
              <w:t xml:space="preserve"> and ITB 42.1</w:t>
            </w:r>
            <w:r w:rsidR="002C4411" w:rsidRPr="0022168F">
              <w:rPr>
                <w:rFonts w:ascii="Times New Roman" w:hAnsi="Times New Roman" w:cs="Times New Roman"/>
                <w:color w:val="000000"/>
                <w:lang w:val="en-US" w:eastAsia="en-US" w:bidi="ar-SA"/>
              </w:rPr>
              <w:t>.</w:t>
            </w:r>
          </w:p>
          <w:p w14:paraId="1582EB6B" w14:textId="77777777" w:rsidR="00EA0052" w:rsidRPr="0022168F" w:rsidRDefault="00EA0052" w:rsidP="00EA0052">
            <w:pPr>
              <w:pStyle w:val="Header2-SubClauses"/>
              <w:numPr>
                <w:ilvl w:val="1"/>
                <w:numId w:val="1"/>
              </w:numPr>
              <w:spacing w:before="180" w:after="180"/>
              <w:rPr>
                <w:rFonts w:ascii="Times New Roman" w:eastAsia="Calibri" w:hAnsi="Times New Roman" w:cs="Times New Roman"/>
                <w:color w:val="000000"/>
                <w:spacing w:val="-4"/>
                <w:lang w:val="en-US" w:eastAsia="en-US" w:bidi="ar-SA"/>
              </w:rPr>
            </w:pPr>
            <w:r w:rsidRPr="0022168F">
              <w:rPr>
                <w:rFonts w:ascii="Times New Roman" w:eastAsia="Calibri" w:hAnsi="Times New Roman" w:cs="Times New Roman"/>
                <w:color w:val="000000"/>
                <w:spacing w:val="-4"/>
                <w:lang w:val="en-US" w:eastAsia="en-US" w:bidi="ar-SA"/>
              </w:rPr>
              <w:t xml:space="preserve">The bid security shall be forfeited if: </w:t>
            </w:r>
          </w:p>
          <w:p w14:paraId="5A8E2EE7" w14:textId="77777777" w:rsidR="00EA0052" w:rsidRPr="0022168F" w:rsidRDefault="00EA0052" w:rsidP="00454F08">
            <w:pPr>
              <w:widowControl w:val="0"/>
              <w:autoSpaceDE w:val="0"/>
              <w:autoSpaceDN w:val="0"/>
              <w:adjustRightInd w:val="0"/>
              <w:spacing w:before="120" w:after="120" w:line="253" w:lineRule="exact"/>
              <w:ind w:left="733" w:hanging="301"/>
              <w:rPr>
                <w:rFonts w:ascii="Times New Roman" w:eastAsia="Calibri" w:hAnsi="Times New Roman"/>
                <w:color w:val="000000"/>
                <w:spacing w:val="-4"/>
              </w:rPr>
            </w:pPr>
            <w:r w:rsidRPr="0022168F">
              <w:rPr>
                <w:rFonts w:ascii="Times New Roman" w:eastAsia="Calibri" w:hAnsi="Times New Roman"/>
                <w:color w:val="000000"/>
                <w:w w:val="106"/>
              </w:rPr>
              <w:t xml:space="preserve">(a) a Bidder </w:t>
            </w:r>
            <w:r w:rsidRPr="0022168F">
              <w:rPr>
                <w:rFonts w:ascii="Times New Roman" w:eastAsia="Calibri" w:hAnsi="Times New Roman"/>
                <w:bCs/>
                <w:iCs/>
                <w:color w:val="000000"/>
                <w:w w:val="106"/>
              </w:rPr>
              <w:t>requests for withdrawal or modification of</w:t>
            </w:r>
            <w:r w:rsidRPr="0022168F">
              <w:rPr>
                <w:rFonts w:ascii="Times New Roman" w:eastAsia="Calibri" w:hAnsi="Times New Roman"/>
                <w:color w:val="000000"/>
                <w:w w:val="106"/>
              </w:rPr>
              <w:t xml:space="preserve"> its bid</w:t>
            </w:r>
            <w:r w:rsidRPr="0022168F">
              <w:rPr>
                <w:rFonts w:ascii="Times New Roman" w:eastAsia="Calibri" w:hAnsi="Times New Roman"/>
                <w:color w:val="000000"/>
                <w:spacing w:val="-4"/>
              </w:rPr>
              <w:t>, except as provided in ITB 18.2:</w:t>
            </w:r>
          </w:p>
          <w:p w14:paraId="1BAA3541" w14:textId="77777777" w:rsidR="00EA0052" w:rsidRPr="0022168F" w:rsidRDefault="00EA0052" w:rsidP="00EA0052">
            <w:pPr>
              <w:widowControl w:val="0"/>
              <w:autoSpaceDE w:val="0"/>
              <w:autoSpaceDN w:val="0"/>
              <w:adjustRightInd w:val="0"/>
              <w:spacing w:before="120" w:after="120" w:line="253" w:lineRule="exact"/>
              <w:ind w:left="1080" w:hanging="360"/>
              <w:rPr>
                <w:rFonts w:ascii="Times New Roman" w:eastAsia="Calibri" w:hAnsi="Times New Roman"/>
                <w:color w:val="000000"/>
                <w:spacing w:val="-4"/>
              </w:rPr>
            </w:pPr>
            <w:r w:rsidRPr="0022168F">
              <w:rPr>
                <w:rFonts w:ascii="Times New Roman" w:eastAsia="Calibri" w:hAnsi="Times New Roman"/>
                <w:color w:val="000000"/>
                <w:spacing w:val="-4"/>
              </w:rPr>
              <w:t xml:space="preserve"> (i) during the period of bid validity specified by the Bidder on the Letter of Technical Bid and Price Bid, in case of electronic submission;</w:t>
            </w:r>
          </w:p>
          <w:p w14:paraId="6BC9B037" w14:textId="77777777" w:rsidR="00EA0052" w:rsidRPr="0022168F" w:rsidRDefault="00EA0052" w:rsidP="00EA0052">
            <w:pPr>
              <w:widowControl w:val="0"/>
              <w:autoSpaceDE w:val="0"/>
              <w:autoSpaceDN w:val="0"/>
              <w:adjustRightInd w:val="0"/>
              <w:spacing w:before="120" w:after="120" w:line="253" w:lineRule="exact"/>
              <w:ind w:left="1080" w:hanging="360"/>
              <w:rPr>
                <w:rFonts w:ascii="Times New Roman" w:eastAsia="Calibri" w:hAnsi="Times New Roman"/>
                <w:b/>
                <w:bCs/>
                <w:iCs/>
                <w:color w:val="000000"/>
                <w:w w:val="106"/>
                <w:u w:val="single"/>
              </w:rPr>
            </w:pPr>
            <w:r w:rsidRPr="0022168F">
              <w:rPr>
                <w:rFonts w:ascii="Times New Roman" w:eastAsia="Calibri" w:hAnsi="Times New Roman"/>
                <w:color w:val="000000"/>
                <w:spacing w:val="-4"/>
              </w:rPr>
              <w:t>(ii) from the period twenty-four hours prior to bid submission deadline up to the period of bid validity specified by the Bidder on the Letter of Technical Bid and Price Bid, in case of hard copy submission.</w:t>
            </w:r>
          </w:p>
          <w:p w14:paraId="337A1143" w14:textId="77777777" w:rsidR="00EA0052" w:rsidRPr="00454F08" w:rsidRDefault="00454F08" w:rsidP="00454F08">
            <w:pPr>
              <w:widowControl w:val="0"/>
              <w:autoSpaceDE w:val="0"/>
              <w:autoSpaceDN w:val="0"/>
              <w:adjustRightInd w:val="0"/>
              <w:spacing w:before="120" w:after="120" w:line="253" w:lineRule="exact"/>
              <w:ind w:left="733" w:hanging="301"/>
              <w:rPr>
                <w:rFonts w:ascii="Times New Roman" w:eastAsia="Calibri" w:hAnsi="Times New Roman"/>
                <w:color w:val="000000"/>
                <w:w w:val="106"/>
              </w:rPr>
            </w:pPr>
            <w:r>
              <w:rPr>
                <w:rFonts w:ascii="Times New Roman" w:eastAsia="Calibri" w:hAnsi="Times New Roman"/>
                <w:color w:val="000000"/>
                <w:spacing w:val="-4"/>
              </w:rPr>
              <w:t xml:space="preserve"> (b) </w:t>
            </w:r>
            <w:r w:rsidR="00EA0052" w:rsidRPr="0022168F">
              <w:rPr>
                <w:rFonts w:ascii="Times New Roman" w:eastAsia="Calibri" w:hAnsi="Times New Roman"/>
                <w:color w:val="000000"/>
                <w:spacing w:val="-4"/>
              </w:rPr>
              <w:t xml:space="preserve">a </w:t>
            </w:r>
            <w:r w:rsidR="00EA0052" w:rsidRPr="00454F08">
              <w:rPr>
                <w:rFonts w:ascii="Times New Roman" w:eastAsia="Calibri" w:hAnsi="Times New Roman"/>
                <w:color w:val="000000"/>
                <w:spacing w:val="-4"/>
              </w:rPr>
              <w:t>Bidder</w:t>
            </w:r>
            <w:r w:rsidR="00EA0052" w:rsidRPr="00454F08">
              <w:rPr>
                <w:rFonts w:ascii="Times New Roman" w:eastAsia="Calibri" w:hAnsi="Times New Roman"/>
                <w:color w:val="000000"/>
                <w:w w:val="106"/>
              </w:rPr>
              <w:t xml:space="preserve"> </w:t>
            </w:r>
            <w:r w:rsidR="00EA0052" w:rsidRPr="00454F08">
              <w:rPr>
                <w:rFonts w:ascii="Times New Roman" w:eastAsia="Calibri" w:hAnsi="Times New Roman"/>
                <w:color w:val="000000"/>
                <w:spacing w:val="-4"/>
              </w:rPr>
              <w:t>changes</w:t>
            </w:r>
            <w:r w:rsidR="00EA0052" w:rsidRPr="00454F08">
              <w:rPr>
                <w:rFonts w:ascii="Times New Roman" w:eastAsia="Calibri" w:hAnsi="Times New Roman"/>
                <w:color w:val="000000"/>
                <w:w w:val="106"/>
              </w:rPr>
              <w:t xml:space="preserve"> the prices or substance of the bid while providing information pursuant to clause 27.1;</w:t>
            </w:r>
          </w:p>
          <w:p w14:paraId="6CF504BD" w14:textId="77777777" w:rsidR="00EA0052" w:rsidRPr="00454F08" w:rsidRDefault="00EA0052" w:rsidP="00454F08">
            <w:pPr>
              <w:widowControl w:val="0"/>
              <w:autoSpaceDE w:val="0"/>
              <w:autoSpaceDN w:val="0"/>
              <w:adjustRightInd w:val="0"/>
              <w:spacing w:before="120" w:after="120" w:line="253" w:lineRule="exact"/>
              <w:ind w:left="733" w:hanging="301"/>
              <w:rPr>
                <w:rFonts w:ascii="Times New Roman" w:eastAsia="Calibri" w:hAnsi="Times New Roman"/>
                <w:color w:val="000000"/>
                <w:w w:val="106"/>
              </w:rPr>
            </w:pPr>
            <w:r w:rsidRPr="00454F08">
              <w:rPr>
                <w:rFonts w:ascii="Times New Roman" w:eastAsia="Calibri" w:hAnsi="Times New Roman"/>
                <w:color w:val="000000"/>
                <w:w w:val="106"/>
              </w:rPr>
              <w:t>(c)  a Bidder involves in fraud and corruption pursuant to clause 3.1;</w:t>
            </w:r>
          </w:p>
          <w:p w14:paraId="0EC3B8DB" w14:textId="77777777" w:rsidR="00EA0052" w:rsidRPr="0022168F" w:rsidRDefault="00EA0052" w:rsidP="00454F08">
            <w:pPr>
              <w:widowControl w:val="0"/>
              <w:autoSpaceDE w:val="0"/>
              <w:autoSpaceDN w:val="0"/>
              <w:adjustRightInd w:val="0"/>
              <w:spacing w:before="120" w:after="120" w:line="253" w:lineRule="exact"/>
              <w:ind w:left="733" w:hanging="301"/>
              <w:rPr>
                <w:rFonts w:ascii="Times New Roman" w:eastAsia="Calibri" w:hAnsi="Times New Roman"/>
                <w:color w:val="000000"/>
                <w:spacing w:val="-4"/>
              </w:rPr>
            </w:pPr>
            <w:r w:rsidRPr="00454F08">
              <w:rPr>
                <w:rFonts w:ascii="Times New Roman" w:eastAsia="Calibri" w:hAnsi="Times New Roman"/>
                <w:color w:val="000000"/>
                <w:w w:val="106"/>
              </w:rPr>
              <w:t xml:space="preserve">(d)  the successful </w:t>
            </w:r>
            <w:r w:rsidRPr="0022168F">
              <w:rPr>
                <w:rFonts w:ascii="Times New Roman" w:eastAsia="Calibri" w:hAnsi="Times New Roman"/>
                <w:color w:val="000000"/>
                <w:spacing w:val="-4"/>
              </w:rPr>
              <w:t xml:space="preserve">Bidder fails to: </w:t>
            </w:r>
          </w:p>
          <w:p w14:paraId="05975625" w14:textId="77777777" w:rsidR="00EA0052" w:rsidRPr="0022168F" w:rsidRDefault="00EA0052" w:rsidP="00EA0052">
            <w:pPr>
              <w:widowControl w:val="0"/>
              <w:autoSpaceDE w:val="0"/>
              <w:autoSpaceDN w:val="0"/>
              <w:adjustRightInd w:val="0"/>
              <w:spacing w:before="120" w:after="120" w:line="280" w:lineRule="exact"/>
              <w:ind w:left="906" w:hanging="114"/>
              <w:rPr>
                <w:rFonts w:ascii="Times New Roman" w:eastAsia="Calibri" w:hAnsi="Times New Roman"/>
                <w:color w:val="000000"/>
                <w:spacing w:val="-5"/>
              </w:rPr>
            </w:pPr>
            <w:r w:rsidRPr="0022168F">
              <w:rPr>
                <w:rFonts w:ascii="Times New Roman" w:eastAsia="Calibri" w:hAnsi="Times New Roman"/>
                <w:color w:val="000000"/>
                <w:w w:val="103"/>
              </w:rPr>
              <w:t xml:space="preserve">(i)  furnish a performance security in accordance with </w:t>
            </w:r>
            <w:r w:rsidRPr="0022168F">
              <w:rPr>
                <w:rFonts w:ascii="Times New Roman" w:eastAsia="Calibri" w:hAnsi="Times New Roman"/>
                <w:color w:val="000000"/>
                <w:spacing w:val="-5"/>
              </w:rPr>
              <w:t>ITB 4</w:t>
            </w:r>
            <w:r w:rsidR="009D55AE" w:rsidRPr="0022168F">
              <w:rPr>
                <w:rFonts w:ascii="Times New Roman" w:eastAsia="Calibri" w:hAnsi="Times New Roman"/>
                <w:color w:val="000000"/>
                <w:spacing w:val="-5"/>
              </w:rPr>
              <w:t>1</w:t>
            </w:r>
            <w:r w:rsidRPr="0022168F">
              <w:rPr>
                <w:rFonts w:ascii="Times New Roman" w:eastAsia="Calibri" w:hAnsi="Times New Roman"/>
                <w:color w:val="000000"/>
                <w:spacing w:val="-5"/>
              </w:rPr>
              <w:t xml:space="preserve">.1; </w:t>
            </w:r>
          </w:p>
          <w:p w14:paraId="19D07FD8" w14:textId="77777777" w:rsidR="00EA0052" w:rsidRPr="0022168F" w:rsidRDefault="00EA0052" w:rsidP="00EA0052">
            <w:pPr>
              <w:widowControl w:val="0"/>
              <w:autoSpaceDE w:val="0"/>
              <w:autoSpaceDN w:val="0"/>
              <w:adjustRightInd w:val="0"/>
              <w:spacing w:before="120" w:after="120" w:line="280" w:lineRule="exact"/>
              <w:ind w:left="792"/>
              <w:rPr>
                <w:rFonts w:ascii="Times New Roman" w:eastAsia="Calibri" w:hAnsi="Times New Roman"/>
                <w:color w:val="000000"/>
                <w:spacing w:val="-5"/>
              </w:rPr>
            </w:pPr>
            <w:r w:rsidRPr="0022168F">
              <w:rPr>
                <w:rFonts w:ascii="Times New Roman" w:eastAsia="Calibri" w:hAnsi="Times New Roman"/>
                <w:color w:val="000000"/>
                <w:spacing w:val="-5"/>
              </w:rPr>
              <w:t>(ii)  sign the Contract in accordance with ITB 4</w:t>
            </w:r>
            <w:r w:rsidR="009D55AE" w:rsidRPr="0022168F">
              <w:rPr>
                <w:rFonts w:ascii="Times New Roman" w:eastAsia="Calibri" w:hAnsi="Times New Roman"/>
                <w:color w:val="000000"/>
                <w:spacing w:val="-5"/>
              </w:rPr>
              <w:t>2</w:t>
            </w:r>
            <w:r w:rsidRPr="0022168F">
              <w:rPr>
                <w:rFonts w:ascii="Times New Roman" w:eastAsia="Calibri" w:hAnsi="Times New Roman"/>
                <w:color w:val="000000"/>
                <w:spacing w:val="-5"/>
              </w:rPr>
              <w:t>.1; or</w:t>
            </w:r>
          </w:p>
          <w:p w14:paraId="6EC52FFF" w14:textId="77777777" w:rsidR="00587D62" w:rsidRDefault="00EA0052" w:rsidP="005275AE">
            <w:pPr>
              <w:pStyle w:val="Header2-SubClauses"/>
              <w:tabs>
                <w:tab w:val="clear" w:pos="504"/>
              </w:tabs>
              <w:spacing w:before="180" w:after="180"/>
              <w:ind w:left="720" w:firstLine="0"/>
              <w:rPr>
                <w:rFonts w:ascii="Times New Roman" w:eastAsia="Calibri" w:hAnsi="Times New Roman" w:cs="Times New Roman"/>
                <w:color w:val="000000"/>
                <w:spacing w:val="-4"/>
                <w:lang w:val="en-US" w:eastAsia="en-US" w:bidi="ar-SA"/>
              </w:rPr>
            </w:pPr>
            <w:r w:rsidRPr="0022168F">
              <w:rPr>
                <w:rFonts w:ascii="Times New Roman" w:eastAsia="Calibri" w:hAnsi="Times New Roman" w:cs="Times New Roman"/>
                <w:color w:val="000000"/>
                <w:spacing w:val="-5"/>
                <w:lang w:val="en-US" w:eastAsia="en-US" w:bidi="ar-SA"/>
              </w:rPr>
              <w:t xml:space="preserve">(iii) </w:t>
            </w:r>
            <w:r w:rsidRPr="0022168F">
              <w:rPr>
                <w:rFonts w:ascii="Times New Roman" w:eastAsia="Calibri" w:hAnsi="Times New Roman" w:cs="Times New Roman"/>
                <w:color w:val="000000"/>
                <w:spacing w:val="-4"/>
                <w:lang w:val="en-US" w:eastAsia="en-US" w:bidi="ar-SA"/>
              </w:rPr>
              <w:t xml:space="preserve"> accept the correction of arithmetical errors pursuant to clause 32 ;</w:t>
            </w:r>
          </w:p>
          <w:p w14:paraId="1DCF4220" w14:textId="77777777" w:rsidR="005275AE" w:rsidRPr="00D64805" w:rsidRDefault="00ED737D" w:rsidP="00454F08">
            <w:pPr>
              <w:widowControl w:val="0"/>
              <w:autoSpaceDE w:val="0"/>
              <w:autoSpaceDN w:val="0"/>
              <w:adjustRightInd w:val="0"/>
              <w:spacing w:before="120" w:after="120" w:line="253" w:lineRule="exact"/>
              <w:ind w:left="733" w:hanging="301"/>
              <w:rPr>
                <w:rFonts w:ascii="Times New Roman" w:hAnsi="Times New Roman"/>
                <w:szCs w:val="22"/>
              </w:rPr>
            </w:pPr>
            <w:r>
              <w:rPr>
                <w:rFonts w:ascii="Times New Roman" w:eastAsia="Calibri" w:hAnsi="Times New Roman"/>
                <w:color w:val="000000"/>
                <w:spacing w:val="-4"/>
              </w:rPr>
              <w:t xml:space="preserve"> </w:t>
            </w:r>
            <w:r w:rsidR="005275AE" w:rsidRPr="0009051B">
              <w:rPr>
                <w:rFonts w:ascii="Times New Roman" w:hAnsi="Times New Roman"/>
                <w:szCs w:val="22"/>
                <w:highlight w:val="yellow"/>
              </w:rPr>
              <w:t>(e)  if the bidder fails to inform about the saturation of the maximum number of contracts as per ITB 4.1</w:t>
            </w:r>
            <w:r w:rsidR="00B85D04" w:rsidRPr="004967D6">
              <w:rPr>
                <w:rFonts w:ascii="Times New Roman" w:hAnsi="Times New Roman"/>
                <w:szCs w:val="22"/>
                <w:highlight w:val="yellow"/>
              </w:rPr>
              <w:t>1</w:t>
            </w:r>
            <w:r w:rsidR="005E3ED0" w:rsidRPr="0009051B">
              <w:rPr>
                <w:rFonts w:ascii="Times New Roman" w:hAnsi="Times New Roman"/>
                <w:szCs w:val="22"/>
                <w:highlight w:val="yellow"/>
              </w:rPr>
              <w:t xml:space="preserve"> </w:t>
            </w:r>
            <w:r w:rsidR="00862DA1" w:rsidRPr="0009051B">
              <w:rPr>
                <w:rFonts w:ascii="Times New Roman" w:hAnsi="Times New Roman"/>
                <w:szCs w:val="22"/>
                <w:highlight w:val="yellow"/>
              </w:rPr>
              <w:t>(for GoN funded</w:t>
            </w:r>
            <w:r w:rsidR="005962E3" w:rsidRPr="0009051B">
              <w:rPr>
                <w:rFonts w:ascii="Times New Roman" w:hAnsi="Times New Roman"/>
                <w:szCs w:val="22"/>
                <w:highlight w:val="yellow"/>
              </w:rPr>
              <w:t xml:space="preserve"> only)</w:t>
            </w:r>
          </w:p>
          <w:p w14:paraId="33287C19" w14:textId="77777777" w:rsidR="00FD01F6" w:rsidRPr="0022168F" w:rsidRDefault="002C4411" w:rsidP="00EA005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 Security of a JV shall be in the name of the JV that submits the bid. If the JV has not been legally constituted at the time of bidding, the Bid Security shall be in the names of all future partners as named in the letter of intent mentioned in ITB 4.1.</w:t>
            </w:r>
          </w:p>
        </w:tc>
      </w:tr>
      <w:tr w:rsidR="00C72AD9" w:rsidRPr="0022168F" w14:paraId="7CCBF3AC" w14:textId="77777777">
        <w:trPr>
          <w:jc w:val="center"/>
        </w:trPr>
        <w:tc>
          <w:tcPr>
            <w:tcW w:w="2430" w:type="dxa"/>
          </w:tcPr>
          <w:p w14:paraId="796A5FE9" w14:textId="77777777" w:rsidR="00FD01F6" w:rsidRPr="0022168F" w:rsidRDefault="002C4411">
            <w:pPr>
              <w:pStyle w:val="Header1-Clauses"/>
              <w:numPr>
                <w:ilvl w:val="0"/>
                <w:numId w:val="1"/>
              </w:numPr>
              <w:spacing w:after="180"/>
              <w:rPr>
                <w:rFonts w:ascii="Times New Roman" w:hAnsi="Times New Roman"/>
                <w:color w:val="000000"/>
              </w:rPr>
            </w:pPr>
            <w:bookmarkStart w:id="227" w:name="_Toc438438843"/>
            <w:bookmarkStart w:id="228" w:name="_Toc438532612"/>
            <w:bookmarkStart w:id="229" w:name="_Toc438733987"/>
            <w:bookmarkStart w:id="230" w:name="_Toc438907026"/>
            <w:bookmarkStart w:id="231" w:name="_Toc438907225"/>
            <w:bookmarkStart w:id="232" w:name="_Toc265838115"/>
            <w:bookmarkStart w:id="233" w:name="_Toc236822990"/>
            <w:r w:rsidRPr="0022168F">
              <w:rPr>
                <w:rFonts w:ascii="Times New Roman" w:hAnsi="Times New Roman"/>
                <w:color w:val="000000"/>
              </w:rPr>
              <w:lastRenderedPageBreak/>
              <w:t>Format and Signing of Bid</w:t>
            </w:r>
            <w:bookmarkEnd w:id="227"/>
            <w:bookmarkEnd w:id="228"/>
            <w:bookmarkEnd w:id="229"/>
            <w:bookmarkEnd w:id="230"/>
            <w:bookmarkEnd w:id="231"/>
            <w:bookmarkEnd w:id="232"/>
            <w:bookmarkEnd w:id="233"/>
          </w:p>
        </w:tc>
        <w:tc>
          <w:tcPr>
            <w:tcW w:w="7020" w:type="dxa"/>
          </w:tcPr>
          <w:p w14:paraId="00EE7139" w14:textId="77777777" w:rsidR="00FD01F6" w:rsidRPr="0022168F" w:rsidRDefault="002C4411">
            <w:pPr>
              <w:pStyle w:val="Header2-SubClauses"/>
              <w:numPr>
                <w:ilvl w:val="1"/>
                <w:numId w:val="1"/>
              </w:numPr>
              <w:spacing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shall prepare one original of the documents comprising the bid as described in ITB 11 and clearly mark it “ORIGINAL”. Alternative bids, if permitted in accordance with ITB 13, shall be clearly marked “ALTERNATIVE”. In addition, the Bidder shall submit copies of the bid in the number specified in the</w:t>
            </w:r>
            <w:r w:rsidRPr="0022168F">
              <w:rPr>
                <w:rFonts w:ascii="Times New Roman" w:hAnsi="Times New Roman" w:cs="Times New Roman"/>
                <w:b/>
                <w:color w:val="000000"/>
                <w:lang w:val="en-US" w:eastAsia="en-US" w:bidi="ar-SA"/>
              </w:rPr>
              <w:t xml:space="preserve"> </w:t>
            </w:r>
            <w:r w:rsidRPr="0022168F">
              <w:rPr>
                <w:rFonts w:ascii="Times New Roman" w:hAnsi="Times New Roman" w:cs="Times New Roman"/>
                <w:color w:val="000000"/>
                <w:lang w:val="en-US" w:eastAsia="en-US" w:bidi="ar-SA"/>
              </w:rPr>
              <w:t>BDS</w:t>
            </w:r>
            <w:r w:rsidRPr="0022168F">
              <w:rPr>
                <w:rFonts w:ascii="Times New Roman" w:hAnsi="Times New Roman" w:cs="Times New Roman"/>
                <w:b/>
                <w:color w:val="000000"/>
                <w:lang w:val="en-US" w:eastAsia="en-US" w:bidi="ar-SA"/>
              </w:rPr>
              <w:t>,</w:t>
            </w:r>
            <w:r w:rsidRPr="0022168F">
              <w:rPr>
                <w:rFonts w:ascii="Times New Roman" w:hAnsi="Times New Roman" w:cs="Times New Roman"/>
                <w:color w:val="000000"/>
                <w:lang w:val="en-US" w:eastAsia="en-US" w:bidi="ar-SA"/>
              </w:rPr>
              <w:t xml:space="preserve"> and clearly mark each of them “COPY.” In the event of any discrepancy between the original and the copies, the original shall prevail.</w:t>
            </w:r>
          </w:p>
          <w:p w14:paraId="567A49AF" w14:textId="77777777" w:rsidR="00780899" w:rsidRPr="0022168F" w:rsidRDefault="00780899" w:rsidP="00780899">
            <w:pPr>
              <w:pStyle w:val="Header2-SubClauses"/>
              <w:tabs>
                <w:tab w:val="clear" w:pos="504"/>
              </w:tabs>
              <w:spacing w:after="180"/>
              <w:ind w:firstLine="0"/>
              <w:rPr>
                <w:rFonts w:ascii="Times New Roman" w:hAnsi="Times New Roman" w:cs="Times New Roman"/>
                <w:color w:val="000000"/>
                <w:lang w:val="en-US" w:eastAsia="en-US" w:bidi="ar-SA"/>
              </w:rPr>
            </w:pPr>
            <w:r w:rsidRPr="0022168F">
              <w:rPr>
                <w:rFonts w:ascii="Times New Roman" w:eastAsia="Calibri" w:hAnsi="Times New Roman" w:cs="Times New Roman"/>
                <w:bCs/>
                <w:iCs/>
                <w:color w:val="000000"/>
                <w:spacing w:val="-4"/>
                <w:lang w:val="en-US" w:eastAsia="en-US" w:bidi="ar-SA"/>
              </w:rPr>
              <w:t>In case of e-submission of bid, the Bidder shall  submit his bid electronically in PDF or web forms files as specified in ITB Clause 21.1(b),  If a Bidder submits both the electronic bid and a bid in hard copy within the bid submission deadline, then the submitted Bids shall be accepted for evaluation provided that the facts and figures in hard copy confirm to those in electronic bid. If there is any major discrepancy in fact and figures in the electronic bid and bid in hard copy, it shall be treated as   two separate bids from one Bidder and both the Bids shall be disqualified, as per ITB Clause 4.3 (e).</w:t>
            </w:r>
          </w:p>
          <w:p w14:paraId="2C699E56"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lastRenderedPageBreak/>
              <w:t xml:space="preserve">The original and all copies of the bid shall be typed or written in indelible ink and shall be signed by a person duly authorized to sign on behalf of the Bidder. This authorization shall consist of a written confirmation as specified in the BDS and shall be attached to the bid. The name and position held by each person signing the authorization must be typed or printed below the signature. </w:t>
            </w:r>
            <w:r w:rsidRPr="0022168F">
              <w:rPr>
                <w:rFonts w:ascii="Times New Roman" w:hAnsi="Times New Roman" w:cs="Times New Roman"/>
                <w:bCs/>
                <w:color w:val="000000"/>
                <w:lang w:val="en-US" w:eastAsia="en-US" w:bidi="ar-SA"/>
              </w:rPr>
              <w:t>All pages of the bid, except for unamended printed literature, shall be signed or initialed by the person signing the bid.</w:t>
            </w:r>
          </w:p>
          <w:p w14:paraId="6AEC0D6D" w14:textId="77777777" w:rsidR="00FD01F6" w:rsidRPr="0022168F" w:rsidRDefault="002C4411">
            <w:pPr>
              <w:pStyle w:val="Header2-SubClauses"/>
              <w:numPr>
                <w:ilvl w:val="1"/>
                <w:numId w:val="1"/>
              </w:numPr>
              <w:spacing w:before="180" w:after="180"/>
              <w:rPr>
                <w:rFonts w:ascii="Times New Roman" w:hAnsi="Times New Roman" w:cs="Times New Roman"/>
                <w:color w:val="000000"/>
                <w:spacing w:val="-2"/>
                <w:lang w:val="en-US" w:eastAsia="en-US" w:bidi="ar-SA"/>
              </w:rPr>
            </w:pPr>
            <w:r w:rsidRPr="0022168F">
              <w:rPr>
                <w:rFonts w:ascii="Times New Roman" w:hAnsi="Times New Roman" w:cs="Times New Roman"/>
                <w:bCs/>
                <w:color w:val="000000"/>
                <w:spacing w:val="-2"/>
                <w:lang w:val="en-US" w:eastAsia="en-US" w:bidi="ar-SA"/>
              </w:rPr>
              <w:t>Any amendments</w:t>
            </w:r>
            <w:r w:rsidRPr="0022168F">
              <w:rPr>
                <w:rFonts w:ascii="Times New Roman" w:hAnsi="Times New Roman" w:cs="Times New Roman"/>
                <w:color w:val="000000"/>
                <w:spacing w:val="-2"/>
                <w:lang w:val="en-US" w:eastAsia="en-US" w:bidi="ar-SA"/>
              </w:rPr>
              <w:t xml:space="preserve"> such as interlineations, erasures, or overwriting shall be valid only if they are signed or initialed by the person signing the bid.</w:t>
            </w:r>
          </w:p>
        </w:tc>
      </w:tr>
    </w:tbl>
    <w:p w14:paraId="37500F09" w14:textId="77777777" w:rsidR="00932BFC" w:rsidRPr="0022168F" w:rsidRDefault="00932BFC">
      <w:pPr>
        <w:rPr>
          <w:color w:val="000000"/>
        </w:rPr>
      </w:pPr>
      <w:bookmarkStart w:id="234" w:name="_Toc438438844"/>
      <w:bookmarkStart w:id="235" w:name="_Toc438532613"/>
      <w:bookmarkStart w:id="236" w:name="_Toc438733988"/>
      <w:bookmarkStart w:id="237" w:name="_Toc438962070"/>
      <w:bookmarkStart w:id="238" w:name="_Toc461939619"/>
      <w:bookmarkStart w:id="239" w:name="_Toc265838116"/>
      <w:r w:rsidRPr="0022168F">
        <w:rPr>
          <w:b/>
          <w:color w:val="000000"/>
        </w:rPr>
        <w:lastRenderedPageBreak/>
        <w:br w:type="page"/>
      </w:r>
    </w:p>
    <w:tbl>
      <w:tblPr>
        <w:tblW w:w="9450" w:type="dxa"/>
        <w:jc w:val="center"/>
        <w:tblLayout w:type="fixed"/>
        <w:tblLook w:val="0000" w:firstRow="0" w:lastRow="0" w:firstColumn="0" w:lastColumn="0" w:noHBand="0" w:noVBand="0"/>
      </w:tblPr>
      <w:tblGrid>
        <w:gridCol w:w="2430"/>
        <w:gridCol w:w="7020"/>
      </w:tblGrid>
      <w:tr w:rsidR="00C72AD9" w:rsidRPr="0022168F" w14:paraId="45108DF7" w14:textId="77777777">
        <w:trPr>
          <w:cantSplit/>
          <w:jc w:val="center"/>
        </w:trPr>
        <w:tc>
          <w:tcPr>
            <w:tcW w:w="9450" w:type="dxa"/>
            <w:gridSpan w:val="2"/>
          </w:tcPr>
          <w:p w14:paraId="155DA85C" w14:textId="77777777" w:rsidR="00C72AD9" w:rsidRPr="0022168F" w:rsidRDefault="002C4411" w:rsidP="00FD01F6">
            <w:pPr>
              <w:pStyle w:val="BodyText2"/>
              <w:spacing w:before="180" w:after="180"/>
              <w:rPr>
                <w:rFonts w:ascii="Times New Roman" w:hAnsi="Times New Roman"/>
                <w:color w:val="000000"/>
                <w:sz w:val="32"/>
                <w:szCs w:val="32"/>
                <w:lang w:val="en-US" w:eastAsia="en-US"/>
              </w:rPr>
            </w:pPr>
            <w:bookmarkStart w:id="240" w:name="_Toc236822991"/>
            <w:r w:rsidRPr="0022168F">
              <w:rPr>
                <w:rFonts w:ascii="Times New Roman" w:hAnsi="Times New Roman"/>
                <w:color w:val="000000"/>
                <w:sz w:val="32"/>
                <w:szCs w:val="32"/>
                <w:lang w:val="en-US" w:eastAsia="en-US"/>
              </w:rPr>
              <w:lastRenderedPageBreak/>
              <w:t>Submission and Opening of Bids</w:t>
            </w:r>
            <w:bookmarkEnd w:id="234"/>
            <w:bookmarkEnd w:id="235"/>
            <w:bookmarkEnd w:id="236"/>
            <w:bookmarkEnd w:id="237"/>
            <w:bookmarkEnd w:id="238"/>
            <w:bookmarkEnd w:id="239"/>
            <w:bookmarkEnd w:id="240"/>
          </w:p>
        </w:tc>
      </w:tr>
      <w:tr w:rsidR="00C72AD9" w:rsidRPr="0022168F" w14:paraId="0FEC870E" w14:textId="77777777">
        <w:trPr>
          <w:jc w:val="center"/>
        </w:trPr>
        <w:tc>
          <w:tcPr>
            <w:tcW w:w="2430" w:type="dxa"/>
          </w:tcPr>
          <w:p w14:paraId="27230D94" w14:textId="77777777" w:rsidR="00FD01F6" w:rsidRPr="0022168F" w:rsidRDefault="002C4411">
            <w:pPr>
              <w:pStyle w:val="Header1-Clauses"/>
              <w:numPr>
                <w:ilvl w:val="0"/>
                <w:numId w:val="1"/>
              </w:numPr>
              <w:spacing w:before="180" w:after="180"/>
              <w:rPr>
                <w:rFonts w:ascii="Times New Roman" w:hAnsi="Times New Roman"/>
                <w:color w:val="000000"/>
              </w:rPr>
            </w:pPr>
            <w:bookmarkStart w:id="241" w:name="_Toc438438845"/>
            <w:bookmarkStart w:id="242" w:name="_Toc438532614"/>
            <w:bookmarkStart w:id="243" w:name="_Toc438733989"/>
            <w:bookmarkStart w:id="244" w:name="_Toc438907027"/>
            <w:bookmarkStart w:id="245" w:name="_Toc438907226"/>
            <w:bookmarkStart w:id="246" w:name="_Toc265838117"/>
            <w:bookmarkStart w:id="247" w:name="_Toc236822992"/>
            <w:r w:rsidRPr="0022168F">
              <w:rPr>
                <w:rFonts w:ascii="Times New Roman" w:hAnsi="Times New Roman"/>
                <w:color w:val="000000"/>
              </w:rPr>
              <w:t>Sealing and Marking of Bids</w:t>
            </w:r>
            <w:bookmarkEnd w:id="241"/>
            <w:bookmarkEnd w:id="242"/>
            <w:bookmarkEnd w:id="243"/>
            <w:bookmarkEnd w:id="244"/>
            <w:bookmarkEnd w:id="245"/>
            <w:bookmarkEnd w:id="246"/>
            <w:bookmarkEnd w:id="247"/>
          </w:p>
        </w:tc>
        <w:tc>
          <w:tcPr>
            <w:tcW w:w="7020" w:type="dxa"/>
          </w:tcPr>
          <w:p w14:paraId="06CCC03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Bidders may always submit their bids by mail or by hand or by courier. When so specified in the BDS, bidders shall have the option of submitting their bids electronically. Procedures for submission, sealing and marking are as follows:</w:t>
            </w:r>
          </w:p>
          <w:p w14:paraId="77F76CA0" w14:textId="77777777" w:rsidR="00780899" w:rsidRPr="0022168F" w:rsidRDefault="00780899" w:rsidP="00780899">
            <w:pPr>
              <w:widowControl w:val="0"/>
              <w:autoSpaceDE w:val="0"/>
              <w:autoSpaceDN w:val="0"/>
              <w:adjustRightInd w:val="0"/>
              <w:spacing w:before="120" w:after="120" w:line="253" w:lineRule="exact"/>
              <w:ind w:left="134"/>
              <w:rPr>
                <w:rFonts w:ascii="Times New Roman" w:eastAsia="Calibri" w:hAnsi="Times New Roman"/>
                <w:color w:val="000000"/>
                <w:spacing w:val="-4"/>
              </w:rPr>
            </w:pPr>
            <w:r w:rsidRPr="0022168F">
              <w:rPr>
                <w:rFonts w:ascii="Times New Roman" w:eastAsia="Calibri" w:hAnsi="Times New Roman"/>
                <w:color w:val="000000"/>
                <w:spacing w:val="-4"/>
              </w:rPr>
              <w:t xml:space="preserve">(a) Bidders submitting bids by mail, by hand or by courier </w:t>
            </w:r>
          </w:p>
          <w:p w14:paraId="6A0F241E" w14:textId="77777777" w:rsidR="00780899" w:rsidRPr="0022168F" w:rsidRDefault="00780899" w:rsidP="00780899">
            <w:pPr>
              <w:widowControl w:val="0"/>
              <w:autoSpaceDE w:val="0"/>
              <w:autoSpaceDN w:val="0"/>
              <w:adjustRightInd w:val="0"/>
              <w:spacing w:before="240" w:after="120" w:line="253" w:lineRule="exact"/>
              <w:ind w:left="843" w:hanging="259"/>
              <w:rPr>
                <w:rFonts w:ascii="Times New Roman" w:eastAsia="Calibri" w:hAnsi="Times New Roman"/>
                <w:color w:val="000000"/>
                <w:w w:val="103"/>
              </w:rPr>
            </w:pPr>
            <w:r w:rsidRPr="0022168F">
              <w:rPr>
                <w:rFonts w:ascii="Times New Roman" w:eastAsia="Calibri" w:hAnsi="Times New Roman"/>
                <w:color w:val="000000"/>
                <w:spacing w:val="-4"/>
              </w:rPr>
              <w:t xml:space="preserve">i. Bidders shall </w:t>
            </w:r>
            <w:r w:rsidRPr="0022168F">
              <w:rPr>
                <w:rFonts w:ascii="Times New Roman" w:eastAsia="Calibri" w:hAnsi="Times New Roman"/>
                <w:color w:val="000000"/>
                <w:w w:val="102"/>
              </w:rPr>
              <w:t xml:space="preserve">enclose the original of the Technical Bid, and the original of the Price Bid and each copy of the Technical Bid and Price Bid, including </w:t>
            </w:r>
            <w:r w:rsidRPr="0022168F">
              <w:rPr>
                <w:rFonts w:ascii="Times New Roman" w:eastAsia="Calibri" w:hAnsi="Times New Roman"/>
                <w:color w:val="000000"/>
                <w:w w:val="101"/>
              </w:rPr>
              <w:t xml:space="preserve">alternative bids, if permitted in accordance with ITB 13, </w:t>
            </w:r>
            <w:r w:rsidRPr="0022168F">
              <w:rPr>
                <w:rFonts w:ascii="Times New Roman" w:eastAsia="Calibri" w:hAnsi="Times New Roman"/>
                <w:color w:val="000000"/>
                <w:spacing w:val="-1"/>
              </w:rPr>
              <w:t xml:space="preserve">in separate sealed envelopes, duly marking the envelopes </w:t>
            </w:r>
            <w:r w:rsidRPr="0022168F">
              <w:rPr>
                <w:rFonts w:ascii="Times New Roman" w:eastAsia="Calibri" w:hAnsi="Times New Roman"/>
                <w:color w:val="000000"/>
                <w:spacing w:val="-4"/>
              </w:rPr>
              <w:t xml:space="preserve">as : “ORIGINAL TECHNICAL BID”,“ORIGINAL PRICE BID”, “ALTERNATIVE BID” and “COPY OF TECHNICAL BID” and “COPY OF PRICE BID”. These </w:t>
            </w:r>
            <w:r w:rsidRPr="0022168F">
              <w:rPr>
                <w:rFonts w:ascii="Times New Roman" w:eastAsia="Calibri" w:hAnsi="Times New Roman"/>
                <w:color w:val="000000"/>
                <w:spacing w:val="-2"/>
              </w:rPr>
              <w:t xml:space="preserve">envelopes containing the original and the copies shall </w:t>
            </w:r>
            <w:r w:rsidRPr="0022168F">
              <w:rPr>
                <w:rFonts w:ascii="Times New Roman" w:eastAsia="Calibri" w:hAnsi="Times New Roman"/>
                <w:color w:val="000000"/>
                <w:w w:val="103"/>
              </w:rPr>
              <w:t xml:space="preserve">then be enclosed in one single envelope. </w:t>
            </w:r>
          </w:p>
          <w:p w14:paraId="61E9859D" w14:textId="77777777" w:rsidR="00780899" w:rsidRPr="0022168F" w:rsidRDefault="00780899" w:rsidP="00454F08">
            <w:pPr>
              <w:widowControl w:val="0"/>
              <w:autoSpaceDE w:val="0"/>
              <w:autoSpaceDN w:val="0"/>
              <w:adjustRightInd w:val="0"/>
              <w:spacing w:before="240" w:after="120" w:line="253" w:lineRule="exact"/>
              <w:ind w:left="843" w:hanging="259"/>
              <w:rPr>
                <w:rFonts w:ascii="Times New Roman" w:eastAsia="Calibri" w:hAnsi="Times New Roman"/>
                <w:color w:val="000000"/>
                <w:spacing w:val="-3"/>
              </w:rPr>
            </w:pPr>
            <w:r w:rsidRPr="0022168F">
              <w:rPr>
                <w:rFonts w:ascii="Times New Roman" w:eastAsia="Calibri" w:hAnsi="Times New Roman"/>
                <w:color w:val="000000"/>
                <w:spacing w:val="-1"/>
              </w:rPr>
              <w:t xml:space="preserve"> ii. The inner </w:t>
            </w:r>
            <w:r w:rsidRPr="00454F08">
              <w:rPr>
                <w:rFonts w:ascii="Times New Roman" w:eastAsia="Calibri" w:hAnsi="Times New Roman"/>
                <w:color w:val="000000"/>
                <w:w w:val="102"/>
              </w:rPr>
              <w:t>and</w:t>
            </w:r>
            <w:r w:rsidRPr="0022168F">
              <w:rPr>
                <w:rFonts w:ascii="Times New Roman" w:eastAsia="Calibri" w:hAnsi="Times New Roman"/>
                <w:color w:val="000000"/>
                <w:spacing w:val="-1"/>
              </w:rPr>
              <w:t xml:space="preserve"> outer envelopes shall:</w:t>
            </w:r>
          </w:p>
          <w:p w14:paraId="56B7B565" w14:textId="77777777" w:rsidR="00780899" w:rsidRPr="0022168F" w:rsidRDefault="00780899" w:rsidP="00780899">
            <w:pPr>
              <w:widowControl w:val="0"/>
              <w:autoSpaceDE w:val="0"/>
              <w:autoSpaceDN w:val="0"/>
              <w:adjustRightInd w:val="0"/>
              <w:spacing w:before="120" w:after="120" w:line="253" w:lineRule="exact"/>
              <w:ind w:left="1422" w:hanging="462"/>
              <w:rPr>
                <w:rFonts w:ascii="Times New Roman" w:eastAsia="Calibri" w:hAnsi="Times New Roman"/>
                <w:color w:val="000000"/>
                <w:spacing w:val="-1"/>
              </w:rPr>
            </w:pPr>
            <w:r w:rsidRPr="0022168F">
              <w:rPr>
                <w:rFonts w:ascii="Times New Roman" w:eastAsia="Calibri" w:hAnsi="Times New Roman"/>
                <w:color w:val="000000"/>
                <w:spacing w:val="-1"/>
              </w:rPr>
              <w:t>(a</w:t>
            </w:r>
            <w:r w:rsidR="0010104C" w:rsidRPr="0022168F">
              <w:rPr>
                <w:rFonts w:ascii="Times New Roman" w:eastAsia="Calibri" w:hAnsi="Times New Roman"/>
                <w:color w:val="000000"/>
                <w:spacing w:val="-1"/>
              </w:rPr>
              <w:t>a</w:t>
            </w:r>
            <w:r w:rsidRPr="0022168F">
              <w:rPr>
                <w:rFonts w:ascii="Times New Roman" w:eastAsia="Calibri" w:hAnsi="Times New Roman"/>
                <w:color w:val="000000"/>
                <w:spacing w:val="-1"/>
              </w:rPr>
              <w:t xml:space="preserve">) bear the name and address </w:t>
            </w:r>
            <w:r w:rsidRPr="0022168F">
              <w:rPr>
                <w:rFonts w:ascii="Times New Roman" w:eastAsia="Calibri" w:hAnsi="Times New Roman"/>
                <w:color w:val="000000"/>
                <w:spacing w:val="-3"/>
              </w:rPr>
              <w:t>of the Bidder;</w:t>
            </w:r>
          </w:p>
          <w:p w14:paraId="60B6C9F8" w14:textId="77777777" w:rsidR="00780899" w:rsidRPr="0022168F" w:rsidRDefault="00780899" w:rsidP="00780899">
            <w:pPr>
              <w:widowControl w:val="0"/>
              <w:autoSpaceDE w:val="0"/>
              <w:autoSpaceDN w:val="0"/>
              <w:adjustRightInd w:val="0"/>
              <w:spacing w:before="120" w:after="120" w:line="253" w:lineRule="exact"/>
              <w:ind w:left="1422" w:hanging="462"/>
              <w:rPr>
                <w:rFonts w:ascii="Times New Roman" w:eastAsia="Calibri" w:hAnsi="Times New Roman"/>
                <w:color w:val="000000"/>
                <w:spacing w:val="-2"/>
              </w:rPr>
            </w:pPr>
            <w:r w:rsidRPr="0022168F">
              <w:rPr>
                <w:rFonts w:ascii="Times New Roman" w:eastAsia="Calibri" w:hAnsi="Times New Roman"/>
                <w:color w:val="000000"/>
                <w:spacing w:val="-2"/>
              </w:rPr>
              <w:t>(b</w:t>
            </w:r>
            <w:r w:rsidR="0010104C" w:rsidRPr="0022168F">
              <w:rPr>
                <w:rFonts w:ascii="Times New Roman" w:eastAsia="Calibri" w:hAnsi="Times New Roman"/>
                <w:color w:val="000000"/>
                <w:spacing w:val="-2"/>
              </w:rPr>
              <w:t>b</w:t>
            </w:r>
            <w:r w:rsidRPr="0022168F">
              <w:rPr>
                <w:rFonts w:ascii="Times New Roman" w:eastAsia="Calibri" w:hAnsi="Times New Roman"/>
                <w:color w:val="000000"/>
                <w:spacing w:val="-2"/>
              </w:rPr>
              <w:t>) be addressed to the Employer as provided in BDS 22.1;</w:t>
            </w:r>
          </w:p>
          <w:p w14:paraId="5F6F069C" w14:textId="77777777" w:rsidR="00780899" w:rsidRPr="0022168F" w:rsidRDefault="00780899" w:rsidP="00780899">
            <w:pPr>
              <w:widowControl w:val="0"/>
              <w:autoSpaceDE w:val="0"/>
              <w:autoSpaceDN w:val="0"/>
              <w:adjustRightInd w:val="0"/>
              <w:spacing w:before="120" w:after="120" w:line="253" w:lineRule="exact"/>
              <w:ind w:left="1422" w:hanging="462"/>
              <w:rPr>
                <w:rFonts w:ascii="Times New Roman" w:eastAsia="Calibri" w:hAnsi="Times New Roman"/>
                <w:color w:val="000000"/>
                <w:spacing w:val="-1"/>
              </w:rPr>
            </w:pPr>
            <w:r w:rsidRPr="0022168F">
              <w:rPr>
                <w:rFonts w:ascii="Times New Roman" w:eastAsia="Calibri" w:hAnsi="Times New Roman"/>
                <w:color w:val="000000"/>
                <w:spacing w:val="-1"/>
              </w:rPr>
              <w:t>(c</w:t>
            </w:r>
            <w:r w:rsidR="0010104C" w:rsidRPr="0022168F">
              <w:rPr>
                <w:rFonts w:ascii="Times New Roman" w:eastAsia="Calibri" w:hAnsi="Times New Roman"/>
                <w:color w:val="000000"/>
                <w:spacing w:val="-1"/>
              </w:rPr>
              <w:t>c</w:t>
            </w:r>
            <w:r w:rsidRPr="0022168F">
              <w:rPr>
                <w:rFonts w:ascii="Times New Roman" w:eastAsia="Calibri" w:hAnsi="Times New Roman"/>
                <w:color w:val="000000"/>
                <w:spacing w:val="-1"/>
              </w:rPr>
              <w:t>)</w:t>
            </w:r>
            <w:r w:rsidRPr="0022168F">
              <w:rPr>
                <w:rFonts w:ascii="Times New Roman" w:eastAsia="Calibri" w:hAnsi="Times New Roman"/>
                <w:color w:val="000000"/>
                <w:spacing w:val="-1"/>
              </w:rPr>
              <w:tab/>
              <w:t xml:space="preserve">bear  the  specific  identification  of  this  bidding  process </w:t>
            </w:r>
            <w:r w:rsidRPr="0022168F">
              <w:rPr>
                <w:rFonts w:ascii="Times New Roman" w:eastAsia="Calibri" w:hAnsi="Times New Roman"/>
                <w:color w:val="000000"/>
                <w:spacing w:val="-3"/>
              </w:rPr>
              <w:t xml:space="preserve">indicated in BDS 1.1; </w:t>
            </w:r>
          </w:p>
          <w:p w14:paraId="415D6E81" w14:textId="77777777" w:rsidR="00780899" w:rsidRPr="0022168F" w:rsidRDefault="00780899" w:rsidP="00780899">
            <w:pPr>
              <w:widowControl w:val="0"/>
              <w:autoSpaceDE w:val="0"/>
              <w:autoSpaceDN w:val="0"/>
              <w:adjustRightInd w:val="0"/>
              <w:spacing w:before="120" w:after="120" w:line="240" w:lineRule="exact"/>
              <w:ind w:left="1304" w:hanging="360"/>
              <w:rPr>
                <w:rFonts w:ascii="Times New Roman" w:eastAsia="Calibri" w:hAnsi="Times New Roman"/>
                <w:color w:val="000000"/>
                <w:spacing w:val="-3"/>
              </w:rPr>
            </w:pPr>
            <w:r w:rsidRPr="0022168F">
              <w:rPr>
                <w:rFonts w:ascii="Times New Roman" w:eastAsia="Calibri" w:hAnsi="Times New Roman"/>
                <w:color w:val="000000"/>
                <w:spacing w:val="-2"/>
              </w:rPr>
              <w:t>(d</w:t>
            </w:r>
            <w:r w:rsidR="0010104C" w:rsidRPr="0022168F">
              <w:rPr>
                <w:rFonts w:ascii="Times New Roman" w:eastAsia="Calibri" w:hAnsi="Times New Roman"/>
                <w:color w:val="000000"/>
                <w:spacing w:val="-2"/>
              </w:rPr>
              <w:t>d</w:t>
            </w:r>
            <w:r w:rsidRPr="0022168F">
              <w:rPr>
                <w:rFonts w:ascii="Times New Roman" w:eastAsia="Calibri" w:hAnsi="Times New Roman"/>
                <w:color w:val="000000"/>
                <w:spacing w:val="-2"/>
              </w:rPr>
              <w:t>) The outer envelope and the inner envelope containing Technical Bid shall bear a warning not to open before the time and date for the opening of Technical Bid in accordance with ITB 25.1</w:t>
            </w:r>
            <w:r w:rsidRPr="0022168F">
              <w:rPr>
                <w:rFonts w:ascii="Times New Roman" w:eastAsia="Calibri" w:hAnsi="Times New Roman"/>
                <w:color w:val="000000"/>
                <w:spacing w:val="-3"/>
              </w:rPr>
              <w:t>.</w:t>
            </w:r>
          </w:p>
          <w:p w14:paraId="386530EB" w14:textId="77777777" w:rsidR="00780899" w:rsidRPr="00454F08" w:rsidRDefault="00780899" w:rsidP="00454F08">
            <w:pPr>
              <w:widowControl w:val="0"/>
              <w:autoSpaceDE w:val="0"/>
              <w:autoSpaceDN w:val="0"/>
              <w:adjustRightInd w:val="0"/>
              <w:spacing w:before="240" w:after="120" w:line="253" w:lineRule="exact"/>
              <w:ind w:left="843" w:hanging="259"/>
              <w:rPr>
                <w:rFonts w:ascii="Times New Roman" w:eastAsia="Calibri" w:hAnsi="Times New Roman"/>
                <w:color w:val="000000"/>
                <w:w w:val="102"/>
              </w:rPr>
            </w:pPr>
            <w:r w:rsidRPr="0022168F">
              <w:rPr>
                <w:rFonts w:ascii="Times New Roman" w:eastAsia="Calibri" w:hAnsi="Times New Roman"/>
                <w:color w:val="000000"/>
                <w:spacing w:val="-2"/>
              </w:rPr>
              <w:t xml:space="preserve">iii.  The </w:t>
            </w:r>
            <w:r w:rsidRPr="00454F08">
              <w:rPr>
                <w:rFonts w:ascii="Times New Roman" w:eastAsia="Calibri" w:hAnsi="Times New Roman"/>
                <w:color w:val="000000"/>
                <w:w w:val="102"/>
              </w:rPr>
              <w:t>inner envelope containing the Price Bid shall bear a warning not to open until advised by the Employer in accordance with ITB 25.7</w:t>
            </w:r>
          </w:p>
          <w:p w14:paraId="1D1269FC" w14:textId="77777777" w:rsidR="00780899" w:rsidRPr="0022168F" w:rsidRDefault="00780899" w:rsidP="00454F08">
            <w:pPr>
              <w:widowControl w:val="0"/>
              <w:autoSpaceDE w:val="0"/>
              <w:autoSpaceDN w:val="0"/>
              <w:adjustRightInd w:val="0"/>
              <w:spacing w:before="240" w:after="120" w:line="253" w:lineRule="exact"/>
              <w:ind w:left="843" w:hanging="259"/>
              <w:rPr>
                <w:rFonts w:ascii="Times New Roman" w:eastAsia="Calibri" w:hAnsi="Times New Roman"/>
                <w:color w:val="000000"/>
                <w:spacing w:val="-3"/>
              </w:rPr>
            </w:pPr>
            <w:r w:rsidRPr="00454F08">
              <w:rPr>
                <w:rFonts w:ascii="Times New Roman" w:eastAsia="Calibri" w:hAnsi="Times New Roman"/>
                <w:color w:val="000000"/>
                <w:w w:val="102"/>
              </w:rPr>
              <w:t>iv. If all envelopes</w:t>
            </w:r>
            <w:r w:rsidRPr="0022168F">
              <w:rPr>
                <w:rFonts w:ascii="Times New Roman" w:eastAsia="Calibri" w:hAnsi="Times New Roman"/>
                <w:color w:val="000000"/>
                <w:w w:val="105"/>
              </w:rPr>
              <w:t xml:space="preserve"> are not sealed and marked as required, </w:t>
            </w:r>
            <w:r w:rsidRPr="0022168F">
              <w:rPr>
                <w:rFonts w:ascii="Times New Roman" w:eastAsia="Calibri" w:hAnsi="Times New Roman"/>
                <w:color w:val="000000"/>
                <w:w w:val="104"/>
              </w:rPr>
              <w:t xml:space="preserve">the Employer will assume no responsibility for the </w:t>
            </w:r>
            <w:r w:rsidRPr="0022168F">
              <w:rPr>
                <w:rFonts w:ascii="Times New Roman" w:eastAsia="Calibri" w:hAnsi="Times New Roman"/>
                <w:color w:val="000000"/>
                <w:spacing w:val="-3"/>
              </w:rPr>
              <w:t>misplacement or premature opening of the bid.</w:t>
            </w:r>
          </w:p>
          <w:p w14:paraId="6678AE61" w14:textId="77777777" w:rsidR="00780899" w:rsidRPr="0022168F" w:rsidRDefault="00780899" w:rsidP="00780899">
            <w:pPr>
              <w:widowControl w:val="0"/>
              <w:autoSpaceDE w:val="0"/>
              <w:autoSpaceDN w:val="0"/>
              <w:adjustRightInd w:val="0"/>
              <w:spacing w:before="120" w:after="120" w:line="253" w:lineRule="exact"/>
              <w:ind w:left="404" w:hanging="360"/>
              <w:rPr>
                <w:rFonts w:ascii="Times New Roman" w:eastAsia="Calibri" w:hAnsi="Times New Roman"/>
                <w:color w:val="000000"/>
                <w:spacing w:val="-3"/>
              </w:rPr>
            </w:pPr>
            <w:r w:rsidRPr="0022168F">
              <w:rPr>
                <w:rFonts w:ascii="Times New Roman" w:eastAsia="Calibri" w:hAnsi="Times New Roman"/>
                <w:color w:val="000000"/>
                <w:spacing w:val="-1"/>
              </w:rPr>
              <w:t>(b) E</w:t>
            </w:r>
            <w:r w:rsidRPr="0022168F">
              <w:rPr>
                <w:rFonts w:ascii="Times New Roman" w:eastAsia="Calibri" w:hAnsi="Times New Roman"/>
                <w:color w:val="000000"/>
              </w:rPr>
              <w:t>lectronic  Bid  Submission  Procedures :</w:t>
            </w:r>
            <w:r w:rsidRPr="0022168F">
              <w:rPr>
                <w:rFonts w:ascii="Times New Roman" w:eastAsia="Calibri" w:hAnsi="Times New Roman"/>
                <w:color w:val="000000"/>
                <w:spacing w:val="-3"/>
              </w:rPr>
              <w:t xml:space="preserve"> </w:t>
            </w:r>
            <w:r w:rsidRPr="0022168F">
              <w:rPr>
                <w:rFonts w:ascii="Times New Roman" w:eastAsia="Calibri" w:hAnsi="Times New Roman"/>
                <w:color w:val="000000"/>
                <w:spacing w:val="-4"/>
              </w:rPr>
              <w:t xml:space="preserve"> Bidders submitting Bids electronically shall follow the electronic bid submission procedure specified in this clause as follows:</w:t>
            </w:r>
          </w:p>
          <w:p w14:paraId="3EC6A42B" w14:textId="77777777" w:rsidR="00780899" w:rsidRPr="0022168F" w:rsidRDefault="00780899" w:rsidP="003121E1">
            <w:pPr>
              <w:numPr>
                <w:ilvl w:val="0"/>
                <w:numId w:val="33"/>
              </w:numPr>
              <w:suppressAutoHyphens/>
              <w:overflowPunct w:val="0"/>
              <w:autoSpaceDE w:val="0"/>
              <w:autoSpaceDN w:val="0"/>
              <w:adjustRightInd w:val="0"/>
              <w:spacing w:before="120" w:after="120" w:line="240" w:lineRule="exact"/>
              <w:ind w:left="882" w:hanging="270"/>
              <w:textAlignment w:val="baseline"/>
              <w:rPr>
                <w:rFonts w:ascii="Times New Roman" w:hAnsi="Times New Roman"/>
                <w:color w:val="000000"/>
                <w:lang w:val="en-GB"/>
              </w:rPr>
            </w:pPr>
            <w:r w:rsidRPr="0022168F">
              <w:rPr>
                <w:rFonts w:ascii="Times New Roman" w:hAnsi="Times New Roman"/>
                <w:color w:val="000000"/>
              </w:rPr>
              <w:t xml:space="preserve">For e-submission, the bidder is required to register in the e-GP portal </w:t>
            </w:r>
            <w:r w:rsidR="009E7A02" w:rsidRPr="0022168F">
              <w:rPr>
                <w:rFonts w:ascii="Times New Roman" w:hAnsi="Times New Roman"/>
                <w:color w:val="000000"/>
              </w:rPr>
              <w:t>https://www.bolpatra.gov.np</w:t>
            </w:r>
            <w:r w:rsidRPr="0022168F">
              <w:rPr>
                <w:rFonts w:ascii="Times New Roman" w:hAnsi="Times New Roman"/>
                <w:color w:val="000000"/>
              </w:rPr>
              <w:t>. for downloading and submitting the bid electronically.</w:t>
            </w:r>
          </w:p>
          <w:p w14:paraId="6594D2CC" w14:textId="77777777" w:rsidR="00780899" w:rsidRPr="0022168F" w:rsidRDefault="00780899" w:rsidP="003121E1">
            <w:pPr>
              <w:numPr>
                <w:ilvl w:val="0"/>
                <w:numId w:val="33"/>
              </w:numPr>
              <w:suppressAutoHyphens/>
              <w:overflowPunct w:val="0"/>
              <w:autoSpaceDE w:val="0"/>
              <w:autoSpaceDN w:val="0"/>
              <w:adjustRightInd w:val="0"/>
              <w:spacing w:before="120" w:after="120" w:line="240" w:lineRule="exact"/>
              <w:ind w:left="893" w:hanging="187"/>
              <w:textAlignment w:val="baseline"/>
              <w:rPr>
                <w:rFonts w:ascii="Times New Roman" w:hAnsi="Times New Roman"/>
                <w:color w:val="000000"/>
                <w:lang w:val="en-GB"/>
              </w:rPr>
            </w:pPr>
            <w:r w:rsidRPr="0022168F">
              <w:rPr>
                <w:rFonts w:ascii="Times New Roman" w:hAnsi="Times New Roman"/>
                <w:color w:val="000000"/>
                <w:lang w:val="en-GB"/>
              </w:rPr>
              <w:t xml:space="preserve">   </w:t>
            </w:r>
            <w:r w:rsidR="004967D6">
              <w:rPr>
                <w:rFonts w:ascii="Times New Roman" w:hAnsi="Times New Roman"/>
                <w:color w:val="000000"/>
                <w:lang w:val="en-GB"/>
              </w:rPr>
              <w:t>B</w:t>
            </w:r>
            <w:r w:rsidRPr="0022168F">
              <w:rPr>
                <w:rFonts w:ascii="Times New Roman" w:hAnsi="Times New Roman"/>
                <w:color w:val="000000"/>
                <w:lang w:val="en-GB"/>
              </w:rPr>
              <w:t xml:space="preserve">idders registered in the </w:t>
            </w:r>
            <w:r w:rsidRPr="0022168F">
              <w:rPr>
                <w:rFonts w:ascii="Times New Roman" w:hAnsi="Times New Roman"/>
                <w:color w:val="000000"/>
              </w:rPr>
              <w:t>e-GP portal of PPMO</w:t>
            </w:r>
            <w:r w:rsidRPr="0022168F">
              <w:rPr>
                <w:rFonts w:ascii="Times New Roman" w:hAnsi="Times New Roman"/>
                <w:color w:val="000000"/>
                <w:lang w:val="en-GB"/>
              </w:rPr>
              <w:t xml:space="preserve"> may </w:t>
            </w:r>
            <w:r w:rsidRPr="0022168F">
              <w:rPr>
                <w:rFonts w:ascii="Times New Roman" w:hAnsi="Times New Roman"/>
                <w:color w:val="000000"/>
              </w:rPr>
              <w:t xml:space="preserve">download the bidding document from </w:t>
            </w:r>
            <w:r w:rsidR="009E7A02" w:rsidRPr="0022168F">
              <w:rPr>
                <w:rFonts w:ascii="Times New Roman" w:hAnsi="Times New Roman"/>
                <w:color w:val="000000"/>
              </w:rPr>
              <w:t>http://www.bolpatra.gov.np</w:t>
            </w:r>
            <w:r w:rsidRPr="0022168F">
              <w:rPr>
                <w:rFonts w:ascii="Times New Roman" w:hAnsi="Times New Roman"/>
                <w:color w:val="000000"/>
              </w:rPr>
              <w:t xml:space="preserve"> after login</w:t>
            </w:r>
            <w:r w:rsidR="004967D6">
              <w:rPr>
                <w:rFonts w:ascii="Times New Roman" w:hAnsi="Times New Roman"/>
                <w:color w:val="000000"/>
              </w:rPr>
              <w:t xml:space="preserve"> </w:t>
            </w:r>
            <w:r w:rsidR="004967D6" w:rsidRPr="0009051B">
              <w:rPr>
                <w:rFonts w:ascii="Times New Roman" w:hAnsi="Times New Roman"/>
                <w:color w:val="000000"/>
                <w:highlight w:val="yellow"/>
              </w:rPr>
              <w:t>at no cost</w:t>
            </w:r>
            <w:r w:rsidRPr="0009051B">
              <w:rPr>
                <w:rFonts w:ascii="Times New Roman" w:hAnsi="Times New Roman"/>
                <w:color w:val="000000"/>
                <w:highlight w:val="yellow"/>
              </w:rPr>
              <w:t>.</w:t>
            </w:r>
            <w:r w:rsidRPr="0022168F">
              <w:rPr>
                <w:rFonts w:ascii="Times New Roman" w:hAnsi="Times New Roman"/>
                <w:color w:val="000000"/>
              </w:rPr>
              <w:t xml:space="preserve"> </w:t>
            </w:r>
          </w:p>
          <w:p w14:paraId="1967B966" w14:textId="77777777" w:rsidR="00780899" w:rsidRPr="0022168F" w:rsidRDefault="00780899" w:rsidP="003121E1">
            <w:pPr>
              <w:pStyle w:val="ListNumber"/>
              <w:numPr>
                <w:ilvl w:val="0"/>
                <w:numId w:val="33"/>
              </w:numPr>
              <w:suppressAutoHyphens/>
              <w:spacing w:before="120" w:after="120" w:line="240" w:lineRule="exact"/>
              <w:ind w:left="913" w:hanging="180"/>
              <w:jc w:val="both"/>
              <w:rPr>
                <w:color w:val="000000"/>
                <w:lang w:val="en-GB"/>
              </w:rPr>
            </w:pPr>
            <w:r w:rsidRPr="0022168F">
              <w:rPr>
                <w:color w:val="000000"/>
                <w:lang w:val="en-GB"/>
              </w:rPr>
              <w:t xml:space="preserve">The bidder shall then prepare/fill the documents and forms included in the issued bid documents or the downloaded bid documents from the e-GP portal of PPMO - </w:t>
            </w:r>
            <w:r w:rsidR="009E7A02" w:rsidRPr="0022168F">
              <w:rPr>
                <w:color w:val="000000"/>
                <w:lang w:val="en-GB"/>
              </w:rPr>
              <w:t>http://www.bolpatra.gov.np</w:t>
            </w:r>
            <w:r w:rsidRPr="0022168F">
              <w:rPr>
                <w:color w:val="000000"/>
                <w:lang w:val="en-GB"/>
              </w:rPr>
              <w:t>. as applicable. The required documents and forms shall be prepared in PDF form and/or shall be filled in the web forms in the e-GP system as specified below:</w:t>
            </w:r>
          </w:p>
          <w:p w14:paraId="3B403700" w14:textId="77777777" w:rsidR="00850D4E" w:rsidRDefault="00850D4E" w:rsidP="00780899">
            <w:pPr>
              <w:pStyle w:val="ListNumber"/>
              <w:numPr>
                <w:ilvl w:val="0"/>
                <w:numId w:val="0"/>
              </w:numPr>
              <w:spacing w:after="120" w:line="240" w:lineRule="exact"/>
              <w:rPr>
                <w:color w:val="000000"/>
                <w:lang w:val="en-GB"/>
              </w:rPr>
            </w:pPr>
          </w:p>
          <w:p w14:paraId="298AD6A4" w14:textId="77777777" w:rsidR="00850D4E" w:rsidRDefault="00850D4E" w:rsidP="00780899">
            <w:pPr>
              <w:pStyle w:val="ListNumber"/>
              <w:numPr>
                <w:ilvl w:val="0"/>
                <w:numId w:val="0"/>
              </w:numPr>
              <w:spacing w:after="120" w:line="240" w:lineRule="exact"/>
              <w:rPr>
                <w:color w:val="000000"/>
                <w:lang w:val="en-GB"/>
              </w:rPr>
            </w:pPr>
          </w:p>
          <w:p w14:paraId="4E590AAC" w14:textId="77777777" w:rsidR="00850D4E" w:rsidRDefault="00850D4E" w:rsidP="00780899">
            <w:pPr>
              <w:pStyle w:val="ListNumber"/>
              <w:numPr>
                <w:ilvl w:val="0"/>
                <w:numId w:val="0"/>
              </w:numPr>
              <w:spacing w:after="120" w:line="240" w:lineRule="exact"/>
              <w:rPr>
                <w:color w:val="000000"/>
                <w:lang w:val="en-GB"/>
              </w:rPr>
            </w:pPr>
          </w:p>
          <w:p w14:paraId="48FB520F" w14:textId="77777777" w:rsidR="00780899" w:rsidRPr="0022168F" w:rsidRDefault="00780899" w:rsidP="00780899">
            <w:pPr>
              <w:pStyle w:val="ListNumber"/>
              <w:numPr>
                <w:ilvl w:val="0"/>
                <w:numId w:val="0"/>
              </w:numPr>
              <w:spacing w:after="120" w:line="240" w:lineRule="exact"/>
              <w:rPr>
                <w:color w:val="000000"/>
                <w:lang w:val="en-GB"/>
              </w:rPr>
            </w:pPr>
            <w:r w:rsidRPr="0022168F">
              <w:rPr>
                <w:color w:val="000000"/>
                <w:lang w:val="en-GB"/>
              </w:rPr>
              <w:t>Technical Bid:</w:t>
            </w:r>
          </w:p>
          <w:tbl>
            <w:tblPr>
              <w:tblW w:w="6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2444"/>
              <w:gridCol w:w="1366"/>
              <w:gridCol w:w="2413"/>
            </w:tblGrid>
            <w:tr w:rsidR="00780899" w:rsidRPr="0022168F" w14:paraId="6C409C16" w14:textId="77777777" w:rsidTr="009E7A02">
              <w:trPr>
                <w:trHeight w:val="502"/>
              </w:trPr>
              <w:tc>
                <w:tcPr>
                  <w:tcW w:w="396" w:type="pct"/>
                </w:tcPr>
                <w:p w14:paraId="6C87E0AA"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lastRenderedPageBreak/>
                    <w:t>S. N.</w:t>
                  </w:r>
                </w:p>
              </w:tc>
              <w:tc>
                <w:tcPr>
                  <w:tcW w:w="1808" w:type="pct"/>
                </w:tcPr>
                <w:p w14:paraId="33C2C415"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Document</w:t>
                  </w:r>
                </w:p>
              </w:tc>
              <w:tc>
                <w:tcPr>
                  <w:tcW w:w="1011" w:type="pct"/>
                </w:tcPr>
                <w:p w14:paraId="51E929E0" w14:textId="77777777" w:rsidR="00780899" w:rsidRPr="0022168F" w:rsidRDefault="00780899" w:rsidP="00780899">
                  <w:pPr>
                    <w:pStyle w:val="ListNumber"/>
                    <w:numPr>
                      <w:ilvl w:val="0"/>
                      <w:numId w:val="0"/>
                    </w:numPr>
                    <w:spacing w:after="120"/>
                    <w:ind w:right="-193"/>
                    <w:rPr>
                      <w:color w:val="000000"/>
                      <w:lang w:val="en-GB"/>
                    </w:rPr>
                  </w:pPr>
                  <w:r w:rsidRPr="0022168F">
                    <w:rPr>
                      <w:color w:val="000000"/>
                      <w:lang w:val="en-GB"/>
                    </w:rPr>
                    <w:t>Requirement</w:t>
                  </w:r>
                </w:p>
              </w:tc>
              <w:tc>
                <w:tcPr>
                  <w:tcW w:w="1785" w:type="pct"/>
                </w:tcPr>
                <w:p w14:paraId="78F864D1" w14:textId="77777777" w:rsidR="00780899" w:rsidRPr="0022168F" w:rsidRDefault="00780899" w:rsidP="00780899">
                  <w:pPr>
                    <w:pStyle w:val="ListNumber"/>
                    <w:numPr>
                      <w:ilvl w:val="0"/>
                      <w:numId w:val="0"/>
                    </w:numPr>
                    <w:tabs>
                      <w:tab w:val="left" w:pos="25"/>
                    </w:tabs>
                    <w:spacing w:after="120"/>
                    <w:ind w:right="12"/>
                    <w:rPr>
                      <w:color w:val="000000"/>
                      <w:lang w:val="en-GB"/>
                    </w:rPr>
                  </w:pPr>
                  <w:r w:rsidRPr="0022168F">
                    <w:rPr>
                      <w:color w:val="000000"/>
                      <w:lang w:val="en-GB"/>
                    </w:rPr>
                    <w:t>Remarks</w:t>
                  </w:r>
                </w:p>
              </w:tc>
            </w:tr>
            <w:tr w:rsidR="00780899" w:rsidRPr="0022168F" w14:paraId="7F0A1FA9" w14:textId="77777777" w:rsidTr="009E7A02">
              <w:trPr>
                <w:trHeight w:val="502"/>
              </w:trPr>
              <w:tc>
                <w:tcPr>
                  <w:tcW w:w="396" w:type="pct"/>
                </w:tcPr>
                <w:p w14:paraId="05B0E312"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1</w:t>
                  </w:r>
                </w:p>
              </w:tc>
              <w:tc>
                <w:tcPr>
                  <w:tcW w:w="1808" w:type="pct"/>
                </w:tcPr>
                <w:p w14:paraId="6E03CC61" w14:textId="77777777" w:rsidR="00780899" w:rsidRPr="0022168F" w:rsidRDefault="00780899" w:rsidP="00780899">
                  <w:pPr>
                    <w:pStyle w:val="ListNumber"/>
                    <w:numPr>
                      <w:ilvl w:val="0"/>
                      <w:numId w:val="0"/>
                    </w:numPr>
                    <w:spacing w:after="120"/>
                    <w:ind w:right="-4"/>
                    <w:rPr>
                      <w:color w:val="000000"/>
                      <w:lang w:val="en-GB"/>
                    </w:rPr>
                  </w:pPr>
                  <w:r w:rsidRPr="0022168F">
                    <w:rPr>
                      <w:color w:val="000000"/>
                      <w:lang w:val="en-GB"/>
                    </w:rPr>
                    <w:t>Letter of Technical Bid</w:t>
                  </w:r>
                </w:p>
              </w:tc>
              <w:tc>
                <w:tcPr>
                  <w:tcW w:w="1011" w:type="pct"/>
                </w:tcPr>
                <w:p w14:paraId="22C490D6"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Mandatory</w:t>
                  </w:r>
                </w:p>
              </w:tc>
              <w:tc>
                <w:tcPr>
                  <w:tcW w:w="1785" w:type="pct"/>
                </w:tcPr>
                <w:p w14:paraId="69F53549" w14:textId="77777777" w:rsidR="00780899" w:rsidRPr="0022168F" w:rsidRDefault="00780899" w:rsidP="00780899">
                  <w:pPr>
                    <w:pStyle w:val="ListNumber"/>
                    <w:numPr>
                      <w:ilvl w:val="0"/>
                      <w:numId w:val="0"/>
                    </w:numPr>
                    <w:tabs>
                      <w:tab w:val="left" w:pos="25"/>
                    </w:tabs>
                    <w:spacing w:after="120"/>
                    <w:ind w:right="1362"/>
                    <w:rPr>
                      <w:color w:val="000000"/>
                      <w:lang w:val="en-GB"/>
                    </w:rPr>
                  </w:pPr>
                  <w:r w:rsidRPr="0022168F">
                    <w:rPr>
                      <w:color w:val="000000"/>
                      <w:lang w:val="en-GB"/>
                    </w:rPr>
                    <w:t>PDF/Web Forms</w:t>
                  </w:r>
                </w:p>
              </w:tc>
            </w:tr>
            <w:tr w:rsidR="00780899" w:rsidRPr="0022168F" w14:paraId="1615387E" w14:textId="77777777" w:rsidTr="00A75238">
              <w:trPr>
                <w:trHeight w:val="377"/>
              </w:trPr>
              <w:tc>
                <w:tcPr>
                  <w:tcW w:w="396" w:type="pct"/>
                </w:tcPr>
                <w:p w14:paraId="426D970C"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2</w:t>
                  </w:r>
                </w:p>
              </w:tc>
              <w:tc>
                <w:tcPr>
                  <w:tcW w:w="1808" w:type="pct"/>
                </w:tcPr>
                <w:p w14:paraId="01487C8F" w14:textId="77777777" w:rsidR="00780899" w:rsidRPr="0022168F" w:rsidRDefault="00780899" w:rsidP="00780899">
                  <w:pPr>
                    <w:pStyle w:val="ListNumber"/>
                    <w:numPr>
                      <w:ilvl w:val="0"/>
                      <w:numId w:val="0"/>
                    </w:numPr>
                    <w:tabs>
                      <w:tab w:val="left" w:pos="25"/>
                    </w:tabs>
                    <w:spacing w:after="120"/>
                    <w:ind w:right="-4"/>
                    <w:rPr>
                      <w:color w:val="000000"/>
                      <w:lang w:val="en-GB"/>
                    </w:rPr>
                  </w:pPr>
                  <w:r w:rsidRPr="0022168F">
                    <w:rPr>
                      <w:color w:val="000000"/>
                      <w:lang w:val="en-GB"/>
                    </w:rPr>
                    <w:t>Bid Security (Bank Guarantee)</w:t>
                  </w:r>
                </w:p>
              </w:tc>
              <w:tc>
                <w:tcPr>
                  <w:tcW w:w="1011" w:type="pct"/>
                </w:tcPr>
                <w:p w14:paraId="54DF1B37"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lang w:val="en-GB"/>
                    </w:rPr>
                    <w:t>Mandatory</w:t>
                  </w:r>
                </w:p>
              </w:tc>
              <w:tc>
                <w:tcPr>
                  <w:tcW w:w="1785" w:type="pct"/>
                </w:tcPr>
                <w:p w14:paraId="0E23FFB3" w14:textId="77777777" w:rsidR="00780899" w:rsidRPr="0022168F" w:rsidRDefault="00780899" w:rsidP="00780899">
                  <w:pPr>
                    <w:spacing w:before="120" w:after="120"/>
                    <w:ind w:right="1362"/>
                    <w:rPr>
                      <w:rFonts w:ascii="Times New Roman" w:hAnsi="Times New Roman"/>
                      <w:color w:val="000000"/>
                    </w:rPr>
                  </w:pPr>
                  <w:r w:rsidRPr="0022168F">
                    <w:rPr>
                      <w:rFonts w:ascii="Times New Roman" w:hAnsi="Times New Roman"/>
                      <w:color w:val="000000"/>
                    </w:rPr>
                    <w:t>PDF</w:t>
                  </w:r>
                </w:p>
              </w:tc>
            </w:tr>
            <w:tr w:rsidR="00780899" w:rsidRPr="0022168F" w14:paraId="600062B8" w14:textId="77777777" w:rsidTr="009E7A02">
              <w:trPr>
                <w:trHeight w:val="518"/>
              </w:trPr>
              <w:tc>
                <w:tcPr>
                  <w:tcW w:w="396" w:type="pct"/>
                </w:tcPr>
                <w:p w14:paraId="4724F1AB"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3</w:t>
                  </w:r>
                </w:p>
              </w:tc>
              <w:tc>
                <w:tcPr>
                  <w:tcW w:w="1808" w:type="pct"/>
                </w:tcPr>
                <w:p w14:paraId="6F581A4A"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Company/Firm Registration Certificate</w:t>
                  </w:r>
                </w:p>
              </w:tc>
              <w:tc>
                <w:tcPr>
                  <w:tcW w:w="1011" w:type="pct"/>
                </w:tcPr>
                <w:p w14:paraId="21F57BAD" w14:textId="77777777" w:rsidR="00780899" w:rsidRPr="0022168F" w:rsidRDefault="00780899" w:rsidP="00780899">
                  <w:pPr>
                    <w:spacing w:before="120" w:after="120"/>
                    <w:ind w:right="12"/>
                    <w:rPr>
                      <w:rFonts w:ascii="Times New Roman" w:hAnsi="Times New Roman"/>
                      <w:color w:val="000000"/>
                    </w:rPr>
                  </w:pPr>
                  <w:r w:rsidRPr="0022168F">
                    <w:rPr>
                      <w:rFonts w:ascii="Times New Roman" w:hAnsi="Times New Roman"/>
                      <w:color w:val="000000"/>
                      <w:lang w:val="en-GB"/>
                    </w:rPr>
                    <w:t>Mandatory</w:t>
                  </w:r>
                </w:p>
              </w:tc>
              <w:tc>
                <w:tcPr>
                  <w:tcW w:w="1785" w:type="pct"/>
                </w:tcPr>
                <w:p w14:paraId="619659D0" w14:textId="77777777" w:rsidR="00780899" w:rsidRPr="0022168F" w:rsidRDefault="00780899" w:rsidP="00780899">
                  <w:pPr>
                    <w:spacing w:before="120" w:after="120"/>
                    <w:ind w:right="12"/>
                    <w:rPr>
                      <w:rFonts w:ascii="Times New Roman" w:hAnsi="Times New Roman"/>
                      <w:color w:val="000000"/>
                    </w:rPr>
                  </w:pPr>
                  <w:r w:rsidRPr="0022168F">
                    <w:rPr>
                      <w:rFonts w:ascii="Times New Roman" w:hAnsi="Times New Roman"/>
                      <w:color w:val="000000"/>
                    </w:rPr>
                    <w:t>PDF</w:t>
                  </w:r>
                </w:p>
              </w:tc>
            </w:tr>
            <w:tr w:rsidR="00780899" w:rsidRPr="0022168F" w14:paraId="7D6C4CF9" w14:textId="77777777" w:rsidTr="00A75238">
              <w:trPr>
                <w:trHeight w:val="188"/>
              </w:trPr>
              <w:tc>
                <w:tcPr>
                  <w:tcW w:w="396" w:type="pct"/>
                </w:tcPr>
                <w:p w14:paraId="09D804BD"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4</w:t>
                  </w:r>
                </w:p>
              </w:tc>
              <w:tc>
                <w:tcPr>
                  <w:tcW w:w="1808" w:type="pct"/>
                </w:tcPr>
                <w:p w14:paraId="3F3A7C9C"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VAT registration</w:t>
                  </w:r>
                  <w:r w:rsidR="00987F10" w:rsidRPr="0022168F">
                    <w:rPr>
                      <w:color w:val="000000"/>
                      <w:lang w:val="en-GB"/>
                    </w:rPr>
                    <w:t xml:space="preserve"> Certificate</w:t>
                  </w:r>
                </w:p>
              </w:tc>
              <w:tc>
                <w:tcPr>
                  <w:tcW w:w="1011" w:type="pct"/>
                </w:tcPr>
                <w:p w14:paraId="41CB3E1F" w14:textId="77777777" w:rsidR="00780899" w:rsidRPr="0022168F" w:rsidRDefault="00780899" w:rsidP="003C44C4">
                  <w:pPr>
                    <w:tabs>
                      <w:tab w:val="left" w:pos="1944"/>
                    </w:tabs>
                    <w:spacing w:before="120" w:after="120"/>
                    <w:ind w:right="12"/>
                    <w:rPr>
                      <w:rFonts w:ascii="Times New Roman" w:hAnsi="Times New Roman"/>
                      <w:color w:val="000000"/>
                    </w:rPr>
                  </w:pPr>
                  <w:r w:rsidRPr="0022168F">
                    <w:rPr>
                      <w:rFonts w:ascii="Times New Roman" w:hAnsi="Times New Roman"/>
                      <w:color w:val="000000"/>
                      <w:lang w:val="en-GB"/>
                    </w:rPr>
                    <w:t xml:space="preserve">Mandatory </w:t>
                  </w:r>
                  <w:r w:rsidR="00FF7533" w:rsidRPr="0022168F">
                    <w:rPr>
                      <w:rFonts w:ascii="Times New Roman" w:hAnsi="Times New Roman"/>
                      <w:b/>
                      <w:bCs/>
                      <w:color w:val="000000"/>
                      <w:lang w:val="en-GB"/>
                    </w:rPr>
                    <w:t>(for domestic bidders</w:t>
                  </w:r>
                  <w:r w:rsidR="00FF7533" w:rsidRPr="0022168F">
                    <w:rPr>
                      <w:rStyle w:val="apple-converted-space"/>
                      <w:rFonts w:ascii="Times New Roman" w:hAnsi="Times New Roman"/>
                      <w:b/>
                      <w:bCs/>
                      <w:color w:val="000000"/>
                      <w:shd w:val="clear" w:color="auto" w:fill="FFFFFF"/>
                    </w:rPr>
                    <w:t> </w:t>
                  </w:r>
                  <w:r w:rsidR="00E435A7" w:rsidRPr="0022168F">
                    <w:rPr>
                      <w:rStyle w:val="apple-converted-space"/>
                      <w:rFonts w:ascii="Times New Roman" w:hAnsi="Times New Roman"/>
                      <w:b/>
                      <w:bCs/>
                      <w:color w:val="000000"/>
                      <w:shd w:val="clear" w:color="auto" w:fill="FFFFFF"/>
                    </w:rPr>
                    <w:t xml:space="preserve"> </w:t>
                  </w:r>
                  <w:r w:rsidR="003C44C4" w:rsidRPr="0022168F">
                    <w:rPr>
                      <w:rStyle w:val="apple-converted-space"/>
                      <w:rFonts w:ascii="Times New Roman" w:hAnsi="Times New Roman"/>
                      <w:b/>
                      <w:bCs/>
                      <w:color w:val="000000"/>
                      <w:shd w:val="clear" w:color="auto" w:fill="FFFFFF"/>
                    </w:rPr>
                    <w:t xml:space="preserve">and </w:t>
                  </w:r>
                  <w:r w:rsidR="00E435A7" w:rsidRPr="0022168F">
                    <w:rPr>
                      <w:rStyle w:val="apple-converted-space"/>
                      <w:rFonts w:ascii="Times New Roman" w:hAnsi="Times New Roman"/>
                      <w:b/>
                      <w:bCs/>
                      <w:color w:val="000000"/>
                      <w:shd w:val="clear" w:color="auto" w:fill="FFFFFF"/>
                    </w:rPr>
                    <w:t>resident foreign bidders</w:t>
                  </w:r>
                  <w:r w:rsidR="00B3410C" w:rsidRPr="0022168F">
                    <w:rPr>
                      <w:rStyle w:val="apple-converted-space"/>
                      <w:rFonts w:ascii="Times New Roman" w:hAnsi="Times New Roman"/>
                      <w:b/>
                      <w:bCs/>
                      <w:color w:val="000000"/>
                      <w:shd w:val="clear" w:color="auto" w:fill="FFFFFF"/>
                    </w:rPr>
                    <w:t xml:space="preserve"> only</w:t>
                  </w:r>
                  <w:r w:rsidR="00FF7533" w:rsidRPr="0022168F">
                    <w:rPr>
                      <w:rStyle w:val="apple-converted-space"/>
                      <w:rFonts w:ascii="Times New Roman" w:hAnsi="Times New Roman"/>
                      <w:b/>
                      <w:bCs/>
                      <w:color w:val="000000"/>
                      <w:shd w:val="clear" w:color="auto" w:fill="FFFFFF"/>
                    </w:rPr>
                    <w:t>)</w:t>
                  </w:r>
                </w:p>
              </w:tc>
              <w:tc>
                <w:tcPr>
                  <w:tcW w:w="1785" w:type="pct"/>
                </w:tcPr>
                <w:p w14:paraId="2D1AEFBF" w14:textId="77777777" w:rsidR="00780899" w:rsidRPr="0022168F" w:rsidRDefault="00780899" w:rsidP="00780899">
                  <w:pPr>
                    <w:tabs>
                      <w:tab w:val="left" w:pos="1944"/>
                    </w:tabs>
                    <w:spacing w:before="120" w:after="120"/>
                    <w:ind w:right="12"/>
                    <w:rPr>
                      <w:rFonts w:ascii="Times New Roman" w:hAnsi="Times New Roman"/>
                      <w:color w:val="000000"/>
                    </w:rPr>
                  </w:pPr>
                  <w:r w:rsidRPr="0022168F">
                    <w:rPr>
                      <w:rFonts w:ascii="Times New Roman" w:hAnsi="Times New Roman"/>
                      <w:color w:val="000000"/>
                    </w:rPr>
                    <w:t>PDF</w:t>
                  </w:r>
                </w:p>
              </w:tc>
            </w:tr>
            <w:tr w:rsidR="00780899" w:rsidRPr="0022168F" w14:paraId="0A471B75" w14:textId="77777777" w:rsidTr="009E7A02">
              <w:trPr>
                <w:trHeight w:val="502"/>
              </w:trPr>
              <w:tc>
                <w:tcPr>
                  <w:tcW w:w="396" w:type="pct"/>
                </w:tcPr>
                <w:p w14:paraId="3ED1DD73"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5</w:t>
                  </w:r>
                </w:p>
              </w:tc>
              <w:tc>
                <w:tcPr>
                  <w:tcW w:w="1808" w:type="pct"/>
                </w:tcPr>
                <w:p w14:paraId="14295B53" w14:textId="77777777" w:rsidR="00780899" w:rsidRPr="0022168F" w:rsidRDefault="004469FF" w:rsidP="00780899">
                  <w:pPr>
                    <w:pStyle w:val="ListNumber"/>
                    <w:numPr>
                      <w:ilvl w:val="0"/>
                      <w:numId w:val="0"/>
                    </w:numPr>
                    <w:spacing w:after="120"/>
                    <w:ind w:right="-4"/>
                    <w:rPr>
                      <w:color w:val="000000"/>
                      <w:lang w:val="en-GB"/>
                    </w:rPr>
                  </w:pPr>
                  <w:r w:rsidRPr="0022168F">
                    <w:rPr>
                      <w:color w:val="000000"/>
                      <w:lang w:val="en-GB"/>
                    </w:rPr>
                    <w:t>Tax Clearance Certificate/Tax return submission evidence/evidence of time extension</w:t>
                  </w:r>
                </w:p>
              </w:tc>
              <w:tc>
                <w:tcPr>
                  <w:tcW w:w="1011" w:type="pct"/>
                </w:tcPr>
                <w:p w14:paraId="11A12AC4" w14:textId="77777777" w:rsidR="00780899" w:rsidRPr="0022168F" w:rsidRDefault="00780899" w:rsidP="00FF7533">
                  <w:pPr>
                    <w:spacing w:before="120" w:after="120"/>
                    <w:rPr>
                      <w:rFonts w:ascii="Times New Roman" w:hAnsi="Times New Roman"/>
                      <w:color w:val="000000"/>
                      <w:lang w:val="en-GB"/>
                    </w:rPr>
                  </w:pPr>
                  <w:r w:rsidRPr="0022168F">
                    <w:rPr>
                      <w:rFonts w:ascii="Times New Roman" w:hAnsi="Times New Roman"/>
                      <w:color w:val="000000"/>
                      <w:lang w:val="en-GB"/>
                    </w:rPr>
                    <w:t>Mandatory</w:t>
                  </w:r>
                  <w:r w:rsidR="00FF7533" w:rsidRPr="0022168F">
                    <w:rPr>
                      <w:rFonts w:ascii="Times New Roman" w:hAnsi="Times New Roman"/>
                      <w:color w:val="000000"/>
                      <w:lang w:val="en-GB"/>
                    </w:rPr>
                    <w:t xml:space="preserve"> </w:t>
                  </w:r>
                </w:p>
                <w:p w14:paraId="6EF249BD" w14:textId="77777777" w:rsidR="00FF7533" w:rsidRPr="0022168F" w:rsidRDefault="009A7586" w:rsidP="003C44C4">
                  <w:pPr>
                    <w:spacing w:before="120" w:after="120"/>
                    <w:rPr>
                      <w:rFonts w:ascii="Times New Roman" w:hAnsi="Times New Roman"/>
                      <w:color w:val="000000"/>
                    </w:rPr>
                  </w:pPr>
                  <w:r w:rsidRPr="0022168F">
                    <w:rPr>
                      <w:rFonts w:ascii="Times New Roman" w:hAnsi="Times New Roman"/>
                      <w:b/>
                      <w:bCs/>
                      <w:color w:val="000000"/>
                      <w:lang w:val="en-GB"/>
                    </w:rPr>
                    <w:t>(for domestic bidders</w:t>
                  </w:r>
                  <w:r w:rsidRPr="0022168F">
                    <w:rPr>
                      <w:rStyle w:val="apple-converted-space"/>
                      <w:rFonts w:ascii="Times New Roman" w:hAnsi="Times New Roman"/>
                      <w:b/>
                      <w:bCs/>
                      <w:color w:val="000000"/>
                      <w:shd w:val="clear" w:color="auto" w:fill="FFFFFF"/>
                    </w:rPr>
                    <w:t xml:space="preserve"> </w:t>
                  </w:r>
                  <w:r w:rsidR="003C44C4" w:rsidRPr="0022168F">
                    <w:rPr>
                      <w:rStyle w:val="apple-converted-space"/>
                      <w:rFonts w:ascii="Times New Roman" w:hAnsi="Times New Roman"/>
                      <w:b/>
                      <w:bCs/>
                      <w:color w:val="000000"/>
                      <w:shd w:val="clear" w:color="auto" w:fill="FFFFFF"/>
                    </w:rPr>
                    <w:t>and</w:t>
                  </w:r>
                  <w:r w:rsidRPr="0022168F">
                    <w:rPr>
                      <w:rStyle w:val="apple-converted-space"/>
                      <w:rFonts w:ascii="Times New Roman" w:hAnsi="Times New Roman"/>
                      <w:b/>
                      <w:bCs/>
                      <w:color w:val="000000"/>
                      <w:shd w:val="clear" w:color="auto" w:fill="FFFFFF"/>
                    </w:rPr>
                    <w:t xml:space="preserve"> resident foreign bidders</w:t>
                  </w:r>
                  <w:r w:rsidR="00B3410C" w:rsidRPr="0022168F">
                    <w:rPr>
                      <w:rStyle w:val="apple-converted-space"/>
                      <w:rFonts w:ascii="Times New Roman" w:hAnsi="Times New Roman"/>
                      <w:b/>
                      <w:bCs/>
                      <w:color w:val="000000"/>
                      <w:shd w:val="clear" w:color="auto" w:fill="FFFFFF"/>
                    </w:rPr>
                    <w:t xml:space="preserve"> only</w:t>
                  </w:r>
                  <w:r w:rsidRPr="0022168F">
                    <w:rPr>
                      <w:rStyle w:val="apple-converted-space"/>
                      <w:rFonts w:ascii="Times New Roman" w:hAnsi="Times New Roman"/>
                      <w:b/>
                      <w:bCs/>
                      <w:color w:val="000000"/>
                      <w:shd w:val="clear" w:color="auto" w:fill="FFFFFF"/>
                    </w:rPr>
                    <w:t>)</w:t>
                  </w:r>
                </w:p>
              </w:tc>
              <w:tc>
                <w:tcPr>
                  <w:tcW w:w="1785" w:type="pct"/>
                </w:tcPr>
                <w:p w14:paraId="6003BBC3"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PDF</w:t>
                  </w:r>
                </w:p>
              </w:tc>
            </w:tr>
            <w:tr w:rsidR="00780899" w:rsidRPr="0022168F" w14:paraId="220232FC" w14:textId="77777777" w:rsidTr="009E7A02">
              <w:trPr>
                <w:trHeight w:val="502"/>
              </w:trPr>
              <w:tc>
                <w:tcPr>
                  <w:tcW w:w="396" w:type="pct"/>
                </w:tcPr>
                <w:p w14:paraId="64F51565"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6</w:t>
                  </w:r>
                </w:p>
              </w:tc>
              <w:tc>
                <w:tcPr>
                  <w:tcW w:w="1808" w:type="pct"/>
                </w:tcPr>
                <w:p w14:paraId="29429EE1" w14:textId="77777777" w:rsidR="00780899" w:rsidRPr="0022168F" w:rsidRDefault="00780899" w:rsidP="00780899">
                  <w:pPr>
                    <w:pStyle w:val="ListNumber"/>
                    <w:numPr>
                      <w:ilvl w:val="0"/>
                      <w:numId w:val="0"/>
                    </w:numPr>
                    <w:tabs>
                      <w:tab w:val="left" w:pos="25"/>
                    </w:tabs>
                    <w:spacing w:after="120"/>
                    <w:ind w:right="-4"/>
                    <w:rPr>
                      <w:color w:val="000000"/>
                      <w:lang w:val="en-GB"/>
                    </w:rPr>
                  </w:pPr>
                  <w:r w:rsidRPr="0022168F">
                    <w:rPr>
                      <w:color w:val="000000"/>
                      <w:lang w:val="en-GB"/>
                    </w:rPr>
                    <w:t>Power of Attorney of Bid signatory</w:t>
                  </w:r>
                </w:p>
              </w:tc>
              <w:tc>
                <w:tcPr>
                  <w:tcW w:w="1011" w:type="pct"/>
                </w:tcPr>
                <w:p w14:paraId="7BD5F9BF"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lang w:val="en-GB"/>
                    </w:rPr>
                    <w:t xml:space="preserve">Mandatory </w:t>
                  </w:r>
                </w:p>
              </w:tc>
              <w:tc>
                <w:tcPr>
                  <w:tcW w:w="1785" w:type="pct"/>
                </w:tcPr>
                <w:p w14:paraId="5ADB16B0"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PDF</w:t>
                  </w:r>
                </w:p>
              </w:tc>
            </w:tr>
            <w:tr w:rsidR="00780899" w:rsidRPr="0022168F" w14:paraId="51110239" w14:textId="77777777" w:rsidTr="009E7A02">
              <w:trPr>
                <w:trHeight w:val="502"/>
              </w:trPr>
              <w:tc>
                <w:tcPr>
                  <w:tcW w:w="396" w:type="pct"/>
                </w:tcPr>
                <w:p w14:paraId="496AA73E"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7</w:t>
                  </w:r>
                </w:p>
              </w:tc>
              <w:tc>
                <w:tcPr>
                  <w:tcW w:w="1808" w:type="pct"/>
                </w:tcPr>
                <w:p w14:paraId="1B9ECA1F"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Business Registration (Licence) Certificate</w:t>
                  </w:r>
                </w:p>
              </w:tc>
              <w:tc>
                <w:tcPr>
                  <w:tcW w:w="1011" w:type="pct"/>
                </w:tcPr>
                <w:p w14:paraId="35BCBD83" w14:textId="77777777" w:rsidR="00780899" w:rsidRPr="0022168F" w:rsidRDefault="00780899" w:rsidP="00780899">
                  <w:pPr>
                    <w:spacing w:before="120" w:after="120"/>
                    <w:rPr>
                      <w:rFonts w:ascii="Times New Roman" w:hAnsi="Times New Roman"/>
                      <w:color w:val="000000"/>
                      <w:lang w:val="en-GB"/>
                    </w:rPr>
                  </w:pPr>
                  <w:r w:rsidRPr="0022168F">
                    <w:rPr>
                      <w:rFonts w:ascii="Times New Roman" w:hAnsi="Times New Roman"/>
                      <w:color w:val="000000"/>
                      <w:lang w:val="en-GB"/>
                    </w:rPr>
                    <w:t>Mandatory, if Applicable</w:t>
                  </w:r>
                </w:p>
              </w:tc>
              <w:tc>
                <w:tcPr>
                  <w:tcW w:w="1785" w:type="pct"/>
                </w:tcPr>
                <w:p w14:paraId="24BF118D" w14:textId="77777777" w:rsidR="00780899" w:rsidRPr="0022168F" w:rsidRDefault="00780899" w:rsidP="00780899">
                  <w:pPr>
                    <w:spacing w:before="120" w:after="120"/>
                    <w:ind w:right="1362"/>
                    <w:rPr>
                      <w:rFonts w:ascii="Times New Roman" w:hAnsi="Times New Roman"/>
                      <w:color w:val="000000"/>
                    </w:rPr>
                  </w:pPr>
                  <w:r w:rsidRPr="0022168F">
                    <w:rPr>
                      <w:rFonts w:ascii="Times New Roman" w:hAnsi="Times New Roman"/>
                      <w:color w:val="000000"/>
                    </w:rPr>
                    <w:t>PDF</w:t>
                  </w:r>
                </w:p>
              </w:tc>
            </w:tr>
            <w:tr w:rsidR="00780899" w:rsidRPr="0022168F" w14:paraId="4B6DE3CF" w14:textId="77777777" w:rsidTr="009E7A02">
              <w:trPr>
                <w:trHeight w:val="518"/>
              </w:trPr>
              <w:tc>
                <w:tcPr>
                  <w:tcW w:w="396" w:type="pct"/>
                </w:tcPr>
                <w:p w14:paraId="148F20CC" w14:textId="77777777" w:rsidR="00780899" w:rsidRPr="0022168F" w:rsidRDefault="00953964" w:rsidP="00780899">
                  <w:pPr>
                    <w:pStyle w:val="ListNumber"/>
                    <w:numPr>
                      <w:ilvl w:val="0"/>
                      <w:numId w:val="0"/>
                    </w:numPr>
                    <w:tabs>
                      <w:tab w:val="left" w:pos="25"/>
                    </w:tabs>
                    <w:spacing w:after="120"/>
                    <w:rPr>
                      <w:color w:val="000000"/>
                      <w:lang w:val="en-GB"/>
                    </w:rPr>
                  </w:pPr>
                  <w:r>
                    <w:rPr>
                      <w:color w:val="000000"/>
                      <w:lang w:val="en-GB"/>
                    </w:rPr>
                    <w:t>8</w:t>
                  </w:r>
                </w:p>
              </w:tc>
              <w:tc>
                <w:tcPr>
                  <w:tcW w:w="1808" w:type="pct"/>
                </w:tcPr>
                <w:p w14:paraId="51E9EEA7"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Joint venture agreement</w:t>
                  </w:r>
                </w:p>
              </w:tc>
              <w:tc>
                <w:tcPr>
                  <w:tcW w:w="1011" w:type="pct"/>
                </w:tcPr>
                <w:p w14:paraId="16754D85" w14:textId="77777777" w:rsidR="00FF7533" w:rsidRPr="0022168F" w:rsidRDefault="00780899" w:rsidP="00FF7533">
                  <w:pPr>
                    <w:spacing w:before="120" w:after="120"/>
                    <w:ind w:right="12"/>
                    <w:rPr>
                      <w:rFonts w:ascii="Times New Roman" w:hAnsi="Times New Roman"/>
                      <w:b/>
                      <w:bCs/>
                      <w:color w:val="000000"/>
                    </w:rPr>
                  </w:pPr>
                  <w:r w:rsidRPr="0022168F">
                    <w:rPr>
                      <w:rFonts w:ascii="Times New Roman" w:hAnsi="Times New Roman"/>
                      <w:color w:val="000000"/>
                    </w:rPr>
                    <w:t>Mandatory</w:t>
                  </w:r>
                  <w:r w:rsidR="00FF7533" w:rsidRPr="0022168F">
                    <w:rPr>
                      <w:rFonts w:ascii="Times New Roman" w:hAnsi="Times New Roman"/>
                      <w:color w:val="000000"/>
                    </w:rPr>
                    <w:t xml:space="preserve"> </w:t>
                  </w:r>
                  <w:r w:rsidR="00FF7533" w:rsidRPr="0022168F">
                    <w:rPr>
                      <w:rFonts w:ascii="Times New Roman" w:hAnsi="Times New Roman"/>
                      <w:b/>
                      <w:bCs/>
                      <w:color w:val="000000"/>
                    </w:rPr>
                    <w:t>in case of</w:t>
                  </w:r>
                </w:p>
                <w:p w14:paraId="2D2B9A6B" w14:textId="77777777" w:rsidR="00780899" w:rsidRPr="0022168F" w:rsidRDefault="00FF7533" w:rsidP="00FF7533">
                  <w:pPr>
                    <w:spacing w:before="120" w:after="120"/>
                    <w:rPr>
                      <w:rFonts w:ascii="Times New Roman" w:hAnsi="Times New Roman"/>
                      <w:color w:val="000000"/>
                    </w:rPr>
                  </w:pPr>
                  <w:r w:rsidRPr="0022168F">
                    <w:rPr>
                      <w:rFonts w:ascii="Times New Roman" w:hAnsi="Times New Roman"/>
                      <w:b/>
                      <w:bCs/>
                      <w:color w:val="000000"/>
                    </w:rPr>
                    <w:t>JV Bids Only</w:t>
                  </w:r>
                </w:p>
              </w:tc>
              <w:tc>
                <w:tcPr>
                  <w:tcW w:w="1785" w:type="pct"/>
                </w:tcPr>
                <w:p w14:paraId="7CCFD010" w14:textId="77777777" w:rsidR="00780899" w:rsidRPr="0022168F" w:rsidRDefault="00FF7533" w:rsidP="00780899">
                  <w:pPr>
                    <w:spacing w:before="120" w:after="120"/>
                    <w:ind w:right="12"/>
                    <w:rPr>
                      <w:rFonts w:ascii="Times New Roman" w:hAnsi="Times New Roman"/>
                      <w:color w:val="000000"/>
                    </w:rPr>
                  </w:pPr>
                  <w:r w:rsidRPr="0022168F">
                    <w:rPr>
                      <w:rFonts w:ascii="Times New Roman" w:hAnsi="Times New Roman"/>
                      <w:color w:val="000000"/>
                    </w:rPr>
                    <w:t>PDF</w:t>
                  </w:r>
                </w:p>
              </w:tc>
            </w:tr>
            <w:tr w:rsidR="00780899" w:rsidRPr="0022168F" w14:paraId="5EFF7391" w14:textId="77777777" w:rsidTr="009E7A02">
              <w:trPr>
                <w:trHeight w:val="761"/>
              </w:trPr>
              <w:tc>
                <w:tcPr>
                  <w:tcW w:w="396" w:type="pct"/>
                </w:tcPr>
                <w:p w14:paraId="51C9488D" w14:textId="77777777" w:rsidR="00780899" w:rsidRPr="0022168F" w:rsidRDefault="00953964" w:rsidP="00780899">
                  <w:pPr>
                    <w:pStyle w:val="ListNumber"/>
                    <w:numPr>
                      <w:ilvl w:val="0"/>
                      <w:numId w:val="0"/>
                    </w:numPr>
                    <w:tabs>
                      <w:tab w:val="left" w:pos="25"/>
                    </w:tabs>
                    <w:spacing w:after="120"/>
                    <w:rPr>
                      <w:color w:val="000000"/>
                      <w:lang w:val="en-GB"/>
                    </w:rPr>
                  </w:pPr>
                  <w:r>
                    <w:rPr>
                      <w:color w:val="000000"/>
                      <w:lang w:val="en-GB"/>
                    </w:rPr>
                    <w:t>9</w:t>
                  </w:r>
                </w:p>
                <w:p w14:paraId="31F12696" w14:textId="77777777" w:rsidR="00380568" w:rsidRPr="0022168F" w:rsidRDefault="00380568" w:rsidP="00780899">
                  <w:pPr>
                    <w:pStyle w:val="ListNumber"/>
                    <w:numPr>
                      <w:ilvl w:val="0"/>
                      <w:numId w:val="0"/>
                    </w:numPr>
                    <w:tabs>
                      <w:tab w:val="left" w:pos="25"/>
                    </w:tabs>
                    <w:spacing w:after="120"/>
                    <w:rPr>
                      <w:color w:val="000000"/>
                      <w:lang w:val="en-GB"/>
                    </w:rPr>
                  </w:pPr>
                </w:p>
              </w:tc>
              <w:tc>
                <w:tcPr>
                  <w:tcW w:w="1808" w:type="pct"/>
                </w:tcPr>
                <w:p w14:paraId="0B620869" w14:textId="77777777" w:rsidR="00780899" w:rsidRPr="0022168F" w:rsidRDefault="00780899" w:rsidP="00780899">
                  <w:pPr>
                    <w:pStyle w:val="ListNumber"/>
                    <w:numPr>
                      <w:ilvl w:val="0"/>
                      <w:numId w:val="0"/>
                    </w:numPr>
                    <w:tabs>
                      <w:tab w:val="left" w:pos="25"/>
                    </w:tabs>
                    <w:spacing w:after="120"/>
                    <w:ind w:right="-4"/>
                    <w:rPr>
                      <w:color w:val="000000"/>
                      <w:lang w:val="en-GB"/>
                    </w:rPr>
                  </w:pPr>
                  <w:r w:rsidRPr="0022168F">
                    <w:rPr>
                      <w:color w:val="000000"/>
                      <w:lang w:val="en-GB"/>
                    </w:rPr>
                    <w:t xml:space="preserve">Qualification Information </w:t>
                  </w:r>
                </w:p>
              </w:tc>
              <w:tc>
                <w:tcPr>
                  <w:tcW w:w="1011" w:type="pct"/>
                </w:tcPr>
                <w:p w14:paraId="4AE9554C"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Mandatory</w:t>
                  </w:r>
                </w:p>
              </w:tc>
              <w:tc>
                <w:tcPr>
                  <w:tcW w:w="1785" w:type="pct"/>
                </w:tcPr>
                <w:p w14:paraId="747A2471" w14:textId="77777777" w:rsidR="00780899" w:rsidRPr="0022168F" w:rsidRDefault="00780899" w:rsidP="00780899">
                  <w:pPr>
                    <w:spacing w:before="120" w:after="120"/>
                    <w:ind w:right="-28"/>
                    <w:rPr>
                      <w:rFonts w:ascii="Times New Roman" w:hAnsi="Times New Roman"/>
                      <w:color w:val="000000"/>
                    </w:rPr>
                  </w:pPr>
                  <w:r w:rsidRPr="0022168F">
                    <w:rPr>
                      <w:rFonts w:ascii="Times New Roman" w:hAnsi="Times New Roman"/>
                      <w:color w:val="000000"/>
                    </w:rPr>
                    <w:t xml:space="preserve">Web Forms (Experience,           </w:t>
                  </w:r>
                </w:p>
                <w:p w14:paraId="0CD4E91B"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 xml:space="preserve">Turnover, etc.) </w:t>
                  </w:r>
                </w:p>
              </w:tc>
            </w:tr>
            <w:tr w:rsidR="00380568" w:rsidRPr="0022168F" w14:paraId="418CB993" w14:textId="77777777" w:rsidTr="009E7A02">
              <w:trPr>
                <w:trHeight w:val="761"/>
              </w:trPr>
              <w:tc>
                <w:tcPr>
                  <w:tcW w:w="396" w:type="pct"/>
                </w:tcPr>
                <w:p w14:paraId="09017BD0" w14:textId="77777777" w:rsidR="00380568" w:rsidRPr="0022168F" w:rsidRDefault="00953964" w:rsidP="00780899">
                  <w:pPr>
                    <w:pStyle w:val="ListNumber"/>
                    <w:numPr>
                      <w:ilvl w:val="0"/>
                      <w:numId w:val="0"/>
                    </w:numPr>
                    <w:tabs>
                      <w:tab w:val="left" w:pos="25"/>
                    </w:tabs>
                    <w:spacing w:after="120"/>
                    <w:rPr>
                      <w:color w:val="000000"/>
                      <w:lang w:val="en-GB"/>
                    </w:rPr>
                  </w:pPr>
                  <w:r>
                    <w:rPr>
                      <w:color w:val="000000"/>
                      <w:lang w:val="en-GB"/>
                    </w:rPr>
                    <w:t>10</w:t>
                  </w:r>
                </w:p>
              </w:tc>
              <w:tc>
                <w:tcPr>
                  <w:tcW w:w="1808" w:type="pct"/>
                </w:tcPr>
                <w:p w14:paraId="18F790E3" w14:textId="77777777" w:rsidR="00380568" w:rsidRPr="0022168F" w:rsidRDefault="00380568" w:rsidP="00380568">
                  <w:pPr>
                    <w:pStyle w:val="ListNumber"/>
                    <w:numPr>
                      <w:ilvl w:val="0"/>
                      <w:numId w:val="0"/>
                    </w:numPr>
                    <w:tabs>
                      <w:tab w:val="left" w:pos="25"/>
                    </w:tabs>
                    <w:spacing w:after="120"/>
                    <w:ind w:right="-4"/>
                    <w:rPr>
                      <w:color w:val="000000"/>
                      <w:lang w:val="en-GB"/>
                    </w:rPr>
                  </w:pPr>
                  <w:r w:rsidRPr="0022168F">
                    <w:rPr>
                      <w:color w:val="000000"/>
                      <w:lang w:val="en-GB"/>
                    </w:rPr>
                    <w:t>Additional Document, if any</w:t>
                  </w:r>
                </w:p>
              </w:tc>
              <w:tc>
                <w:tcPr>
                  <w:tcW w:w="1011" w:type="pct"/>
                </w:tcPr>
                <w:p w14:paraId="6C7E2263" w14:textId="77777777" w:rsidR="00380568" w:rsidRPr="0022168F" w:rsidRDefault="00380568" w:rsidP="004A6A17">
                  <w:pPr>
                    <w:spacing w:before="120" w:after="120"/>
                    <w:ind w:right="-18"/>
                    <w:rPr>
                      <w:rFonts w:ascii="Times New Roman" w:hAnsi="Times New Roman"/>
                      <w:color w:val="000000"/>
                      <w:lang w:val="en-GB"/>
                    </w:rPr>
                  </w:pPr>
                  <w:r w:rsidRPr="0022168F">
                    <w:rPr>
                      <w:rFonts w:ascii="Times New Roman" w:hAnsi="Times New Roman"/>
                      <w:color w:val="000000"/>
                      <w:lang w:val="en-GB"/>
                    </w:rPr>
                    <w:t>Mandatory</w:t>
                  </w:r>
                </w:p>
              </w:tc>
              <w:tc>
                <w:tcPr>
                  <w:tcW w:w="1785" w:type="pct"/>
                </w:tcPr>
                <w:p w14:paraId="3DFA2C92" w14:textId="77777777" w:rsidR="00380568" w:rsidRPr="0022168F" w:rsidRDefault="00380568" w:rsidP="004A6A17">
                  <w:pPr>
                    <w:spacing w:before="120" w:after="120"/>
                    <w:ind w:right="1362"/>
                    <w:rPr>
                      <w:rFonts w:ascii="Times New Roman" w:hAnsi="Times New Roman"/>
                      <w:color w:val="000000"/>
                    </w:rPr>
                  </w:pPr>
                  <w:r w:rsidRPr="0022168F">
                    <w:rPr>
                      <w:rFonts w:ascii="Times New Roman" w:hAnsi="Times New Roman"/>
                      <w:color w:val="000000"/>
                    </w:rPr>
                    <w:t>PDF</w:t>
                  </w:r>
                </w:p>
              </w:tc>
            </w:tr>
          </w:tbl>
          <w:p w14:paraId="4EB822C1" w14:textId="77777777" w:rsidR="00780899" w:rsidRPr="0022168F" w:rsidRDefault="00780899" w:rsidP="00780899">
            <w:pPr>
              <w:widowControl w:val="0"/>
              <w:autoSpaceDE w:val="0"/>
              <w:autoSpaceDN w:val="0"/>
              <w:adjustRightInd w:val="0"/>
              <w:spacing w:line="253" w:lineRule="exact"/>
              <w:rPr>
                <w:rFonts w:ascii="Times New Roman" w:eastAsia="Calibri" w:hAnsi="Times New Roman"/>
                <w:color w:val="000000"/>
                <w:spacing w:val="-3"/>
              </w:rPr>
            </w:pPr>
          </w:p>
          <w:p w14:paraId="091A249A" w14:textId="77777777" w:rsidR="00780899" w:rsidRPr="0022168F" w:rsidRDefault="00780899" w:rsidP="00780899">
            <w:pPr>
              <w:widowControl w:val="0"/>
              <w:autoSpaceDE w:val="0"/>
              <w:autoSpaceDN w:val="0"/>
              <w:adjustRightInd w:val="0"/>
              <w:spacing w:line="253" w:lineRule="exact"/>
              <w:ind w:left="134"/>
              <w:rPr>
                <w:rFonts w:ascii="Times New Roman" w:eastAsia="Calibri" w:hAnsi="Times New Roman"/>
                <w:color w:val="000000"/>
                <w:spacing w:val="-3"/>
              </w:rPr>
            </w:pPr>
            <w:r w:rsidRPr="0022168F">
              <w:rPr>
                <w:rFonts w:ascii="Times New Roman" w:eastAsia="Calibri" w:hAnsi="Times New Roman"/>
                <w:color w:val="000000"/>
                <w:spacing w:val="-3"/>
              </w:rPr>
              <w:t>Price Bid;</w:t>
            </w:r>
          </w:p>
          <w:p w14:paraId="4AFADD4B" w14:textId="77777777" w:rsidR="00780899" w:rsidRPr="0022168F" w:rsidRDefault="00780899" w:rsidP="00780899">
            <w:pPr>
              <w:widowControl w:val="0"/>
              <w:autoSpaceDE w:val="0"/>
              <w:autoSpaceDN w:val="0"/>
              <w:adjustRightInd w:val="0"/>
              <w:spacing w:line="253" w:lineRule="exact"/>
              <w:ind w:left="584"/>
              <w:rPr>
                <w:rFonts w:ascii="Times New Roman" w:eastAsia="Calibri" w:hAnsi="Times New Roman"/>
                <w:color w:val="000000"/>
                <w:spacing w:val="-3"/>
              </w:rPr>
            </w:pPr>
          </w:p>
          <w:tbl>
            <w:tblPr>
              <w:tblW w:w="6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216" w:type="dxa"/>
              </w:tblCellMar>
              <w:tblLook w:val="0000" w:firstRow="0" w:lastRow="0" w:firstColumn="0" w:lastColumn="0" w:noHBand="0" w:noVBand="0"/>
            </w:tblPr>
            <w:tblGrid>
              <w:gridCol w:w="535"/>
              <w:gridCol w:w="2444"/>
              <w:gridCol w:w="1366"/>
              <w:gridCol w:w="2413"/>
            </w:tblGrid>
            <w:tr w:rsidR="00780899" w:rsidRPr="0022168F" w14:paraId="2223D086" w14:textId="77777777" w:rsidTr="009E7A02">
              <w:trPr>
                <w:trHeight w:val="502"/>
              </w:trPr>
              <w:tc>
                <w:tcPr>
                  <w:tcW w:w="396" w:type="pct"/>
                </w:tcPr>
                <w:p w14:paraId="15086CAD"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S. N.</w:t>
                  </w:r>
                </w:p>
              </w:tc>
              <w:tc>
                <w:tcPr>
                  <w:tcW w:w="1808" w:type="pct"/>
                </w:tcPr>
                <w:p w14:paraId="7F3DE7EF"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Document</w:t>
                  </w:r>
                </w:p>
              </w:tc>
              <w:tc>
                <w:tcPr>
                  <w:tcW w:w="1011" w:type="pct"/>
                </w:tcPr>
                <w:p w14:paraId="04F7B9C8" w14:textId="77777777" w:rsidR="00780899" w:rsidRPr="0022168F" w:rsidRDefault="00780899" w:rsidP="00780899">
                  <w:pPr>
                    <w:pStyle w:val="ListNumber"/>
                    <w:numPr>
                      <w:ilvl w:val="0"/>
                      <w:numId w:val="0"/>
                    </w:numPr>
                    <w:spacing w:after="120"/>
                    <w:ind w:right="-193"/>
                    <w:rPr>
                      <w:color w:val="000000"/>
                      <w:lang w:val="en-GB"/>
                    </w:rPr>
                  </w:pPr>
                  <w:r w:rsidRPr="0022168F">
                    <w:rPr>
                      <w:color w:val="000000"/>
                      <w:lang w:val="en-GB"/>
                    </w:rPr>
                    <w:t>Requirement</w:t>
                  </w:r>
                </w:p>
              </w:tc>
              <w:tc>
                <w:tcPr>
                  <w:tcW w:w="1785" w:type="pct"/>
                </w:tcPr>
                <w:p w14:paraId="2E9EEE2C" w14:textId="77777777" w:rsidR="00780899" w:rsidRPr="0022168F" w:rsidRDefault="00780899" w:rsidP="00780899">
                  <w:pPr>
                    <w:pStyle w:val="ListNumber"/>
                    <w:numPr>
                      <w:ilvl w:val="0"/>
                      <w:numId w:val="0"/>
                    </w:numPr>
                    <w:tabs>
                      <w:tab w:val="left" w:pos="25"/>
                    </w:tabs>
                    <w:spacing w:after="120"/>
                    <w:ind w:right="12"/>
                    <w:rPr>
                      <w:color w:val="000000"/>
                      <w:lang w:val="en-GB"/>
                    </w:rPr>
                  </w:pPr>
                  <w:r w:rsidRPr="0022168F">
                    <w:rPr>
                      <w:color w:val="000000"/>
                      <w:lang w:val="en-GB"/>
                    </w:rPr>
                    <w:t>Remarks</w:t>
                  </w:r>
                </w:p>
              </w:tc>
            </w:tr>
            <w:tr w:rsidR="00780899" w:rsidRPr="0022168F" w14:paraId="07073F73" w14:textId="77777777" w:rsidTr="00A75238">
              <w:trPr>
                <w:trHeight w:val="242"/>
              </w:trPr>
              <w:tc>
                <w:tcPr>
                  <w:tcW w:w="396" w:type="pct"/>
                </w:tcPr>
                <w:p w14:paraId="5303638B"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1</w:t>
                  </w:r>
                </w:p>
              </w:tc>
              <w:tc>
                <w:tcPr>
                  <w:tcW w:w="1808" w:type="pct"/>
                </w:tcPr>
                <w:p w14:paraId="440EB48C" w14:textId="77777777" w:rsidR="00780899" w:rsidRPr="0022168F" w:rsidRDefault="00780899" w:rsidP="00780899">
                  <w:pPr>
                    <w:pStyle w:val="ListNumber"/>
                    <w:numPr>
                      <w:ilvl w:val="0"/>
                      <w:numId w:val="0"/>
                    </w:numPr>
                    <w:spacing w:after="120"/>
                    <w:ind w:right="-4"/>
                    <w:rPr>
                      <w:color w:val="000000"/>
                      <w:lang w:val="en-GB"/>
                    </w:rPr>
                  </w:pPr>
                  <w:r w:rsidRPr="0022168F">
                    <w:rPr>
                      <w:color w:val="000000"/>
                      <w:lang w:val="en-GB"/>
                    </w:rPr>
                    <w:t>Letter of Price Bid</w:t>
                  </w:r>
                </w:p>
              </w:tc>
              <w:tc>
                <w:tcPr>
                  <w:tcW w:w="1011" w:type="pct"/>
                </w:tcPr>
                <w:p w14:paraId="03312BAA"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Mandatory</w:t>
                  </w:r>
                </w:p>
              </w:tc>
              <w:tc>
                <w:tcPr>
                  <w:tcW w:w="1785" w:type="pct"/>
                </w:tcPr>
                <w:p w14:paraId="1064D335" w14:textId="77777777" w:rsidR="00780899" w:rsidRPr="0022168F" w:rsidRDefault="00780899" w:rsidP="00A75238">
                  <w:pPr>
                    <w:pStyle w:val="ListNumber"/>
                    <w:numPr>
                      <w:ilvl w:val="0"/>
                      <w:numId w:val="0"/>
                    </w:numPr>
                    <w:tabs>
                      <w:tab w:val="left" w:pos="25"/>
                    </w:tabs>
                    <w:spacing w:after="120"/>
                    <w:ind w:right="-216"/>
                    <w:rPr>
                      <w:color w:val="000000"/>
                      <w:lang w:val="en-GB"/>
                    </w:rPr>
                  </w:pPr>
                  <w:r w:rsidRPr="0022168F">
                    <w:rPr>
                      <w:color w:val="000000"/>
                      <w:lang w:val="en-GB"/>
                    </w:rPr>
                    <w:t>PDF/We</w:t>
                  </w:r>
                  <w:r w:rsidR="00A75238" w:rsidRPr="0022168F">
                    <w:rPr>
                      <w:color w:val="000000"/>
                      <w:lang w:val="en-GB"/>
                    </w:rPr>
                    <w:t>b</w:t>
                  </w:r>
                  <w:r w:rsidRPr="0022168F">
                    <w:rPr>
                      <w:color w:val="000000"/>
                      <w:lang w:val="en-GB"/>
                    </w:rPr>
                    <w:t xml:space="preserve"> Forms</w:t>
                  </w:r>
                </w:p>
              </w:tc>
            </w:tr>
            <w:tr w:rsidR="00780899" w:rsidRPr="0022168F" w14:paraId="4033CEE7" w14:textId="77777777" w:rsidTr="009E7A02">
              <w:trPr>
                <w:trHeight w:val="761"/>
              </w:trPr>
              <w:tc>
                <w:tcPr>
                  <w:tcW w:w="396" w:type="pct"/>
                </w:tcPr>
                <w:p w14:paraId="3C19C2D2"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2</w:t>
                  </w:r>
                </w:p>
              </w:tc>
              <w:tc>
                <w:tcPr>
                  <w:tcW w:w="1808" w:type="pct"/>
                </w:tcPr>
                <w:p w14:paraId="4353B3ED" w14:textId="77777777" w:rsidR="00780899" w:rsidRPr="0022168F" w:rsidRDefault="00780899" w:rsidP="00780899">
                  <w:pPr>
                    <w:pStyle w:val="ListNumber"/>
                    <w:numPr>
                      <w:ilvl w:val="0"/>
                      <w:numId w:val="0"/>
                    </w:numPr>
                    <w:tabs>
                      <w:tab w:val="left" w:pos="25"/>
                    </w:tabs>
                    <w:spacing w:after="120"/>
                    <w:ind w:right="-4"/>
                    <w:rPr>
                      <w:color w:val="000000"/>
                      <w:lang w:val="en-GB"/>
                    </w:rPr>
                  </w:pPr>
                  <w:r w:rsidRPr="0022168F">
                    <w:rPr>
                      <w:color w:val="000000"/>
                      <w:lang w:val="en-GB"/>
                    </w:rPr>
                    <w:t xml:space="preserve">Applicable Price Adjustment Table </w:t>
                  </w:r>
                </w:p>
              </w:tc>
              <w:tc>
                <w:tcPr>
                  <w:tcW w:w="1011" w:type="pct"/>
                </w:tcPr>
                <w:p w14:paraId="7D2A696E"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 xml:space="preserve"> </w:t>
                  </w:r>
                  <w:r w:rsidR="00FF7533" w:rsidRPr="0022168F">
                    <w:rPr>
                      <w:rFonts w:ascii="Times New Roman" w:hAnsi="Times New Roman"/>
                      <w:b/>
                      <w:bCs/>
                      <w:color w:val="000000"/>
                      <w:lang w:val="en-GB"/>
                    </w:rPr>
                    <w:t>Mandatory</w:t>
                  </w:r>
                  <w:r w:rsidR="00FF7533" w:rsidRPr="0022168F">
                    <w:rPr>
                      <w:rFonts w:ascii="Times New Roman" w:hAnsi="Times New Roman"/>
                      <w:color w:val="000000"/>
                    </w:rPr>
                    <w:t xml:space="preserve"> </w:t>
                  </w:r>
                  <w:r w:rsidRPr="0022168F">
                    <w:rPr>
                      <w:rFonts w:ascii="Times New Roman" w:hAnsi="Times New Roman"/>
                      <w:color w:val="000000"/>
                    </w:rPr>
                    <w:t>If applicable</w:t>
                  </w:r>
                </w:p>
              </w:tc>
              <w:tc>
                <w:tcPr>
                  <w:tcW w:w="1785" w:type="pct"/>
                </w:tcPr>
                <w:p w14:paraId="5F1B9519" w14:textId="77777777" w:rsidR="00780899" w:rsidRPr="0022168F" w:rsidRDefault="00FF7533" w:rsidP="00780899">
                  <w:pPr>
                    <w:spacing w:before="120" w:after="120"/>
                    <w:rPr>
                      <w:rFonts w:ascii="Times New Roman" w:hAnsi="Times New Roman"/>
                      <w:color w:val="000000"/>
                    </w:rPr>
                  </w:pPr>
                  <w:r w:rsidRPr="0022168F">
                    <w:rPr>
                      <w:rFonts w:ascii="Times New Roman" w:hAnsi="Times New Roman"/>
                      <w:b/>
                      <w:bCs/>
                      <w:color w:val="000000"/>
                      <w:lang w:val="en-GB"/>
                    </w:rPr>
                    <w:t>Web Forms</w:t>
                  </w:r>
                </w:p>
              </w:tc>
            </w:tr>
            <w:tr w:rsidR="00780899" w:rsidRPr="0022168F" w14:paraId="4409924B" w14:textId="77777777" w:rsidTr="009E7A02">
              <w:trPr>
                <w:trHeight w:val="475"/>
              </w:trPr>
              <w:tc>
                <w:tcPr>
                  <w:tcW w:w="396" w:type="pct"/>
                </w:tcPr>
                <w:p w14:paraId="1E954033"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3</w:t>
                  </w:r>
                </w:p>
              </w:tc>
              <w:tc>
                <w:tcPr>
                  <w:tcW w:w="1808" w:type="pct"/>
                </w:tcPr>
                <w:p w14:paraId="5ECC948E"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Completed BOQ or Price Schedule</w:t>
                  </w:r>
                </w:p>
              </w:tc>
              <w:tc>
                <w:tcPr>
                  <w:tcW w:w="1011" w:type="pct"/>
                </w:tcPr>
                <w:p w14:paraId="696BF5FB"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Mandatory</w:t>
                  </w:r>
                </w:p>
              </w:tc>
              <w:tc>
                <w:tcPr>
                  <w:tcW w:w="1785" w:type="pct"/>
                </w:tcPr>
                <w:p w14:paraId="6DC89BB0"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Web Forms</w:t>
                  </w:r>
                </w:p>
              </w:tc>
            </w:tr>
          </w:tbl>
          <w:p w14:paraId="3E3E1BB1" w14:textId="77777777" w:rsidR="00780899" w:rsidRPr="0022168F" w:rsidRDefault="00780899" w:rsidP="00780899">
            <w:pPr>
              <w:widowControl w:val="0"/>
              <w:autoSpaceDE w:val="0"/>
              <w:autoSpaceDN w:val="0"/>
              <w:adjustRightInd w:val="0"/>
              <w:spacing w:line="253" w:lineRule="exact"/>
              <w:ind w:left="4311"/>
              <w:rPr>
                <w:rFonts w:ascii="Times New Roman" w:eastAsia="Calibri" w:hAnsi="Times New Roman"/>
                <w:color w:val="000000"/>
                <w:spacing w:val="-3"/>
              </w:rPr>
            </w:pPr>
          </w:p>
          <w:p w14:paraId="6FB923F9" w14:textId="77777777" w:rsidR="00780899" w:rsidRPr="0022168F" w:rsidRDefault="00780899" w:rsidP="00780899">
            <w:pPr>
              <w:rPr>
                <w:rFonts w:ascii="Times New Roman" w:hAnsi="Times New Roman"/>
                <w:i/>
                <w:color w:val="000000"/>
                <w:u w:val="single"/>
                <w:lang w:val="en-GB"/>
              </w:rPr>
            </w:pPr>
            <w:r w:rsidRPr="0022168F">
              <w:rPr>
                <w:rFonts w:ascii="Times New Roman" w:hAnsi="Times New Roman"/>
                <w:i/>
                <w:color w:val="000000"/>
                <w:u w:val="single"/>
                <w:lang w:val="en-GB"/>
              </w:rPr>
              <w:t xml:space="preserve">Note:  </w:t>
            </w:r>
          </w:p>
          <w:p w14:paraId="2CA5FD05" w14:textId="77777777" w:rsidR="00EA46EC" w:rsidRPr="0022168F" w:rsidRDefault="00EA46EC" w:rsidP="003121E1">
            <w:pPr>
              <w:numPr>
                <w:ilvl w:val="0"/>
                <w:numId w:val="35"/>
              </w:numPr>
              <w:spacing w:after="200"/>
              <w:ind w:left="612" w:hanging="270"/>
              <w:rPr>
                <w:rFonts w:ascii="Times New Roman" w:hAnsi="Times New Roman"/>
                <w:i/>
                <w:color w:val="000000"/>
                <w:lang w:val="en-GB"/>
              </w:rPr>
            </w:pPr>
            <w:r w:rsidRPr="0022168F">
              <w:rPr>
                <w:rFonts w:ascii="Times New Roman" w:hAnsi="Times New Roman"/>
                <w:b/>
                <w:bCs/>
                <w:i/>
                <w:color w:val="000000"/>
                <w:lang w:val="en-GB"/>
              </w:rPr>
              <w:lastRenderedPageBreak/>
              <w:t>The documents specified as “</w:t>
            </w:r>
            <w:r w:rsidRPr="0022168F">
              <w:rPr>
                <w:rFonts w:ascii="Times New Roman" w:hAnsi="Times New Roman"/>
                <w:b/>
                <w:bCs/>
                <w:i/>
                <w:color w:val="000000"/>
                <w:szCs w:val="22"/>
                <w:lang w:val="en-GB"/>
              </w:rPr>
              <w:t>Mandatory” should be included in e-submission and non-submission of the documents shall be considered as non-responsive bid.</w:t>
            </w:r>
          </w:p>
          <w:p w14:paraId="76E88281" w14:textId="77777777" w:rsidR="00780899" w:rsidRPr="0022168F" w:rsidRDefault="00780899" w:rsidP="003121E1">
            <w:pPr>
              <w:numPr>
                <w:ilvl w:val="0"/>
                <w:numId w:val="35"/>
              </w:numPr>
              <w:spacing w:after="200"/>
              <w:ind w:left="612" w:hanging="270"/>
              <w:rPr>
                <w:rFonts w:ascii="Times New Roman" w:hAnsi="Times New Roman"/>
                <w:i/>
                <w:color w:val="000000"/>
                <w:lang w:val="en-GB"/>
              </w:rPr>
            </w:pPr>
            <w:r w:rsidRPr="0022168F">
              <w:rPr>
                <w:rFonts w:ascii="Times New Roman" w:hAnsi="Times New Roman"/>
                <w:i/>
                <w:color w:val="000000"/>
              </w:rPr>
              <w:t>Bidders (all partners in case of JV) should verify/update their profile documents as appropriate for the specific bid before submitting their bid electronically.</w:t>
            </w:r>
          </w:p>
          <w:p w14:paraId="50E378F6" w14:textId="77777777" w:rsidR="00780899" w:rsidRPr="0022168F" w:rsidRDefault="00780899" w:rsidP="000619A4">
            <w:pPr>
              <w:pStyle w:val="ListNumber"/>
              <w:numPr>
                <w:ilvl w:val="0"/>
                <w:numId w:val="33"/>
              </w:numPr>
              <w:suppressAutoHyphens/>
              <w:spacing w:before="120" w:after="120" w:line="240" w:lineRule="exact"/>
              <w:ind w:left="913" w:hanging="180"/>
              <w:jc w:val="both"/>
              <w:rPr>
                <w:color w:val="000000"/>
                <w:lang w:val="en-GB"/>
              </w:rPr>
            </w:pPr>
            <w:r w:rsidRPr="0022168F">
              <w:rPr>
                <w:color w:val="000000"/>
                <w:lang w:val="en-GB"/>
              </w:rPr>
              <w:t xml:space="preserve">The Bidder shall then upload the PDF bid files and submit the complete bid online through e-GP portal of PPMO- </w:t>
            </w:r>
            <w:r w:rsidR="009E7A02" w:rsidRPr="000619A4">
              <w:rPr>
                <w:color w:val="000000"/>
                <w:lang w:val="en-GB"/>
              </w:rPr>
              <w:t>http://www.bolpatra.gov.np</w:t>
            </w:r>
            <w:r w:rsidRPr="0022168F">
              <w:rPr>
                <w:color w:val="000000"/>
                <w:lang w:val="en-GB"/>
              </w:rPr>
              <w:t xml:space="preserve"> within the specified date and time. </w:t>
            </w:r>
          </w:p>
          <w:p w14:paraId="41A45700" w14:textId="77777777" w:rsidR="00780899" w:rsidRPr="0022168F" w:rsidRDefault="00780899" w:rsidP="000619A4">
            <w:pPr>
              <w:pStyle w:val="ListNumber"/>
              <w:numPr>
                <w:ilvl w:val="0"/>
                <w:numId w:val="33"/>
              </w:numPr>
              <w:suppressAutoHyphens/>
              <w:spacing w:before="120" w:after="120" w:line="240" w:lineRule="exact"/>
              <w:ind w:left="913" w:hanging="180"/>
              <w:jc w:val="both"/>
              <w:rPr>
                <w:color w:val="000000"/>
                <w:lang w:val="en-GB"/>
              </w:rPr>
            </w:pPr>
            <w:r w:rsidRPr="000619A4">
              <w:rPr>
                <w:color w:val="000000"/>
                <w:lang w:val="en-GB"/>
              </w:rPr>
              <w:t xml:space="preserve">Bidders are advised to download the bid submission report to ensure that all the documents/ files are up to date and complete. </w:t>
            </w:r>
          </w:p>
          <w:p w14:paraId="58AA687A" w14:textId="77777777" w:rsidR="00780899" w:rsidRPr="0022168F" w:rsidRDefault="00780899" w:rsidP="000619A4">
            <w:pPr>
              <w:pStyle w:val="ListNumber"/>
              <w:numPr>
                <w:ilvl w:val="0"/>
                <w:numId w:val="33"/>
              </w:numPr>
              <w:suppressAutoHyphens/>
              <w:spacing w:before="120" w:after="120" w:line="240" w:lineRule="exact"/>
              <w:ind w:left="913" w:hanging="180"/>
              <w:jc w:val="both"/>
              <w:rPr>
                <w:color w:val="000000"/>
                <w:lang w:val="en-GB"/>
              </w:rPr>
            </w:pPr>
            <w:r w:rsidRPr="0022168F">
              <w:rPr>
                <w:color w:val="000000"/>
                <w:lang w:val="en-GB"/>
              </w:rPr>
              <w:t>The Bidder / Bid shall meet the following requirements and conditions for e-submission of bids;</w:t>
            </w:r>
          </w:p>
          <w:p w14:paraId="1C76E31E" w14:textId="77777777" w:rsidR="00780899" w:rsidRPr="0022168F" w:rsidRDefault="00780899" w:rsidP="000619A4">
            <w:pPr>
              <w:pStyle w:val="ListNumber"/>
              <w:numPr>
                <w:ilvl w:val="0"/>
                <w:numId w:val="36"/>
              </w:numPr>
              <w:tabs>
                <w:tab w:val="left" w:pos="413"/>
              </w:tabs>
              <w:suppressAutoHyphens/>
              <w:overflowPunct w:val="0"/>
              <w:autoSpaceDE w:val="0"/>
              <w:autoSpaceDN w:val="0"/>
              <w:adjustRightInd w:val="0"/>
              <w:spacing w:before="240" w:after="120"/>
              <w:ind w:left="1273"/>
              <w:jc w:val="both"/>
              <w:textAlignment w:val="baseline"/>
              <w:rPr>
                <w:color w:val="000000"/>
                <w:lang w:val="en-GB"/>
              </w:rPr>
            </w:pPr>
            <w:r w:rsidRPr="0022168F">
              <w:rPr>
                <w:color w:val="000000"/>
                <w:lang w:val="en-GB"/>
              </w:rPr>
              <w:t xml:space="preserve">The e-submitted bids must be readable through open standards interfaces. Unreadable and or partially submitted bid files shall be considered incomplete and rejected for further bid evaluation. </w:t>
            </w:r>
          </w:p>
          <w:p w14:paraId="17F3C4BA" w14:textId="77777777" w:rsidR="00780899" w:rsidRPr="0022168F" w:rsidRDefault="00780899" w:rsidP="000619A4">
            <w:pPr>
              <w:pStyle w:val="ListNumber"/>
              <w:numPr>
                <w:ilvl w:val="0"/>
                <w:numId w:val="36"/>
              </w:numPr>
              <w:tabs>
                <w:tab w:val="left" w:pos="413"/>
              </w:tabs>
              <w:suppressAutoHyphens/>
              <w:overflowPunct w:val="0"/>
              <w:autoSpaceDE w:val="0"/>
              <w:autoSpaceDN w:val="0"/>
              <w:adjustRightInd w:val="0"/>
              <w:spacing w:before="120" w:after="120"/>
              <w:ind w:left="1273"/>
              <w:jc w:val="both"/>
              <w:textAlignment w:val="baseline"/>
              <w:rPr>
                <w:color w:val="000000"/>
                <w:lang w:val="en-GB"/>
              </w:rPr>
            </w:pPr>
            <w:r w:rsidRPr="0022168F">
              <w:rPr>
                <w:color w:val="000000"/>
                <w:lang w:val="en-GB"/>
              </w:rPr>
              <w:t xml:space="preserve">In addition to electronically submitted PDF files/web forms, the Bidder shall be required to submit original bid security letter/ documents and clarifications as specified in ITB Clause 27. If a bidder does not submit the original Bid security letter and requested documents and or clarifications within the specified time limit then the bid shall not be considered for further evaluation. </w:t>
            </w:r>
          </w:p>
          <w:p w14:paraId="7DCECA57" w14:textId="77777777" w:rsidR="00780899" w:rsidRPr="0022168F" w:rsidRDefault="00780899" w:rsidP="000619A4">
            <w:pPr>
              <w:pStyle w:val="ListNumber"/>
              <w:numPr>
                <w:ilvl w:val="0"/>
                <w:numId w:val="36"/>
              </w:numPr>
              <w:tabs>
                <w:tab w:val="left" w:pos="413"/>
              </w:tabs>
              <w:suppressAutoHyphens/>
              <w:overflowPunct w:val="0"/>
              <w:autoSpaceDE w:val="0"/>
              <w:autoSpaceDN w:val="0"/>
              <w:adjustRightInd w:val="0"/>
              <w:spacing w:before="120" w:after="120"/>
              <w:ind w:left="1273"/>
              <w:jc w:val="both"/>
              <w:textAlignment w:val="baseline"/>
              <w:rPr>
                <w:color w:val="000000"/>
                <w:lang w:val="en-GB"/>
              </w:rPr>
            </w:pPr>
            <w:r w:rsidRPr="0022168F">
              <w:rPr>
                <w:color w:val="000000"/>
                <w:lang w:val="en-GB"/>
              </w:rPr>
              <w:t xml:space="preserve">If major discrepancy is found between the electronically submitted PDF bid files and the documents/ clarifications provided by the Bidder as per ITB Clause 27, then the bid shall not be considered for further evaluation. </w:t>
            </w:r>
          </w:p>
          <w:p w14:paraId="01356358" w14:textId="77777777" w:rsidR="00780899" w:rsidRPr="0022168F" w:rsidRDefault="00780899" w:rsidP="000619A4">
            <w:pPr>
              <w:pStyle w:val="ListNumber"/>
              <w:numPr>
                <w:ilvl w:val="0"/>
                <w:numId w:val="36"/>
              </w:numPr>
              <w:tabs>
                <w:tab w:val="left" w:pos="413"/>
              </w:tabs>
              <w:suppressAutoHyphens/>
              <w:overflowPunct w:val="0"/>
              <w:autoSpaceDE w:val="0"/>
              <w:autoSpaceDN w:val="0"/>
              <w:adjustRightInd w:val="0"/>
              <w:spacing w:before="120" w:after="120"/>
              <w:ind w:left="1273"/>
              <w:jc w:val="both"/>
              <w:textAlignment w:val="baseline"/>
              <w:rPr>
                <w:color w:val="000000"/>
                <w:lang w:val="en-GB"/>
              </w:rPr>
            </w:pPr>
            <w:r w:rsidRPr="0022168F">
              <w:rPr>
                <w:color w:val="000000"/>
                <w:lang w:val="en-GB"/>
              </w:rPr>
              <w:t xml:space="preserve">The facility for submission of bid electronically through e-submission is to promote transparency, non-discrimination, equality of access, and open competition in the bidding process. The Bidders are fully responsible to use the e-submission facility properly in e-GP portal of PPMO- </w:t>
            </w:r>
            <w:r w:rsidR="009E7A02" w:rsidRPr="0022168F">
              <w:rPr>
                <w:color w:val="000000"/>
                <w:lang w:val="en-GB"/>
              </w:rPr>
              <w:t>h</w:t>
            </w:r>
            <w:r w:rsidR="009E7A02" w:rsidRPr="0022168F">
              <w:rPr>
                <w:bCs/>
                <w:color w:val="000000"/>
                <w:lang w:val="en-GB"/>
              </w:rPr>
              <w:t>ttp://www.bolpatra.gov.np</w:t>
            </w:r>
            <w:r w:rsidRPr="0022168F">
              <w:rPr>
                <w:bCs/>
                <w:color w:val="000000"/>
                <w:lang w:val="en-GB"/>
              </w:rPr>
              <w:t xml:space="preserve"> </w:t>
            </w:r>
            <w:r w:rsidRPr="0022168F">
              <w:rPr>
                <w:color w:val="000000"/>
                <w:lang w:val="en-GB"/>
              </w:rPr>
              <w:t>as per specified procedures and in no case the Employer shall be held liable for Bidder's inability to use this facility.</w:t>
            </w:r>
          </w:p>
          <w:p w14:paraId="7830E4A2" w14:textId="77777777" w:rsidR="00780899" w:rsidRPr="0022168F" w:rsidRDefault="00780899" w:rsidP="000619A4">
            <w:pPr>
              <w:pStyle w:val="ListNumber"/>
              <w:numPr>
                <w:ilvl w:val="0"/>
                <w:numId w:val="36"/>
              </w:numPr>
              <w:tabs>
                <w:tab w:val="left" w:pos="413"/>
              </w:tabs>
              <w:suppressAutoHyphens/>
              <w:overflowPunct w:val="0"/>
              <w:autoSpaceDE w:val="0"/>
              <w:autoSpaceDN w:val="0"/>
              <w:adjustRightInd w:val="0"/>
              <w:spacing w:before="120" w:after="120"/>
              <w:ind w:left="1273"/>
              <w:jc w:val="both"/>
              <w:textAlignment w:val="baseline"/>
              <w:rPr>
                <w:color w:val="000000"/>
                <w:lang w:val="en-GB"/>
              </w:rPr>
            </w:pPr>
            <w:r w:rsidRPr="0022168F">
              <w:rPr>
                <w:color w:val="000000"/>
                <w:lang w:val="en-GB"/>
              </w:rPr>
              <w:t>When a bidder submits electronic bid through the PPMO e-GP portal, it is assumed that the bidder has prepared the bid by studying and examining the complete set of the Bidding documents including specifications, drawings and conditions of contract.</w:t>
            </w:r>
          </w:p>
          <w:p w14:paraId="06C00781" w14:textId="77777777" w:rsidR="00FD01F6" w:rsidRPr="0022168F" w:rsidRDefault="00780899" w:rsidP="000619A4">
            <w:pPr>
              <w:pStyle w:val="ListNumber"/>
              <w:numPr>
                <w:ilvl w:val="0"/>
                <w:numId w:val="36"/>
              </w:numPr>
              <w:tabs>
                <w:tab w:val="left" w:pos="413"/>
              </w:tabs>
              <w:suppressAutoHyphens/>
              <w:overflowPunct w:val="0"/>
              <w:autoSpaceDE w:val="0"/>
              <w:autoSpaceDN w:val="0"/>
              <w:adjustRightInd w:val="0"/>
              <w:spacing w:before="120" w:after="120"/>
              <w:ind w:left="1273"/>
              <w:jc w:val="both"/>
              <w:textAlignment w:val="baseline"/>
              <w:rPr>
                <w:color w:val="000000"/>
              </w:rPr>
            </w:pPr>
            <w:r w:rsidRPr="0022168F">
              <w:rPr>
                <w:color w:val="000000"/>
                <w:lang w:val="en-GB"/>
              </w:rPr>
              <w:t>Bidders who submit electronic bid should deposit the bidding document fee as specified in IFB and upload the scan copy (in pdf format) of the deposit voucher at the time of bid submission. The deposited amount shall be verified by the Employer during the bid evaluation process. The submitted Bid shall be non-responsive and shall not be evaluated if the cost for bidding document is not deposited as specified in the IFB.</w:t>
            </w:r>
          </w:p>
        </w:tc>
      </w:tr>
      <w:tr w:rsidR="00C72AD9" w:rsidRPr="0022168F" w14:paraId="344A0BD6" w14:textId="77777777">
        <w:trPr>
          <w:trHeight w:val="873"/>
          <w:jc w:val="center"/>
        </w:trPr>
        <w:tc>
          <w:tcPr>
            <w:tcW w:w="2430" w:type="dxa"/>
          </w:tcPr>
          <w:p w14:paraId="0005D77E" w14:textId="77777777" w:rsidR="00FD01F6" w:rsidRPr="0022168F" w:rsidRDefault="002C4411">
            <w:pPr>
              <w:pStyle w:val="Header1-Clauses"/>
              <w:numPr>
                <w:ilvl w:val="0"/>
                <w:numId w:val="1"/>
              </w:numPr>
              <w:spacing w:before="180" w:after="180"/>
              <w:rPr>
                <w:rFonts w:ascii="Times New Roman" w:hAnsi="Times New Roman"/>
                <w:color w:val="000000"/>
              </w:rPr>
            </w:pPr>
            <w:bookmarkStart w:id="248" w:name="_Toc424009124"/>
            <w:bookmarkStart w:id="249" w:name="_Toc438438846"/>
            <w:bookmarkStart w:id="250" w:name="_Toc438532618"/>
            <w:bookmarkStart w:id="251" w:name="_Toc438733990"/>
            <w:bookmarkStart w:id="252" w:name="_Toc438907028"/>
            <w:bookmarkStart w:id="253" w:name="_Toc438907227"/>
            <w:bookmarkStart w:id="254" w:name="_Toc265838118"/>
            <w:bookmarkStart w:id="255" w:name="_Toc236822993"/>
            <w:r w:rsidRPr="0022168F">
              <w:rPr>
                <w:rFonts w:ascii="Times New Roman" w:hAnsi="Times New Roman"/>
                <w:color w:val="000000"/>
              </w:rPr>
              <w:lastRenderedPageBreak/>
              <w:t>Deadline for Submission of Bids</w:t>
            </w:r>
            <w:bookmarkEnd w:id="248"/>
            <w:bookmarkEnd w:id="249"/>
            <w:bookmarkEnd w:id="250"/>
            <w:bookmarkEnd w:id="251"/>
            <w:bookmarkEnd w:id="252"/>
            <w:bookmarkEnd w:id="253"/>
            <w:bookmarkEnd w:id="254"/>
            <w:bookmarkEnd w:id="255"/>
          </w:p>
        </w:tc>
        <w:tc>
          <w:tcPr>
            <w:tcW w:w="7020" w:type="dxa"/>
          </w:tcPr>
          <w:p w14:paraId="7B28A11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Bids must be received by the </w:t>
            </w:r>
            <w:r w:rsidRPr="0022168F">
              <w:rPr>
                <w:rFonts w:ascii="Times New Roman" w:hAnsi="Times New Roman" w:cs="Times New Roman"/>
                <w:iCs/>
                <w:color w:val="000000"/>
                <w:lang w:val="en-US" w:eastAsia="en-US" w:bidi="ar-SA"/>
              </w:rPr>
              <w:t>Employer</w:t>
            </w:r>
            <w:r w:rsidRPr="0022168F">
              <w:rPr>
                <w:rFonts w:ascii="Times New Roman" w:hAnsi="Times New Roman" w:cs="Times New Roman"/>
                <w:color w:val="000000"/>
                <w:lang w:val="en-US" w:eastAsia="en-US" w:bidi="ar-SA"/>
              </w:rPr>
              <w:t xml:space="preserve"> at the address and no later than the date and time </w:t>
            </w:r>
            <w:r w:rsidR="00274451" w:rsidRPr="00274451">
              <w:rPr>
                <w:rFonts w:ascii="Times New Roman" w:hAnsi="Times New Roman" w:cs="Times New Roman"/>
                <w:b/>
                <w:bCs/>
                <w:color w:val="000000"/>
                <w:lang w:val="en-US" w:eastAsia="en-US" w:bidi="ar-SA"/>
              </w:rPr>
              <w:t>indicated in the BDS</w:t>
            </w:r>
            <w:r w:rsidRPr="0022168F">
              <w:rPr>
                <w:rFonts w:ascii="Times New Roman" w:hAnsi="Times New Roman" w:cs="Times New Roman"/>
                <w:color w:val="000000"/>
                <w:lang w:val="en-US" w:eastAsia="en-US" w:bidi="ar-SA"/>
              </w:rPr>
              <w:t>.</w:t>
            </w:r>
          </w:p>
          <w:p w14:paraId="60B9B30C" w14:textId="77777777" w:rsidR="00780899" w:rsidRPr="0022168F" w:rsidRDefault="00780899" w:rsidP="00780899">
            <w:pPr>
              <w:pStyle w:val="Header2-SubClauses"/>
              <w:tabs>
                <w:tab w:val="clear" w:pos="504"/>
              </w:tabs>
              <w:spacing w:before="180" w:after="180"/>
              <w:ind w:firstLine="0"/>
              <w:rPr>
                <w:rFonts w:ascii="Times New Roman" w:hAnsi="Times New Roman" w:cs="Times New Roman"/>
                <w:color w:val="000000"/>
                <w:lang w:val="en-US" w:eastAsia="en-US" w:bidi="ar-SA"/>
              </w:rPr>
            </w:pPr>
            <w:r w:rsidRPr="0022168F">
              <w:rPr>
                <w:rFonts w:ascii="Times New Roman" w:eastAsia="Calibri" w:hAnsi="Times New Roman" w:cs="Times New Roman"/>
                <w:bCs/>
                <w:iCs/>
                <w:color w:val="000000"/>
                <w:spacing w:val="-3"/>
                <w:lang w:val="en-US" w:eastAsia="en-US" w:bidi="ar-SA"/>
              </w:rPr>
              <w:t>In case of e-submission, the standard time for e-submission is Nepal Standard Time as set out in the server. The e-procurement system will accept the e-submission of bid from the date of publishing of notice and will automatically not allow the e-submission of bid after the deadline for submission of bid.</w:t>
            </w:r>
          </w:p>
          <w:p w14:paraId="4F16AF25"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lastRenderedPageBreak/>
              <w:t>The Employer may, at its discretion, extend the deadline for the submission of bids by amending the Bidding Document in accordance with ITB 8, in which case all rights and obligations of the Employer and Bidders previously subject to the deadline shall thereafter be subject to the deadline as extended.</w:t>
            </w:r>
          </w:p>
        </w:tc>
      </w:tr>
      <w:tr w:rsidR="00C72AD9" w:rsidRPr="0022168F" w14:paraId="05BD19EF" w14:textId="77777777">
        <w:trPr>
          <w:jc w:val="center"/>
        </w:trPr>
        <w:tc>
          <w:tcPr>
            <w:tcW w:w="2430" w:type="dxa"/>
          </w:tcPr>
          <w:p w14:paraId="17B4F214" w14:textId="77777777" w:rsidR="00FD01F6" w:rsidRPr="0022168F" w:rsidRDefault="002C4411">
            <w:pPr>
              <w:pStyle w:val="Header1-Clauses"/>
              <w:numPr>
                <w:ilvl w:val="0"/>
                <w:numId w:val="1"/>
              </w:numPr>
              <w:spacing w:before="180" w:after="180"/>
              <w:rPr>
                <w:rFonts w:ascii="Times New Roman" w:hAnsi="Times New Roman"/>
                <w:color w:val="000000"/>
              </w:rPr>
            </w:pPr>
            <w:bookmarkStart w:id="256" w:name="_Toc438438847"/>
            <w:bookmarkStart w:id="257" w:name="_Toc438532619"/>
            <w:bookmarkStart w:id="258" w:name="_Toc438733991"/>
            <w:bookmarkStart w:id="259" w:name="_Toc438907029"/>
            <w:bookmarkStart w:id="260" w:name="_Toc438907228"/>
            <w:bookmarkStart w:id="261" w:name="_Toc265838119"/>
            <w:bookmarkStart w:id="262" w:name="_Toc236822994"/>
            <w:r w:rsidRPr="0022168F">
              <w:rPr>
                <w:rFonts w:ascii="Times New Roman" w:hAnsi="Times New Roman"/>
                <w:color w:val="000000"/>
              </w:rPr>
              <w:lastRenderedPageBreak/>
              <w:t>Late Bids</w:t>
            </w:r>
            <w:bookmarkEnd w:id="256"/>
            <w:bookmarkEnd w:id="257"/>
            <w:bookmarkEnd w:id="258"/>
            <w:bookmarkEnd w:id="259"/>
            <w:bookmarkEnd w:id="260"/>
            <w:bookmarkEnd w:id="261"/>
            <w:bookmarkEnd w:id="262"/>
          </w:p>
        </w:tc>
        <w:tc>
          <w:tcPr>
            <w:tcW w:w="7020" w:type="dxa"/>
          </w:tcPr>
          <w:p w14:paraId="13B79ADF"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Employer shall not consider any bid that arrives after the deadline for submission of bids, in accordance with ITB 22. Any bid received by the Employer after the deadline for submission of bids shall be declared late, rejected, and returned unopened to the Bidder.</w:t>
            </w:r>
          </w:p>
        </w:tc>
      </w:tr>
      <w:tr w:rsidR="00C72AD9" w:rsidRPr="0022168F" w14:paraId="105B3C76" w14:textId="77777777">
        <w:trPr>
          <w:jc w:val="center"/>
        </w:trPr>
        <w:tc>
          <w:tcPr>
            <w:tcW w:w="2430" w:type="dxa"/>
          </w:tcPr>
          <w:p w14:paraId="42988CC9" w14:textId="77777777" w:rsidR="00FD01F6" w:rsidRPr="0022168F" w:rsidRDefault="002C4411">
            <w:pPr>
              <w:pStyle w:val="Header1-Clauses"/>
              <w:numPr>
                <w:ilvl w:val="0"/>
                <w:numId w:val="1"/>
              </w:numPr>
              <w:spacing w:before="180" w:after="180"/>
              <w:rPr>
                <w:rFonts w:ascii="Times New Roman" w:hAnsi="Times New Roman"/>
                <w:color w:val="000000"/>
              </w:rPr>
            </w:pPr>
            <w:bookmarkStart w:id="263" w:name="_Toc424009126"/>
            <w:bookmarkStart w:id="264" w:name="_Toc438438848"/>
            <w:bookmarkStart w:id="265" w:name="_Toc438532620"/>
            <w:bookmarkStart w:id="266" w:name="_Toc438733992"/>
            <w:bookmarkStart w:id="267" w:name="_Toc438907030"/>
            <w:bookmarkStart w:id="268" w:name="_Toc438907229"/>
            <w:bookmarkStart w:id="269" w:name="_Toc265838120"/>
            <w:bookmarkStart w:id="270" w:name="_Toc236822995"/>
            <w:r w:rsidRPr="0022168F">
              <w:rPr>
                <w:rFonts w:ascii="Times New Roman" w:hAnsi="Times New Roman"/>
                <w:color w:val="000000"/>
              </w:rPr>
              <w:t>Withdrawal, and Modification of Bids</w:t>
            </w:r>
            <w:bookmarkEnd w:id="263"/>
            <w:bookmarkEnd w:id="264"/>
            <w:bookmarkEnd w:id="265"/>
            <w:bookmarkEnd w:id="266"/>
            <w:bookmarkEnd w:id="267"/>
            <w:bookmarkEnd w:id="268"/>
            <w:bookmarkEnd w:id="269"/>
            <w:bookmarkEnd w:id="270"/>
            <w:r w:rsidRPr="0022168F">
              <w:rPr>
                <w:rFonts w:ascii="Times New Roman" w:hAnsi="Times New Roman"/>
                <w:color w:val="000000"/>
              </w:rPr>
              <w:t xml:space="preserve"> </w:t>
            </w:r>
          </w:p>
        </w:tc>
        <w:tc>
          <w:tcPr>
            <w:tcW w:w="7020" w:type="dxa"/>
          </w:tcPr>
          <w:p w14:paraId="715DE63D" w14:textId="77777777" w:rsidR="00F976E7" w:rsidRPr="0022168F" w:rsidRDefault="00F976E7" w:rsidP="00F976E7">
            <w:pPr>
              <w:pStyle w:val="Header2-SubClauses"/>
              <w:numPr>
                <w:ilvl w:val="1"/>
                <w:numId w:val="1"/>
              </w:numPr>
              <w:spacing w:before="180" w:after="180"/>
              <w:rPr>
                <w:rFonts w:ascii="Times New Roman" w:eastAsia="Calibri" w:hAnsi="Times New Roman" w:cs="Times New Roman"/>
                <w:color w:val="000000"/>
                <w:spacing w:val="-3"/>
                <w:lang w:val="en-US" w:eastAsia="en-US" w:bidi="ar-SA"/>
              </w:rPr>
            </w:pPr>
            <w:r w:rsidRPr="0022168F">
              <w:rPr>
                <w:rFonts w:ascii="Times New Roman" w:eastAsia="Calibri" w:hAnsi="Times New Roman" w:cs="Times New Roman"/>
                <w:color w:val="000000"/>
                <w:w w:val="105"/>
                <w:lang w:val="en-US" w:eastAsia="en-US" w:bidi="ar-SA"/>
              </w:rPr>
              <w:t xml:space="preserve">A Bidder may withdraw, or modify its bid after it has been </w:t>
            </w:r>
            <w:r w:rsidRPr="0022168F">
              <w:rPr>
                <w:rFonts w:ascii="Times New Roman" w:eastAsia="Calibri" w:hAnsi="Times New Roman" w:cs="Times New Roman"/>
                <w:color w:val="000000"/>
                <w:spacing w:val="-3"/>
                <w:lang w:val="en-US" w:eastAsia="en-US" w:bidi="ar-SA"/>
              </w:rPr>
              <w:t>submitted either in hard copy or by e-submission. Procedures for withdrawal or modification of submitted bids are as follows:</w:t>
            </w:r>
          </w:p>
          <w:p w14:paraId="3A56AF97" w14:textId="77777777" w:rsidR="00F976E7" w:rsidRPr="0022168F" w:rsidRDefault="00F976E7" w:rsidP="003121E1">
            <w:pPr>
              <w:widowControl w:val="0"/>
              <w:numPr>
                <w:ilvl w:val="0"/>
                <w:numId w:val="37"/>
              </w:numPr>
              <w:autoSpaceDE w:val="0"/>
              <w:autoSpaceDN w:val="0"/>
              <w:adjustRightInd w:val="0"/>
              <w:spacing w:before="26" w:line="253" w:lineRule="exact"/>
              <w:ind w:left="0" w:firstLine="432"/>
              <w:rPr>
                <w:rFonts w:ascii="Times New Roman" w:eastAsia="Calibri" w:hAnsi="Times New Roman"/>
                <w:color w:val="000000"/>
                <w:spacing w:val="-3"/>
              </w:rPr>
            </w:pPr>
            <w:r w:rsidRPr="0022168F">
              <w:rPr>
                <w:rFonts w:ascii="Times New Roman" w:eastAsia="Calibri" w:hAnsi="Times New Roman"/>
                <w:color w:val="000000"/>
                <w:spacing w:val="-3"/>
              </w:rPr>
              <w:t>Bids submitted in hard Copy</w:t>
            </w:r>
          </w:p>
          <w:p w14:paraId="2A9B1065" w14:textId="77777777" w:rsidR="00F976E7" w:rsidRPr="0022168F" w:rsidRDefault="00F976E7" w:rsidP="00F976E7">
            <w:pPr>
              <w:widowControl w:val="0"/>
              <w:autoSpaceDE w:val="0"/>
              <w:autoSpaceDN w:val="0"/>
              <w:adjustRightInd w:val="0"/>
              <w:spacing w:before="55" w:line="253" w:lineRule="exact"/>
              <w:ind w:left="972" w:hanging="540"/>
              <w:rPr>
                <w:rFonts w:ascii="Times New Roman" w:eastAsia="Calibri" w:hAnsi="Times New Roman"/>
                <w:color w:val="000000"/>
                <w:w w:val="101"/>
              </w:rPr>
            </w:pPr>
            <w:r w:rsidRPr="0022168F">
              <w:rPr>
                <w:rFonts w:ascii="Times New Roman" w:eastAsia="Calibri" w:hAnsi="Times New Roman"/>
                <w:color w:val="000000"/>
                <w:spacing w:val="-3"/>
              </w:rPr>
              <w:t xml:space="preserve">     a) Bidders may withdraw or modify its bids by sending a written notice in a sealed envelope, duly signed by an authorized representative, and shall include a copy </w:t>
            </w:r>
            <w:r w:rsidRPr="0022168F">
              <w:rPr>
                <w:rFonts w:ascii="Times New Roman" w:eastAsia="Calibri" w:hAnsi="Times New Roman"/>
                <w:color w:val="000000"/>
              </w:rPr>
              <w:t>of the authorization in accordance with ITB 20.2 before 24 hours prior to the deadline of submission of bids</w:t>
            </w:r>
            <w:r w:rsidRPr="0022168F">
              <w:rPr>
                <w:rFonts w:ascii="Times New Roman" w:eastAsia="Calibri" w:hAnsi="Times New Roman"/>
                <w:color w:val="000000"/>
                <w:w w:val="101"/>
              </w:rPr>
              <w:t xml:space="preserve">. The corresponding </w:t>
            </w:r>
            <w:r w:rsidRPr="0022168F">
              <w:rPr>
                <w:rFonts w:ascii="Times New Roman" w:eastAsia="Calibri" w:hAnsi="Times New Roman"/>
                <w:color w:val="000000"/>
                <w:spacing w:val="-1"/>
              </w:rPr>
              <w:t>modification of the bid must accompany the respective written</w:t>
            </w:r>
            <w:r w:rsidRPr="0022168F">
              <w:rPr>
                <w:rFonts w:ascii="Times New Roman" w:eastAsia="Calibri" w:hAnsi="Times New Roman"/>
                <w:color w:val="000000"/>
                <w:w w:val="101"/>
              </w:rPr>
              <w:t xml:space="preserve"> </w:t>
            </w:r>
            <w:r w:rsidRPr="0022168F">
              <w:rPr>
                <w:rFonts w:ascii="Times New Roman" w:eastAsia="Calibri" w:hAnsi="Times New Roman"/>
                <w:color w:val="000000"/>
                <w:spacing w:val="-3"/>
              </w:rPr>
              <w:t>notice. All notices must be:</w:t>
            </w:r>
          </w:p>
          <w:p w14:paraId="19D0B2AF" w14:textId="77777777" w:rsidR="00F976E7" w:rsidRPr="0022168F" w:rsidRDefault="00F976E7" w:rsidP="00F976E7">
            <w:pPr>
              <w:widowControl w:val="0"/>
              <w:autoSpaceDE w:val="0"/>
              <w:autoSpaceDN w:val="0"/>
              <w:adjustRightInd w:val="0"/>
              <w:spacing w:before="27" w:line="253" w:lineRule="exact"/>
              <w:ind w:left="1422" w:hanging="450"/>
              <w:rPr>
                <w:rFonts w:ascii="Times New Roman" w:eastAsia="Calibri" w:hAnsi="Times New Roman"/>
                <w:color w:val="000000"/>
                <w:spacing w:val="-4"/>
              </w:rPr>
            </w:pPr>
            <w:r w:rsidRPr="0022168F">
              <w:rPr>
                <w:rFonts w:ascii="Times New Roman" w:eastAsia="Calibri" w:hAnsi="Times New Roman"/>
                <w:color w:val="000000"/>
                <w:spacing w:val="-3"/>
              </w:rPr>
              <w:t xml:space="preserve">(aa)   prepared and submitted in accordance with ITB 20 and ITB </w:t>
            </w:r>
            <w:r w:rsidRPr="0022168F">
              <w:rPr>
                <w:rFonts w:ascii="Times New Roman" w:eastAsia="Calibri" w:hAnsi="Times New Roman"/>
                <w:color w:val="000000"/>
                <w:spacing w:val="-1"/>
              </w:rPr>
              <w:t>21,</w:t>
            </w:r>
            <w:r w:rsidRPr="0022168F">
              <w:rPr>
                <w:rFonts w:ascii="Times New Roman" w:eastAsia="Calibri" w:hAnsi="Times New Roman"/>
                <w:color w:val="000000"/>
                <w:w w:val="101"/>
              </w:rPr>
              <w:t xml:space="preserve">and in addition, the respective envelopes shall be clearly </w:t>
            </w:r>
            <w:r w:rsidRPr="0022168F">
              <w:rPr>
                <w:rFonts w:ascii="Times New Roman" w:eastAsia="Calibri" w:hAnsi="Times New Roman"/>
                <w:color w:val="000000"/>
                <w:spacing w:val="-4"/>
              </w:rPr>
              <w:t>marked “WITHDRAWAL”, “MODIFICATION;” and</w:t>
            </w:r>
          </w:p>
          <w:p w14:paraId="76639BB1" w14:textId="77777777" w:rsidR="00F976E7" w:rsidRPr="0022168F" w:rsidRDefault="00F976E7" w:rsidP="00F976E7">
            <w:pPr>
              <w:widowControl w:val="0"/>
              <w:autoSpaceDE w:val="0"/>
              <w:autoSpaceDN w:val="0"/>
              <w:adjustRightInd w:val="0"/>
              <w:spacing w:before="27" w:line="253" w:lineRule="exact"/>
              <w:ind w:left="1422" w:hanging="450"/>
              <w:rPr>
                <w:rFonts w:ascii="Times New Roman" w:eastAsia="Calibri" w:hAnsi="Times New Roman"/>
                <w:color w:val="000000"/>
                <w:spacing w:val="-3"/>
              </w:rPr>
            </w:pPr>
            <w:r w:rsidRPr="0022168F">
              <w:rPr>
                <w:rFonts w:ascii="Times New Roman" w:eastAsia="Calibri" w:hAnsi="Times New Roman"/>
                <w:color w:val="000000"/>
                <w:spacing w:val="-1"/>
              </w:rPr>
              <w:t xml:space="preserve">(bb) received by the Employer twenty four hour prior to the deadline prescribed </w:t>
            </w:r>
            <w:r w:rsidRPr="0022168F">
              <w:rPr>
                <w:rFonts w:ascii="Times New Roman" w:eastAsia="Calibri" w:hAnsi="Times New Roman"/>
                <w:color w:val="000000"/>
                <w:spacing w:val="-3"/>
              </w:rPr>
              <w:t>for submission of bids, in accordance with ITB 22.</w:t>
            </w:r>
          </w:p>
          <w:p w14:paraId="6658D760" w14:textId="77777777" w:rsidR="00842060" w:rsidRPr="0022168F" w:rsidRDefault="00842060" w:rsidP="00F976E7">
            <w:pPr>
              <w:widowControl w:val="0"/>
              <w:autoSpaceDE w:val="0"/>
              <w:autoSpaceDN w:val="0"/>
              <w:adjustRightInd w:val="0"/>
              <w:spacing w:before="27" w:line="253" w:lineRule="exact"/>
              <w:ind w:left="1422" w:hanging="450"/>
              <w:rPr>
                <w:rFonts w:ascii="Times New Roman" w:eastAsia="Calibri" w:hAnsi="Times New Roman"/>
                <w:color w:val="000000"/>
                <w:spacing w:val="-3"/>
              </w:rPr>
            </w:pPr>
            <w:r w:rsidRPr="0022168F">
              <w:rPr>
                <w:rFonts w:ascii="Times New Roman" w:eastAsia="Calibri" w:hAnsi="Times New Roman"/>
                <w:color w:val="000000"/>
                <w:spacing w:val="-3"/>
              </w:rPr>
              <w:t>(cc) The bidder shall clearly specify on envelope whether “MODIFICATION”’ is of Technical Bid or Price Bid.</w:t>
            </w:r>
          </w:p>
          <w:p w14:paraId="794B644C" w14:textId="77777777" w:rsidR="00F976E7" w:rsidRPr="0022168F" w:rsidRDefault="00F976E7" w:rsidP="003121E1">
            <w:pPr>
              <w:widowControl w:val="0"/>
              <w:numPr>
                <w:ilvl w:val="0"/>
                <w:numId w:val="38"/>
              </w:numPr>
              <w:autoSpaceDE w:val="0"/>
              <w:autoSpaceDN w:val="0"/>
              <w:adjustRightInd w:val="0"/>
              <w:spacing w:before="120" w:after="120" w:line="253" w:lineRule="exact"/>
              <w:ind w:left="619" w:hanging="187"/>
              <w:rPr>
                <w:rFonts w:ascii="Times New Roman" w:eastAsia="Calibri" w:hAnsi="Times New Roman"/>
                <w:color w:val="000000"/>
                <w:spacing w:val="-3"/>
              </w:rPr>
            </w:pPr>
            <w:r w:rsidRPr="0022168F">
              <w:rPr>
                <w:rFonts w:ascii="Times New Roman" w:eastAsia="Calibri" w:hAnsi="Times New Roman"/>
                <w:color w:val="000000"/>
                <w:spacing w:val="-3"/>
              </w:rPr>
              <w:t xml:space="preserve"> E-submitted bids.</w:t>
            </w:r>
          </w:p>
          <w:p w14:paraId="5C53C36D" w14:textId="77777777" w:rsidR="00F976E7" w:rsidRPr="0022168F" w:rsidRDefault="00F976E7" w:rsidP="003121E1">
            <w:pPr>
              <w:widowControl w:val="0"/>
              <w:numPr>
                <w:ilvl w:val="0"/>
                <w:numId w:val="39"/>
              </w:numPr>
              <w:autoSpaceDE w:val="0"/>
              <w:autoSpaceDN w:val="0"/>
              <w:adjustRightInd w:val="0"/>
              <w:spacing w:line="253" w:lineRule="exact"/>
              <w:ind w:left="972" w:hanging="270"/>
              <w:rPr>
                <w:rFonts w:ascii="Times New Roman" w:hAnsi="Times New Roman"/>
                <w:color w:val="000000"/>
              </w:rPr>
            </w:pPr>
            <w:r w:rsidRPr="0022168F">
              <w:rPr>
                <w:rFonts w:ascii="Times New Roman" w:hAnsi="Times New Roman"/>
                <w:color w:val="000000"/>
              </w:rPr>
              <w:t>Bidder may submit modification or withdrawal prior to the deadline prescribed for submission of bid through e-GP system by using the forms and instructions provided by the system. Once a Bid is withdrawn, bidder will not be able to submit another bid response for the same bid.</w:t>
            </w:r>
          </w:p>
          <w:p w14:paraId="147D0457" w14:textId="77777777" w:rsidR="00FD01F6" w:rsidRPr="0022168F" w:rsidRDefault="002C4411">
            <w:pPr>
              <w:pStyle w:val="Header2-SubClauses"/>
              <w:numPr>
                <w:ilvl w:val="1"/>
                <w:numId w:val="1"/>
              </w:numPr>
              <w:spacing w:before="180" w:after="180"/>
              <w:rPr>
                <w:rFonts w:ascii="Times New Roman" w:hAnsi="Times New Roman" w:cs="Times New Roman"/>
                <w:color w:val="000000"/>
                <w:spacing w:val="-4"/>
                <w:lang w:val="en-US" w:eastAsia="en-US" w:bidi="ar-SA"/>
              </w:rPr>
            </w:pPr>
            <w:r w:rsidRPr="0022168F">
              <w:rPr>
                <w:rFonts w:ascii="Times New Roman" w:hAnsi="Times New Roman" w:cs="Times New Roman"/>
                <w:color w:val="000000"/>
                <w:lang w:val="en-US" w:eastAsia="en-US" w:bidi="ar-SA"/>
              </w:rPr>
              <w:t>Bids requested to be withdrawn in accordance with ITB 24.1 shall be returned unopened to the Bidders</w:t>
            </w:r>
            <w:r w:rsidR="00842060" w:rsidRPr="0022168F">
              <w:rPr>
                <w:rFonts w:ascii="Times New Roman" w:hAnsi="Times New Roman" w:cs="Times New Roman"/>
                <w:color w:val="000000"/>
                <w:lang w:val="en-US" w:eastAsia="en-US" w:bidi="ar-SA"/>
              </w:rPr>
              <w:t xml:space="preserve"> after completion of the bid opening</w:t>
            </w:r>
            <w:r w:rsidRPr="0022168F">
              <w:rPr>
                <w:rFonts w:ascii="Times New Roman" w:hAnsi="Times New Roman" w:cs="Times New Roman"/>
                <w:color w:val="000000"/>
                <w:lang w:val="en-US" w:eastAsia="en-US" w:bidi="ar-SA"/>
              </w:rPr>
              <w:t>.</w:t>
            </w:r>
          </w:p>
          <w:p w14:paraId="1B1C4BFC" w14:textId="77777777" w:rsidR="00F976E7" w:rsidRPr="0022168F" w:rsidRDefault="00F976E7">
            <w:pPr>
              <w:pStyle w:val="Header2-SubClauses"/>
              <w:numPr>
                <w:ilvl w:val="1"/>
                <w:numId w:val="1"/>
              </w:numPr>
              <w:spacing w:before="180" w:after="180"/>
              <w:rPr>
                <w:rFonts w:ascii="Times New Roman" w:hAnsi="Times New Roman" w:cs="Times New Roman"/>
                <w:color w:val="000000"/>
                <w:spacing w:val="-4"/>
                <w:lang w:val="en-US" w:eastAsia="en-US" w:bidi="ar-SA"/>
              </w:rPr>
            </w:pPr>
            <w:r w:rsidRPr="0022168F">
              <w:rPr>
                <w:rFonts w:ascii="Times New Roman" w:eastAsia="Calibri" w:hAnsi="Times New Roman" w:cs="Times New Roman"/>
                <w:color w:val="000000"/>
                <w:spacing w:val="-1"/>
                <w:lang w:val="en-US" w:eastAsia="en-US" w:bidi="ar-SA"/>
              </w:rPr>
              <w:t>Bidder may submit request for withdrawal or modification only one time.</w:t>
            </w:r>
          </w:p>
          <w:p w14:paraId="279BB5E0" w14:textId="77777777" w:rsidR="00F976E7" w:rsidRPr="0022168F" w:rsidRDefault="00F976E7">
            <w:pPr>
              <w:pStyle w:val="Header2-SubClauses"/>
              <w:numPr>
                <w:ilvl w:val="1"/>
                <w:numId w:val="1"/>
              </w:numPr>
              <w:spacing w:before="180" w:after="180"/>
              <w:rPr>
                <w:rFonts w:ascii="Times New Roman" w:hAnsi="Times New Roman" w:cs="Times New Roman"/>
                <w:color w:val="000000"/>
                <w:spacing w:val="-4"/>
                <w:lang w:val="en-US" w:eastAsia="en-US" w:bidi="ar-SA"/>
              </w:rPr>
            </w:pPr>
            <w:r w:rsidRPr="0022168F">
              <w:rPr>
                <w:rFonts w:ascii="Times New Roman" w:eastAsia="Calibri" w:hAnsi="Times New Roman" w:cs="Times New Roman"/>
                <w:color w:val="000000"/>
                <w:spacing w:val="-1"/>
                <w:lang w:val="en-US" w:eastAsia="en-US" w:bidi="ar-SA"/>
              </w:rPr>
              <w:t>No bid may be withdrawn if the bid has already been modified.</w:t>
            </w:r>
          </w:p>
          <w:p w14:paraId="1B9D161D" w14:textId="77777777" w:rsidR="00C210B7" w:rsidRPr="0022168F" w:rsidRDefault="00C210B7" w:rsidP="0041172C">
            <w:pPr>
              <w:pStyle w:val="Header2-SubClauses"/>
              <w:numPr>
                <w:ilvl w:val="1"/>
                <w:numId w:val="1"/>
              </w:numPr>
              <w:spacing w:before="180" w:after="120"/>
              <w:rPr>
                <w:rFonts w:ascii="Times New Roman" w:eastAsia="Calibri" w:hAnsi="Times New Roman" w:cs="Times New Roman"/>
                <w:color w:val="000000"/>
                <w:spacing w:val="-1"/>
                <w:lang w:val="en-US" w:eastAsia="en-US" w:bidi="ar-SA"/>
              </w:rPr>
            </w:pPr>
            <w:r w:rsidRPr="0022168F">
              <w:rPr>
                <w:rFonts w:ascii="Times New Roman" w:eastAsia="Calibri" w:hAnsi="Times New Roman" w:cs="Times New Roman"/>
                <w:color w:val="000000"/>
                <w:spacing w:val="-1"/>
                <w:lang w:val="en-US" w:eastAsia="en-US" w:bidi="ar-SA"/>
              </w:rPr>
              <w:t>Except in case of any modification or correction in bid document made by procuring entity, Bidder may submit request for withdrawal or modification only one time.</w:t>
            </w:r>
          </w:p>
          <w:p w14:paraId="746611CD" w14:textId="77777777" w:rsidR="00C210B7" w:rsidRPr="0022168F" w:rsidRDefault="00C210B7" w:rsidP="0041172C">
            <w:pPr>
              <w:pStyle w:val="Header2-SubClauses"/>
              <w:numPr>
                <w:ilvl w:val="1"/>
                <w:numId w:val="1"/>
              </w:numPr>
              <w:spacing w:before="180" w:after="120"/>
              <w:rPr>
                <w:rFonts w:ascii="Times New Roman" w:eastAsia="Calibri" w:hAnsi="Times New Roman" w:cs="Times New Roman"/>
                <w:color w:val="000000"/>
                <w:spacing w:val="-1"/>
                <w:lang w:val="en-US" w:eastAsia="en-US" w:bidi="ar-SA"/>
              </w:rPr>
            </w:pPr>
            <w:r w:rsidRPr="0022168F">
              <w:rPr>
                <w:rFonts w:ascii="Times New Roman" w:eastAsia="Calibri" w:hAnsi="Times New Roman" w:cs="Times New Roman"/>
                <w:color w:val="000000"/>
                <w:spacing w:val="-1"/>
                <w:lang w:val="en-US" w:eastAsia="en-US" w:bidi="ar-SA"/>
              </w:rPr>
              <w:t>In case of hard copy bid, no bid may be withdrawn if the bid has already been modified; except in case of any modification or correction in bid document by procuring entity.</w:t>
            </w:r>
          </w:p>
          <w:p w14:paraId="0AC5D951" w14:textId="77777777" w:rsidR="00FD01F6" w:rsidRPr="0022168F" w:rsidRDefault="00F976E7">
            <w:pPr>
              <w:pStyle w:val="Header2-SubClauses"/>
              <w:numPr>
                <w:ilvl w:val="1"/>
                <w:numId w:val="1"/>
              </w:numPr>
              <w:spacing w:before="180" w:after="120"/>
              <w:rPr>
                <w:rFonts w:ascii="Times New Roman" w:hAnsi="Times New Roman" w:cs="Times New Roman"/>
                <w:color w:val="000000"/>
                <w:spacing w:val="-4"/>
                <w:lang w:val="en-US" w:eastAsia="en-US" w:bidi="ar-SA"/>
              </w:rPr>
            </w:pPr>
            <w:r w:rsidRPr="0022168F">
              <w:rPr>
                <w:rFonts w:ascii="Times New Roman" w:eastAsia="Calibri" w:hAnsi="Times New Roman" w:cs="Times New Roman"/>
                <w:color w:val="000000"/>
                <w:spacing w:val="-1"/>
                <w:lang w:val="en-US" w:eastAsia="en-US" w:bidi="ar-SA"/>
              </w:rPr>
              <w:t>Request for withdrawal or modification must be made through the same medium of submission. Request for withdrawal or modifications through different medium shall not be considered.</w:t>
            </w:r>
          </w:p>
          <w:p w14:paraId="632EA502" w14:textId="77777777" w:rsidR="00F976E7" w:rsidRPr="0022168F" w:rsidRDefault="00F976E7" w:rsidP="00F976E7">
            <w:pPr>
              <w:pStyle w:val="Header2-SubClauses"/>
              <w:numPr>
                <w:ilvl w:val="1"/>
                <w:numId w:val="1"/>
              </w:numPr>
              <w:spacing w:before="180" w:after="120"/>
              <w:rPr>
                <w:rFonts w:ascii="Times New Roman" w:eastAsia="Calibri" w:hAnsi="Times New Roman" w:cs="Times New Roman"/>
                <w:color w:val="000000"/>
                <w:spacing w:val="-1"/>
                <w:lang w:val="en-US" w:eastAsia="en-US" w:bidi="ar-SA"/>
              </w:rPr>
            </w:pPr>
            <w:r w:rsidRPr="0022168F">
              <w:rPr>
                <w:rFonts w:ascii="Times New Roman" w:eastAsia="Calibri" w:hAnsi="Times New Roman" w:cs="Times New Roman"/>
                <w:color w:val="000000"/>
                <w:spacing w:val="-1"/>
                <w:lang w:val="en-US" w:eastAsia="en-US" w:bidi="ar-SA"/>
              </w:rPr>
              <w:t>The following provisions apply for withdrawal or modification of the Bids:</w:t>
            </w:r>
          </w:p>
          <w:p w14:paraId="0F7D1A7E" w14:textId="77777777" w:rsidR="00F976E7" w:rsidRPr="0022168F" w:rsidRDefault="00F976E7" w:rsidP="00F976E7">
            <w:pPr>
              <w:widowControl w:val="0"/>
              <w:autoSpaceDE w:val="0"/>
              <w:autoSpaceDN w:val="0"/>
              <w:adjustRightInd w:val="0"/>
              <w:spacing w:before="144"/>
              <w:ind w:left="823" w:hanging="404"/>
              <w:rPr>
                <w:rFonts w:ascii="Times New Roman" w:eastAsia="Tahoma" w:hAnsi="Times New Roman"/>
                <w:bCs/>
                <w:color w:val="000000"/>
                <w:lang w:val="en-GB" w:eastAsia="zh-CN"/>
              </w:rPr>
            </w:pPr>
            <w:r w:rsidRPr="0022168F">
              <w:rPr>
                <w:rFonts w:ascii="Times New Roman" w:eastAsia="Calibri" w:hAnsi="Times New Roman"/>
                <w:color w:val="000000"/>
                <w:spacing w:val="-1"/>
              </w:rPr>
              <w:t xml:space="preserve">(i)  </w:t>
            </w:r>
            <w:r w:rsidRPr="0022168F">
              <w:rPr>
                <w:rFonts w:ascii="Times New Roman" w:eastAsia="Calibri" w:hAnsi="Times New Roman"/>
                <w:color w:val="000000"/>
                <w:spacing w:val="-5"/>
              </w:rPr>
              <w:t xml:space="preserve">In case of bids submitted in hard copy </w:t>
            </w:r>
            <w:r w:rsidRPr="0022168F">
              <w:rPr>
                <w:rFonts w:ascii="Times New Roman" w:eastAsia="Calibri" w:hAnsi="Times New Roman"/>
                <w:color w:val="000000"/>
                <w:spacing w:val="-1"/>
              </w:rPr>
              <w:t xml:space="preserve">no bid shall be withdrawn or modified in the interval between 24 hours prior to </w:t>
            </w:r>
            <w:r w:rsidRPr="0022168F">
              <w:rPr>
                <w:rFonts w:ascii="Times New Roman" w:eastAsia="Calibri" w:hAnsi="Times New Roman"/>
                <w:color w:val="000000"/>
                <w:w w:val="103"/>
              </w:rPr>
              <w:t xml:space="preserve">the deadline for submission of bids and the expiration of the </w:t>
            </w:r>
            <w:r w:rsidRPr="0022168F">
              <w:rPr>
                <w:rFonts w:ascii="Times New Roman" w:eastAsia="Calibri" w:hAnsi="Times New Roman"/>
                <w:color w:val="000000"/>
                <w:spacing w:val="-5"/>
              </w:rPr>
              <w:t xml:space="preserve">period of bid validity specified by the Bidder on the </w:t>
            </w:r>
            <w:r w:rsidRPr="0022168F">
              <w:rPr>
                <w:rFonts w:ascii="Times New Roman" w:eastAsia="Calibri" w:hAnsi="Times New Roman"/>
                <w:color w:val="000000"/>
                <w:spacing w:val="-5"/>
              </w:rPr>
              <w:lastRenderedPageBreak/>
              <w:t xml:space="preserve">Letter of Bid </w:t>
            </w:r>
            <w:r w:rsidRPr="0022168F">
              <w:rPr>
                <w:rFonts w:ascii="Times New Roman" w:eastAsia="Calibri" w:hAnsi="Times New Roman"/>
                <w:color w:val="000000"/>
                <w:spacing w:val="-3"/>
              </w:rPr>
              <w:t>or any extension thereof.</w:t>
            </w:r>
          </w:p>
          <w:p w14:paraId="4D6E024E" w14:textId="77777777" w:rsidR="00F976E7" w:rsidRPr="0022168F" w:rsidRDefault="00F976E7" w:rsidP="000619A4">
            <w:pPr>
              <w:widowControl w:val="0"/>
              <w:autoSpaceDE w:val="0"/>
              <w:autoSpaceDN w:val="0"/>
              <w:adjustRightInd w:val="0"/>
              <w:spacing w:before="144"/>
              <w:ind w:left="823" w:hanging="404"/>
              <w:rPr>
                <w:rFonts w:ascii="Times New Roman" w:hAnsi="Times New Roman"/>
                <w:color w:val="000000"/>
                <w:spacing w:val="-4"/>
              </w:rPr>
            </w:pPr>
            <w:r w:rsidRPr="0022168F">
              <w:rPr>
                <w:rFonts w:ascii="Times New Roman" w:eastAsia="Calibri" w:hAnsi="Times New Roman"/>
                <w:color w:val="000000"/>
                <w:spacing w:val="-5"/>
              </w:rPr>
              <w:t xml:space="preserve">(ii)  In case of e-submitted bids no </w:t>
            </w:r>
            <w:r w:rsidRPr="0022168F">
              <w:rPr>
                <w:rFonts w:ascii="Times New Roman" w:eastAsia="Calibri" w:hAnsi="Times New Roman"/>
                <w:color w:val="000000"/>
                <w:spacing w:val="-1"/>
              </w:rPr>
              <w:t xml:space="preserve">bids shall be withdrawn or modified in the interval </w:t>
            </w:r>
            <w:r w:rsidRPr="0022168F">
              <w:rPr>
                <w:rFonts w:ascii="Times New Roman" w:eastAsia="Calibri" w:hAnsi="Times New Roman"/>
                <w:color w:val="000000"/>
                <w:spacing w:val="-5"/>
              </w:rPr>
              <w:t xml:space="preserve">between deadline for submission of bids and the expiration of the period of bid validity specified by the Bidder on the Letter of Bid </w:t>
            </w:r>
            <w:r w:rsidRPr="0022168F">
              <w:rPr>
                <w:rFonts w:ascii="Times New Roman" w:eastAsia="Calibri" w:hAnsi="Times New Roman"/>
                <w:color w:val="000000"/>
                <w:spacing w:val="-3"/>
              </w:rPr>
              <w:t>or any extension thereof.</w:t>
            </w:r>
          </w:p>
        </w:tc>
      </w:tr>
      <w:tr w:rsidR="00C72AD9" w:rsidRPr="0022168F" w14:paraId="17DCBC64" w14:textId="77777777">
        <w:trPr>
          <w:jc w:val="center"/>
        </w:trPr>
        <w:tc>
          <w:tcPr>
            <w:tcW w:w="2430" w:type="dxa"/>
          </w:tcPr>
          <w:p w14:paraId="172B3158" w14:textId="77777777" w:rsidR="00FD01F6" w:rsidRPr="0022168F" w:rsidRDefault="002C4411">
            <w:pPr>
              <w:pStyle w:val="Header1-Clauses"/>
              <w:numPr>
                <w:ilvl w:val="0"/>
                <w:numId w:val="1"/>
              </w:numPr>
              <w:spacing w:after="180"/>
              <w:rPr>
                <w:rFonts w:ascii="Times New Roman" w:hAnsi="Times New Roman"/>
                <w:color w:val="000000"/>
              </w:rPr>
            </w:pPr>
            <w:bookmarkStart w:id="271" w:name="_Toc438438849"/>
            <w:bookmarkStart w:id="272" w:name="_Toc438532623"/>
            <w:bookmarkStart w:id="273" w:name="_Toc438733993"/>
            <w:bookmarkStart w:id="274" w:name="_Toc438907031"/>
            <w:bookmarkStart w:id="275" w:name="_Toc438907230"/>
            <w:bookmarkStart w:id="276" w:name="_Toc265838121"/>
            <w:bookmarkStart w:id="277" w:name="_Toc236822996"/>
            <w:r w:rsidRPr="0022168F">
              <w:rPr>
                <w:rFonts w:ascii="Times New Roman" w:hAnsi="Times New Roman"/>
                <w:color w:val="000000"/>
              </w:rPr>
              <w:lastRenderedPageBreak/>
              <w:t>Bid Opening</w:t>
            </w:r>
            <w:bookmarkEnd w:id="271"/>
            <w:bookmarkEnd w:id="272"/>
            <w:bookmarkEnd w:id="273"/>
            <w:bookmarkEnd w:id="274"/>
            <w:bookmarkEnd w:id="275"/>
            <w:bookmarkEnd w:id="276"/>
            <w:bookmarkEnd w:id="277"/>
          </w:p>
        </w:tc>
        <w:tc>
          <w:tcPr>
            <w:tcW w:w="7020" w:type="dxa"/>
          </w:tcPr>
          <w:p w14:paraId="6F10B277" w14:textId="77777777" w:rsidR="009E7A02" w:rsidRPr="0022168F" w:rsidRDefault="002C4411" w:rsidP="002A7A2C">
            <w:pPr>
              <w:pStyle w:val="Header2-SubClauses"/>
              <w:numPr>
                <w:ilvl w:val="1"/>
                <w:numId w:val="1"/>
              </w:numPr>
              <w:spacing w:before="180" w:after="180"/>
              <w:rPr>
                <w:rFonts w:ascii="Times New Roman" w:hAnsi="Times New Roman" w:cs="Times New Roman"/>
                <w:color w:val="000000"/>
                <w:spacing w:val="-2"/>
                <w:lang w:val="en-GB" w:eastAsia="en-US" w:bidi="ar-SA"/>
              </w:rPr>
            </w:pPr>
            <w:r w:rsidRPr="0022168F">
              <w:rPr>
                <w:rFonts w:ascii="Times New Roman" w:hAnsi="Times New Roman" w:cs="Times New Roman"/>
                <w:color w:val="000000"/>
                <w:spacing w:val="-2"/>
                <w:lang w:val="en-US" w:eastAsia="en-US" w:bidi="ar-SA"/>
              </w:rPr>
              <w:t>The Employer shall open the bids in public at the address, date and time specified in the BDS in the presence of Bidders` designated representatives and anyone who choose to attend.</w:t>
            </w:r>
            <w:r w:rsidR="00F976E7" w:rsidRPr="0022168F">
              <w:rPr>
                <w:rFonts w:ascii="Times New Roman" w:hAnsi="Times New Roman" w:cs="Times New Roman"/>
                <w:color w:val="000000"/>
                <w:spacing w:val="-2"/>
                <w:lang w:val="en-US" w:eastAsia="en-US" w:bidi="ar-SA"/>
              </w:rPr>
              <w:t xml:space="preserve"> </w:t>
            </w:r>
            <w:r w:rsidR="00F976E7" w:rsidRPr="0022168F">
              <w:rPr>
                <w:rFonts w:ascii="Times New Roman" w:eastAsia="Calibri" w:hAnsi="Times New Roman" w:cs="Times New Roman"/>
                <w:color w:val="000000"/>
                <w:spacing w:val="-3"/>
                <w:lang w:val="en-US" w:eastAsia="en-US" w:bidi="ar-SA"/>
              </w:rPr>
              <w:t xml:space="preserve">Then </w:t>
            </w:r>
            <w:r w:rsidR="00016FE3" w:rsidRPr="0022168F">
              <w:rPr>
                <w:rFonts w:ascii="Times New Roman" w:eastAsia="Calibri" w:hAnsi="Times New Roman" w:cs="Times New Roman"/>
                <w:color w:val="000000"/>
                <w:spacing w:val="-3"/>
                <w:lang w:val="en-US" w:eastAsia="en-US" w:bidi="ar-SA"/>
              </w:rPr>
              <w:t>the Employer</w:t>
            </w:r>
            <w:r w:rsidR="00F976E7" w:rsidRPr="0022168F">
              <w:rPr>
                <w:rFonts w:ascii="Times New Roman" w:eastAsia="Calibri" w:hAnsi="Times New Roman" w:cs="Times New Roman"/>
                <w:color w:val="000000"/>
                <w:spacing w:val="-3"/>
                <w:lang w:val="en-US" w:eastAsia="en-US" w:bidi="ar-SA"/>
              </w:rPr>
              <w:t xml:space="preserve"> shall segregate the Technical Bid and Price Bid separately.</w:t>
            </w:r>
            <w:r w:rsidR="00F976E7" w:rsidRPr="0022168F">
              <w:rPr>
                <w:rFonts w:ascii="Times New Roman" w:hAnsi="Times New Roman" w:cs="Times New Roman"/>
                <w:color w:val="000000"/>
                <w:lang w:val="en-GB" w:eastAsia="en-US" w:bidi="ar-SA"/>
              </w:rPr>
              <w:t xml:space="preserve"> The Price Bids will remain unopened and will be held in custody of the Employer until the specified time of their opening. If the Technical Bid and Price Bid are submitted together in one inner envelope, the Employer may reject the entire Bid.</w:t>
            </w:r>
          </w:p>
          <w:p w14:paraId="6E9B7397" w14:textId="77777777" w:rsidR="00F976E7" w:rsidRPr="0022168F" w:rsidRDefault="00F976E7" w:rsidP="002A7A2C">
            <w:pPr>
              <w:pStyle w:val="Header2-SubClauses"/>
              <w:numPr>
                <w:ilvl w:val="1"/>
                <w:numId w:val="1"/>
              </w:numPr>
              <w:spacing w:before="180" w:after="180"/>
              <w:rPr>
                <w:rFonts w:ascii="Times New Roman" w:hAnsi="Times New Roman" w:cs="Times New Roman"/>
                <w:color w:val="000000"/>
                <w:spacing w:val="-2"/>
                <w:lang w:val="en-GB" w:eastAsia="en-US" w:bidi="ar-SA"/>
              </w:rPr>
            </w:pPr>
            <w:r w:rsidRPr="0022168F">
              <w:rPr>
                <w:rFonts w:ascii="Times New Roman" w:hAnsi="Times New Roman" w:cs="Times New Roman"/>
                <w:color w:val="000000"/>
                <w:spacing w:val="-2"/>
                <w:lang w:val="en-US" w:eastAsia="en-US" w:bidi="ar-SA"/>
              </w:rPr>
              <w:t xml:space="preserve">The Employer shall download the e-submitted Bid files. The e-procurement system allows the Employer to download the e-submitted bid files (report) only after bid opening date and </w:t>
            </w:r>
            <w:r w:rsidRPr="0022168F">
              <w:rPr>
                <w:rFonts w:ascii="Times New Roman" w:eastAsia="Calibri" w:hAnsi="Times New Roman" w:cs="Times New Roman"/>
                <w:color w:val="000000"/>
                <w:spacing w:val="-3"/>
                <w:lang w:val="en-US" w:eastAsia="en-US" w:bidi="ar-SA"/>
              </w:rPr>
              <w:t>time after login simultaneously by at least two members of the Bid opening comm</w:t>
            </w:r>
            <w:r w:rsidRPr="0022168F">
              <w:rPr>
                <w:rFonts w:ascii="Times New Roman" w:hAnsi="Times New Roman" w:cs="Times New Roman"/>
                <w:color w:val="000000"/>
                <w:lang w:val="en-GB" w:eastAsia="en-US" w:bidi="ar-SA"/>
              </w:rPr>
              <w:t>itee.</w:t>
            </w:r>
          </w:p>
          <w:p w14:paraId="5CAE6B81" w14:textId="77777777" w:rsidR="00F976E7" w:rsidRPr="0022168F" w:rsidRDefault="00F976E7" w:rsidP="002A7A2C">
            <w:pPr>
              <w:pStyle w:val="Header2-SubClauses"/>
              <w:numPr>
                <w:ilvl w:val="1"/>
                <w:numId w:val="1"/>
              </w:numPr>
              <w:spacing w:before="18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lang w:val="en-GB" w:eastAsia="en-US" w:bidi="ar-SA"/>
              </w:rPr>
              <w:t xml:space="preserve">After downloading each e-bid, electronically submitted Technical Bid shall be opened at first in the same time and date as specified above. Electronic Bids shall be opened one by one and read out. The e-submitted technical bids must </w:t>
            </w:r>
            <w:r w:rsidRPr="0022168F">
              <w:rPr>
                <w:rFonts w:ascii="Times New Roman" w:hAnsi="Times New Roman" w:cs="Times New Roman"/>
                <w:color w:val="000000"/>
                <w:spacing w:val="-2"/>
                <w:lang w:val="en-US" w:eastAsia="en-US" w:bidi="ar-SA"/>
              </w:rPr>
              <w:t>b</w:t>
            </w:r>
            <w:r w:rsidRPr="0022168F">
              <w:rPr>
                <w:rFonts w:ascii="Times New Roman" w:hAnsi="Times New Roman" w:cs="Times New Roman"/>
                <w:color w:val="000000"/>
                <w:lang w:val="en-US" w:eastAsia="en-US" w:bidi="ar-SA"/>
              </w:rPr>
              <w:t>e readable through open standards interfaces. Unreadable and or partially submitted bid files shall be considered incomplete.</w:t>
            </w:r>
          </w:p>
          <w:p w14:paraId="2A5F1340" w14:textId="77777777" w:rsidR="009B692F" w:rsidRPr="0022168F" w:rsidRDefault="009B692F"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Thereafter, envelopes marked “WITHDRAWAL” shall be opened and read out and the envelope with the corresponding Bid shall not</w:t>
            </w:r>
            <w:r w:rsidRPr="0022168F">
              <w:rPr>
                <w:rFonts w:ascii="Times New Roman" w:hAnsi="Times New Roman" w:cs="Times New Roman"/>
                <w:color w:val="000000"/>
                <w:lang w:val="en-US" w:eastAsia="en-US" w:bidi="ar-SA"/>
              </w:rPr>
              <w:br/>
              <w:t xml:space="preserve">be opened, but returned to the Bidder. No bid withdrawal shall be </w:t>
            </w:r>
            <w:r w:rsidR="00016FE3" w:rsidRPr="0022168F">
              <w:rPr>
                <w:rFonts w:ascii="Times New Roman" w:hAnsi="Times New Roman" w:cs="Times New Roman"/>
                <w:color w:val="000000"/>
                <w:lang w:val="en-US" w:eastAsia="en-US" w:bidi="ar-SA"/>
              </w:rPr>
              <w:t>permitted</w:t>
            </w:r>
            <w:r w:rsidRPr="0022168F">
              <w:rPr>
                <w:rFonts w:ascii="Times New Roman" w:hAnsi="Times New Roman" w:cs="Times New Roman"/>
                <w:color w:val="000000"/>
                <w:lang w:val="en-US" w:eastAsia="en-US" w:bidi="ar-SA"/>
              </w:rPr>
              <w:t xml:space="preserve"> unless the corresponding withdrawal notice contains </w:t>
            </w:r>
            <w:r w:rsidRPr="0022168F">
              <w:rPr>
                <w:rFonts w:ascii="Times New Roman" w:hAnsi="Times New Roman" w:cs="Times New Roman"/>
                <w:color w:val="000000"/>
                <w:lang w:val="en-US" w:eastAsia="en-US" w:bidi="ar-SA"/>
              </w:rPr>
              <w:br/>
              <w:t xml:space="preserve">a valid authorization to request the withdrawal and is read out </w:t>
            </w:r>
            <w:r w:rsidRPr="0022168F">
              <w:rPr>
                <w:rFonts w:ascii="Times New Roman" w:hAnsi="Times New Roman" w:cs="Times New Roman"/>
                <w:color w:val="000000"/>
                <w:lang w:val="en-US" w:eastAsia="en-US" w:bidi="ar-SA"/>
              </w:rPr>
              <w:br/>
              <w:t xml:space="preserve">at bid opening. Next, envelopes marked “MODIFICATION” </w:t>
            </w:r>
            <w:r w:rsidRPr="0022168F">
              <w:rPr>
                <w:rFonts w:ascii="Times New Roman" w:hAnsi="Times New Roman" w:cs="Times New Roman"/>
                <w:color w:val="000000"/>
                <w:lang w:val="en-US" w:eastAsia="en-US" w:bidi="ar-SA"/>
              </w:rPr>
              <w:br/>
              <w:t xml:space="preserve">shall be opened and read out with the corresponding bid. No </w:t>
            </w:r>
            <w:r w:rsidRPr="0022168F">
              <w:rPr>
                <w:rFonts w:ascii="Times New Roman" w:hAnsi="Times New Roman" w:cs="Times New Roman"/>
                <w:color w:val="000000"/>
                <w:lang w:val="en-US" w:eastAsia="en-US" w:bidi="ar-SA"/>
              </w:rPr>
              <w:br/>
              <w:t xml:space="preserve">Technical Bid and/or Price Bid modification shall be permitted unless the corresponding modification notice contains a valid authorization to request </w:t>
            </w:r>
            <w:r w:rsidRPr="0022168F">
              <w:rPr>
                <w:rFonts w:ascii="Times New Roman" w:hAnsi="Times New Roman" w:cs="Times New Roman"/>
                <w:color w:val="000000"/>
                <w:lang w:val="en-US" w:eastAsia="en-US" w:bidi="ar-SA"/>
              </w:rPr>
              <w:br/>
              <w:t>the modification and is read out and recorded at bid opening. Only the Technical Bid, both Original as well as Modification, are to be opened, read out, and recorded at the opening. Price Bids, both Original and Modification, will remain unopened in accordance with ITB 25.1.</w:t>
            </w:r>
          </w:p>
          <w:p w14:paraId="1C723A7F"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4"/>
                <w:lang w:val="en-US" w:eastAsia="en-US" w:bidi="ar-SA"/>
              </w:rPr>
              <w:t xml:space="preserve">All other envelopes holding the Technical Bid shall be opened one at a time, reading </w:t>
            </w:r>
            <w:r w:rsidRPr="0022168F">
              <w:rPr>
                <w:rFonts w:ascii="Times New Roman" w:eastAsia="Calibri" w:hAnsi="Times New Roman" w:cs="Times New Roman"/>
                <w:color w:val="000000"/>
                <w:w w:val="102"/>
                <w:lang w:val="en-US" w:eastAsia="en-US" w:bidi="ar-SA"/>
              </w:rPr>
              <w:t xml:space="preserve">out: the name of the Bidder; </w:t>
            </w:r>
            <w:r w:rsidRPr="0022168F">
              <w:rPr>
                <w:rFonts w:ascii="Times New Roman" w:eastAsia="Calibri" w:hAnsi="Times New Roman" w:cs="Times New Roman"/>
                <w:color w:val="000000"/>
                <w:spacing w:val="-3"/>
                <w:lang w:val="en-US" w:eastAsia="en-US" w:bidi="ar-SA"/>
              </w:rPr>
              <w:t xml:space="preserve">whether there is a </w:t>
            </w:r>
            <w:r w:rsidRPr="0022168F">
              <w:rPr>
                <w:rFonts w:ascii="Times New Roman" w:eastAsia="Calibri" w:hAnsi="Times New Roman" w:cs="Times New Roman"/>
                <w:color w:val="000000"/>
                <w:spacing w:val="-4"/>
                <w:lang w:val="en-US" w:eastAsia="en-US" w:bidi="ar-SA"/>
              </w:rPr>
              <w:t xml:space="preserve">modification; the presence of a bid security and any other details </w:t>
            </w:r>
            <w:r w:rsidRPr="0022168F">
              <w:rPr>
                <w:rFonts w:ascii="Times New Roman" w:eastAsia="Calibri" w:hAnsi="Times New Roman" w:cs="Times New Roman"/>
                <w:color w:val="000000"/>
                <w:spacing w:val="-3"/>
                <w:lang w:val="en-US" w:eastAsia="en-US" w:bidi="ar-SA"/>
              </w:rPr>
              <w:t xml:space="preserve">as the Employer may consider appropriate. Only Technical Bids read out and recorded at bid opening shall be considered for </w:t>
            </w:r>
            <w:r w:rsidRPr="0022168F">
              <w:rPr>
                <w:rFonts w:ascii="Times New Roman" w:eastAsia="Calibri" w:hAnsi="Times New Roman" w:cs="Times New Roman"/>
                <w:color w:val="000000"/>
                <w:spacing w:val="-5"/>
                <w:lang w:val="en-US" w:eastAsia="en-US" w:bidi="ar-SA"/>
              </w:rPr>
              <w:t xml:space="preserve">evaluation. </w:t>
            </w:r>
            <w:r w:rsidRPr="0022168F">
              <w:rPr>
                <w:rFonts w:ascii="Times New Roman" w:eastAsia="Calibri" w:hAnsi="Times New Roman" w:cs="Times New Roman"/>
                <w:color w:val="000000"/>
                <w:spacing w:val="-2"/>
                <w:lang w:val="en-US" w:eastAsia="en-US" w:bidi="ar-SA"/>
              </w:rPr>
              <w:t xml:space="preserve">No bid shall be rejected at opening of Technical Bids except for late bids, in </w:t>
            </w:r>
            <w:r w:rsidRPr="0022168F">
              <w:rPr>
                <w:rFonts w:ascii="Times New Roman" w:eastAsia="Calibri" w:hAnsi="Times New Roman" w:cs="Times New Roman"/>
                <w:color w:val="000000"/>
                <w:spacing w:val="-5"/>
                <w:lang w:val="en-US" w:eastAsia="en-US" w:bidi="ar-SA"/>
              </w:rPr>
              <w:t xml:space="preserve">accordance with ITB 23.1. </w:t>
            </w:r>
          </w:p>
          <w:p w14:paraId="653ACF1C" w14:textId="77777777" w:rsidR="00FD01F6"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5"/>
                <w:lang w:val="en-US" w:eastAsia="en-US" w:bidi="ar-SA"/>
              </w:rPr>
              <w:t xml:space="preserve">The Employer shall prepare a record of the opening of Technical Bids that shall include, as a minimum: the name of the Bidder and whether there </w:t>
            </w:r>
            <w:r w:rsidRPr="0022168F">
              <w:rPr>
                <w:rFonts w:ascii="Times New Roman" w:eastAsia="Calibri" w:hAnsi="Times New Roman" w:cs="Times New Roman"/>
                <w:color w:val="000000"/>
                <w:spacing w:val="-5"/>
                <w:lang w:val="en-US" w:eastAsia="en-US" w:bidi="ar-SA"/>
              </w:rPr>
              <w:br/>
            </w:r>
            <w:r w:rsidRPr="0022168F">
              <w:rPr>
                <w:rFonts w:ascii="Times New Roman" w:eastAsia="Calibri" w:hAnsi="Times New Roman" w:cs="Times New Roman"/>
                <w:color w:val="000000"/>
                <w:spacing w:val="-3"/>
                <w:lang w:val="en-US" w:eastAsia="en-US" w:bidi="ar-SA"/>
              </w:rPr>
              <w:t xml:space="preserve">is a withdrawal, or modification; </w:t>
            </w:r>
            <w:r w:rsidRPr="0022168F">
              <w:rPr>
                <w:rFonts w:ascii="Times New Roman" w:eastAsia="Calibri" w:hAnsi="Times New Roman" w:cs="Times New Roman"/>
                <w:color w:val="000000"/>
                <w:spacing w:val="-2"/>
                <w:lang w:val="en-US" w:eastAsia="en-US" w:bidi="ar-SA"/>
              </w:rPr>
              <w:t xml:space="preserve">and </w:t>
            </w:r>
            <w:r w:rsidRPr="0022168F">
              <w:rPr>
                <w:rFonts w:ascii="Times New Roman" w:eastAsia="Calibri" w:hAnsi="Times New Roman" w:cs="Times New Roman"/>
                <w:color w:val="000000"/>
                <w:spacing w:val="-2"/>
                <w:lang w:val="en-US" w:eastAsia="en-US" w:bidi="ar-SA"/>
              </w:rPr>
              <w:br/>
              <w:t xml:space="preserve">the presence or absence of a bid security. </w:t>
            </w:r>
            <w:r w:rsidRPr="0022168F">
              <w:rPr>
                <w:rFonts w:ascii="Times New Roman" w:eastAsia="Calibri" w:hAnsi="Times New Roman" w:cs="Times New Roman"/>
                <w:color w:val="000000"/>
                <w:spacing w:val="-3"/>
                <w:lang w:val="en-US" w:eastAsia="en-US" w:bidi="ar-SA"/>
              </w:rPr>
              <w:t>The Bidders’ representatives who are present shall be requested to sign the record. The omission of a Bidder’s signature on the record shall not invalidate the contents and effect of the record.</w:t>
            </w:r>
          </w:p>
          <w:p w14:paraId="1C284F1F"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 xml:space="preserve">At the end of the evaluation of the Technical Bids, the Employer will invite bidders who have submitted substantially responsive Technical Bids and who have been determined as being qualified for award to attend the opening of the Price Bids. The date, time, and location of the opening of Price Bids will be advised in writing by the Employer. Bidders shall be given </w:t>
            </w:r>
            <w:r w:rsidR="00647027" w:rsidRPr="0022168F">
              <w:rPr>
                <w:rFonts w:ascii="Times New Roman" w:hAnsi="Times New Roman" w:cs="Times New Roman"/>
                <w:b/>
                <w:bCs/>
                <w:color w:val="000000"/>
                <w:szCs w:val="22"/>
                <w:lang w:val="en-GB"/>
              </w:rPr>
              <w:t>at least 15 days'</w:t>
            </w:r>
            <w:r w:rsidR="00647027" w:rsidRPr="0022168F">
              <w:rPr>
                <w:rFonts w:cs="Times New Roman Bold"/>
                <w:color w:val="000000"/>
                <w:szCs w:val="22"/>
                <w:lang w:val="en-GB"/>
              </w:rPr>
              <w:t xml:space="preserve"> </w:t>
            </w:r>
            <w:r w:rsidRPr="0022168F">
              <w:rPr>
                <w:rFonts w:ascii="Times New Roman" w:hAnsi="Times New Roman" w:cs="Times New Roman"/>
                <w:color w:val="000000"/>
                <w:lang w:val="en-GB" w:eastAsia="en-US" w:bidi="ar-SA"/>
              </w:rPr>
              <w:t>notice for the opening of Price Bids.</w:t>
            </w:r>
          </w:p>
          <w:p w14:paraId="51702BF5"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lastRenderedPageBreak/>
              <w:t>The Employer will notify Bidders in writing who have been rejected on the grounds of their Technical Bids being substantially nonresponsive to the requirements of the Bidding Document and return their Price Bids unopened.</w:t>
            </w:r>
          </w:p>
          <w:p w14:paraId="57532BB9"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The Employer shall conduct the opening of Price Bids of all Bidders who submitted substantially responsive Technical Bids, in the presence of Bidders` representatives who choose to attend at the address, on the date, and time specified by the Employer. The Bidder’s representatives who are present shall be requested to sign a register evidencing their attendance.</w:t>
            </w:r>
          </w:p>
          <w:p w14:paraId="2CC12A41"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All envelopes containing Price Bids shall be opened one at a time and the following read out and recorded:</w:t>
            </w:r>
          </w:p>
          <w:p w14:paraId="097ED57C" w14:textId="77777777" w:rsidR="002A7A2C" w:rsidRPr="0022168F" w:rsidRDefault="002A7A2C" w:rsidP="003121E1">
            <w:pPr>
              <w:pStyle w:val="ITB-3-Paragraph"/>
              <w:numPr>
                <w:ilvl w:val="0"/>
                <w:numId w:val="40"/>
              </w:numPr>
              <w:spacing w:before="120"/>
              <w:rPr>
                <w:color w:val="000000"/>
                <w:sz w:val="20"/>
                <w:lang w:val="en-GB"/>
              </w:rPr>
            </w:pPr>
            <w:r w:rsidRPr="0022168F">
              <w:rPr>
                <w:color w:val="000000"/>
                <w:sz w:val="20"/>
                <w:lang w:val="en-GB"/>
              </w:rPr>
              <w:t>the name of the Bidder;</w:t>
            </w:r>
          </w:p>
          <w:p w14:paraId="61D0AFAA" w14:textId="77777777" w:rsidR="002A7A2C" w:rsidRPr="0022168F" w:rsidRDefault="002A7A2C" w:rsidP="003121E1">
            <w:pPr>
              <w:pStyle w:val="ITB-3-Paragraph"/>
              <w:numPr>
                <w:ilvl w:val="0"/>
                <w:numId w:val="40"/>
              </w:numPr>
              <w:spacing w:before="120"/>
              <w:rPr>
                <w:color w:val="000000"/>
                <w:sz w:val="20"/>
                <w:lang w:val="en-GB"/>
              </w:rPr>
            </w:pPr>
            <w:r w:rsidRPr="0022168F">
              <w:rPr>
                <w:color w:val="000000"/>
                <w:sz w:val="20"/>
                <w:lang w:val="en-GB"/>
              </w:rPr>
              <w:t>whether there is a modification;</w:t>
            </w:r>
          </w:p>
          <w:p w14:paraId="1DF000C0" w14:textId="77777777" w:rsidR="002A7A2C" w:rsidRPr="0022168F" w:rsidRDefault="002A7A2C" w:rsidP="003121E1">
            <w:pPr>
              <w:pStyle w:val="ITB-3-Paragraph"/>
              <w:numPr>
                <w:ilvl w:val="0"/>
                <w:numId w:val="40"/>
              </w:numPr>
              <w:spacing w:before="120"/>
              <w:rPr>
                <w:color w:val="000000"/>
                <w:sz w:val="20"/>
                <w:lang w:val="en-GB"/>
              </w:rPr>
            </w:pPr>
            <w:r w:rsidRPr="0022168F">
              <w:rPr>
                <w:color w:val="000000"/>
                <w:sz w:val="20"/>
                <w:lang w:val="en-GB"/>
              </w:rPr>
              <w:t>the Bid Prices, including any discounts and alternative offers; and</w:t>
            </w:r>
          </w:p>
          <w:p w14:paraId="1B59801F" w14:textId="77777777" w:rsidR="002A7A2C" w:rsidRPr="0022168F" w:rsidRDefault="002A7A2C" w:rsidP="003121E1">
            <w:pPr>
              <w:pStyle w:val="Header2-SubClauses"/>
              <w:numPr>
                <w:ilvl w:val="0"/>
                <w:numId w:val="40"/>
              </w:numPr>
              <w:spacing w:after="12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any other details as the Employer may consider appropriate.</w:t>
            </w:r>
          </w:p>
          <w:p w14:paraId="5394EBD8" w14:textId="77777777" w:rsidR="002A7A2C" w:rsidRPr="0022168F" w:rsidRDefault="002A7A2C" w:rsidP="002A7A2C">
            <w:pPr>
              <w:pStyle w:val="Header2-SubClauses"/>
              <w:tabs>
                <w:tab w:val="clear" w:pos="504"/>
              </w:tabs>
              <w:spacing w:before="180" w:after="180"/>
              <w:ind w:hanging="41"/>
              <w:rPr>
                <w:rFonts w:ascii="Times New Roman" w:hAnsi="Times New Roman" w:cs="Times New Roman"/>
                <w:color w:val="000000"/>
                <w:lang w:val="en-GB" w:eastAsia="en-US" w:bidi="ar-SA"/>
              </w:rPr>
            </w:pPr>
            <w:r w:rsidRPr="0022168F">
              <w:rPr>
                <w:rFonts w:ascii="Times New Roman" w:hAnsi="Times New Roman" w:cs="Times New Roman"/>
                <w:color w:val="000000"/>
                <w:lang w:val="en-GB" w:eastAsia="en-US" w:bidi="ar-SA"/>
              </w:rPr>
              <w:t>Only Price Bids, discounts, modifications, and alternative offers read out and recorded during the opening of Price Bids shall be considered for evaluatio</w:t>
            </w:r>
            <w:r w:rsidR="00953964">
              <w:rPr>
                <w:rFonts w:ascii="Times New Roman" w:hAnsi="Times New Roman" w:cs="Times New Roman"/>
                <w:color w:val="000000"/>
                <w:spacing w:val="-4"/>
                <w:lang w:val="en-US" w:eastAsia="en-US" w:bidi="ar-SA"/>
              </w:rPr>
              <w:t xml:space="preserve">n </w:t>
            </w:r>
            <w:r w:rsidRPr="0022168F">
              <w:rPr>
                <w:rFonts w:ascii="Times New Roman" w:hAnsi="Times New Roman" w:cs="Times New Roman"/>
                <w:color w:val="000000"/>
                <w:lang w:val="en-GB" w:eastAsia="en-US" w:bidi="ar-SA"/>
              </w:rPr>
              <w:t>No Bid shall be rejected at the opening of Price Bids.</w:t>
            </w:r>
          </w:p>
          <w:p w14:paraId="13289B5B"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The Employer shall prepare a record of the opening of Price Bids that shall include, as a minimum, the name of the Bidder, the Bid Price (per lot if applicable), any discounts, modifications and alternative offers. The Bidders’ representatives who are present shall be requested to sign the record. The omission of a Bidder’s signature on the record shall not invalidate the contents and effect of the record.</w:t>
            </w:r>
          </w:p>
        </w:tc>
      </w:tr>
    </w:tbl>
    <w:p w14:paraId="0A340300" w14:textId="77777777" w:rsidR="00932BFC" w:rsidRPr="0022168F" w:rsidRDefault="009E7A02" w:rsidP="009E7A02">
      <w:pPr>
        <w:tabs>
          <w:tab w:val="left" w:pos="3480"/>
        </w:tabs>
        <w:rPr>
          <w:color w:val="000000"/>
        </w:rPr>
      </w:pPr>
      <w:bookmarkStart w:id="278" w:name="_Toc438438850"/>
      <w:bookmarkStart w:id="279" w:name="_Toc438532629"/>
      <w:bookmarkStart w:id="280" w:name="_Toc438733994"/>
      <w:bookmarkStart w:id="281" w:name="_Toc438962076"/>
      <w:bookmarkStart w:id="282" w:name="_Toc461939620"/>
      <w:bookmarkStart w:id="283" w:name="_Toc265838122"/>
      <w:r w:rsidRPr="0022168F">
        <w:rPr>
          <w:color w:val="000000"/>
        </w:rPr>
        <w:lastRenderedPageBreak/>
        <w:tab/>
      </w:r>
    </w:p>
    <w:tbl>
      <w:tblPr>
        <w:tblW w:w="9450" w:type="dxa"/>
        <w:jc w:val="center"/>
        <w:tblLayout w:type="fixed"/>
        <w:tblLook w:val="0000" w:firstRow="0" w:lastRow="0" w:firstColumn="0" w:lastColumn="0" w:noHBand="0" w:noVBand="0"/>
      </w:tblPr>
      <w:tblGrid>
        <w:gridCol w:w="2421"/>
        <w:gridCol w:w="9"/>
        <w:gridCol w:w="6921"/>
        <w:gridCol w:w="99"/>
      </w:tblGrid>
      <w:tr w:rsidR="00C72AD9" w:rsidRPr="0022168F" w14:paraId="78A60D1E" w14:textId="77777777">
        <w:trPr>
          <w:cantSplit/>
          <w:jc w:val="center"/>
        </w:trPr>
        <w:tc>
          <w:tcPr>
            <w:tcW w:w="9450" w:type="dxa"/>
            <w:gridSpan w:val="4"/>
          </w:tcPr>
          <w:p w14:paraId="0863D319" w14:textId="77777777" w:rsidR="00C72AD9" w:rsidRPr="0022168F" w:rsidRDefault="002C4411" w:rsidP="00FD01F6">
            <w:pPr>
              <w:pStyle w:val="BodyText2"/>
              <w:spacing w:before="240" w:after="240"/>
              <w:rPr>
                <w:rFonts w:ascii="Times New Roman" w:hAnsi="Times New Roman"/>
                <w:color w:val="000000"/>
                <w:lang w:val="en-US" w:eastAsia="en-US"/>
              </w:rPr>
            </w:pPr>
            <w:bookmarkStart w:id="284" w:name="_Toc236822997"/>
            <w:r w:rsidRPr="0022168F">
              <w:rPr>
                <w:rFonts w:ascii="Times New Roman" w:hAnsi="Times New Roman"/>
                <w:color w:val="000000"/>
                <w:lang w:val="en-US" w:eastAsia="en-US"/>
              </w:rPr>
              <w:t>Evaluation and Comparison of Bids</w:t>
            </w:r>
            <w:bookmarkEnd w:id="278"/>
            <w:bookmarkEnd w:id="279"/>
            <w:bookmarkEnd w:id="280"/>
            <w:bookmarkEnd w:id="281"/>
            <w:bookmarkEnd w:id="282"/>
            <w:bookmarkEnd w:id="283"/>
            <w:bookmarkEnd w:id="284"/>
          </w:p>
        </w:tc>
      </w:tr>
      <w:tr w:rsidR="00C72AD9" w:rsidRPr="0022168F" w14:paraId="45C93FEC" w14:textId="77777777">
        <w:trPr>
          <w:jc w:val="center"/>
        </w:trPr>
        <w:tc>
          <w:tcPr>
            <w:tcW w:w="2430" w:type="dxa"/>
            <w:gridSpan w:val="2"/>
          </w:tcPr>
          <w:p w14:paraId="15522A18" w14:textId="77777777" w:rsidR="00FD01F6" w:rsidRPr="0022168F" w:rsidRDefault="002C4411" w:rsidP="00B929D2">
            <w:pPr>
              <w:pStyle w:val="Header1-Clauses"/>
              <w:numPr>
                <w:ilvl w:val="0"/>
                <w:numId w:val="1"/>
              </w:numPr>
              <w:spacing w:after="180"/>
              <w:rPr>
                <w:rFonts w:ascii="Times New Roman" w:hAnsi="Times New Roman"/>
                <w:color w:val="000000"/>
              </w:rPr>
            </w:pPr>
            <w:bookmarkStart w:id="285" w:name="_Toc438438851"/>
            <w:bookmarkStart w:id="286" w:name="_Toc438532630"/>
            <w:bookmarkStart w:id="287" w:name="_Toc438733995"/>
            <w:bookmarkStart w:id="288" w:name="_Toc438907032"/>
            <w:bookmarkStart w:id="289" w:name="_Toc438907231"/>
            <w:bookmarkStart w:id="290" w:name="_Toc265838123"/>
            <w:bookmarkStart w:id="291" w:name="_Toc236822998"/>
            <w:r w:rsidRPr="0022168F">
              <w:rPr>
                <w:rFonts w:ascii="Times New Roman" w:hAnsi="Times New Roman"/>
                <w:color w:val="000000"/>
              </w:rPr>
              <w:t>Confidentiality</w:t>
            </w:r>
            <w:bookmarkEnd w:id="285"/>
            <w:bookmarkEnd w:id="286"/>
            <w:bookmarkEnd w:id="287"/>
            <w:bookmarkEnd w:id="288"/>
            <w:bookmarkEnd w:id="289"/>
            <w:bookmarkEnd w:id="290"/>
            <w:bookmarkEnd w:id="291"/>
          </w:p>
        </w:tc>
        <w:tc>
          <w:tcPr>
            <w:tcW w:w="7020" w:type="dxa"/>
            <w:gridSpan w:val="2"/>
          </w:tcPr>
          <w:p w14:paraId="0C25874E" w14:textId="77777777" w:rsidR="00FD01F6" w:rsidRPr="0022168F" w:rsidRDefault="002C4411" w:rsidP="00B929D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Information relating to the examination, evaluation, comparison, and post</w:t>
            </w:r>
            <w:r w:rsidR="00C54582"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t>qualification of bids and recommendation of Contract award, shall not be disclosed to Bidders or any other persons not officially concerned with such process until information on Contract award is communicated to all Bidders.</w:t>
            </w:r>
          </w:p>
          <w:p w14:paraId="16C471BD" w14:textId="77777777" w:rsidR="00FD01F6" w:rsidRPr="0022168F" w:rsidRDefault="002C4411" w:rsidP="00B929D2">
            <w:pPr>
              <w:pStyle w:val="Header2-SubClauses"/>
              <w:numPr>
                <w:ilvl w:val="1"/>
                <w:numId w:val="1"/>
              </w:numPr>
              <w:spacing w:before="18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Any attempt by a Bidder to influence the Employer in the evaluation of the bids or Contract award decisions may result in the rejection of its bid.</w:t>
            </w:r>
          </w:p>
          <w:p w14:paraId="094C0E32" w14:textId="77777777" w:rsidR="00C72AD9" w:rsidRPr="0022168F" w:rsidRDefault="002C4411" w:rsidP="009E7A0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Notwithstanding ITB 26.2, from the time of bid opening to the time of Contract award, if any Bidder wishes to contact the Employer on any matter related to the bidding process, it may do so in writing.</w:t>
            </w:r>
          </w:p>
        </w:tc>
      </w:tr>
      <w:tr w:rsidR="00C72AD9" w:rsidRPr="0022168F" w14:paraId="7DA2CC77" w14:textId="77777777">
        <w:trPr>
          <w:jc w:val="center"/>
        </w:trPr>
        <w:tc>
          <w:tcPr>
            <w:tcW w:w="2430" w:type="dxa"/>
            <w:gridSpan w:val="2"/>
          </w:tcPr>
          <w:p w14:paraId="54A61D92" w14:textId="77777777" w:rsidR="00FD01F6" w:rsidRPr="0022168F" w:rsidRDefault="002C4411" w:rsidP="00B929D2">
            <w:pPr>
              <w:pStyle w:val="Header1-Clauses"/>
              <w:numPr>
                <w:ilvl w:val="0"/>
                <w:numId w:val="1"/>
              </w:numPr>
              <w:spacing w:after="180"/>
              <w:rPr>
                <w:rFonts w:ascii="Times New Roman" w:hAnsi="Times New Roman"/>
                <w:color w:val="000000"/>
              </w:rPr>
            </w:pPr>
            <w:bookmarkStart w:id="292" w:name="_Toc424009129"/>
            <w:bookmarkStart w:id="293" w:name="_Toc438438852"/>
            <w:bookmarkStart w:id="294" w:name="_Toc438532631"/>
            <w:bookmarkStart w:id="295" w:name="_Toc438733996"/>
            <w:bookmarkStart w:id="296" w:name="_Toc438907033"/>
            <w:bookmarkStart w:id="297" w:name="_Toc438907232"/>
            <w:bookmarkStart w:id="298" w:name="_Toc265838124"/>
            <w:bookmarkStart w:id="299" w:name="_Toc236822999"/>
            <w:r w:rsidRPr="0022168F">
              <w:rPr>
                <w:rFonts w:ascii="Times New Roman" w:hAnsi="Times New Roman"/>
                <w:color w:val="000000"/>
              </w:rPr>
              <w:t>Clarification of Bids</w:t>
            </w:r>
            <w:bookmarkEnd w:id="292"/>
            <w:bookmarkEnd w:id="293"/>
            <w:bookmarkEnd w:id="294"/>
            <w:bookmarkEnd w:id="295"/>
            <w:bookmarkEnd w:id="296"/>
            <w:bookmarkEnd w:id="297"/>
            <w:bookmarkEnd w:id="298"/>
            <w:bookmarkEnd w:id="299"/>
          </w:p>
          <w:p w14:paraId="03C945E8" w14:textId="77777777" w:rsidR="00C72AD9" w:rsidRPr="0022168F" w:rsidRDefault="00C72AD9" w:rsidP="00FD01F6">
            <w:pPr>
              <w:pStyle w:val="Header1-Clauses"/>
              <w:tabs>
                <w:tab w:val="clear" w:pos="432"/>
              </w:tabs>
              <w:spacing w:before="180" w:after="180"/>
              <w:ind w:left="0" w:firstLine="0"/>
              <w:rPr>
                <w:rFonts w:ascii="Times New Roman" w:hAnsi="Times New Roman"/>
                <w:color w:val="000000"/>
              </w:rPr>
            </w:pPr>
          </w:p>
        </w:tc>
        <w:tc>
          <w:tcPr>
            <w:tcW w:w="7020" w:type="dxa"/>
            <w:gridSpan w:val="2"/>
          </w:tcPr>
          <w:p w14:paraId="5B8B7CEB" w14:textId="77777777" w:rsidR="00FD01F6" w:rsidRPr="0022168F" w:rsidRDefault="00B929D2" w:rsidP="00B929D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2"/>
                <w:szCs w:val="22"/>
                <w:lang w:val="en-US" w:eastAsia="en-US" w:bidi="ar-SA"/>
              </w:rPr>
              <w:t xml:space="preserve">To assist in the examination, evaluation, and comparison of the Technical and Price Bids, and qualification of the Bidders, the Employer may, at its discretion, ask any Bidder for a clarification of its Bid. </w:t>
            </w:r>
            <w:r w:rsidRPr="0022168F">
              <w:rPr>
                <w:rFonts w:ascii="Times New Roman" w:eastAsia="Calibri" w:hAnsi="Times New Roman" w:cs="Times New Roman"/>
                <w:color w:val="000000"/>
                <w:spacing w:val="-2"/>
                <w:szCs w:val="22"/>
                <w:lang w:val="en-US" w:eastAsia="en-US" w:bidi="ar-SA"/>
              </w:rPr>
              <w:t xml:space="preserve">Any clarification submitted by a Bidder that is not in response </w:t>
            </w:r>
            <w:r w:rsidRPr="0022168F">
              <w:rPr>
                <w:rFonts w:ascii="Times New Roman" w:eastAsia="Calibri" w:hAnsi="Times New Roman" w:cs="Times New Roman"/>
                <w:color w:val="000000"/>
                <w:spacing w:val="-4"/>
                <w:szCs w:val="22"/>
                <w:lang w:val="en-US" w:eastAsia="en-US" w:bidi="ar-SA"/>
              </w:rPr>
              <w:t xml:space="preserve">to a request by the Employer shall not be considered. The </w:t>
            </w:r>
            <w:r w:rsidRPr="0022168F">
              <w:rPr>
                <w:rFonts w:ascii="Times New Roman" w:eastAsia="Calibri" w:hAnsi="Times New Roman" w:cs="Times New Roman"/>
                <w:color w:val="000000"/>
                <w:spacing w:val="-3"/>
                <w:szCs w:val="22"/>
                <w:lang w:val="en-US" w:eastAsia="en-US" w:bidi="ar-SA"/>
              </w:rPr>
              <w:t xml:space="preserve">Employer’s request for clarification and the response shall be in </w:t>
            </w:r>
            <w:r w:rsidRPr="0022168F">
              <w:rPr>
                <w:rFonts w:ascii="Times New Roman" w:eastAsia="Calibri" w:hAnsi="Times New Roman" w:cs="Times New Roman"/>
                <w:color w:val="000000"/>
                <w:spacing w:val="-4"/>
                <w:szCs w:val="22"/>
                <w:lang w:val="en-US" w:eastAsia="en-US" w:bidi="ar-SA"/>
              </w:rPr>
              <w:t xml:space="preserve">writing. No change in the substance of the Technical Bid or prices in the Price Bid shall be sought, offered, or </w:t>
            </w:r>
            <w:r w:rsidRPr="0022168F">
              <w:rPr>
                <w:rFonts w:ascii="Times New Roman" w:eastAsia="Calibri" w:hAnsi="Times New Roman" w:cs="Times New Roman"/>
                <w:color w:val="000000"/>
                <w:spacing w:val="-2"/>
                <w:szCs w:val="22"/>
                <w:lang w:val="en-US" w:eastAsia="en-US" w:bidi="ar-SA"/>
              </w:rPr>
              <w:t>permitted</w:t>
            </w:r>
            <w:r w:rsidRPr="0022168F">
              <w:rPr>
                <w:rFonts w:ascii="Times New Roman" w:eastAsia="Calibri" w:hAnsi="Times New Roman" w:cs="Times New Roman"/>
                <w:color w:val="000000"/>
                <w:spacing w:val="-4"/>
                <w:szCs w:val="22"/>
                <w:lang w:val="en-US" w:eastAsia="en-US" w:bidi="ar-SA"/>
              </w:rPr>
              <w:t xml:space="preserve">, except to confirm the correction of </w:t>
            </w:r>
            <w:r w:rsidRPr="0022168F">
              <w:rPr>
                <w:rFonts w:ascii="Times New Roman" w:eastAsia="Calibri" w:hAnsi="Times New Roman" w:cs="Times New Roman"/>
                <w:color w:val="000000"/>
                <w:spacing w:val="-3"/>
                <w:szCs w:val="22"/>
                <w:lang w:val="en-US" w:eastAsia="en-US" w:bidi="ar-SA"/>
              </w:rPr>
              <w:t xml:space="preserve">arithmetic errors discovered by the Employer in the evaluation </w:t>
            </w:r>
            <w:r w:rsidRPr="0022168F">
              <w:rPr>
                <w:rFonts w:ascii="Times New Roman" w:eastAsia="Calibri" w:hAnsi="Times New Roman" w:cs="Times New Roman"/>
                <w:color w:val="000000"/>
                <w:spacing w:val="-5"/>
                <w:szCs w:val="22"/>
                <w:lang w:val="en-US" w:eastAsia="en-US" w:bidi="ar-SA"/>
              </w:rPr>
              <w:t xml:space="preserve">of the Price Bids. </w:t>
            </w:r>
            <w:r w:rsidRPr="0022168F">
              <w:rPr>
                <w:rFonts w:ascii="Times New Roman" w:eastAsia="Calibri" w:hAnsi="Times New Roman" w:cs="Times New Roman"/>
                <w:b/>
                <w:bCs/>
                <w:iCs/>
                <w:color w:val="000000"/>
                <w:spacing w:val="-5"/>
                <w:szCs w:val="22"/>
                <w:u w:val="single"/>
                <w:lang w:val="en-US" w:eastAsia="en-US" w:bidi="ar-SA"/>
              </w:rPr>
              <w:t xml:space="preserve"> </w:t>
            </w:r>
            <w:r w:rsidRPr="0022168F">
              <w:rPr>
                <w:rFonts w:ascii="Times New Roman" w:eastAsia="Calibri" w:hAnsi="Times New Roman" w:cs="Times New Roman"/>
                <w:bCs/>
                <w:iCs/>
                <w:color w:val="000000"/>
                <w:spacing w:val="-5"/>
                <w:szCs w:val="22"/>
                <w:lang w:val="en-US" w:eastAsia="en-US" w:bidi="ar-SA"/>
              </w:rPr>
              <w:t>In case of e-submission of bid, upon notification from the employer, the bidder shall also submit the original of documents comprising the Technical and Price Bid   as per ITB 11 for verification of submitted documents for acceptance of the e-submitted bid.</w:t>
            </w:r>
          </w:p>
          <w:p w14:paraId="11442096" w14:textId="77777777" w:rsidR="00FD01F6" w:rsidRPr="0022168F" w:rsidRDefault="002C4411" w:rsidP="00B929D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lastRenderedPageBreak/>
              <w:t xml:space="preserve">If a Bidder does not provide clarifications of its bid by the date and time set in the Employer’s request for clarification, its bid </w:t>
            </w:r>
            <w:r w:rsidR="00D46801" w:rsidRPr="0009051B">
              <w:rPr>
                <w:rFonts w:ascii="Times New Roman" w:hAnsi="Times New Roman" w:cs="Times New Roman"/>
                <w:color w:val="000000"/>
                <w:highlight w:val="yellow"/>
                <w:lang w:val="en-US" w:eastAsia="en-US" w:bidi="ar-SA"/>
              </w:rPr>
              <w:t>shall</w:t>
            </w:r>
            <w:r w:rsidR="00D46801">
              <w:rPr>
                <w:rFonts w:ascii="Times New Roman" w:hAnsi="Times New Roman" w:cs="Times New Roman"/>
                <w:color w:val="000000"/>
                <w:lang w:val="en-US" w:eastAsia="en-US" w:bidi="ar-SA"/>
              </w:rPr>
              <w:t xml:space="preserve">                                                                                          </w:t>
            </w:r>
            <w:r w:rsidR="00D46801"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t>be rejected.</w:t>
            </w:r>
          </w:p>
        </w:tc>
      </w:tr>
      <w:tr w:rsidR="00C72AD9" w:rsidRPr="0022168F" w14:paraId="498D511D" w14:textId="77777777">
        <w:trPr>
          <w:jc w:val="center"/>
        </w:trPr>
        <w:tc>
          <w:tcPr>
            <w:tcW w:w="2430" w:type="dxa"/>
            <w:gridSpan w:val="2"/>
          </w:tcPr>
          <w:p w14:paraId="698AF75A" w14:textId="77777777" w:rsidR="00FD01F6" w:rsidRPr="0022168F" w:rsidRDefault="002C4411" w:rsidP="00B929D2">
            <w:pPr>
              <w:pStyle w:val="Header1-Clauses"/>
              <w:numPr>
                <w:ilvl w:val="0"/>
                <w:numId w:val="1"/>
              </w:numPr>
              <w:spacing w:after="180"/>
              <w:rPr>
                <w:rFonts w:ascii="Times New Roman" w:hAnsi="Times New Roman"/>
                <w:color w:val="000000"/>
              </w:rPr>
            </w:pPr>
            <w:bookmarkStart w:id="300" w:name="_Toc265838125"/>
            <w:bookmarkStart w:id="301" w:name="_Toc236823000"/>
            <w:r w:rsidRPr="0022168F">
              <w:rPr>
                <w:rFonts w:ascii="Times New Roman" w:hAnsi="Times New Roman"/>
                <w:color w:val="000000"/>
              </w:rPr>
              <w:lastRenderedPageBreak/>
              <w:t>Deviations, Reservations, and Omissions</w:t>
            </w:r>
            <w:bookmarkEnd w:id="300"/>
            <w:bookmarkEnd w:id="301"/>
          </w:p>
        </w:tc>
        <w:tc>
          <w:tcPr>
            <w:tcW w:w="7020" w:type="dxa"/>
            <w:gridSpan w:val="2"/>
          </w:tcPr>
          <w:p w14:paraId="134016EF" w14:textId="77777777" w:rsidR="00FD01F6" w:rsidRPr="0022168F" w:rsidRDefault="002C4411" w:rsidP="00B929D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During the evaluation of bids, the following definitions apply:</w:t>
            </w:r>
          </w:p>
          <w:p w14:paraId="1CBC7D22" w14:textId="77777777" w:rsidR="00FD01F6" w:rsidRPr="0022168F" w:rsidRDefault="002C4411" w:rsidP="003121E1">
            <w:pPr>
              <w:pStyle w:val="P3Header1-Clauses"/>
              <w:numPr>
                <w:ilvl w:val="0"/>
                <w:numId w:val="52"/>
              </w:numPr>
              <w:spacing w:before="180" w:after="180"/>
              <w:rPr>
                <w:rFonts w:ascii="Times New Roman" w:hAnsi="Times New Roman"/>
                <w:color w:val="000000"/>
              </w:rPr>
            </w:pPr>
            <w:r w:rsidRPr="0022168F">
              <w:rPr>
                <w:rFonts w:ascii="Times New Roman" w:hAnsi="Times New Roman"/>
                <w:color w:val="000000"/>
              </w:rPr>
              <w:t>“Deviation” is a departure from the requirements specified in the Bidding Document;</w:t>
            </w:r>
          </w:p>
          <w:p w14:paraId="06193E92" w14:textId="77777777" w:rsidR="00FD01F6" w:rsidRPr="0022168F" w:rsidRDefault="002C4411" w:rsidP="003121E1">
            <w:pPr>
              <w:pStyle w:val="P3Header1-Clauses"/>
              <w:numPr>
                <w:ilvl w:val="0"/>
                <w:numId w:val="52"/>
              </w:numPr>
              <w:spacing w:before="180" w:after="180"/>
              <w:rPr>
                <w:rFonts w:ascii="Times New Roman" w:hAnsi="Times New Roman"/>
                <w:color w:val="000000"/>
              </w:rPr>
            </w:pPr>
            <w:r w:rsidRPr="0022168F">
              <w:rPr>
                <w:rFonts w:ascii="Times New Roman" w:hAnsi="Times New Roman"/>
                <w:color w:val="000000"/>
              </w:rPr>
              <w:t>“Reservation” is the setting of limiting conditions or withholding from complete acceptance of the requirements specified in the Bidding Document; and</w:t>
            </w:r>
          </w:p>
          <w:p w14:paraId="118229E1" w14:textId="77777777" w:rsidR="00FD01F6" w:rsidRPr="0022168F" w:rsidRDefault="002C4411" w:rsidP="003121E1">
            <w:pPr>
              <w:pStyle w:val="P3Header1-Clauses"/>
              <w:numPr>
                <w:ilvl w:val="0"/>
                <w:numId w:val="52"/>
              </w:numPr>
              <w:spacing w:before="180" w:after="180"/>
              <w:rPr>
                <w:rFonts w:ascii="Times New Roman" w:hAnsi="Times New Roman"/>
                <w:color w:val="000000"/>
              </w:rPr>
            </w:pPr>
            <w:r w:rsidRPr="0022168F">
              <w:rPr>
                <w:rFonts w:ascii="Times New Roman" w:hAnsi="Times New Roman"/>
                <w:color w:val="000000"/>
              </w:rPr>
              <w:t>“Omission” is the failure to submit part or all of the information or documentation required in the Bidding Document.</w:t>
            </w:r>
          </w:p>
        </w:tc>
      </w:tr>
      <w:tr w:rsidR="00C72AD9" w:rsidRPr="0022168F" w14:paraId="70AC1260" w14:textId="77777777">
        <w:trPr>
          <w:jc w:val="center"/>
        </w:trPr>
        <w:tc>
          <w:tcPr>
            <w:tcW w:w="2430" w:type="dxa"/>
            <w:gridSpan w:val="2"/>
          </w:tcPr>
          <w:p w14:paraId="4D6D9E1A" w14:textId="77777777" w:rsidR="00FD01F6" w:rsidRPr="0022168F" w:rsidRDefault="002C4411" w:rsidP="00ED0CB8">
            <w:pPr>
              <w:pStyle w:val="Header1-Clauses"/>
              <w:numPr>
                <w:ilvl w:val="0"/>
                <w:numId w:val="1"/>
              </w:numPr>
              <w:spacing w:after="180"/>
              <w:rPr>
                <w:rFonts w:ascii="Times New Roman" w:hAnsi="Times New Roman"/>
                <w:color w:val="000000"/>
              </w:rPr>
            </w:pPr>
            <w:bookmarkStart w:id="302" w:name="_Toc265838126"/>
            <w:bookmarkStart w:id="303" w:name="_Toc236823001"/>
            <w:bookmarkStart w:id="304" w:name="_Toc438438854"/>
            <w:bookmarkStart w:id="305" w:name="_Toc438532636"/>
            <w:bookmarkStart w:id="306" w:name="_Toc438733998"/>
            <w:bookmarkStart w:id="307" w:name="_Toc438907035"/>
            <w:bookmarkStart w:id="308" w:name="_Toc438907234"/>
            <w:r w:rsidRPr="0022168F">
              <w:rPr>
                <w:rFonts w:ascii="Times New Roman" w:hAnsi="Times New Roman"/>
                <w:color w:val="000000"/>
              </w:rPr>
              <w:t>Determination of Responsiveness</w:t>
            </w:r>
            <w:bookmarkEnd w:id="302"/>
            <w:bookmarkEnd w:id="303"/>
            <w:r w:rsidRPr="0022168F">
              <w:rPr>
                <w:rFonts w:ascii="Times New Roman" w:hAnsi="Times New Roman"/>
                <w:color w:val="000000"/>
              </w:rPr>
              <w:t xml:space="preserve"> </w:t>
            </w:r>
            <w:bookmarkEnd w:id="304"/>
            <w:bookmarkEnd w:id="305"/>
            <w:bookmarkEnd w:id="306"/>
            <w:bookmarkEnd w:id="307"/>
            <w:bookmarkEnd w:id="308"/>
          </w:p>
        </w:tc>
        <w:tc>
          <w:tcPr>
            <w:tcW w:w="7020" w:type="dxa"/>
            <w:gridSpan w:val="2"/>
          </w:tcPr>
          <w:p w14:paraId="015719C0" w14:textId="77777777" w:rsidR="00FD01F6" w:rsidRPr="0022168F" w:rsidRDefault="002C4411" w:rsidP="00ED0CB8">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Employer’s determination of a bid’s responsiveness is to be based on the contents of the bid itself, as defined in ITB11.</w:t>
            </w:r>
          </w:p>
          <w:p w14:paraId="0583871D" w14:textId="77777777" w:rsidR="00ED0CB8" w:rsidRPr="0022168F" w:rsidRDefault="00ED0CB8" w:rsidP="00ED0CB8">
            <w:pPr>
              <w:pStyle w:val="Header2-SubClauses"/>
              <w:numPr>
                <w:ilvl w:val="1"/>
                <w:numId w:val="1"/>
              </w:numPr>
              <w:spacing w:before="180" w:after="180"/>
              <w:rPr>
                <w:rFonts w:ascii="Times New Roman" w:eastAsia="Calibri" w:hAnsi="Times New Roman" w:cs="Times New Roman"/>
                <w:color w:val="000000"/>
                <w:spacing w:val="-3"/>
                <w:szCs w:val="22"/>
                <w:lang w:val="en-US" w:eastAsia="en-US" w:bidi="ar-SA"/>
              </w:rPr>
            </w:pPr>
            <w:r w:rsidRPr="0022168F">
              <w:rPr>
                <w:rFonts w:ascii="Times New Roman" w:eastAsia="Calibri" w:hAnsi="Times New Roman" w:cs="Times New Roman"/>
                <w:color w:val="000000"/>
                <w:spacing w:val="-4"/>
                <w:szCs w:val="22"/>
                <w:lang w:val="en-US" w:eastAsia="en-US" w:bidi="ar-SA"/>
              </w:rPr>
              <w:t xml:space="preserve">A substantially responsive Technical Bid is one that meets the requirements </w:t>
            </w:r>
            <w:r w:rsidRPr="0022168F">
              <w:rPr>
                <w:rFonts w:ascii="Times New Roman" w:eastAsia="Calibri" w:hAnsi="Times New Roman" w:cs="Times New Roman"/>
                <w:color w:val="000000"/>
                <w:spacing w:val="-5"/>
                <w:szCs w:val="22"/>
                <w:lang w:val="en-US" w:eastAsia="en-US" w:bidi="ar-SA"/>
              </w:rPr>
              <w:t xml:space="preserve">of the Bidding Document without material deviation, reservation, </w:t>
            </w:r>
            <w:r w:rsidRPr="0022168F">
              <w:rPr>
                <w:rFonts w:ascii="Times New Roman" w:eastAsia="Calibri" w:hAnsi="Times New Roman" w:cs="Times New Roman"/>
                <w:color w:val="000000"/>
                <w:w w:val="101"/>
                <w:szCs w:val="22"/>
                <w:lang w:val="en-US" w:eastAsia="en-US" w:bidi="ar-SA"/>
              </w:rPr>
              <w:t xml:space="preserve">or omission. A material deviation, reservation, or omission is </w:t>
            </w:r>
            <w:r w:rsidRPr="0022168F">
              <w:rPr>
                <w:rFonts w:ascii="Times New Roman" w:eastAsia="Calibri" w:hAnsi="Times New Roman" w:cs="Times New Roman"/>
                <w:color w:val="000000"/>
                <w:spacing w:val="-3"/>
                <w:szCs w:val="22"/>
                <w:lang w:val="en-US" w:eastAsia="en-US" w:bidi="ar-SA"/>
              </w:rPr>
              <w:t>one that,</w:t>
            </w:r>
          </w:p>
          <w:p w14:paraId="21E30508" w14:textId="77777777" w:rsidR="00ED0CB8" w:rsidRPr="0022168F" w:rsidRDefault="00ED0CB8" w:rsidP="000619A4">
            <w:pPr>
              <w:widowControl w:val="0"/>
              <w:numPr>
                <w:ilvl w:val="0"/>
                <w:numId w:val="41"/>
              </w:numPr>
              <w:tabs>
                <w:tab w:val="clear" w:pos="1152"/>
                <w:tab w:val="num" w:pos="1003"/>
              </w:tabs>
              <w:autoSpaceDE w:val="0"/>
              <w:autoSpaceDN w:val="0"/>
              <w:adjustRightInd w:val="0"/>
              <w:spacing w:before="120" w:after="120" w:line="253" w:lineRule="exact"/>
              <w:ind w:left="1003" w:hanging="450"/>
              <w:rPr>
                <w:rFonts w:ascii="Times New Roman" w:eastAsia="Calibri" w:hAnsi="Times New Roman"/>
                <w:color w:val="000000"/>
                <w:spacing w:val="-1"/>
                <w:szCs w:val="22"/>
              </w:rPr>
            </w:pPr>
            <w:r w:rsidRPr="0022168F">
              <w:rPr>
                <w:rFonts w:ascii="Times New Roman" w:eastAsia="Calibri" w:hAnsi="Times New Roman"/>
                <w:color w:val="000000"/>
                <w:spacing w:val="-1"/>
                <w:szCs w:val="22"/>
              </w:rPr>
              <w:t>if accepted, would:</w:t>
            </w:r>
          </w:p>
          <w:p w14:paraId="1D44CA4D" w14:textId="77777777" w:rsidR="00ED0CB8" w:rsidRPr="0022168F" w:rsidRDefault="00ED0CB8" w:rsidP="000619A4">
            <w:pPr>
              <w:widowControl w:val="0"/>
              <w:autoSpaceDE w:val="0"/>
              <w:autoSpaceDN w:val="0"/>
              <w:adjustRightInd w:val="0"/>
              <w:spacing w:before="120" w:after="120" w:line="253" w:lineRule="exact"/>
              <w:ind w:left="1363" w:hanging="360"/>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(i) </w:t>
            </w:r>
            <w:r w:rsidRPr="0022168F">
              <w:rPr>
                <w:rFonts w:ascii="Times New Roman" w:eastAsia="Calibri" w:hAnsi="Times New Roman"/>
                <w:color w:val="000000"/>
                <w:w w:val="104"/>
                <w:szCs w:val="22"/>
              </w:rPr>
              <w:t xml:space="preserve">affect in any substantial way the scope, quality, or </w:t>
            </w:r>
            <w:r w:rsidRPr="0022168F">
              <w:rPr>
                <w:rFonts w:ascii="Times New Roman" w:eastAsia="Calibri" w:hAnsi="Times New Roman"/>
                <w:color w:val="000000"/>
                <w:szCs w:val="22"/>
              </w:rPr>
              <w:t>performance of the Works specified in the Contract;</w:t>
            </w:r>
            <w:r w:rsidR="00C54582" w:rsidRPr="0022168F">
              <w:rPr>
                <w:rFonts w:ascii="Times New Roman" w:eastAsia="Calibri" w:hAnsi="Times New Roman"/>
                <w:color w:val="000000"/>
                <w:szCs w:val="22"/>
              </w:rPr>
              <w:t xml:space="preserve"> </w:t>
            </w:r>
            <w:r w:rsidRPr="0022168F">
              <w:rPr>
                <w:rFonts w:ascii="Times New Roman" w:eastAsia="Calibri" w:hAnsi="Times New Roman"/>
                <w:color w:val="000000"/>
                <w:spacing w:val="-3"/>
                <w:szCs w:val="22"/>
              </w:rPr>
              <w:t>or</w:t>
            </w:r>
          </w:p>
          <w:p w14:paraId="73119D9C" w14:textId="77777777" w:rsidR="00ED0CB8" w:rsidRPr="0022168F" w:rsidRDefault="00ED0CB8" w:rsidP="000619A4">
            <w:pPr>
              <w:widowControl w:val="0"/>
              <w:autoSpaceDE w:val="0"/>
              <w:autoSpaceDN w:val="0"/>
              <w:adjustRightInd w:val="0"/>
              <w:spacing w:before="120" w:after="120" w:line="253" w:lineRule="exact"/>
              <w:ind w:left="1363" w:hanging="360"/>
              <w:rPr>
                <w:rFonts w:ascii="Times New Roman" w:eastAsia="Calibri" w:hAnsi="Times New Roman"/>
                <w:color w:val="000000"/>
                <w:spacing w:val="-3"/>
                <w:szCs w:val="22"/>
              </w:rPr>
            </w:pPr>
            <w:r w:rsidRPr="0022168F">
              <w:rPr>
                <w:rFonts w:ascii="Times New Roman" w:eastAsia="Calibri" w:hAnsi="Times New Roman"/>
                <w:color w:val="000000"/>
                <w:w w:val="106"/>
                <w:szCs w:val="22"/>
              </w:rPr>
              <w:t>(ii) limit in any substantial way, inconsistent with the B</w:t>
            </w:r>
            <w:r w:rsidRPr="0022168F">
              <w:rPr>
                <w:rFonts w:ascii="Times New Roman" w:eastAsia="Calibri" w:hAnsi="Times New Roman"/>
                <w:color w:val="000000"/>
                <w:szCs w:val="22"/>
              </w:rPr>
              <w:t xml:space="preserve">idding Document, the Employer’s rights or the </w:t>
            </w:r>
            <w:r w:rsidRPr="0022168F">
              <w:rPr>
                <w:rFonts w:ascii="Times New Roman" w:eastAsia="Calibri" w:hAnsi="Times New Roman"/>
                <w:color w:val="000000"/>
                <w:spacing w:val="-3"/>
                <w:szCs w:val="22"/>
              </w:rPr>
              <w:t>Bidder’s obligations under the proposed Contract; or</w:t>
            </w:r>
          </w:p>
          <w:p w14:paraId="05D8639F" w14:textId="77777777" w:rsidR="00C72AD9" w:rsidRPr="0022168F" w:rsidRDefault="00ED0CB8" w:rsidP="000619A4">
            <w:pPr>
              <w:widowControl w:val="0"/>
              <w:numPr>
                <w:ilvl w:val="0"/>
                <w:numId w:val="41"/>
              </w:numPr>
              <w:tabs>
                <w:tab w:val="clear" w:pos="1152"/>
                <w:tab w:val="num" w:pos="1003"/>
              </w:tabs>
              <w:autoSpaceDE w:val="0"/>
              <w:autoSpaceDN w:val="0"/>
              <w:adjustRightInd w:val="0"/>
              <w:spacing w:before="120" w:after="120" w:line="253" w:lineRule="exact"/>
              <w:ind w:left="1003" w:hanging="450"/>
              <w:rPr>
                <w:rFonts w:ascii="Times New Roman" w:eastAsia="Calibri" w:hAnsi="Times New Roman"/>
                <w:color w:val="000000"/>
                <w:spacing w:val="-3"/>
                <w:szCs w:val="22"/>
              </w:rPr>
            </w:pPr>
            <w:r w:rsidRPr="0022168F">
              <w:rPr>
                <w:rFonts w:ascii="Times New Roman" w:eastAsia="Calibri" w:hAnsi="Times New Roman"/>
                <w:color w:val="000000"/>
                <w:spacing w:val="-1"/>
                <w:szCs w:val="22"/>
              </w:rPr>
              <w:t xml:space="preserve">if rectified, would unfairly affect the competitive position </w:t>
            </w:r>
            <w:r w:rsidRPr="0022168F">
              <w:rPr>
                <w:rFonts w:ascii="Times New Roman" w:eastAsia="Calibri" w:hAnsi="Times New Roman"/>
                <w:color w:val="000000"/>
                <w:spacing w:val="-3"/>
                <w:szCs w:val="22"/>
              </w:rPr>
              <w:t>of other Bidders presenting substantially responsive bids.</w:t>
            </w:r>
          </w:p>
          <w:p w14:paraId="597282E2" w14:textId="77777777" w:rsidR="00C54582" w:rsidRPr="0022168F" w:rsidRDefault="00C54582" w:rsidP="00C5458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3"/>
                <w:szCs w:val="22"/>
                <w:lang w:val="en-US" w:eastAsia="en-US" w:bidi="ar-SA"/>
              </w:rPr>
              <w:t xml:space="preserve">The Employer shall examine the technical aspects of the Bid </w:t>
            </w:r>
            <w:r w:rsidRPr="0022168F">
              <w:rPr>
                <w:rFonts w:ascii="Times New Roman" w:eastAsia="Calibri" w:hAnsi="Times New Roman" w:cs="Times New Roman"/>
                <w:color w:val="000000"/>
                <w:w w:val="102"/>
                <w:szCs w:val="22"/>
                <w:lang w:val="en-US" w:eastAsia="en-US" w:bidi="ar-SA"/>
              </w:rPr>
              <w:t xml:space="preserve">submitted in accordance with ITB 16, Technical Proposal, in </w:t>
            </w:r>
            <w:r w:rsidRPr="0022168F">
              <w:rPr>
                <w:rFonts w:ascii="Times New Roman" w:eastAsia="Calibri" w:hAnsi="Times New Roman" w:cs="Times New Roman"/>
                <w:color w:val="000000"/>
                <w:spacing w:val="-3"/>
                <w:szCs w:val="22"/>
                <w:lang w:val="en-US" w:eastAsia="en-US" w:bidi="ar-SA"/>
              </w:rPr>
              <w:t xml:space="preserve">particular, to confirm that all requirements of Section 5 (Works </w:t>
            </w:r>
            <w:r w:rsidRPr="0022168F">
              <w:rPr>
                <w:rFonts w:ascii="Times New Roman" w:eastAsia="Calibri" w:hAnsi="Times New Roman" w:cs="Times New Roman"/>
                <w:color w:val="000000"/>
                <w:szCs w:val="22"/>
                <w:lang w:val="en-US" w:eastAsia="en-US" w:bidi="ar-SA"/>
              </w:rPr>
              <w:t xml:space="preserve">Requirements) have been met without any material deviation, </w:t>
            </w:r>
            <w:r w:rsidRPr="0022168F">
              <w:rPr>
                <w:rFonts w:ascii="Times New Roman" w:eastAsia="Calibri" w:hAnsi="Times New Roman" w:cs="Times New Roman"/>
                <w:color w:val="000000"/>
                <w:spacing w:val="-3"/>
                <w:szCs w:val="22"/>
                <w:lang w:val="en-US" w:eastAsia="en-US" w:bidi="ar-SA"/>
              </w:rPr>
              <w:t>reservation or omission.</w:t>
            </w:r>
          </w:p>
          <w:p w14:paraId="1913F3D1" w14:textId="77777777" w:rsidR="00C54582" w:rsidRPr="0022168F" w:rsidRDefault="00C54582" w:rsidP="00C5458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2"/>
                <w:szCs w:val="22"/>
                <w:lang w:val="en-US" w:eastAsia="en-US" w:bidi="ar-SA"/>
              </w:rPr>
              <w:t xml:space="preserve">If a bid is not substantially responsive to the requirements of </w:t>
            </w:r>
            <w:r w:rsidRPr="0022168F">
              <w:rPr>
                <w:rFonts w:ascii="Times New Roman" w:eastAsia="Calibri" w:hAnsi="Times New Roman" w:cs="Times New Roman"/>
                <w:color w:val="000000"/>
                <w:spacing w:val="-3"/>
                <w:szCs w:val="22"/>
                <w:lang w:val="en-US" w:eastAsia="en-US" w:bidi="ar-SA"/>
              </w:rPr>
              <w:t xml:space="preserve">the Bidding Document, it shall be rejected by the Employer and </w:t>
            </w:r>
            <w:r w:rsidRPr="0022168F">
              <w:rPr>
                <w:rFonts w:ascii="Times New Roman" w:eastAsia="Calibri" w:hAnsi="Times New Roman" w:cs="Times New Roman"/>
                <w:color w:val="000000"/>
                <w:spacing w:val="-1"/>
                <w:szCs w:val="22"/>
                <w:lang w:val="en-US" w:eastAsia="en-US" w:bidi="ar-SA"/>
              </w:rPr>
              <w:t xml:space="preserve">may not subsequently be made responsive by correction of the </w:t>
            </w:r>
            <w:r w:rsidRPr="0022168F">
              <w:rPr>
                <w:rFonts w:ascii="Times New Roman" w:eastAsia="Calibri" w:hAnsi="Times New Roman" w:cs="Times New Roman"/>
                <w:color w:val="000000"/>
                <w:spacing w:val="-3"/>
                <w:szCs w:val="22"/>
                <w:lang w:val="en-US" w:eastAsia="en-US" w:bidi="ar-SA"/>
              </w:rPr>
              <w:t>material deviation, reservation, or omission.</w:t>
            </w:r>
          </w:p>
          <w:p w14:paraId="2D7D58FE" w14:textId="77777777" w:rsidR="00C54582" w:rsidRPr="0022168F" w:rsidRDefault="00C54582" w:rsidP="00C5458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bCs/>
                <w:iCs/>
                <w:color w:val="000000"/>
                <w:spacing w:val="-3"/>
                <w:szCs w:val="22"/>
                <w:lang w:val="en-US" w:eastAsia="en-US" w:bidi="ar-SA"/>
              </w:rPr>
              <w:t>In case of e-submission bids, the Employer evaluates the bid on the   basis of the information in the electronically submitted bid files.  If the Bidder cannot substantiate or provide evidence to establish the information provided in e-submitted bid through documents/clarifications as per ITB Clause 27, the bid shall not be considered for further evaluation.</w:t>
            </w:r>
          </w:p>
          <w:p w14:paraId="3CCBC75D" w14:textId="77777777" w:rsidR="00C210B7" w:rsidRPr="0022168F" w:rsidRDefault="00544D96" w:rsidP="00F706E4">
            <w:pPr>
              <w:pStyle w:val="Header2-SubClauses"/>
              <w:numPr>
                <w:ilvl w:val="1"/>
                <w:numId w:val="1"/>
              </w:numPr>
              <w:tabs>
                <w:tab w:val="clear" w:pos="504"/>
              </w:tabs>
              <w:spacing w:before="180" w:after="180"/>
              <w:rPr>
                <w:rFonts w:ascii="Times New Roman" w:hAnsi="Times New Roman" w:cs="Times New Roman"/>
                <w:color w:val="000000"/>
                <w:lang w:val="en-US" w:eastAsia="en-US" w:bidi="ar-SA"/>
              </w:rPr>
            </w:pPr>
            <w:r w:rsidRPr="00F706E4">
              <w:rPr>
                <w:rFonts w:ascii="Times New Roman" w:eastAsia="Calibri" w:hAnsi="Times New Roman" w:cs="Times New Roman"/>
                <w:bCs/>
                <w:iCs/>
                <w:color w:val="000000"/>
                <w:spacing w:val="-3"/>
                <w:szCs w:val="22"/>
                <w:lang w:val="en-US" w:eastAsia="en-US" w:bidi="ar-SA"/>
              </w:rPr>
              <w:t>Except</w:t>
            </w:r>
            <w:r w:rsidR="00C210B7" w:rsidRPr="0022168F">
              <w:rPr>
                <w:rFonts w:ascii="Times New Roman" w:eastAsia="Calibri" w:hAnsi="Times New Roman" w:cs="Times New Roman"/>
                <w:color w:val="000000"/>
                <w:spacing w:val="-3"/>
                <w:szCs w:val="22"/>
              </w:rPr>
              <w:t xml:space="preserve"> in case of e-submission, the Financial Bid of the bidder, which is evaluated as substantially non-responsive in technical bid, shall be returned to the respective bidders.</w:t>
            </w:r>
          </w:p>
        </w:tc>
      </w:tr>
      <w:tr w:rsidR="00C72AD9" w:rsidRPr="0022168F" w14:paraId="110D4928" w14:textId="77777777">
        <w:trPr>
          <w:jc w:val="center"/>
        </w:trPr>
        <w:tc>
          <w:tcPr>
            <w:tcW w:w="2430" w:type="dxa"/>
            <w:gridSpan w:val="2"/>
          </w:tcPr>
          <w:p w14:paraId="1449D3AE" w14:textId="77777777" w:rsidR="00FD01F6" w:rsidRPr="0022168F" w:rsidRDefault="002C4411" w:rsidP="00C54582">
            <w:pPr>
              <w:pStyle w:val="Header1-Clauses"/>
              <w:numPr>
                <w:ilvl w:val="0"/>
                <w:numId w:val="1"/>
              </w:numPr>
              <w:spacing w:after="180"/>
              <w:rPr>
                <w:rFonts w:ascii="Times New Roman" w:hAnsi="Times New Roman"/>
                <w:color w:val="000000"/>
              </w:rPr>
            </w:pPr>
            <w:bookmarkStart w:id="309" w:name="_Hlt438533232"/>
            <w:bookmarkStart w:id="310" w:name="_Toc265838127"/>
            <w:bookmarkStart w:id="311" w:name="_Toc236823002"/>
            <w:bookmarkEnd w:id="309"/>
            <w:r w:rsidRPr="0022168F">
              <w:rPr>
                <w:rFonts w:ascii="Times New Roman" w:hAnsi="Times New Roman"/>
                <w:color w:val="000000"/>
              </w:rPr>
              <w:t>Nonconformities, Errors, and Omissions</w:t>
            </w:r>
            <w:bookmarkEnd w:id="310"/>
            <w:bookmarkEnd w:id="311"/>
          </w:p>
          <w:p w14:paraId="6F4A75C7"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16953CA5"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76444866"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349A75AE"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24A15B2C"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5D335AFC"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163651A3"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3CE696C2"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75326152"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28CC869E"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495530BE"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643BBE97"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630B9154" w14:textId="77777777" w:rsidR="009E7A02" w:rsidRPr="0022168F" w:rsidRDefault="009E7A02" w:rsidP="000B40AA">
            <w:pPr>
              <w:pStyle w:val="Header1-Clauses"/>
              <w:tabs>
                <w:tab w:val="clear" w:pos="432"/>
              </w:tabs>
              <w:spacing w:after="180"/>
              <w:ind w:firstLine="0"/>
              <w:rPr>
                <w:rFonts w:ascii="Times New Roman" w:hAnsi="Times New Roman"/>
                <w:color w:val="000000"/>
              </w:rPr>
            </w:pPr>
          </w:p>
          <w:p w14:paraId="4DD321A0" w14:textId="77777777" w:rsidR="00A06AE0" w:rsidRPr="0022168F" w:rsidRDefault="00A06AE0" w:rsidP="000B40AA">
            <w:pPr>
              <w:pStyle w:val="Header1-Clauses"/>
              <w:numPr>
                <w:ilvl w:val="0"/>
                <w:numId w:val="1"/>
              </w:numPr>
              <w:spacing w:after="180"/>
              <w:rPr>
                <w:rFonts w:ascii="Times New Roman" w:hAnsi="Times New Roman"/>
                <w:color w:val="000000"/>
              </w:rPr>
            </w:pPr>
            <w:bookmarkStart w:id="312" w:name="_Toc236823003"/>
            <w:r w:rsidRPr="0022168F">
              <w:rPr>
                <w:rFonts w:ascii="Times New Roman" w:hAnsi="Times New Roman"/>
                <w:color w:val="000000"/>
              </w:rPr>
              <w:t>Qualification of the Bidder</w:t>
            </w:r>
            <w:bookmarkEnd w:id="312"/>
          </w:p>
        </w:tc>
        <w:tc>
          <w:tcPr>
            <w:tcW w:w="7020" w:type="dxa"/>
            <w:gridSpan w:val="2"/>
          </w:tcPr>
          <w:p w14:paraId="37BDD65C" w14:textId="77777777" w:rsidR="00FD01F6" w:rsidRPr="0022168F" w:rsidRDefault="00864792" w:rsidP="000619A4">
            <w:pPr>
              <w:pStyle w:val="Header2-SubClauses"/>
              <w:tabs>
                <w:tab w:val="clear" w:pos="504"/>
              </w:tabs>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lastRenderedPageBreak/>
              <w:t xml:space="preserve">30.1 </w:t>
            </w:r>
            <w:r w:rsidR="002C4411" w:rsidRPr="0022168F">
              <w:rPr>
                <w:rFonts w:ascii="Times New Roman" w:hAnsi="Times New Roman" w:cs="Times New Roman"/>
                <w:color w:val="000000"/>
                <w:lang w:val="en-US" w:eastAsia="en-US" w:bidi="ar-SA"/>
              </w:rPr>
              <w:t>Provided that a bid is substantially responsive, the Employer may waive any nonconformities in the bid that do not constitute a material deviation, reservation or omission.</w:t>
            </w:r>
          </w:p>
          <w:p w14:paraId="08D55C18" w14:textId="77777777" w:rsidR="00C54582" w:rsidRPr="0022168F" w:rsidRDefault="00864792" w:rsidP="00864792">
            <w:pPr>
              <w:pStyle w:val="Header2-SubClauses"/>
              <w:tabs>
                <w:tab w:val="clear" w:pos="504"/>
              </w:tabs>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2"/>
                <w:szCs w:val="22"/>
                <w:lang w:val="en-US" w:eastAsia="en-US" w:bidi="ar-SA"/>
              </w:rPr>
              <w:t xml:space="preserve">30.2 </w:t>
            </w:r>
            <w:r w:rsidR="00C54582" w:rsidRPr="0022168F">
              <w:rPr>
                <w:rFonts w:ascii="Times New Roman" w:eastAsia="Calibri" w:hAnsi="Times New Roman" w:cs="Times New Roman"/>
                <w:color w:val="000000"/>
                <w:w w:val="102"/>
                <w:szCs w:val="22"/>
                <w:lang w:val="en-US" w:eastAsia="en-US" w:bidi="ar-SA"/>
              </w:rPr>
              <w:t xml:space="preserve">Provided that a Technical Bid is substantially responsive, the Employer </w:t>
            </w:r>
            <w:r w:rsidR="00C54582" w:rsidRPr="0022168F">
              <w:rPr>
                <w:rFonts w:ascii="Times New Roman" w:eastAsia="Calibri" w:hAnsi="Times New Roman" w:cs="Times New Roman"/>
                <w:color w:val="000000"/>
                <w:szCs w:val="22"/>
                <w:lang w:val="en-US" w:eastAsia="en-US" w:bidi="ar-SA"/>
              </w:rPr>
              <w:t xml:space="preserve">may request that the Bidder submit the necessary information </w:t>
            </w:r>
            <w:r w:rsidR="00C54582" w:rsidRPr="0022168F">
              <w:rPr>
                <w:rFonts w:ascii="Times New Roman" w:eastAsia="Calibri" w:hAnsi="Times New Roman" w:cs="Times New Roman"/>
                <w:color w:val="000000"/>
                <w:spacing w:val="-2"/>
                <w:szCs w:val="22"/>
                <w:lang w:val="en-US" w:eastAsia="en-US" w:bidi="ar-SA"/>
              </w:rPr>
              <w:t xml:space="preserve">or documentation, within a reasonable period of time, to rectify </w:t>
            </w:r>
            <w:r w:rsidR="00C54582" w:rsidRPr="0022168F">
              <w:rPr>
                <w:rFonts w:ascii="Times New Roman" w:eastAsia="Calibri" w:hAnsi="Times New Roman" w:cs="Times New Roman"/>
                <w:color w:val="000000"/>
                <w:spacing w:val="-4"/>
                <w:szCs w:val="22"/>
                <w:lang w:val="en-US" w:eastAsia="en-US" w:bidi="ar-SA"/>
              </w:rPr>
              <w:t xml:space="preserve">nonmaterial nonconformities in the Technical Bid related to documentation requirements. Requesting information or </w:t>
            </w:r>
            <w:r w:rsidR="00C54582" w:rsidRPr="0022168F">
              <w:rPr>
                <w:rFonts w:ascii="Times New Roman" w:eastAsia="Calibri" w:hAnsi="Times New Roman" w:cs="Times New Roman"/>
                <w:color w:val="000000"/>
                <w:spacing w:val="-4"/>
                <w:szCs w:val="22"/>
                <w:lang w:val="en-US" w:eastAsia="en-US" w:bidi="ar-SA"/>
              </w:rPr>
              <w:lastRenderedPageBreak/>
              <w:t xml:space="preserve">documentation on such </w:t>
            </w:r>
            <w:r w:rsidR="00C54582" w:rsidRPr="0022168F">
              <w:rPr>
                <w:rFonts w:ascii="Times New Roman" w:eastAsia="Calibri" w:hAnsi="Times New Roman" w:cs="Times New Roman"/>
                <w:color w:val="000000"/>
                <w:szCs w:val="22"/>
                <w:lang w:val="en-US" w:eastAsia="en-US" w:bidi="ar-SA"/>
              </w:rPr>
              <w:t xml:space="preserve">nonconformities shall not be related to any aspect of the Price </w:t>
            </w:r>
            <w:r w:rsidR="00C54582" w:rsidRPr="0022168F">
              <w:rPr>
                <w:rFonts w:ascii="Times New Roman" w:eastAsia="Calibri" w:hAnsi="Times New Roman" w:cs="Times New Roman"/>
                <w:color w:val="000000"/>
                <w:spacing w:val="-3"/>
                <w:szCs w:val="22"/>
                <w:lang w:val="en-US" w:eastAsia="en-US" w:bidi="ar-SA"/>
              </w:rPr>
              <w:t>Bid. Failure of the Bidder to comply with the request may result in the rejection of its bid.</w:t>
            </w:r>
          </w:p>
          <w:p w14:paraId="7C3AC1EF" w14:textId="77777777" w:rsidR="00FD01F6" w:rsidRPr="0022168F" w:rsidRDefault="00864792" w:rsidP="00864792">
            <w:pPr>
              <w:pStyle w:val="Header2-SubClauses"/>
              <w:tabs>
                <w:tab w:val="clear" w:pos="504"/>
              </w:tabs>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30.3 </w:t>
            </w:r>
            <w:r w:rsidR="002C4411" w:rsidRPr="0022168F">
              <w:rPr>
                <w:rFonts w:ascii="Times New Roman" w:hAnsi="Times New Roman" w:cs="Times New Roman"/>
                <w:color w:val="000000"/>
                <w:lang w:val="en-US" w:eastAsia="en-US" w:bidi="ar-SA"/>
              </w:rPr>
              <w:t>Provided that a</w:t>
            </w:r>
            <w:r w:rsidR="00C54582" w:rsidRPr="0022168F">
              <w:rPr>
                <w:rFonts w:ascii="Times New Roman" w:hAnsi="Times New Roman" w:cs="Times New Roman"/>
                <w:color w:val="000000"/>
                <w:lang w:val="en-US" w:eastAsia="en-US" w:bidi="ar-SA"/>
              </w:rPr>
              <w:t xml:space="preserve"> </w:t>
            </w:r>
            <w:r w:rsidR="00016FE3" w:rsidRPr="0022168F">
              <w:rPr>
                <w:rFonts w:ascii="Times New Roman" w:hAnsi="Times New Roman" w:cs="Times New Roman"/>
                <w:color w:val="000000"/>
                <w:lang w:val="en-US" w:eastAsia="en-US" w:bidi="ar-SA"/>
              </w:rPr>
              <w:t>Technical bid</w:t>
            </w:r>
            <w:r w:rsidR="002C4411" w:rsidRPr="0022168F">
              <w:rPr>
                <w:rFonts w:ascii="Times New Roman" w:hAnsi="Times New Roman" w:cs="Times New Roman"/>
                <w:color w:val="000000"/>
                <w:lang w:val="en-US" w:eastAsia="en-US" w:bidi="ar-SA"/>
              </w:rPr>
              <w:t xml:space="preserve"> is substantially responsive, the Employer shall rectify quantifiable nonmaterial nonconformities related to the Bid Price. To this effect, the Bid Price may be adjusted, for comparison purposes only, to reflect the price of a missing or non-conforming item or component. The adjustment shall be made using the methods indicated in Section 3 (Evaluation and Qualification Criteria).</w:t>
            </w:r>
          </w:p>
          <w:p w14:paraId="752ED705" w14:textId="77777777" w:rsidR="00FD01F6" w:rsidRPr="0022168F" w:rsidRDefault="00864792" w:rsidP="00864792">
            <w:pPr>
              <w:pStyle w:val="Header2-SubClauses"/>
              <w:tabs>
                <w:tab w:val="clear" w:pos="504"/>
              </w:tabs>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szCs w:val="22"/>
                <w:lang w:val="en-US" w:eastAsia="en-US" w:bidi="ar-SA"/>
              </w:rPr>
              <w:t xml:space="preserve">30.4 </w:t>
            </w:r>
            <w:r w:rsidR="002C4411" w:rsidRPr="0022168F">
              <w:rPr>
                <w:rFonts w:ascii="Times New Roman" w:hAnsi="Times New Roman" w:cs="Times New Roman"/>
                <w:color w:val="000000"/>
                <w:szCs w:val="22"/>
                <w:lang w:val="en-US" w:eastAsia="en-US" w:bidi="ar-SA"/>
              </w:rPr>
              <w:t>If minor discrepancies are found such as in technical specification, description, feature which do not make the bid to be rejected, then the cost, which is calculated to the extent possible due to such differences shall be included while evaluating the bid.</w:t>
            </w:r>
          </w:p>
          <w:p w14:paraId="20FBDBEC" w14:textId="77777777" w:rsidR="00D51334" w:rsidRPr="0022168F" w:rsidRDefault="00864792" w:rsidP="009E7A02">
            <w:pPr>
              <w:pStyle w:val="Header2-SubClauses"/>
              <w:tabs>
                <w:tab w:val="clear" w:pos="504"/>
              </w:tabs>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3"/>
                <w:szCs w:val="22"/>
                <w:lang w:val="en-US" w:eastAsia="en-US" w:bidi="ar-SA"/>
              </w:rPr>
              <w:t xml:space="preserve">30.5 </w:t>
            </w:r>
            <w:r w:rsidR="00C54582" w:rsidRPr="0022168F">
              <w:rPr>
                <w:rFonts w:ascii="Times New Roman" w:eastAsia="Calibri" w:hAnsi="Times New Roman" w:cs="Times New Roman"/>
                <w:color w:val="000000"/>
                <w:spacing w:val="-3"/>
                <w:szCs w:val="22"/>
                <w:lang w:val="en-US" w:eastAsia="en-US" w:bidi="ar-SA"/>
              </w:rPr>
              <w:t xml:space="preserve">If the value of such non-conformities is found to be more than fifteen </w:t>
            </w:r>
            <w:r w:rsidR="00C54582" w:rsidRPr="0022168F">
              <w:rPr>
                <w:rFonts w:ascii="Times New Roman" w:eastAsia="Calibri" w:hAnsi="Times New Roman" w:cs="Times New Roman"/>
                <w:color w:val="000000"/>
                <w:w w:val="102"/>
                <w:szCs w:val="22"/>
                <w:lang w:val="en-US" w:eastAsia="en-US" w:bidi="ar-SA"/>
              </w:rPr>
              <w:t xml:space="preserve">percent of the quoted amount of the bidder on account of minor </w:t>
            </w:r>
            <w:r w:rsidR="00C54582" w:rsidRPr="0022168F">
              <w:rPr>
                <w:rFonts w:ascii="Times New Roman" w:eastAsia="Calibri" w:hAnsi="Times New Roman" w:cs="Times New Roman"/>
                <w:color w:val="000000"/>
                <w:spacing w:val="-4"/>
                <w:szCs w:val="22"/>
                <w:lang w:val="en-US" w:eastAsia="en-US" w:bidi="ar-SA"/>
              </w:rPr>
              <w:t xml:space="preserve">discrepancies pursuant to ITB 30.4, such bid shall be considered </w:t>
            </w:r>
            <w:r w:rsidR="00C54582" w:rsidRPr="0022168F">
              <w:rPr>
                <w:rFonts w:ascii="Times New Roman" w:eastAsia="Calibri" w:hAnsi="Times New Roman" w:cs="Times New Roman"/>
                <w:color w:val="000000"/>
                <w:spacing w:val="-3"/>
                <w:szCs w:val="22"/>
                <w:lang w:val="en-US" w:eastAsia="en-US" w:bidi="ar-SA"/>
              </w:rPr>
              <w:t>ineffective in substance and shall not be involved in evaluation.</w:t>
            </w:r>
          </w:p>
          <w:p w14:paraId="79309F02" w14:textId="77777777" w:rsidR="00C54582" w:rsidRPr="0022168F" w:rsidRDefault="00BE7FC1" w:rsidP="00016FE3">
            <w:pPr>
              <w:pStyle w:val="Header2-SubClauses"/>
              <w:tabs>
                <w:tab w:val="clear" w:pos="504"/>
              </w:tabs>
              <w:spacing w:before="180" w:after="180"/>
              <w:ind w:left="463" w:hanging="45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31.1 </w:t>
            </w:r>
            <w:r w:rsidR="00A06AE0" w:rsidRPr="0022168F">
              <w:rPr>
                <w:rFonts w:ascii="Times New Roman" w:hAnsi="Times New Roman" w:cs="Times New Roman"/>
                <w:color w:val="000000"/>
                <w:lang w:val="en-US" w:eastAsia="en-US" w:bidi="ar-SA"/>
              </w:rPr>
              <w:t xml:space="preserve">The </w:t>
            </w:r>
            <w:r w:rsidR="00A06AE0" w:rsidRPr="0022168F">
              <w:rPr>
                <w:rFonts w:ascii="Times New Roman" w:hAnsi="Times New Roman" w:cs="Times New Roman"/>
                <w:iCs/>
                <w:color w:val="000000"/>
                <w:lang w:val="en-US" w:eastAsia="en-US" w:bidi="ar-SA"/>
              </w:rPr>
              <w:t>Employer</w:t>
            </w:r>
            <w:r w:rsidR="00A06AE0" w:rsidRPr="0022168F">
              <w:rPr>
                <w:rFonts w:ascii="Times New Roman" w:hAnsi="Times New Roman" w:cs="Times New Roman"/>
                <w:color w:val="000000"/>
                <w:lang w:val="en-US" w:eastAsia="en-US" w:bidi="ar-SA"/>
              </w:rPr>
              <w:t xml:space="preserve"> shall determine to its satisfaction </w:t>
            </w:r>
            <w:r w:rsidR="00A06AE0" w:rsidRPr="0022168F">
              <w:rPr>
                <w:rFonts w:ascii="Times New Roman" w:hAnsi="Times New Roman" w:cs="Times New Roman"/>
                <w:color w:val="000000"/>
                <w:lang w:val="en-GB" w:eastAsia="en-US" w:bidi="ar-SA"/>
              </w:rPr>
              <w:t xml:space="preserve">during the evaluation of </w:t>
            </w:r>
            <w:r w:rsidRPr="0022168F">
              <w:rPr>
                <w:rFonts w:ascii="Times New Roman" w:hAnsi="Times New Roman" w:cs="Times New Roman"/>
                <w:color w:val="000000"/>
                <w:lang w:val="en-GB" w:eastAsia="en-US" w:bidi="ar-SA"/>
              </w:rPr>
              <w:t xml:space="preserve">  </w:t>
            </w:r>
            <w:r w:rsidR="00A06AE0" w:rsidRPr="0022168F">
              <w:rPr>
                <w:rFonts w:ascii="Times New Roman" w:hAnsi="Times New Roman" w:cs="Times New Roman"/>
                <w:color w:val="000000"/>
                <w:lang w:val="en-GB" w:eastAsia="en-US" w:bidi="ar-SA"/>
              </w:rPr>
              <w:t>Technical Bids whether Bidders</w:t>
            </w:r>
            <w:r w:rsidR="00A06AE0" w:rsidRPr="0022168F">
              <w:rPr>
                <w:rFonts w:ascii="Times New Roman" w:hAnsi="Times New Roman" w:cs="Times New Roman"/>
                <w:color w:val="000000"/>
                <w:lang w:val="en-US" w:eastAsia="en-US" w:bidi="ar-SA"/>
              </w:rPr>
              <w:t xml:space="preserve"> </w:t>
            </w:r>
            <w:r w:rsidR="00A06AE0" w:rsidRPr="0022168F">
              <w:rPr>
                <w:rFonts w:ascii="Times New Roman" w:hAnsi="Times New Roman" w:cs="Times New Roman"/>
                <w:iCs/>
                <w:color w:val="000000"/>
                <w:lang w:val="en-US" w:eastAsia="en-US" w:bidi="ar-SA"/>
              </w:rPr>
              <w:t xml:space="preserve">meet the qualifying criteria specified in Section </w:t>
            </w:r>
            <w:r w:rsidR="00DE3E99" w:rsidRPr="0022168F">
              <w:rPr>
                <w:rFonts w:ascii="Times New Roman" w:hAnsi="Times New Roman" w:cs="Times New Roman"/>
                <w:iCs/>
                <w:color w:val="000000"/>
                <w:lang w:val="en-US" w:eastAsia="en-US" w:bidi="ar-SA"/>
              </w:rPr>
              <w:t>3</w:t>
            </w:r>
            <w:r w:rsidR="00A06AE0" w:rsidRPr="0022168F">
              <w:rPr>
                <w:rFonts w:ascii="Times New Roman" w:hAnsi="Times New Roman" w:cs="Times New Roman"/>
                <w:iCs/>
                <w:color w:val="000000"/>
                <w:lang w:val="en-US" w:eastAsia="en-US" w:bidi="ar-SA"/>
              </w:rPr>
              <w:t xml:space="preserve"> (Evaluation and Qualification Criteria)</w:t>
            </w:r>
            <w:r w:rsidR="00A06AE0" w:rsidRPr="0022168F">
              <w:rPr>
                <w:rFonts w:ascii="Times New Roman" w:hAnsi="Times New Roman" w:cs="Times New Roman"/>
                <w:color w:val="000000"/>
                <w:lang w:val="en-US" w:eastAsia="en-US" w:bidi="ar-SA"/>
              </w:rPr>
              <w:t>.</w:t>
            </w:r>
          </w:p>
          <w:p w14:paraId="59510B5B" w14:textId="77777777" w:rsidR="00DE3E99" w:rsidRPr="0022168F" w:rsidRDefault="000B40AA" w:rsidP="00202CB6">
            <w:pPr>
              <w:pStyle w:val="Header2-SubClauses"/>
              <w:tabs>
                <w:tab w:val="clear" w:pos="504"/>
              </w:tabs>
              <w:spacing w:before="180" w:after="180"/>
              <w:ind w:left="553" w:hanging="45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31.2 </w:t>
            </w:r>
            <w:r w:rsidR="00DE3E99" w:rsidRPr="0022168F">
              <w:rPr>
                <w:rFonts w:ascii="Times New Roman" w:hAnsi="Times New Roman" w:cs="Times New Roman"/>
                <w:color w:val="000000"/>
                <w:lang w:val="en-US" w:eastAsia="en-US" w:bidi="ar-SA"/>
              </w:rPr>
              <w:t>The determination shall be based upon an examination of the documentary evidence of the Bidder’s qualifications submitted by the Bidder, pursuant to ITB 17.</w:t>
            </w:r>
          </w:p>
          <w:p w14:paraId="152D972D" w14:textId="77777777" w:rsidR="00DE3E99" w:rsidRPr="0022168F" w:rsidRDefault="000B40AA" w:rsidP="00733E6D">
            <w:pPr>
              <w:pStyle w:val="Header2-SubClauses"/>
              <w:tabs>
                <w:tab w:val="clear" w:pos="504"/>
              </w:tabs>
              <w:spacing w:before="180" w:after="180"/>
              <w:ind w:left="643" w:hanging="54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31.3 </w:t>
            </w:r>
            <w:r w:rsidR="00DE3E99" w:rsidRPr="0022168F">
              <w:rPr>
                <w:rFonts w:ascii="Times New Roman" w:hAnsi="Times New Roman" w:cs="Times New Roman"/>
                <w:color w:val="000000"/>
                <w:lang w:val="en-US" w:eastAsia="en-US" w:bidi="ar-SA"/>
              </w:rPr>
              <w:t>An affirmative determination of qualification shall be a prerequisite for the opening and evaluation of a Bidder’s Price Bid. A negative determination shall result into the disqualification of the Bid, in which event the Employer shall return the unopened Price Bid to the Bidder.</w:t>
            </w:r>
          </w:p>
        </w:tc>
      </w:tr>
      <w:tr w:rsidR="00C72AD9" w:rsidRPr="0022168F" w14:paraId="7E8AD9E8" w14:textId="77777777">
        <w:trPr>
          <w:jc w:val="center"/>
        </w:trPr>
        <w:tc>
          <w:tcPr>
            <w:tcW w:w="2430" w:type="dxa"/>
            <w:gridSpan w:val="2"/>
          </w:tcPr>
          <w:p w14:paraId="45BC32A9" w14:textId="77777777" w:rsidR="00DE3E99" w:rsidRPr="0022168F" w:rsidRDefault="00DE3E99" w:rsidP="00DE3E99">
            <w:pPr>
              <w:pStyle w:val="Header1-Clauses"/>
              <w:numPr>
                <w:ilvl w:val="0"/>
                <w:numId w:val="1"/>
              </w:numPr>
              <w:spacing w:after="180"/>
              <w:rPr>
                <w:rFonts w:ascii="Times New Roman" w:hAnsi="Times New Roman"/>
                <w:color w:val="000000"/>
              </w:rPr>
            </w:pPr>
            <w:bookmarkStart w:id="313" w:name="_Toc473286513"/>
            <w:bookmarkStart w:id="314" w:name="_Toc236823004"/>
            <w:r w:rsidRPr="0022168F">
              <w:rPr>
                <w:rFonts w:ascii="Times New Roman" w:hAnsi="Times New Roman"/>
                <w:color w:val="000000"/>
              </w:rPr>
              <w:lastRenderedPageBreak/>
              <w:t>Correction of Arithmetical Errors</w:t>
            </w:r>
            <w:bookmarkEnd w:id="313"/>
            <w:bookmarkEnd w:id="314"/>
          </w:p>
          <w:p w14:paraId="5FF060E6" w14:textId="77777777" w:rsidR="00DE3E99" w:rsidRPr="0022168F" w:rsidRDefault="00DE3E99" w:rsidP="00A06AE0">
            <w:pPr>
              <w:pStyle w:val="Header1-Clauses"/>
              <w:tabs>
                <w:tab w:val="clear" w:pos="432"/>
              </w:tabs>
              <w:spacing w:after="180"/>
              <w:rPr>
                <w:rFonts w:ascii="Times New Roman" w:hAnsi="Times New Roman"/>
                <w:color w:val="000000"/>
              </w:rPr>
            </w:pPr>
          </w:p>
          <w:p w14:paraId="23C239CA" w14:textId="77777777" w:rsidR="00DE3E99" w:rsidRPr="0022168F" w:rsidRDefault="00DE3E99" w:rsidP="00A06AE0">
            <w:pPr>
              <w:pStyle w:val="Header1-Clauses"/>
              <w:tabs>
                <w:tab w:val="clear" w:pos="432"/>
              </w:tabs>
              <w:spacing w:after="180"/>
              <w:rPr>
                <w:rFonts w:ascii="Times New Roman" w:hAnsi="Times New Roman"/>
                <w:color w:val="000000"/>
              </w:rPr>
            </w:pPr>
          </w:p>
          <w:p w14:paraId="6D2FB2E0" w14:textId="77777777" w:rsidR="00DE3E99" w:rsidRPr="0022168F" w:rsidRDefault="00DE3E99" w:rsidP="00A06AE0">
            <w:pPr>
              <w:pStyle w:val="Header1-Clauses"/>
              <w:tabs>
                <w:tab w:val="clear" w:pos="432"/>
              </w:tabs>
              <w:spacing w:after="180"/>
              <w:rPr>
                <w:rFonts w:ascii="Times New Roman" w:hAnsi="Times New Roman"/>
                <w:color w:val="000000"/>
              </w:rPr>
            </w:pPr>
          </w:p>
          <w:p w14:paraId="59EE39ED" w14:textId="77777777" w:rsidR="00DE3E99" w:rsidRPr="0022168F" w:rsidRDefault="00DE3E99" w:rsidP="00A06AE0">
            <w:pPr>
              <w:pStyle w:val="Header1-Clauses"/>
              <w:tabs>
                <w:tab w:val="clear" w:pos="432"/>
              </w:tabs>
              <w:spacing w:after="180"/>
              <w:rPr>
                <w:rFonts w:ascii="Times New Roman" w:hAnsi="Times New Roman"/>
                <w:color w:val="000000"/>
              </w:rPr>
            </w:pPr>
          </w:p>
          <w:p w14:paraId="2331315C" w14:textId="77777777" w:rsidR="00DE3E99" w:rsidRPr="0022168F" w:rsidRDefault="00DE3E99" w:rsidP="00A06AE0">
            <w:pPr>
              <w:pStyle w:val="Header1-Clauses"/>
              <w:tabs>
                <w:tab w:val="clear" w:pos="432"/>
              </w:tabs>
              <w:spacing w:after="180"/>
              <w:rPr>
                <w:rFonts w:ascii="Times New Roman" w:hAnsi="Times New Roman"/>
                <w:color w:val="000000"/>
              </w:rPr>
            </w:pPr>
          </w:p>
          <w:p w14:paraId="313F5E5B" w14:textId="77777777" w:rsidR="00DE3E99" w:rsidRPr="0022168F" w:rsidRDefault="00DE3E99" w:rsidP="00A06AE0">
            <w:pPr>
              <w:pStyle w:val="Header1-Clauses"/>
              <w:tabs>
                <w:tab w:val="clear" w:pos="432"/>
              </w:tabs>
              <w:spacing w:after="180"/>
              <w:rPr>
                <w:rFonts w:ascii="Times New Roman" w:hAnsi="Times New Roman"/>
                <w:color w:val="000000"/>
              </w:rPr>
            </w:pPr>
          </w:p>
          <w:p w14:paraId="67138AEB" w14:textId="77777777" w:rsidR="00DE3E99" w:rsidRPr="0022168F" w:rsidRDefault="00DE3E99" w:rsidP="00A06AE0">
            <w:pPr>
              <w:pStyle w:val="Header1-Clauses"/>
              <w:tabs>
                <w:tab w:val="clear" w:pos="432"/>
              </w:tabs>
              <w:spacing w:after="180"/>
              <w:rPr>
                <w:rFonts w:ascii="Times New Roman" w:hAnsi="Times New Roman"/>
                <w:color w:val="000000"/>
              </w:rPr>
            </w:pPr>
          </w:p>
          <w:p w14:paraId="73C54C9C" w14:textId="77777777" w:rsidR="00DE3E99" w:rsidRPr="0022168F" w:rsidRDefault="00DE3E99" w:rsidP="00A06AE0">
            <w:pPr>
              <w:pStyle w:val="Header1-Clauses"/>
              <w:tabs>
                <w:tab w:val="clear" w:pos="432"/>
              </w:tabs>
              <w:spacing w:after="180"/>
              <w:rPr>
                <w:rFonts w:ascii="Times New Roman" w:hAnsi="Times New Roman"/>
                <w:color w:val="000000"/>
              </w:rPr>
            </w:pPr>
          </w:p>
          <w:p w14:paraId="7318E472" w14:textId="77777777" w:rsidR="00DE3E99" w:rsidRPr="0022168F" w:rsidRDefault="00DE3E99" w:rsidP="00A06AE0">
            <w:pPr>
              <w:pStyle w:val="Header1-Clauses"/>
              <w:tabs>
                <w:tab w:val="clear" w:pos="432"/>
              </w:tabs>
              <w:spacing w:after="180"/>
              <w:rPr>
                <w:rFonts w:ascii="Times New Roman" w:hAnsi="Times New Roman"/>
                <w:color w:val="000000"/>
              </w:rPr>
            </w:pPr>
          </w:p>
          <w:p w14:paraId="1D00D949" w14:textId="77777777" w:rsidR="00DE3E99" w:rsidRPr="0022168F" w:rsidRDefault="00DE3E99" w:rsidP="00A06AE0">
            <w:pPr>
              <w:pStyle w:val="Header1-Clauses"/>
              <w:tabs>
                <w:tab w:val="clear" w:pos="432"/>
              </w:tabs>
              <w:spacing w:after="180"/>
              <w:rPr>
                <w:rFonts w:ascii="Times New Roman" w:hAnsi="Times New Roman"/>
                <w:color w:val="000000"/>
              </w:rPr>
            </w:pPr>
          </w:p>
        </w:tc>
        <w:tc>
          <w:tcPr>
            <w:tcW w:w="7020" w:type="dxa"/>
            <w:gridSpan w:val="2"/>
          </w:tcPr>
          <w:p w14:paraId="449C8057" w14:textId="77777777" w:rsidR="00DE3E99" w:rsidRPr="0022168F" w:rsidRDefault="00DE3E99" w:rsidP="00DE3E99">
            <w:pPr>
              <w:pStyle w:val="Header2-SubClauses"/>
              <w:numPr>
                <w:ilvl w:val="1"/>
                <w:numId w:val="1"/>
              </w:numPr>
              <w:spacing w:after="180"/>
              <w:rPr>
                <w:rFonts w:ascii="Times New Roman" w:eastAsia="Calibri" w:hAnsi="Times New Roman" w:cs="Times New Roman"/>
                <w:color w:val="000000"/>
                <w:lang w:val="en-US" w:eastAsia="en-US" w:bidi="ar-SA"/>
              </w:rPr>
            </w:pPr>
            <w:r w:rsidRPr="0022168F">
              <w:rPr>
                <w:rFonts w:ascii="Times New Roman" w:eastAsia="Calibri" w:hAnsi="Times New Roman" w:cs="Times New Roman"/>
                <w:color w:val="000000"/>
                <w:lang w:val="en-US" w:eastAsia="en-US" w:bidi="ar-SA"/>
              </w:rPr>
              <w:t>During the evaluation of Price Bids, the Employer shall correct arithmetical errors on the following basis:</w:t>
            </w:r>
          </w:p>
          <w:p w14:paraId="42F453A3" w14:textId="77777777" w:rsidR="00DE3E99" w:rsidRPr="0022168F" w:rsidRDefault="00DE3E99" w:rsidP="00DE3E99">
            <w:pPr>
              <w:pStyle w:val="P3Header1-Clauses"/>
              <w:numPr>
                <w:ilvl w:val="2"/>
                <w:numId w:val="1"/>
              </w:numPr>
              <w:spacing w:after="180"/>
              <w:ind w:hanging="360"/>
              <w:rPr>
                <w:rFonts w:ascii="Times New Roman" w:eastAsia="Calibri" w:hAnsi="Times New Roman"/>
                <w:color w:val="000000"/>
              </w:rPr>
            </w:pPr>
            <w:r w:rsidRPr="0022168F">
              <w:rPr>
                <w:rFonts w:ascii="Times New Roman" w:eastAsia="Calibri" w:hAnsi="Times New Roman"/>
                <w:color w:val="000000"/>
              </w:rPr>
              <w:t>only for unit price Contracts, 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32395960" w14:textId="77777777" w:rsidR="00DE3E99" w:rsidRPr="0022168F" w:rsidRDefault="00DE3E99" w:rsidP="00DE3E99">
            <w:pPr>
              <w:pStyle w:val="P3Header1-Clauses"/>
              <w:numPr>
                <w:ilvl w:val="2"/>
                <w:numId w:val="1"/>
              </w:numPr>
              <w:spacing w:after="180"/>
              <w:ind w:hanging="360"/>
              <w:rPr>
                <w:rFonts w:ascii="Times New Roman" w:eastAsia="Calibri" w:hAnsi="Times New Roman"/>
                <w:color w:val="000000"/>
              </w:rPr>
            </w:pPr>
            <w:r w:rsidRPr="0022168F">
              <w:rPr>
                <w:rFonts w:ascii="Times New Roman" w:eastAsia="Calibri" w:hAnsi="Times New Roman"/>
                <w:color w:val="000000"/>
              </w:rPr>
              <w:t>if there is an error in a total corresponding to the addition or subtraction of subtotals, the subtotals shall prevail and the total shall be corrected; and</w:t>
            </w:r>
          </w:p>
          <w:p w14:paraId="5D268473" w14:textId="77777777" w:rsidR="00DE3E99" w:rsidRPr="0022168F" w:rsidRDefault="00DE3E99" w:rsidP="00DE3E99">
            <w:pPr>
              <w:pStyle w:val="P3Header1-Clauses"/>
              <w:numPr>
                <w:ilvl w:val="2"/>
                <w:numId w:val="1"/>
              </w:numPr>
              <w:spacing w:after="180"/>
              <w:ind w:hanging="360"/>
              <w:rPr>
                <w:rFonts w:ascii="Times New Roman" w:eastAsia="Calibri" w:hAnsi="Times New Roman"/>
                <w:color w:val="000000"/>
              </w:rPr>
            </w:pPr>
            <w:r w:rsidRPr="0022168F">
              <w:rPr>
                <w:rFonts w:ascii="Times New Roman" w:eastAsia="Calibri" w:hAnsi="Times New Roman"/>
                <w:color w:val="000000"/>
              </w:rPr>
              <w:t>if there is a discrepancy between words and figures, the amount in words shall prevail, unless the amount expressed in words is related to an arithmetic error, in which case the amount in figures shall prevail subject to (a) and (b) above.</w:t>
            </w:r>
          </w:p>
          <w:p w14:paraId="29B4220B" w14:textId="77777777" w:rsidR="00FD01F6" w:rsidRPr="0022168F" w:rsidRDefault="00DE3E99" w:rsidP="0009051B">
            <w:pPr>
              <w:pStyle w:val="Header2-SubClauses"/>
              <w:numPr>
                <w:ilvl w:val="1"/>
                <w:numId w:val="1"/>
              </w:numPr>
              <w:spacing w:after="180"/>
              <w:rPr>
                <w:rFonts w:ascii="Times New Roman" w:eastAsia="Calibri" w:hAnsi="Times New Roman" w:cs="Times New Roman"/>
                <w:color w:val="000000"/>
                <w:lang w:val="en-US" w:eastAsia="en-US" w:bidi="ar-SA"/>
              </w:rPr>
            </w:pPr>
            <w:r w:rsidRPr="0009051B">
              <w:rPr>
                <w:rFonts w:ascii="Times New Roman" w:eastAsia="Calibri" w:hAnsi="Times New Roman" w:cs="Times New Roman"/>
                <w:color w:val="000000"/>
                <w:highlight w:val="yellow"/>
                <w:lang w:val="en-US" w:eastAsia="en-US" w:bidi="ar-SA"/>
              </w:rPr>
              <w:t xml:space="preserve">If </w:t>
            </w:r>
            <w:r w:rsidR="00953964" w:rsidRPr="0009051B">
              <w:rPr>
                <w:rFonts w:ascii="Times New Roman" w:eastAsia="Calibri" w:hAnsi="Times New Roman" w:cs="Times New Roman"/>
                <w:color w:val="000000"/>
                <w:highlight w:val="yellow"/>
                <w:lang w:val="en-US" w:eastAsia="en-US" w:bidi="ar-SA"/>
              </w:rPr>
              <w:t xml:space="preserve">a </w:t>
            </w:r>
            <w:r w:rsidRPr="0009051B">
              <w:rPr>
                <w:rFonts w:ascii="Times New Roman" w:eastAsia="Calibri" w:hAnsi="Times New Roman" w:cs="Times New Roman"/>
                <w:color w:val="000000"/>
                <w:highlight w:val="yellow"/>
                <w:lang w:val="en-US" w:eastAsia="en-US" w:bidi="ar-SA"/>
              </w:rPr>
              <w:t xml:space="preserve">Bidder does not accept the correction of errors, its bid shall be disqualified and its bid security </w:t>
            </w:r>
            <w:r w:rsidR="0009051B">
              <w:rPr>
                <w:rFonts w:ascii="Times New Roman" w:eastAsia="Calibri" w:hAnsi="Times New Roman" w:cs="Times New Roman"/>
                <w:color w:val="000000"/>
                <w:highlight w:val="yellow"/>
                <w:lang w:val="en-US" w:eastAsia="en-US" w:bidi="ar-SA"/>
              </w:rPr>
              <w:t>shall</w:t>
            </w:r>
            <w:r w:rsidRPr="0009051B">
              <w:rPr>
                <w:rFonts w:ascii="Times New Roman" w:eastAsia="Calibri" w:hAnsi="Times New Roman" w:cs="Times New Roman"/>
                <w:color w:val="000000"/>
                <w:highlight w:val="yellow"/>
                <w:lang w:val="en-US" w:eastAsia="en-US" w:bidi="ar-SA"/>
              </w:rPr>
              <w:t xml:space="preserve"> be forfeited.</w:t>
            </w:r>
          </w:p>
        </w:tc>
      </w:tr>
      <w:tr w:rsidR="00C72AD9" w:rsidRPr="0022168F" w14:paraId="5FC3DCDA" w14:textId="77777777">
        <w:trPr>
          <w:gridAfter w:val="1"/>
          <w:wAfter w:w="99" w:type="dxa"/>
          <w:jc w:val="center"/>
        </w:trPr>
        <w:tc>
          <w:tcPr>
            <w:tcW w:w="2421" w:type="dxa"/>
          </w:tcPr>
          <w:p w14:paraId="2FD69849" w14:textId="77777777" w:rsidR="00FD01F6" w:rsidRPr="0022168F" w:rsidRDefault="002C4411" w:rsidP="00DE3E99">
            <w:pPr>
              <w:pStyle w:val="Header1-Clauses"/>
              <w:numPr>
                <w:ilvl w:val="0"/>
                <w:numId w:val="1"/>
              </w:numPr>
              <w:spacing w:after="180"/>
              <w:rPr>
                <w:rFonts w:ascii="Times New Roman" w:hAnsi="Times New Roman"/>
                <w:color w:val="000000"/>
              </w:rPr>
            </w:pPr>
            <w:bookmarkStart w:id="315" w:name="_Toc226870316"/>
            <w:bookmarkStart w:id="316" w:name="_Toc265838129"/>
            <w:bookmarkStart w:id="317" w:name="_Toc236823005"/>
            <w:r w:rsidRPr="0022168F">
              <w:rPr>
                <w:rFonts w:ascii="Times New Roman" w:hAnsi="Times New Roman"/>
                <w:color w:val="000000"/>
              </w:rPr>
              <w:t>Conversion to Single Currency</w:t>
            </w:r>
            <w:bookmarkEnd w:id="315"/>
            <w:bookmarkEnd w:id="316"/>
            <w:bookmarkEnd w:id="317"/>
            <w:r w:rsidRPr="0022168F">
              <w:rPr>
                <w:rFonts w:ascii="Times New Roman" w:hAnsi="Times New Roman"/>
                <w:b w:val="0"/>
                <w:color w:val="000000"/>
              </w:rPr>
              <w:t xml:space="preserve"> </w:t>
            </w:r>
          </w:p>
        </w:tc>
        <w:tc>
          <w:tcPr>
            <w:tcW w:w="6930" w:type="dxa"/>
            <w:gridSpan w:val="2"/>
          </w:tcPr>
          <w:p w14:paraId="569CFDDD" w14:textId="77777777" w:rsidR="00FD01F6" w:rsidRPr="0022168F" w:rsidRDefault="002C4411" w:rsidP="00DE3E99">
            <w:pPr>
              <w:pStyle w:val="Header2-SubClauses"/>
              <w:numPr>
                <w:ilvl w:val="1"/>
                <w:numId w:val="1"/>
              </w:numPr>
              <w:spacing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For evaluation and comparison purposes, the currency</w:t>
            </w:r>
            <w:r w:rsidR="00375E80"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t xml:space="preserve">(ies) of the bid shall be converted into a single currency as specified in the BDS.   </w:t>
            </w:r>
          </w:p>
        </w:tc>
      </w:tr>
      <w:tr w:rsidR="00C72AD9" w:rsidRPr="0022168F" w14:paraId="0E43C5AC" w14:textId="77777777">
        <w:trPr>
          <w:gridAfter w:val="1"/>
          <w:wAfter w:w="99" w:type="dxa"/>
          <w:jc w:val="center"/>
        </w:trPr>
        <w:tc>
          <w:tcPr>
            <w:tcW w:w="2421" w:type="dxa"/>
          </w:tcPr>
          <w:p w14:paraId="77FC81AA" w14:textId="77777777" w:rsidR="00FD01F6" w:rsidRPr="0022168F" w:rsidRDefault="003423DC" w:rsidP="00DE3E99">
            <w:pPr>
              <w:pStyle w:val="Header1-Clauses"/>
              <w:numPr>
                <w:ilvl w:val="0"/>
                <w:numId w:val="1"/>
              </w:numPr>
              <w:spacing w:after="180"/>
              <w:rPr>
                <w:rFonts w:ascii="Times New Roman" w:hAnsi="Times New Roman"/>
                <w:color w:val="000000"/>
              </w:rPr>
            </w:pPr>
            <w:bookmarkStart w:id="318" w:name="_Toc438438858"/>
            <w:bookmarkStart w:id="319" w:name="_Toc438532647"/>
            <w:bookmarkStart w:id="320" w:name="_Toc438734002"/>
            <w:bookmarkStart w:id="321" w:name="_Toc438907039"/>
            <w:bookmarkStart w:id="322" w:name="_Toc438907238"/>
            <w:bookmarkStart w:id="323" w:name="_Toc226870317"/>
            <w:bookmarkStart w:id="324" w:name="_Toc265838130"/>
            <w:bookmarkStart w:id="325" w:name="_Toc236823006"/>
            <w:r w:rsidRPr="0022168F">
              <w:rPr>
                <w:rFonts w:ascii="Times New Roman" w:hAnsi="Times New Roman"/>
                <w:color w:val="000000"/>
              </w:rPr>
              <w:t>Domestic</w:t>
            </w:r>
            <w:r w:rsidR="002C4411" w:rsidRPr="0022168F">
              <w:rPr>
                <w:rFonts w:ascii="Times New Roman" w:hAnsi="Times New Roman"/>
                <w:color w:val="000000"/>
              </w:rPr>
              <w:t xml:space="preserve"> Preference</w:t>
            </w:r>
            <w:bookmarkEnd w:id="318"/>
            <w:bookmarkEnd w:id="319"/>
            <w:bookmarkEnd w:id="320"/>
            <w:bookmarkEnd w:id="321"/>
            <w:bookmarkEnd w:id="322"/>
            <w:bookmarkEnd w:id="323"/>
            <w:bookmarkEnd w:id="324"/>
            <w:bookmarkEnd w:id="325"/>
          </w:p>
        </w:tc>
        <w:tc>
          <w:tcPr>
            <w:tcW w:w="6930" w:type="dxa"/>
            <w:gridSpan w:val="2"/>
          </w:tcPr>
          <w:p w14:paraId="2D075B3C" w14:textId="77777777" w:rsidR="00BE7FC1" w:rsidRPr="0022168F" w:rsidRDefault="002C4411" w:rsidP="009E7A02">
            <w:pPr>
              <w:pStyle w:val="Header2-SubClauses"/>
              <w:numPr>
                <w:ilvl w:val="1"/>
                <w:numId w:val="1"/>
              </w:numPr>
              <w:spacing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Unless otherwise specified in the BDS, a </w:t>
            </w:r>
            <w:r w:rsidR="003423DC" w:rsidRPr="0022168F">
              <w:rPr>
                <w:rFonts w:ascii="Times New Roman" w:hAnsi="Times New Roman" w:cs="Times New Roman"/>
                <w:color w:val="000000"/>
                <w:lang w:val="en-US" w:eastAsia="en-US" w:bidi="ar-SA"/>
              </w:rPr>
              <w:t>domestic</w:t>
            </w:r>
            <w:r w:rsidRPr="0022168F">
              <w:rPr>
                <w:rFonts w:ascii="Times New Roman" w:hAnsi="Times New Roman" w:cs="Times New Roman"/>
                <w:color w:val="000000"/>
                <w:lang w:val="en-US" w:eastAsia="en-US" w:bidi="ar-SA"/>
              </w:rPr>
              <w:t xml:space="preserve"> preference shall </w:t>
            </w:r>
            <w:r w:rsidR="003423DC" w:rsidRPr="0022168F">
              <w:rPr>
                <w:rFonts w:ascii="Times New Roman" w:hAnsi="Times New Roman" w:cs="Times New Roman"/>
                <w:color w:val="000000"/>
                <w:lang w:val="en-US" w:eastAsia="en-US" w:bidi="ar-SA"/>
              </w:rPr>
              <w:t>be a factor in bid evaluation</w:t>
            </w:r>
            <w:r w:rsidR="00966C1A">
              <w:rPr>
                <w:rFonts w:ascii="Times New Roman" w:hAnsi="Times New Roman" w:cs="Times New Roman"/>
                <w:color w:val="000000"/>
                <w:lang w:val="en-US" w:eastAsia="en-US" w:bidi="ar-SA"/>
              </w:rPr>
              <w:t xml:space="preserve"> </w:t>
            </w:r>
            <w:r w:rsidR="00966C1A" w:rsidRPr="0022168F">
              <w:rPr>
                <w:rFonts w:ascii="Times New Roman" w:hAnsi="Times New Roman" w:cs="Times New Roman"/>
                <w:color w:val="000000"/>
                <w:lang w:val="en-US" w:eastAsia="en-US" w:bidi="ar-SA"/>
              </w:rPr>
              <w:t xml:space="preserve"> </w:t>
            </w:r>
          </w:p>
        </w:tc>
      </w:tr>
      <w:tr w:rsidR="00C72AD9" w:rsidRPr="0022168F" w14:paraId="1DE2FEB7" w14:textId="77777777">
        <w:trPr>
          <w:jc w:val="center"/>
        </w:trPr>
        <w:tc>
          <w:tcPr>
            <w:tcW w:w="2430" w:type="dxa"/>
            <w:gridSpan w:val="2"/>
          </w:tcPr>
          <w:p w14:paraId="590305CA" w14:textId="77777777" w:rsidR="00BE7FC1" w:rsidRPr="0022168F" w:rsidRDefault="00BE7FC1" w:rsidP="003121E1">
            <w:pPr>
              <w:pStyle w:val="Header1-Clauses"/>
              <w:numPr>
                <w:ilvl w:val="0"/>
                <w:numId w:val="42"/>
              </w:numPr>
              <w:spacing w:after="180"/>
              <w:rPr>
                <w:rFonts w:ascii="Times New Roman" w:hAnsi="Times New Roman"/>
                <w:color w:val="000000"/>
              </w:rPr>
            </w:pPr>
            <w:bookmarkStart w:id="326" w:name="_Toc236823007"/>
            <w:bookmarkStart w:id="327" w:name="_Toc438438859"/>
            <w:bookmarkStart w:id="328" w:name="_Toc438532648"/>
            <w:bookmarkStart w:id="329" w:name="_Toc438734003"/>
            <w:bookmarkStart w:id="330" w:name="_Toc438907040"/>
            <w:bookmarkStart w:id="331" w:name="_Toc438907239"/>
            <w:bookmarkStart w:id="332" w:name="_Toc265838131"/>
            <w:r w:rsidRPr="0022168F">
              <w:rPr>
                <w:rFonts w:ascii="Times New Roman" w:eastAsia="Calibri" w:hAnsi="Times New Roman"/>
                <w:color w:val="000000"/>
                <w:spacing w:val="-3"/>
                <w:szCs w:val="22"/>
              </w:rPr>
              <w:lastRenderedPageBreak/>
              <w:t>Subcontractors</w:t>
            </w:r>
            <w:bookmarkEnd w:id="326"/>
          </w:p>
          <w:p w14:paraId="6401F9F6" w14:textId="77777777" w:rsidR="00BE7FC1" w:rsidRPr="0022168F" w:rsidRDefault="00BE7FC1" w:rsidP="00BE7FC1">
            <w:pPr>
              <w:pStyle w:val="Header1-Clauses"/>
              <w:tabs>
                <w:tab w:val="clear" w:pos="432"/>
              </w:tabs>
              <w:spacing w:after="180"/>
              <w:ind w:firstLine="0"/>
              <w:rPr>
                <w:rFonts w:ascii="Times New Roman" w:eastAsia="Calibri" w:hAnsi="Times New Roman"/>
                <w:color w:val="000000"/>
                <w:spacing w:val="-3"/>
                <w:szCs w:val="22"/>
              </w:rPr>
            </w:pPr>
          </w:p>
          <w:p w14:paraId="3ADF3B91" w14:textId="77777777" w:rsidR="00BE7FC1" w:rsidRPr="0022168F" w:rsidRDefault="00BE7FC1" w:rsidP="00BE7FC1">
            <w:pPr>
              <w:pStyle w:val="Header1-Clauses"/>
              <w:tabs>
                <w:tab w:val="clear" w:pos="432"/>
              </w:tabs>
              <w:spacing w:after="180"/>
              <w:ind w:firstLine="0"/>
              <w:rPr>
                <w:rFonts w:ascii="Times New Roman" w:eastAsia="Calibri" w:hAnsi="Times New Roman"/>
                <w:color w:val="000000"/>
                <w:spacing w:val="-3"/>
                <w:szCs w:val="22"/>
              </w:rPr>
            </w:pPr>
          </w:p>
          <w:p w14:paraId="20FD046B" w14:textId="77777777" w:rsidR="00BE7FC1" w:rsidRPr="0022168F" w:rsidRDefault="00BE7FC1" w:rsidP="00BE7FC1">
            <w:pPr>
              <w:pStyle w:val="Header1-Clauses"/>
              <w:tabs>
                <w:tab w:val="clear" w:pos="432"/>
              </w:tabs>
              <w:spacing w:after="180"/>
              <w:ind w:firstLine="0"/>
              <w:rPr>
                <w:rFonts w:ascii="Times New Roman" w:hAnsi="Times New Roman"/>
                <w:color w:val="000000"/>
              </w:rPr>
            </w:pPr>
          </w:p>
          <w:p w14:paraId="259F2F13" w14:textId="77777777" w:rsidR="00FD01F6" w:rsidRPr="0022168F" w:rsidRDefault="002C4411" w:rsidP="00BE7FC1">
            <w:pPr>
              <w:pStyle w:val="Header1-Clauses"/>
              <w:numPr>
                <w:ilvl w:val="0"/>
                <w:numId w:val="1"/>
              </w:numPr>
              <w:spacing w:before="180" w:after="120"/>
              <w:rPr>
                <w:rFonts w:ascii="Times New Roman" w:hAnsi="Times New Roman"/>
                <w:color w:val="000000"/>
              </w:rPr>
            </w:pPr>
            <w:bookmarkStart w:id="333" w:name="_Toc236823008"/>
            <w:r w:rsidRPr="0022168F">
              <w:rPr>
                <w:rFonts w:ascii="Times New Roman" w:hAnsi="Times New Roman"/>
                <w:color w:val="000000"/>
              </w:rPr>
              <w:t xml:space="preserve">Evaluation of </w:t>
            </w:r>
            <w:r w:rsidR="00CB645B" w:rsidRPr="0022168F">
              <w:rPr>
                <w:rFonts w:ascii="Times New Roman" w:hAnsi="Times New Roman"/>
                <w:color w:val="000000"/>
              </w:rPr>
              <w:t xml:space="preserve">Price </w:t>
            </w:r>
            <w:r w:rsidRPr="0022168F">
              <w:rPr>
                <w:rFonts w:ascii="Times New Roman" w:hAnsi="Times New Roman"/>
                <w:color w:val="000000"/>
              </w:rPr>
              <w:t>Bids</w:t>
            </w:r>
            <w:bookmarkEnd w:id="327"/>
            <w:bookmarkEnd w:id="328"/>
            <w:bookmarkEnd w:id="329"/>
            <w:bookmarkEnd w:id="330"/>
            <w:bookmarkEnd w:id="331"/>
            <w:bookmarkEnd w:id="332"/>
            <w:bookmarkEnd w:id="333"/>
          </w:p>
        </w:tc>
        <w:tc>
          <w:tcPr>
            <w:tcW w:w="7020" w:type="dxa"/>
            <w:gridSpan w:val="2"/>
          </w:tcPr>
          <w:p w14:paraId="66DDBA33" w14:textId="77777777" w:rsidR="00BE7FC1" w:rsidRPr="0022168F" w:rsidRDefault="000B40AA" w:rsidP="00733E6D">
            <w:pPr>
              <w:pStyle w:val="Header2-SubClauses"/>
              <w:tabs>
                <w:tab w:val="clear" w:pos="504"/>
              </w:tabs>
              <w:spacing w:after="180"/>
              <w:ind w:left="553" w:hanging="55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35.1 </w:t>
            </w:r>
            <w:r w:rsidR="00BE7FC1" w:rsidRPr="0022168F">
              <w:rPr>
                <w:rFonts w:ascii="Times New Roman" w:hAnsi="Times New Roman" w:cs="Times New Roman"/>
                <w:color w:val="000000"/>
                <w:lang w:val="en-US" w:eastAsia="en-US" w:bidi="ar-SA"/>
              </w:rPr>
              <w:t xml:space="preserve">The Employer may permit subcontracting for certain specialized works as indicated in Section 3. When subcontracting is permitted by the Employer, the specialized sub-contractor’s experience shall be considered for evaluation. Section 3 describes the qualification criteria for sub-contractors. </w:t>
            </w:r>
          </w:p>
          <w:p w14:paraId="633D2F9C" w14:textId="77777777" w:rsidR="00BE7FC1" w:rsidRPr="0022168F" w:rsidRDefault="00BE7FC1" w:rsidP="000619A4">
            <w:pPr>
              <w:pStyle w:val="Header2-SubClauses"/>
              <w:tabs>
                <w:tab w:val="clear" w:pos="504"/>
              </w:tabs>
              <w:spacing w:after="180"/>
              <w:ind w:left="553" w:firstLine="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Bidders may propose subcontracting up to the percentage of total value of contracts or the volume of works as specified in the BDS</w:t>
            </w:r>
            <w:r w:rsidR="009E7A02" w:rsidRPr="0022168F">
              <w:rPr>
                <w:rFonts w:ascii="Times New Roman" w:hAnsi="Times New Roman" w:cs="Times New Roman"/>
                <w:color w:val="000000"/>
                <w:lang w:val="en-US" w:eastAsia="en-US" w:bidi="ar-SA"/>
              </w:rPr>
              <w:t>.</w:t>
            </w:r>
          </w:p>
          <w:p w14:paraId="3D5861E4" w14:textId="77777777" w:rsidR="00FD01F6" w:rsidRPr="0022168F" w:rsidRDefault="00CB645B" w:rsidP="00BE7FC1">
            <w:pPr>
              <w:pStyle w:val="Header2-SubClauses"/>
              <w:numPr>
                <w:ilvl w:val="1"/>
                <w:numId w:val="1"/>
              </w:numPr>
              <w:spacing w:before="180" w:after="12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2"/>
                <w:szCs w:val="22"/>
                <w:lang w:val="en-US" w:eastAsia="en-US" w:bidi="ar-SA"/>
              </w:rPr>
              <w:t xml:space="preserve">The Employer shall evaluate Price Bid of each bid for which the Technical Bid has been determined to be substantially responsive. The Employer shall use the criteria and methodologies listed in this Clause. No other evaluation criteria or methodologies shall </w:t>
            </w:r>
            <w:r w:rsidRPr="0022168F">
              <w:rPr>
                <w:rFonts w:ascii="Times New Roman" w:eastAsia="Calibri" w:hAnsi="Times New Roman" w:cs="Times New Roman"/>
                <w:color w:val="000000"/>
                <w:spacing w:val="-3"/>
                <w:szCs w:val="22"/>
                <w:lang w:val="en-US" w:eastAsia="en-US" w:bidi="ar-SA"/>
              </w:rPr>
              <w:t>be permitted</w:t>
            </w:r>
            <w:r w:rsidR="002C4411" w:rsidRPr="0022168F">
              <w:rPr>
                <w:rFonts w:ascii="Times New Roman" w:hAnsi="Times New Roman" w:cs="Times New Roman"/>
                <w:color w:val="000000"/>
                <w:lang w:val="en-US" w:eastAsia="en-US" w:bidi="ar-SA"/>
              </w:rPr>
              <w:t>.</w:t>
            </w:r>
          </w:p>
          <w:p w14:paraId="02B04917" w14:textId="77777777" w:rsidR="00FD01F6" w:rsidRPr="0022168F" w:rsidRDefault="002C4411" w:rsidP="00BE7FC1">
            <w:pPr>
              <w:pStyle w:val="Header2-SubClauses"/>
              <w:numPr>
                <w:ilvl w:val="1"/>
                <w:numId w:val="1"/>
              </w:numPr>
              <w:spacing w:before="160" w:after="12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To evaluate a</w:t>
            </w:r>
            <w:r w:rsidR="000B40AA" w:rsidRPr="0022168F">
              <w:rPr>
                <w:rFonts w:ascii="Times New Roman" w:hAnsi="Times New Roman" w:cs="Times New Roman"/>
                <w:color w:val="000000"/>
                <w:lang w:val="en-US" w:eastAsia="en-US" w:bidi="ar-SA"/>
              </w:rPr>
              <w:t xml:space="preserve"> Price</w:t>
            </w:r>
            <w:r w:rsidRPr="0022168F">
              <w:rPr>
                <w:rFonts w:ascii="Times New Roman" w:hAnsi="Times New Roman" w:cs="Times New Roman"/>
                <w:color w:val="000000"/>
                <w:lang w:val="en-US" w:eastAsia="en-US" w:bidi="ar-SA"/>
              </w:rPr>
              <w:t xml:space="preserve"> bid, the </w:t>
            </w:r>
            <w:r w:rsidRPr="0022168F">
              <w:rPr>
                <w:rFonts w:ascii="Times New Roman" w:hAnsi="Times New Roman" w:cs="Times New Roman"/>
                <w:iCs/>
                <w:color w:val="000000"/>
                <w:lang w:val="en-US" w:eastAsia="en-US" w:bidi="ar-SA"/>
              </w:rPr>
              <w:t xml:space="preserve">Employer </w:t>
            </w:r>
            <w:r w:rsidRPr="0022168F">
              <w:rPr>
                <w:rFonts w:ascii="Times New Roman" w:hAnsi="Times New Roman" w:cs="Times New Roman"/>
                <w:color w:val="000000"/>
                <w:lang w:val="en-US" w:eastAsia="en-US" w:bidi="ar-SA"/>
              </w:rPr>
              <w:t>shall consider the following:</w:t>
            </w:r>
          </w:p>
          <w:p w14:paraId="3FF0A1FD" w14:textId="77777777" w:rsidR="00864792" w:rsidRPr="0022168F" w:rsidRDefault="00864792" w:rsidP="00864792">
            <w:pPr>
              <w:pStyle w:val="P3Header1-Clauses"/>
              <w:numPr>
                <w:ilvl w:val="2"/>
                <w:numId w:val="1"/>
              </w:numPr>
              <w:spacing w:before="100" w:after="100"/>
              <w:ind w:hanging="360"/>
              <w:rPr>
                <w:rFonts w:ascii="Times New Roman" w:eastAsia="Calibri" w:hAnsi="Times New Roman"/>
                <w:color w:val="000000"/>
                <w:spacing w:val="-3"/>
                <w:szCs w:val="22"/>
                <w:lang w:bidi="ne-NP"/>
              </w:rPr>
            </w:pPr>
            <w:r w:rsidRPr="0022168F">
              <w:rPr>
                <w:rFonts w:ascii="Times New Roman" w:eastAsia="Calibri" w:hAnsi="Times New Roman"/>
                <w:color w:val="000000"/>
                <w:spacing w:val="-5"/>
                <w:szCs w:val="22"/>
              </w:rPr>
              <w:t>the bid price, excluding Value Added Tax, Provisional Sums, and the provision, if any, for contingencies in the Summary Bill of Quantities</w:t>
            </w:r>
            <w:r w:rsidRPr="0022168F">
              <w:rPr>
                <w:rFonts w:ascii="Times New Roman" w:eastAsia="Calibri" w:hAnsi="Times New Roman"/>
                <w:b/>
                <w:color w:val="000000"/>
                <w:spacing w:val="-5"/>
                <w:szCs w:val="22"/>
              </w:rPr>
              <w:t>,</w:t>
            </w:r>
            <w:r w:rsidRPr="0022168F">
              <w:rPr>
                <w:rFonts w:ascii="Times New Roman" w:eastAsia="Calibri" w:hAnsi="Times New Roman"/>
                <w:b/>
                <w:strike/>
                <w:color w:val="000000"/>
                <w:spacing w:val="-5"/>
                <w:szCs w:val="22"/>
              </w:rPr>
              <w:t xml:space="preserve"> </w:t>
            </w:r>
            <w:r w:rsidRPr="0022168F">
              <w:rPr>
                <w:rFonts w:ascii="Times New Roman" w:eastAsia="Calibri" w:hAnsi="Times New Roman"/>
                <w:color w:val="000000"/>
                <w:spacing w:val="-5"/>
                <w:szCs w:val="22"/>
              </w:rPr>
              <w:t xml:space="preserve">for Unit Rate Contracts, or Schedule </w:t>
            </w:r>
            <w:r w:rsidRPr="0022168F">
              <w:rPr>
                <w:rFonts w:ascii="Times New Roman" w:eastAsia="Calibri" w:hAnsi="Times New Roman"/>
                <w:color w:val="000000"/>
                <w:spacing w:val="-3"/>
                <w:szCs w:val="22"/>
              </w:rPr>
              <w:t>of Prices for lump sum Contracts, but including Day work items, where priced competitively;</w:t>
            </w:r>
          </w:p>
          <w:p w14:paraId="0D834E51" w14:textId="77777777" w:rsidR="00FD01F6" w:rsidRPr="0022168F" w:rsidRDefault="002C4411" w:rsidP="00BE7FC1">
            <w:pPr>
              <w:pStyle w:val="P3Header1-Clauses"/>
              <w:numPr>
                <w:ilvl w:val="2"/>
                <w:numId w:val="1"/>
              </w:numPr>
              <w:spacing w:before="100" w:after="100"/>
              <w:ind w:hanging="360"/>
              <w:rPr>
                <w:rFonts w:ascii="Times New Roman" w:hAnsi="Times New Roman"/>
                <w:color w:val="000000"/>
              </w:rPr>
            </w:pPr>
            <w:r w:rsidRPr="0022168F">
              <w:rPr>
                <w:rFonts w:ascii="Times New Roman" w:hAnsi="Times New Roman"/>
                <w:color w:val="000000"/>
              </w:rPr>
              <w:t>adjustment for correction of arithmetic errors in accordance with ITB 3</w:t>
            </w:r>
            <w:r w:rsidR="00864792" w:rsidRPr="0022168F">
              <w:rPr>
                <w:rFonts w:ascii="Times New Roman" w:hAnsi="Times New Roman"/>
                <w:color w:val="000000"/>
              </w:rPr>
              <w:t>2</w:t>
            </w:r>
            <w:r w:rsidRPr="0022168F">
              <w:rPr>
                <w:rFonts w:ascii="Times New Roman" w:hAnsi="Times New Roman"/>
                <w:color w:val="000000"/>
              </w:rPr>
              <w:t>;</w:t>
            </w:r>
          </w:p>
          <w:p w14:paraId="01603705" w14:textId="77777777" w:rsidR="00FD01F6" w:rsidRPr="0022168F" w:rsidRDefault="002C4411" w:rsidP="00BE7FC1">
            <w:pPr>
              <w:pStyle w:val="P3Header1-Clauses"/>
              <w:numPr>
                <w:ilvl w:val="2"/>
                <w:numId w:val="1"/>
              </w:numPr>
              <w:spacing w:before="100" w:after="100"/>
              <w:ind w:hanging="360"/>
              <w:rPr>
                <w:rFonts w:ascii="Times New Roman" w:hAnsi="Times New Roman"/>
                <w:color w:val="000000"/>
              </w:rPr>
            </w:pPr>
            <w:r w:rsidRPr="0022168F">
              <w:rPr>
                <w:rFonts w:ascii="Times New Roman" w:hAnsi="Times New Roman"/>
                <w:color w:val="000000"/>
              </w:rPr>
              <w:t>adjustment due to discounts offered in accordance with ITB 14.4;</w:t>
            </w:r>
          </w:p>
          <w:p w14:paraId="632B7A21" w14:textId="77777777" w:rsidR="00FD01F6" w:rsidRPr="0022168F" w:rsidRDefault="002C4411" w:rsidP="00BE7FC1">
            <w:pPr>
              <w:pStyle w:val="P3Header1-Clauses"/>
              <w:numPr>
                <w:ilvl w:val="2"/>
                <w:numId w:val="1"/>
              </w:numPr>
              <w:spacing w:before="0" w:after="180"/>
              <w:ind w:hanging="360"/>
              <w:rPr>
                <w:rFonts w:ascii="Times New Roman" w:hAnsi="Times New Roman"/>
                <w:color w:val="000000"/>
              </w:rPr>
            </w:pPr>
            <w:r w:rsidRPr="0022168F">
              <w:rPr>
                <w:rFonts w:ascii="Times New Roman" w:hAnsi="Times New Roman"/>
                <w:color w:val="000000"/>
              </w:rPr>
              <w:t>converting the amount resulting from applying (a) to (c) above, if relevant, to a single currency in accordance with ITB 3</w:t>
            </w:r>
            <w:r w:rsidR="00864792" w:rsidRPr="0022168F">
              <w:rPr>
                <w:rFonts w:ascii="Times New Roman" w:hAnsi="Times New Roman"/>
                <w:color w:val="000000"/>
              </w:rPr>
              <w:t>3</w:t>
            </w:r>
            <w:r w:rsidRPr="0022168F">
              <w:rPr>
                <w:rFonts w:ascii="Times New Roman" w:hAnsi="Times New Roman"/>
                <w:color w:val="000000"/>
              </w:rPr>
              <w:t>;</w:t>
            </w:r>
          </w:p>
          <w:p w14:paraId="15F9307D" w14:textId="77777777" w:rsidR="00FD01F6" w:rsidRPr="0022168F" w:rsidRDefault="002C4411" w:rsidP="00BE7FC1">
            <w:pPr>
              <w:pStyle w:val="P3Header1-Clauses"/>
              <w:numPr>
                <w:ilvl w:val="2"/>
                <w:numId w:val="1"/>
              </w:numPr>
              <w:spacing w:before="100" w:after="100"/>
              <w:ind w:hanging="360"/>
              <w:rPr>
                <w:rFonts w:ascii="Times New Roman" w:hAnsi="Times New Roman"/>
                <w:color w:val="000000"/>
              </w:rPr>
            </w:pPr>
            <w:r w:rsidRPr="0022168F">
              <w:rPr>
                <w:rFonts w:ascii="Times New Roman" w:hAnsi="Times New Roman"/>
                <w:color w:val="000000"/>
              </w:rPr>
              <w:t>adjustment for nonconformities in accordance with ITB 30.3;</w:t>
            </w:r>
          </w:p>
          <w:p w14:paraId="13C5EAF4" w14:textId="77777777" w:rsidR="00FD01F6" w:rsidRPr="0009051B" w:rsidRDefault="002C4411" w:rsidP="00BE7FC1">
            <w:pPr>
              <w:pStyle w:val="P3Header1-Clauses"/>
              <w:numPr>
                <w:ilvl w:val="2"/>
                <w:numId w:val="1"/>
              </w:numPr>
              <w:spacing w:before="100" w:after="100"/>
              <w:ind w:hanging="360"/>
              <w:rPr>
                <w:rFonts w:ascii="Times New Roman" w:hAnsi="Times New Roman"/>
                <w:bCs/>
                <w:i/>
                <w:iCs/>
                <w:color w:val="000000"/>
              </w:rPr>
            </w:pPr>
            <w:r w:rsidRPr="0022168F">
              <w:rPr>
                <w:rFonts w:ascii="Times New Roman" w:hAnsi="Times New Roman"/>
                <w:color w:val="000000"/>
              </w:rPr>
              <w:t>application of all the evaluation factors indicated in Section 3 (Evaluation and Qualification Criteria);</w:t>
            </w:r>
          </w:p>
          <w:p w14:paraId="2AD34751" w14:textId="77777777" w:rsidR="00953964" w:rsidRPr="0009051B" w:rsidRDefault="00953964" w:rsidP="0009051B">
            <w:pPr>
              <w:pStyle w:val="P3Header1-Clauses"/>
              <w:tabs>
                <w:tab w:val="clear" w:pos="864"/>
              </w:tabs>
              <w:spacing w:before="100" w:after="100"/>
              <w:ind w:left="504" w:firstLine="0"/>
              <w:rPr>
                <w:rFonts w:ascii="Times New Roman" w:hAnsi="Times New Roman"/>
                <w:bCs/>
                <w:color w:val="000000"/>
              </w:rPr>
            </w:pPr>
            <w:r w:rsidRPr="0009051B">
              <w:rPr>
                <w:rFonts w:ascii="Times New Roman" w:hAnsi="Times New Roman"/>
                <w:bCs/>
                <w:color w:val="000000"/>
                <w:highlight w:val="yellow"/>
              </w:rPr>
              <w:t>If the evaluated Bid Price of the Bidder is more than 30 (thirty) percent below</w:t>
            </w:r>
            <w:r w:rsidR="008C5596">
              <w:rPr>
                <w:rFonts w:ascii="Times New Roman" w:hAnsi="Times New Roman"/>
                <w:bCs/>
                <w:color w:val="000000"/>
                <w:highlight w:val="yellow"/>
              </w:rPr>
              <w:t xml:space="preserve"> or substantially higher than </w:t>
            </w:r>
            <w:r w:rsidRPr="0009051B">
              <w:rPr>
                <w:rFonts w:ascii="Times New Roman" w:hAnsi="Times New Roman"/>
                <w:bCs/>
                <w:color w:val="000000"/>
                <w:highlight w:val="yellow"/>
              </w:rPr>
              <w:t>the cost estimate, the Employer shall reject the Bid as non-responsive.</w:t>
            </w:r>
          </w:p>
          <w:p w14:paraId="0663BC81" w14:textId="77777777" w:rsidR="00FD01F6" w:rsidRPr="0022168F" w:rsidRDefault="002C4411" w:rsidP="00BE7FC1">
            <w:pPr>
              <w:pStyle w:val="Header2-SubClauses"/>
              <w:numPr>
                <w:ilvl w:val="1"/>
                <w:numId w:val="1"/>
              </w:numPr>
              <w:spacing w:before="160" w:after="120"/>
              <w:rPr>
                <w:rFonts w:ascii="Times New Roman" w:hAnsi="Times New Roman" w:cs="Times New Roman"/>
                <w:bCs/>
                <w:i/>
                <w:iCs/>
                <w:color w:val="000000"/>
                <w:lang w:val="en-US" w:eastAsia="en-US" w:bidi="ar-SA"/>
              </w:rPr>
            </w:pPr>
            <w:r w:rsidRPr="0022168F">
              <w:rPr>
                <w:rFonts w:ascii="Times New Roman" w:hAnsi="Times New Roman" w:cs="Times New Roman"/>
                <w:color w:val="000000"/>
                <w:lang w:val="en-US" w:eastAsia="en-US" w:bidi="ar-SA"/>
              </w:rPr>
              <w:t>The estimated effect of the price adjustment provisions of the Conditions of Contract, applied over the period of execution of the Contract, shall not be taken into account in bid evaluation.</w:t>
            </w:r>
          </w:p>
          <w:p w14:paraId="3B435EAE" w14:textId="77777777" w:rsidR="00FD01F6" w:rsidRPr="0022168F" w:rsidRDefault="002C4411" w:rsidP="00BE7FC1">
            <w:pPr>
              <w:pStyle w:val="Header2-SubClauses"/>
              <w:numPr>
                <w:ilvl w:val="1"/>
                <w:numId w:val="1"/>
              </w:numPr>
              <w:spacing w:before="160" w:after="120"/>
              <w:rPr>
                <w:rFonts w:ascii="Times New Roman" w:hAnsi="Times New Roman" w:cs="Times New Roman"/>
                <w:bCs/>
                <w:i/>
                <w:iCs/>
                <w:color w:val="000000"/>
                <w:lang w:val="en-US" w:eastAsia="en-US" w:bidi="ar-SA"/>
              </w:rPr>
            </w:pPr>
            <w:r w:rsidRPr="0022168F">
              <w:rPr>
                <w:rFonts w:ascii="Times New Roman" w:hAnsi="Times New Roman" w:cs="Times New Roman"/>
                <w:color w:val="000000"/>
                <w:lang w:val="en-US" w:eastAsia="en-US" w:bidi="ar-SA"/>
              </w:rPr>
              <w:t xml:space="preserve">If this Bidding Document allows Bidders to quote separate prices for different </w:t>
            </w:r>
            <w:r w:rsidR="00733E6D" w:rsidRPr="0022168F">
              <w:rPr>
                <w:rFonts w:ascii="Times New Roman" w:eastAsia="Calibri" w:hAnsi="Times New Roman" w:cs="Times New Roman"/>
                <w:color w:val="000000"/>
                <w:spacing w:val="-1"/>
                <w:szCs w:val="22"/>
              </w:rPr>
              <w:t>lots</w:t>
            </w:r>
            <w:r w:rsidR="00733E6D"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t>Contracts, and to award multiple Contracts to a single Bidder</w:t>
            </w:r>
            <w:r w:rsidR="00733E6D" w:rsidRPr="0022168F">
              <w:rPr>
                <w:rFonts w:ascii="Times New Roman" w:hAnsi="Times New Roman" w:cs="Times New Roman"/>
                <w:color w:val="000000"/>
                <w:lang w:val="en-US" w:eastAsia="en-US" w:bidi="ar-SA"/>
              </w:rPr>
              <w:t xml:space="preserve"> </w:t>
            </w:r>
            <w:r w:rsidR="00733E6D" w:rsidRPr="0022168F">
              <w:rPr>
                <w:rFonts w:ascii="Times New Roman" w:eastAsia="Calibri" w:hAnsi="Times New Roman" w:cs="Times New Roman"/>
                <w:b/>
                <w:bCs/>
                <w:color w:val="000000"/>
                <w:spacing w:val="-1"/>
                <w:szCs w:val="22"/>
              </w:rPr>
              <w:t>as specified in BDS</w:t>
            </w:r>
            <w:r w:rsidRPr="0022168F">
              <w:rPr>
                <w:rFonts w:ascii="Times New Roman" w:hAnsi="Times New Roman" w:cs="Times New Roman"/>
                <w:color w:val="000000"/>
                <w:lang w:val="en-US" w:eastAsia="en-US" w:bidi="ar-SA"/>
              </w:rPr>
              <w:t>, the methodology to determine the lowest evaluated price of the Contract combinations, including any discounts offered in the Letter of Bid, is specified in Section 3 (Evaluation and Qualification Criteria).</w:t>
            </w:r>
          </w:p>
          <w:p w14:paraId="22940D6F" w14:textId="77777777" w:rsidR="004532E2" w:rsidRPr="00066078" w:rsidRDefault="004532E2" w:rsidP="004532E2">
            <w:pPr>
              <w:pStyle w:val="Header2-SubClauses"/>
              <w:numPr>
                <w:ilvl w:val="1"/>
                <w:numId w:val="1"/>
              </w:numPr>
              <w:spacing w:before="160" w:after="120"/>
              <w:rPr>
                <w:rFonts w:ascii="Times New Roman" w:hAnsi="Times New Roman" w:cs="Times New Roman"/>
                <w:color w:val="000000"/>
                <w:highlight w:val="cyan"/>
                <w:lang w:val="en-US" w:eastAsia="en-US" w:bidi="ar-SA"/>
              </w:rPr>
            </w:pPr>
            <w:r w:rsidRPr="00066078">
              <w:rPr>
                <w:rFonts w:ascii="Times New Roman" w:eastAsia="Calibri" w:hAnsi="Times New Roman" w:cs="Times New Roman"/>
                <w:color w:val="000000"/>
                <w:spacing w:val="-2"/>
                <w:szCs w:val="22"/>
                <w:highlight w:val="cyan"/>
                <w:lang w:val="en-US"/>
              </w:rPr>
              <w:t xml:space="preserve">If the bid for a Unit Rate Contract, evaluated as per ITB 37, is front-loaded or has quoted abnormally high rate for any item believing that the item was underestimated, the Employer </w:t>
            </w:r>
            <w:r w:rsidRPr="00066078">
              <w:rPr>
                <w:rFonts w:ascii="Times New Roman" w:eastAsia="Calibri" w:hAnsi="Times New Roman" w:cs="Times New Roman"/>
                <w:b/>
                <w:bCs/>
                <w:color w:val="000000"/>
                <w:spacing w:val="-2"/>
                <w:szCs w:val="22"/>
                <w:highlight w:val="cyan"/>
                <w:lang w:val="en-US"/>
              </w:rPr>
              <w:t xml:space="preserve">shall </w:t>
            </w:r>
            <w:r w:rsidRPr="00066078">
              <w:rPr>
                <w:rFonts w:ascii="Times New Roman" w:eastAsia="Calibri" w:hAnsi="Times New Roman" w:cs="Times New Roman"/>
                <w:color w:val="000000"/>
                <w:spacing w:val="-2"/>
                <w:szCs w:val="22"/>
                <w:highlight w:val="cyan"/>
                <w:lang w:val="en-US"/>
              </w:rPr>
              <w:t xml:space="preserve">require the Bidder to provide clarification along with detailed rate analysis, for any or all items of the Bill of Quantities. The rate analysis submitted shall be analyzed and compared against prevailing norms and rates, on the basis of the work execution methodology, technology, and management methods specified by the bidder. If the clarification is deemed unsatisfactory, the Employer shall require that the amount of the performance security be increased at the expense of the Bidder as </w:t>
            </w:r>
            <w:r w:rsidRPr="00066078">
              <w:rPr>
                <w:rFonts w:ascii="Times New Roman" w:eastAsia="Calibri" w:hAnsi="Times New Roman" w:cs="Times New Roman"/>
                <w:b/>
                <w:bCs/>
                <w:color w:val="000000"/>
                <w:spacing w:val="-2"/>
                <w:szCs w:val="22"/>
                <w:highlight w:val="cyan"/>
                <w:lang w:val="en-US"/>
              </w:rPr>
              <w:t>specified in BDS</w:t>
            </w:r>
            <w:r w:rsidRPr="00066078">
              <w:rPr>
                <w:rFonts w:ascii="Times New Roman" w:eastAsia="Calibri" w:hAnsi="Times New Roman" w:cs="Times New Roman"/>
                <w:color w:val="000000"/>
                <w:spacing w:val="-2"/>
                <w:szCs w:val="22"/>
                <w:highlight w:val="cyan"/>
                <w:lang w:val="en-US"/>
              </w:rPr>
              <w:t>.</w:t>
            </w:r>
          </w:p>
          <w:p w14:paraId="24D41519" w14:textId="77777777" w:rsidR="00451114" w:rsidRPr="0022168F" w:rsidRDefault="00451114" w:rsidP="004532E2">
            <w:pPr>
              <w:pStyle w:val="Header2-SubClauses"/>
              <w:numPr>
                <w:ilvl w:val="1"/>
                <w:numId w:val="1"/>
              </w:numPr>
              <w:spacing w:before="160" w:after="120"/>
              <w:rPr>
                <w:rFonts w:ascii="Times New Roman" w:hAnsi="Times New Roman" w:cs="Times New Roman"/>
                <w:color w:val="000000"/>
                <w:lang w:val="en-US" w:eastAsia="en-US" w:bidi="ar-SA"/>
              </w:rPr>
            </w:pPr>
            <w:r w:rsidRPr="0022168F">
              <w:rPr>
                <w:rFonts w:ascii="Times New Roman" w:eastAsia="Calibri" w:hAnsi="Times New Roman" w:cs="Times New Roman"/>
                <w:bCs/>
                <w:iCs/>
                <w:color w:val="000000"/>
                <w:spacing w:val="-3"/>
                <w:szCs w:val="22"/>
                <w:lang w:val="en-US" w:eastAsia="en-US" w:bidi="ar-SA"/>
              </w:rPr>
              <w:t>In case of e-submission bids, the Employer evaluates the bid on the   basis of the information in the electronically submitted bid files.  If the Bidder cannot substantiate or provide evidence to</w:t>
            </w:r>
            <w:r w:rsidR="00811C69">
              <w:rPr>
                <w:rFonts w:ascii="Times New Roman" w:eastAsia="Calibri" w:hAnsi="Times New Roman" w:cs="Times New Roman"/>
                <w:bCs/>
                <w:iCs/>
                <w:color w:val="000000"/>
                <w:spacing w:val="-3"/>
                <w:szCs w:val="22"/>
                <w:lang w:val="en-US" w:eastAsia="en-US" w:bidi="ar-SA"/>
              </w:rPr>
              <w:t xml:space="preserve"> </w:t>
            </w:r>
            <w:r w:rsidRPr="0022168F">
              <w:rPr>
                <w:rFonts w:ascii="Times New Roman" w:eastAsia="Calibri" w:hAnsi="Times New Roman" w:cs="Times New Roman"/>
                <w:bCs/>
                <w:iCs/>
                <w:color w:val="000000"/>
                <w:spacing w:val="-3"/>
                <w:szCs w:val="22"/>
                <w:lang w:val="en-US" w:eastAsia="en-US" w:bidi="ar-SA"/>
              </w:rPr>
              <w:t>establish the information provided in e-submitted bid through documents/clarifications as per ITB Clause 27, the bid shall not be considered for further evaluation.</w:t>
            </w:r>
          </w:p>
          <w:p w14:paraId="773A1547" w14:textId="77777777" w:rsidR="00C72AD9" w:rsidRDefault="00066078" w:rsidP="00086BA2">
            <w:pPr>
              <w:pStyle w:val="Header2-SubClauses"/>
              <w:numPr>
                <w:ilvl w:val="1"/>
                <w:numId w:val="1"/>
              </w:numPr>
              <w:spacing w:before="160" w:after="120"/>
              <w:rPr>
                <w:rFonts w:ascii="Times New Roman" w:hAnsi="Times New Roman" w:cs="Times New Roman"/>
                <w:color w:val="000000"/>
                <w:lang w:val="en-US" w:eastAsia="en-US" w:bidi="ar-SA"/>
              </w:rPr>
            </w:pPr>
            <w:r>
              <w:rPr>
                <w:rFonts w:ascii="Times New Roman" w:hAnsi="Times New Roman" w:cs="Times New Roman"/>
                <w:color w:val="000000"/>
                <w:highlight w:val="yellow"/>
                <w:lang w:val="en-US" w:eastAsia="en-US" w:bidi="ar-SA"/>
              </w:rPr>
              <w:t xml:space="preserve">Notwithstanding ITB </w:t>
            </w:r>
            <w:r w:rsidR="00743741">
              <w:rPr>
                <w:rFonts w:ascii="Times New Roman" w:hAnsi="Times New Roman" w:cs="Times New Roman"/>
                <w:color w:val="000000"/>
                <w:highlight w:val="yellow"/>
                <w:lang w:val="en-US" w:eastAsia="en-US" w:bidi="ar-SA"/>
              </w:rPr>
              <w:t xml:space="preserve">36.2, </w:t>
            </w:r>
            <w:r w:rsidR="005F570F">
              <w:rPr>
                <w:rFonts w:ascii="Times New Roman" w:hAnsi="Times New Roman" w:cs="Times New Roman"/>
                <w:color w:val="000000"/>
                <w:highlight w:val="yellow"/>
                <w:lang w:val="en-US" w:eastAsia="en-US" w:bidi="ar-SA"/>
              </w:rPr>
              <w:t>i</w:t>
            </w:r>
            <w:r w:rsidR="00CC6EE0" w:rsidRPr="00086BA2">
              <w:rPr>
                <w:rFonts w:ascii="Times New Roman" w:hAnsi="Times New Roman" w:cs="Times New Roman"/>
                <w:color w:val="000000"/>
                <w:highlight w:val="yellow"/>
                <w:lang w:val="en-US" w:eastAsia="en-US" w:bidi="ar-SA"/>
              </w:rPr>
              <w:t xml:space="preserve">f </w:t>
            </w:r>
            <w:r w:rsidR="00086BA2" w:rsidRPr="00086BA2">
              <w:rPr>
                <w:rFonts w:ascii="Times New Roman" w:hAnsi="Times New Roman" w:cs="Times New Roman"/>
                <w:color w:val="000000"/>
                <w:highlight w:val="yellow"/>
                <w:lang w:val="en-US" w:eastAsia="en-US" w:bidi="ar-SA"/>
              </w:rPr>
              <w:t xml:space="preserve">all </w:t>
            </w:r>
            <w:r w:rsidR="00CC6EE0" w:rsidRPr="00086BA2">
              <w:rPr>
                <w:rFonts w:ascii="Times New Roman" w:hAnsi="Times New Roman" w:cs="Times New Roman"/>
                <w:color w:val="000000"/>
                <w:highlight w:val="yellow"/>
                <w:lang w:val="en-US" w:eastAsia="en-US" w:bidi="ar-SA"/>
              </w:rPr>
              <w:t>the bid</w:t>
            </w:r>
            <w:r w:rsidR="00086BA2" w:rsidRPr="00086BA2">
              <w:rPr>
                <w:rFonts w:ascii="Times New Roman" w:hAnsi="Times New Roman" w:cs="Times New Roman"/>
                <w:color w:val="000000"/>
                <w:highlight w:val="yellow"/>
                <w:lang w:val="en-US" w:eastAsia="en-US" w:bidi="ar-SA"/>
              </w:rPr>
              <w:t>s evaluated are substantially higher than the cost estimate,</w:t>
            </w:r>
            <w:r w:rsidR="00CC6EE0" w:rsidRPr="00086BA2">
              <w:rPr>
                <w:rFonts w:ascii="Times New Roman" w:hAnsi="Times New Roman" w:cs="Times New Roman"/>
                <w:color w:val="000000"/>
                <w:highlight w:val="yellow"/>
                <w:lang w:val="en-US" w:eastAsia="en-US" w:bidi="ar-SA"/>
              </w:rPr>
              <w:t xml:space="preserve"> the employer may negotiate with </w:t>
            </w:r>
            <w:r w:rsidR="00086BA2" w:rsidRPr="00086BA2">
              <w:rPr>
                <w:rFonts w:ascii="Times New Roman" w:hAnsi="Times New Roman" w:cs="Times New Roman"/>
                <w:color w:val="000000"/>
                <w:highlight w:val="yellow"/>
                <w:lang w:val="en-US" w:eastAsia="en-US" w:bidi="ar-SA"/>
              </w:rPr>
              <w:t xml:space="preserve">the bidder </w:t>
            </w:r>
            <w:r w:rsidR="002F3F8C" w:rsidRPr="00147035">
              <w:rPr>
                <w:rFonts w:ascii="Times New Roman" w:hAnsi="Times New Roman" w:cs="Times New Roman"/>
                <w:color w:val="000000"/>
                <w:highlight w:val="cyan"/>
                <w:lang w:val="en-US" w:eastAsia="en-US" w:bidi="ar-SA"/>
              </w:rPr>
              <w:t>who submitte</w:t>
            </w:r>
            <w:r w:rsidR="00813B6D" w:rsidRPr="00147035">
              <w:rPr>
                <w:rFonts w:ascii="Times New Roman" w:hAnsi="Times New Roman" w:cs="Times New Roman"/>
                <w:color w:val="000000"/>
                <w:highlight w:val="cyan"/>
                <w:lang w:val="en-US" w:eastAsia="en-US" w:bidi="ar-SA"/>
              </w:rPr>
              <w:t xml:space="preserve">d the lowest </w:t>
            </w:r>
            <w:r w:rsidR="001064C8" w:rsidRPr="00147035">
              <w:rPr>
                <w:rFonts w:ascii="Times New Roman" w:hAnsi="Times New Roman" w:cs="Times New Roman"/>
                <w:color w:val="000000"/>
                <w:highlight w:val="cyan"/>
                <w:lang w:val="en-US" w:eastAsia="en-US" w:bidi="ar-SA"/>
              </w:rPr>
              <w:t>evaluated substantially responsive Bid</w:t>
            </w:r>
            <w:r w:rsidR="00CC6EE0" w:rsidRPr="00086BA2">
              <w:rPr>
                <w:rFonts w:ascii="Times New Roman" w:hAnsi="Times New Roman" w:cs="Times New Roman"/>
                <w:color w:val="000000"/>
                <w:lang w:val="en-US" w:eastAsia="en-US" w:bidi="ar-SA"/>
              </w:rPr>
              <w:t xml:space="preserve"> to propose a lump sum discount rate in order to bring the bid price within the approved cost estimate. </w:t>
            </w:r>
            <w:r w:rsidR="00CC6EE0" w:rsidRPr="00086BA2">
              <w:rPr>
                <w:rFonts w:ascii="Times New Roman" w:hAnsi="Times New Roman" w:cs="Times New Roman"/>
                <w:color w:val="000000"/>
                <w:lang w:val="en-US" w:eastAsia="en-US" w:bidi="ar-SA"/>
              </w:rPr>
              <w:lastRenderedPageBreak/>
              <w:t>However, no change in the substance of the bid is permitted during the negotiations.</w:t>
            </w:r>
          </w:p>
          <w:p w14:paraId="0A4F43A6" w14:textId="77777777" w:rsidR="00147035" w:rsidRPr="0022168F" w:rsidRDefault="00C96934" w:rsidP="00086BA2">
            <w:pPr>
              <w:pStyle w:val="Header2-SubClauses"/>
              <w:numPr>
                <w:ilvl w:val="1"/>
                <w:numId w:val="1"/>
              </w:numPr>
              <w:spacing w:before="160" w:after="120"/>
              <w:rPr>
                <w:rFonts w:ascii="Times New Roman" w:hAnsi="Times New Roman" w:cs="Times New Roman"/>
                <w:color w:val="000000"/>
                <w:lang w:val="en-US" w:eastAsia="en-US" w:bidi="ar-SA"/>
              </w:rPr>
            </w:pPr>
            <w:r w:rsidRPr="007560D3">
              <w:rPr>
                <w:rFonts w:ascii="Times New Roman" w:hAnsi="Times New Roman" w:cs="Times New Roman"/>
                <w:color w:val="000000"/>
                <w:highlight w:val="cyan"/>
                <w:lang w:val="en-US" w:eastAsia="en-US" w:bidi="ar-SA"/>
              </w:rPr>
              <w:t xml:space="preserve">If no agreement </w:t>
            </w:r>
            <w:r w:rsidR="001D6618" w:rsidRPr="007560D3">
              <w:rPr>
                <w:rFonts w:ascii="Times New Roman" w:hAnsi="Times New Roman" w:cs="Times New Roman"/>
                <w:color w:val="000000"/>
                <w:highlight w:val="cyan"/>
                <w:lang w:val="en-US" w:eastAsia="en-US" w:bidi="ar-SA"/>
              </w:rPr>
              <w:t xml:space="preserve">can be reached </w:t>
            </w:r>
            <w:r w:rsidR="00BC24B0" w:rsidRPr="007560D3">
              <w:rPr>
                <w:rFonts w:ascii="Times New Roman" w:hAnsi="Times New Roman" w:cs="Times New Roman"/>
                <w:color w:val="000000"/>
                <w:highlight w:val="cyan"/>
                <w:lang w:val="en-US" w:eastAsia="en-US" w:bidi="ar-SA"/>
              </w:rPr>
              <w:t>as per ITB</w:t>
            </w:r>
            <w:r w:rsidR="007C10D1" w:rsidRPr="007560D3">
              <w:rPr>
                <w:rFonts w:ascii="Times New Roman" w:hAnsi="Times New Roman" w:cs="Times New Roman"/>
                <w:color w:val="000000"/>
                <w:highlight w:val="cyan"/>
                <w:lang w:val="en-US" w:eastAsia="en-US" w:bidi="ar-SA"/>
              </w:rPr>
              <w:t xml:space="preserve"> 36</w:t>
            </w:r>
            <w:r w:rsidR="00712109" w:rsidRPr="007560D3">
              <w:rPr>
                <w:rFonts w:ascii="Times New Roman" w:hAnsi="Times New Roman" w:cs="Times New Roman"/>
                <w:color w:val="000000"/>
                <w:highlight w:val="cyan"/>
                <w:lang w:val="en-US" w:eastAsia="en-US" w:bidi="ar-SA"/>
              </w:rPr>
              <w:t>.</w:t>
            </w:r>
            <w:r w:rsidR="00EB4B92" w:rsidRPr="007560D3">
              <w:rPr>
                <w:rFonts w:ascii="Times New Roman" w:hAnsi="Times New Roman" w:cs="Times New Roman"/>
                <w:color w:val="000000"/>
                <w:highlight w:val="cyan"/>
                <w:lang w:val="en-US" w:eastAsia="en-US" w:bidi="ar-SA"/>
              </w:rPr>
              <w:t>7</w:t>
            </w:r>
            <w:r w:rsidR="00712109" w:rsidRPr="007560D3">
              <w:rPr>
                <w:rFonts w:ascii="Times New Roman" w:hAnsi="Times New Roman" w:cs="Times New Roman"/>
                <w:color w:val="000000"/>
                <w:highlight w:val="cyan"/>
                <w:lang w:val="en-US" w:eastAsia="en-US" w:bidi="ar-SA"/>
              </w:rPr>
              <w:t xml:space="preserve">, the </w:t>
            </w:r>
            <w:r w:rsidR="001E1168" w:rsidRPr="007560D3">
              <w:rPr>
                <w:rFonts w:ascii="Times New Roman" w:hAnsi="Times New Roman" w:cs="Times New Roman"/>
                <w:color w:val="000000"/>
                <w:highlight w:val="cyan"/>
                <w:lang w:val="en-US" w:eastAsia="en-US" w:bidi="ar-SA"/>
              </w:rPr>
              <w:t xml:space="preserve">employer </w:t>
            </w:r>
            <w:r w:rsidR="002409EC" w:rsidRPr="007560D3">
              <w:rPr>
                <w:rFonts w:ascii="Times New Roman" w:hAnsi="Times New Roman" w:cs="Times New Roman"/>
                <w:color w:val="000000"/>
                <w:highlight w:val="cyan"/>
                <w:lang w:val="en-US" w:eastAsia="en-US" w:bidi="ar-SA"/>
              </w:rPr>
              <w:t xml:space="preserve">shall </w:t>
            </w:r>
            <w:r w:rsidR="00367926" w:rsidRPr="007560D3">
              <w:rPr>
                <w:rFonts w:ascii="Times New Roman" w:hAnsi="Times New Roman" w:cs="Times New Roman"/>
                <w:color w:val="000000"/>
                <w:highlight w:val="cyan"/>
                <w:lang w:val="en-US" w:eastAsia="en-US" w:bidi="ar-SA"/>
              </w:rPr>
              <w:t xml:space="preserve">cancel </w:t>
            </w:r>
            <w:r w:rsidR="003A0634" w:rsidRPr="007560D3">
              <w:rPr>
                <w:rFonts w:ascii="Times New Roman" w:hAnsi="Times New Roman" w:cs="Times New Roman"/>
                <w:color w:val="000000"/>
                <w:highlight w:val="cyan"/>
                <w:lang w:val="en-US" w:eastAsia="en-US" w:bidi="ar-SA"/>
              </w:rPr>
              <w:t xml:space="preserve">the procurement </w:t>
            </w:r>
            <w:r w:rsidR="003B6498" w:rsidRPr="007560D3">
              <w:rPr>
                <w:rFonts w:ascii="Times New Roman" w:hAnsi="Times New Roman" w:cs="Times New Roman"/>
                <w:color w:val="000000"/>
                <w:highlight w:val="cyan"/>
                <w:lang w:val="en-US" w:eastAsia="en-US" w:bidi="ar-SA"/>
              </w:rPr>
              <w:t>proceedings.</w:t>
            </w:r>
            <w:r w:rsidR="003B6498">
              <w:rPr>
                <w:rFonts w:ascii="Times New Roman" w:hAnsi="Times New Roman" w:cs="Times New Roman"/>
                <w:color w:val="000000"/>
                <w:lang w:val="en-US" w:eastAsia="en-US" w:bidi="ar-SA"/>
              </w:rPr>
              <w:t xml:space="preserve"> </w:t>
            </w:r>
          </w:p>
        </w:tc>
      </w:tr>
      <w:tr w:rsidR="00C72AD9" w:rsidRPr="0022168F" w14:paraId="332C3C48" w14:textId="77777777">
        <w:trPr>
          <w:jc w:val="center"/>
        </w:trPr>
        <w:tc>
          <w:tcPr>
            <w:tcW w:w="2430" w:type="dxa"/>
            <w:gridSpan w:val="2"/>
          </w:tcPr>
          <w:p w14:paraId="285269EE" w14:textId="77777777" w:rsidR="00FD01F6" w:rsidRPr="0022168F" w:rsidRDefault="002C4411" w:rsidP="00BE7FC1">
            <w:pPr>
              <w:pStyle w:val="Header1-Clauses"/>
              <w:numPr>
                <w:ilvl w:val="0"/>
                <w:numId w:val="1"/>
              </w:numPr>
              <w:spacing w:after="120"/>
              <w:rPr>
                <w:rFonts w:ascii="Times New Roman" w:hAnsi="Times New Roman"/>
                <w:color w:val="000000"/>
              </w:rPr>
            </w:pPr>
            <w:bookmarkStart w:id="334" w:name="_Toc438438860"/>
            <w:bookmarkStart w:id="335" w:name="_Toc438532654"/>
            <w:bookmarkStart w:id="336" w:name="_Toc438734004"/>
            <w:bookmarkStart w:id="337" w:name="_Toc438907041"/>
            <w:bookmarkStart w:id="338" w:name="_Toc438907240"/>
            <w:bookmarkStart w:id="339" w:name="_Toc265838132"/>
            <w:bookmarkStart w:id="340" w:name="_Toc236823009"/>
            <w:r w:rsidRPr="0022168F">
              <w:rPr>
                <w:rFonts w:ascii="Times New Roman" w:hAnsi="Times New Roman"/>
                <w:color w:val="000000"/>
              </w:rPr>
              <w:lastRenderedPageBreak/>
              <w:t>Comparison of Bids</w:t>
            </w:r>
            <w:bookmarkEnd w:id="334"/>
            <w:bookmarkEnd w:id="335"/>
            <w:bookmarkEnd w:id="336"/>
            <w:bookmarkEnd w:id="337"/>
            <w:bookmarkEnd w:id="338"/>
            <w:bookmarkEnd w:id="339"/>
            <w:bookmarkEnd w:id="340"/>
          </w:p>
        </w:tc>
        <w:tc>
          <w:tcPr>
            <w:tcW w:w="7020" w:type="dxa"/>
            <w:gridSpan w:val="2"/>
          </w:tcPr>
          <w:p w14:paraId="7CB692D1" w14:textId="77777777" w:rsidR="00FD01F6" w:rsidRDefault="002C4411" w:rsidP="00CC6EE0">
            <w:pPr>
              <w:pStyle w:val="Header2-SubClauses"/>
              <w:numPr>
                <w:ilvl w:val="1"/>
                <w:numId w:val="1"/>
              </w:numPr>
              <w:spacing w:after="120"/>
              <w:rPr>
                <w:rFonts w:ascii="Times New Roman" w:hAnsi="Times New Roman"/>
                <w:color w:val="000000"/>
              </w:rPr>
            </w:pPr>
            <w:r w:rsidRPr="0022168F">
              <w:rPr>
                <w:rFonts w:ascii="Times New Roman" w:hAnsi="Times New Roman" w:cs="Times New Roman"/>
                <w:color w:val="000000"/>
                <w:lang w:val="en-US" w:eastAsia="en-US" w:bidi="ar-SA"/>
              </w:rPr>
              <w:t xml:space="preserve">The </w:t>
            </w:r>
            <w:r w:rsidRPr="0022168F">
              <w:rPr>
                <w:rFonts w:ascii="Times New Roman" w:hAnsi="Times New Roman" w:cs="Times New Roman"/>
                <w:iCs/>
                <w:color w:val="000000"/>
                <w:lang w:val="en-US" w:eastAsia="en-US" w:bidi="ar-SA"/>
              </w:rPr>
              <w:t>Employer</w:t>
            </w:r>
            <w:r w:rsidRPr="0022168F">
              <w:rPr>
                <w:rFonts w:ascii="Times New Roman" w:hAnsi="Times New Roman" w:cs="Times New Roman"/>
                <w:color w:val="000000"/>
                <w:lang w:val="en-US" w:eastAsia="en-US" w:bidi="ar-SA"/>
              </w:rPr>
              <w:t xml:space="preserve"> shall compare all substantially responsive bids in accordance with ITB 3</w:t>
            </w:r>
            <w:r w:rsidR="00451114" w:rsidRPr="0022168F">
              <w:rPr>
                <w:rFonts w:ascii="Times New Roman" w:hAnsi="Times New Roman" w:cs="Times New Roman"/>
                <w:color w:val="000000"/>
                <w:lang w:val="en-US" w:eastAsia="en-US" w:bidi="ar-SA"/>
              </w:rPr>
              <w:t>6</w:t>
            </w:r>
            <w:r w:rsidRPr="0022168F">
              <w:rPr>
                <w:rFonts w:ascii="Times New Roman" w:hAnsi="Times New Roman" w:cs="Times New Roman"/>
                <w:color w:val="000000"/>
                <w:lang w:val="en-US" w:eastAsia="en-US" w:bidi="ar-SA"/>
              </w:rPr>
              <w:t>.</w:t>
            </w:r>
            <w:r w:rsidR="00CC6EE0">
              <w:rPr>
                <w:rFonts w:ascii="Times New Roman" w:hAnsi="Times New Roman" w:cs="Times New Roman"/>
                <w:color w:val="000000"/>
                <w:lang w:val="en-US" w:eastAsia="en-US" w:bidi="ar-SA"/>
              </w:rPr>
              <w:t xml:space="preserve"> </w:t>
            </w:r>
            <w:r w:rsidR="00CC6EE0" w:rsidRPr="00086BA2">
              <w:rPr>
                <w:rFonts w:ascii="Times New Roman" w:hAnsi="Times New Roman"/>
                <w:color w:val="000000"/>
              </w:rPr>
              <w:t>The Employer shall determine the Average Bid Price of all the substantially responsive Bids. The Bid Price which is closest to the Average Bid Price</w:t>
            </w:r>
            <w:r w:rsidR="00086BA2">
              <w:rPr>
                <w:rFonts w:ascii="Times New Roman" w:hAnsi="Times New Roman"/>
                <w:color w:val="000000"/>
                <w:lang w:val="en-US"/>
              </w:rPr>
              <w:t xml:space="preserve"> </w:t>
            </w:r>
            <w:r w:rsidR="00086BA2" w:rsidRPr="00E41F9A">
              <w:rPr>
                <w:rFonts w:ascii="Times New Roman" w:hAnsi="Times New Roman"/>
                <w:color w:val="000000"/>
                <w:highlight w:val="yellow"/>
                <w:u w:val="single"/>
                <w:lang w:val="en-US"/>
              </w:rPr>
              <w:t>AND is not substantially higher than the cost estimate</w:t>
            </w:r>
            <w:r w:rsidR="00CC6EE0" w:rsidRPr="00086BA2">
              <w:rPr>
                <w:rFonts w:ascii="Times New Roman" w:hAnsi="Times New Roman"/>
                <w:color w:val="000000"/>
              </w:rPr>
              <w:t xml:space="preserve"> shall be selected for awarding the contract. In case two or more Bid Prices are determined to be equally closest to the Average Bid Price, the Bid Price which is below the Average Bid Price shall be selected for awarding the contract.</w:t>
            </w:r>
          </w:p>
          <w:p w14:paraId="032B6772" w14:textId="77777777" w:rsidR="00CC6EE0" w:rsidRPr="0009051B" w:rsidRDefault="00CC6EE0" w:rsidP="00CC6EE0">
            <w:pPr>
              <w:pStyle w:val="Header2-SubClauses"/>
              <w:numPr>
                <w:ilvl w:val="1"/>
                <w:numId w:val="1"/>
              </w:numPr>
              <w:spacing w:after="120"/>
              <w:rPr>
                <w:rFonts w:ascii="Times New Roman" w:hAnsi="Times New Roman"/>
                <w:color w:val="000000"/>
                <w:lang w:val="en-US"/>
              </w:rPr>
            </w:pPr>
            <w:r w:rsidRPr="0009051B">
              <w:rPr>
                <w:rFonts w:ascii="Times New Roman" w:hAnsi="Times New Roman"/>
                <w:color w:val="000000"/>
                <w:highlight w:val="yellow"/>
                <w:lang w:val="en-US"/>
              </w:rPr>
              <w:t>While evaluating the Bid Price as per ITB 37.1, if the Bid Price of two or mo</w:t>
            </w:r>
            <w:r w:rsidR="0009051B">
              <w:rPr>
                <w:rFonts w:ascii="Times New Roman" w:hAnsi="Times New Roman"/>
                <w:color w:val="000000"/>
                <w:highlight w:val="yellow"/>
                <w:lang w:val="en-US"/>
              </w:rPr>
              <w:t>re Bidders is found to be equal</w:t>
            </w:r>
            <w:r w:rsidRPr="0009051B">
              <w:rPr>
                <w:rFonts w:ascii="Times New Roman" w:hAnsi="Times New Roman"/>
                <w:color w:val="000000"/>
                <w:highlight w:val="yellow"/>
                <w:lang w:val="en-US"/>
              </w:rPr>
              <w:t>, the Employer shall select the bid for awarding the contract by drawing of lots in 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 contents and the effect of the record. The method of drawing of lots shall be determined by the Employer.</w:t>
            </w:r>
          </w:p>
        </w:tc>
      </w:tr>
      <w:tr w:rsidR="00C72AD9" w:rsidRPr="0022168F" w14:paraId="4855EE0F" w14:textId="77777777">
        <w:trPr>
          <w:trHeight w:val="1332"/>
          <w:jc w:val="center"/>
        </w:trPr>
        <w:tc>
          <w:tcPr>
            <w:tcW w:w="2430" w:type="dxa"/>
            <w:gridSpan w:val="2"/>
          </w:tcPr>
          <w:p w14:paraId="43117505" w14:textId="77777777" w:rsidR="00FD01F6" w:rsidRPr="0022168F" w:rsidRDefault="002C4411" w:rsidP="00BE7FC1">
            <w:pPr>
              <w:pStyle w:val="Header1-Clauses"/>
              <w:numPr>
                <w:ilvl w:val="0"/>
                <w:numId w:val="1"/>
              </w:numPr>
              <w:spacing w:after="120"/>
              <w:rPr>
                <w:rFonts w:ascii="Times New Roman" w:hAnsi="Times New Roman"/>
                <w:color w:val="000000"/>
              </w:rPr>
            </w:pPr>
            <w:bookmarkStart w:id="341" w:name="_Toc438438862"/>
            <w:bookmarkStart w:id="342" w:name="_Toc438532656"/>
            <w:bookmarkStart w:id="343" w:name="_Toc438734006"/>
            <w:bookmarkStart w:id="344" w:name="_Toc438907043"/>
            <w:bookmarkStart w:id="345" w:name="_Toc438907242"/>
            <w:bookmarkStart w:id="346" w:name="_Toc265838134"/>
            <w:bookmarkStart w:id="347" w:name="_Toc236823010"/>
            <w:r w:rsidRPr="0022168F">
              <w:rPr>
                <w:rFonts w:ascii="Times New Roman" w:hAnsi="Times New Roman"/>
                <w:iCs/>
                <w:color w:val="000000"/>
              </w:rPr>
              <w:t xml:space="preserve">Employer’s </w:t>
            </w:r>
            <w:r w:rsidRPr="0022168F">
              <w:rPr>
                <w:rFonts w:ascii="Times New Roman" w:hAnsi="Times New Roman"/>
                <w:color w:val="000000"/>
              </w:rPr>
              <w:t>Right to Accept Any Bid, and to Reject Any or All Bids</w:t>
            </w:r>
            <w:bookmarkEnd w:id="341"/>
            <w:bookmarkEnd w:id="342"/>
            <w:bookmarkEnd w:id="343"/>
            <w:bookmarkEnd w:id="344"/>
            <w:bookmarkEnd w:id="345"/>
            <w:bookmarkEnd w:id="346"/>
            <w:bookmarkEnd w:id="347"/>
          </w:p>
        </w:tc>
        <w:tc>
          <w:tcPr>
            <w:tcW w:w="7020" w:type="dxa"/>
            <w:gridSpan w:val="2"/>
          </w:tcPr>
          <w:p w14:paraId="0FC309A6" w14:textId="77777777" w:rsidR="00FD01F6" w:rsidRPr="0022168F" w:rsidRDefault="002C4411" w:rsidP="00BE7FC1">
            <w:pPr>
              <w:pStyle w:val="Header2-SubClauses"/>
              <w:numPr>
                <w:ilvl w:val="1"/>
                <w:numId w:val="1"/>
              </w:numPr>
              <w:spacing w:after="12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Employer reserves the right to accept or reject any bid, and to annul the bidding process and reject all bids at any time prior to Contract award, without thereby incurring any liability to Bidders. In case of annulment, all bids submitted and specifically, bid securities, shall be promptly returned to the Bidders.</w:t>
            </w:r>
          </w:p>
        </w:tc>
      </w:tr>
      <w:tr w:rsidR="00C72AD9" w:rsidRPr="0022168F" w14:paraId="7D9CE2DA" w14:textId="77777777">
        <w:trPr>
          <w:cantSplit/>
          <w:jc w:val="center"/>
        </w:trPr>
        <w:tc>
          <w:tcPr>
            <w:tcW w:w="9450" w:type="dxa"/>
            <w:gridSpan w:val="4"/>
          </w:tcPr>
          <w:p w14:paraId="239A9D9A" w14:textId="77777777" w:rsidR="00C72AD9" w:rsidRPr="0022168F" w:rsidRDefault="002C4411" w:rsidP="00FD01F6">
            <w:pPr>
              <w:pStyle w:val="BodyText2"/>
              <w:keepNext/>
              <w:spacing w:before="240" w:after="240"/>
              <w:rPr>
                <w:rFonts w:ascii="Times New Roman" w:hAnsi="Times New Roman"/>
                <w:color w:val="000000"/>
                <w:lang w:val="en-US" w:eastAsia="en-US"/>
              </w:rPr>
            </w:pPr>
            <w:bookmarkStart w:id="348" w:name="_Toc438438863"/>
            <w:bookmarkStart w:id="349" w:name="_Toc438532657"/>
            <w:bookmarkStart w:id="350" w:name="_Toc438734007"/>
            <w:bookmarkStart w:id="351" w:name="_Toc438962089"/>
            <w:bookmarkStart w:id="352" w:name="_Toc461939621"/>
            <w:bookmarkStart w:id="353" w:name="_Toc265838135"/>
            <w:bookmarkStart w:id="354" w:name="_Toc236823011"/>
            <w:r w:rsidRPr="0022168F">
              <w:rPr>
                <w:rFonts w:ascii="Times New Roman" w:hAnsi="Times New Roman"/>
                <w:color w:val="000000"/>
                <w:lang w:val="en-US" w:eastAsia="en-US"/>
              </w:rPr>
              <w:t>Award of Contract</w:t>
            </w:r>
            <w:bookmarkEnd w:id="348"/>
            <w:bookmarkEnd w:id="349"/>
            <w:bookmarkEnd w:id="350"/>
            <w:bookmarkEnd w:id="351"/>
            <w:bookmarkEnd w:id="352"/>
            <w:bookmarkEnd w:id="353"/>
            <w:bookmarkEnd w:id="354"/>
          </w:p>
        </w:tc>
      </w:tr>
      <w:tr w:rsidR="00C72AD9" w:rsidRPr="0022168F" w14:paraId="516ABF97" w14:textId="77777777">
        <w:trPr>
          <w:jc w:val="center"/>
        </w:trPr>
        <w:tc>
          <w:tcPr>
            <w:tcW w:w="2430" w:type="dxa"/>
            <w:gridSpan w:val="2"/>
          </w:tcPr>
          <w:p w14:paraId="06B7B119" w14:textId="77777777" w:rsidR="00FD01F6" w:rsidRPr="0022168F" w:rsidRDefault="002C4411" w:rsidP="00BE7FC1">
            <w:pPr>
              <w:pStyle w:val="Header1-Clauses"/>
              <w:numPr>
                <w:ilvl w:val="0"/>
                <w:numId w:val="1"/>
              </w:numPr>
              <w:spacing w:before="180" w:after="180"/>
              <w:rPr>
                <w:rFonts w:ascii="Times New Roman" w:hAnsi="Times New Roman"/>
                <w:color w:val="000000"/>
              </w:rPr>
            </w:pPr>
            <w:bookmarkStart w:id="355" w:name="_Toc438438864"/>
            <w:bookmarkStart w:id="356" w:name="_Toc438532658"/>
            <w:bookmarkStart w:id="357" w:name="_Toc438734008"/>
            <w:bookmarkStart w:id="358" w:name="_Toc438907044"/>
            <w:bookmarkStart w:id="359" w:name="_Toc438907243"/>
            <w:bookmarkStart w:id="360" w:name="_Toc265838136"/>
            <w:bookmarkStart w:id="361" w:name="_Toc236823012"/>
            <w:r w:rsidRPr="0022168F">
              <w:rPr>
                <w:rFonts w:ascii="Times New Roman" w:hAnsi="Times New Roman"/>
                <w:color w:val="000000"/>
              </w:rPr>
              <w:t>Award Criteria</w:t>
            </w:r>
            <w:bookmarkEnd w:id="355"/>
            <w:bookmarkEnd w:id="356"/>
            <w:bookmarkEnd w:id="357"/>
            <w:bookmarkEnd w:id="358"/>
            <w:bookmarkEnd w:id="359"/>
            <w:bookmarkEnd w:id="360"/>
            <w:bookmarkEnd w:id="361"/>
          </w:p>
        </w:tc>
        <w:tc>
          <w:tcPr>
            <w:tcW w:w="7020" w:type="dxa"/>
            <w:gridSpan w:val="2"/>
          </w:tcPr>
          <w:p w14:paraId="5011AEC6" w14:textId="77777777" w:rsidR="00FD01F6" w:rsidRPr="0022168F" w:rsidRDefault="002C4411" w:rsidP="00BE7FC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Employer shall award the Contract to the Bidder </w:t>
            </w:r>
            <w:r w:rsidR="00173056" w:rsidRPr="0009051B">
              <w:rPr>
                <w:rFonts w:ascii="Times New Roman" w:hAnsi="Times New Roman" w:cs="Times New Roman"/>
                <w:color w:val="000000"/>
                <w:highlight w:val="yellow"/>
                <w:lang w:val="en-US" w:eastAsia="en-US" w:bidi="ar-SA"/>
              </w:rPr>
              <w:t>whose bid price is selected as per ITB 36 and ITB 37</w:t>
            </w:r>
            <w:r w:rsidRPr="0022168F">
              <w:rPr>
                <w:rFonts w:ascii="Times New Roman" w:hAnsi="Times New Roman" w:cs="Times New Roman"/>
                <w:color w:val="000000"/>
                <w:lang w:val="en-US" w:eastAsia="en-US" w:bidi="ar-SA"/>
              </w:rPr>
              <w:t xml:space="preserve"> and is substantially responsive to the Bidding Document, provided further that the Bidder is determined to be qualified to perform the Contract satisfactorily.</w:t>
            </w:r>
          </w:p>
        </w:tc>
      </w:tr>
      <w:tr w:rsidR="00C72AD9" w:rsidRPr="0022168F" w14:paraId="4CD58CBD" w14:textId="77777777">
        <w:trPr>
          <w:trHeight w:val="360"/>
          <w:jc w:val="center"/>
        </w:trPr>
        <w:tc>
          <w:tcPr>
            <w:tcW w:w="2430" w:type="dxa"/>
            <w:gridSpan w:val="2"/>
          </w:tcPr>
          <w:p w14:paraId="0744DFA5" w14:textId="77777777" w:rsidR="00FD01F6" w:rsidRPr="0022168F" w:rsidRDefault="002C4411" w:rsidP="00BE7FC1">
            <w:pPr>
              <w:pStyle w:val="Header1-Clauses"/>
              <w:numPr>
                <w:ilvl w:val="0"/>
                <w:numId w:val="1"/>
              </w:numPr>
              <w:spacing w:before="180" w:after="180"/>
              <w:rPr>
                <w:rFonts w:ascii="Times New Roman" w:hAnsi="Times New Roman"/>
                <w:color w:val="000000"/>
              </w:rPr>
            </w:pPr>
            <w:bookmarkStart w:id="362" w:name="_Toc438438866"/>
            <w:bookmarkStart w:id="363" w:name="_Toc438532660"/>
            <w:bookmarkStart w:id="364" w:name="_Toc438734010"/>
            <w:bookmarkStart w:id="365" w:name="_Toc438907046"/>
            <w:bookmarkStart w:id="366" w:name="_Toc438907245"/>
            <w:bookmarkStart w:id="367" w:name="_Toc265838137"/>
            <w:bookmarkStart w:id="368" w:name="_Toc236823013"/>
            <w:r w:rsidRPr="0022168F">
              <w:rPr>
                <w:rFonts w:ascii="Times New Roman" w:hAnsi="Times New Roman"/>
                <w:color w:val="000000"/>
              </w:rPr>
              <w:t>Letter of Intent to Award the Contract/ Notification of Award</w:t>
            </w:r>
            <w:bookmarkEnd w:id="362"/>
            <w:bookmarkEnd w:id="363"/>
            <w:bookmarkEnd w:id="364"/>
            <w:bookmarkEnd w:id="365"/>
            <w:bookmarkEnd w:id="366"/>
            <w:bookmarkEnd w:id="367"/>
            <w:bookmarkEnd w:id="368"/>
            <w:r w:rsidRPr="0022168F">
              <w:rPr>
                <w:rFonts w:ascii="Times New Roman" w:hAnsi="Times New Roman"/>
                <w:color w:val="000000"/>
              </w:rPr>
              <w:t xml:space="preserve"> </w:t>
            </w:r>
          </w:p>
        </w:tc>
        <w:tc>
          <w:tcPr>
            <w:tcW w:w="7020" w:type="dxa"/>
            <w:gridSpan w:val="2"/>
          </w:tcPr>
          <w:p w14:paraId="784483F8" w14:textId="77777777" w:rsidR="00FD01F6" w:rsidRPr="0022168F" w:rsidRDefault="002C4411" w:rsidP="00BE7FC1">
            <w:pPr>
              <w:pStyle w:val="Header2-SubClauses"/>
              <w:numPr>
                <w:ilvl w:val="1"/>
                <w:numId w:val="1"/>
              </w:numPr>
              <w:spacing w:before="18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The Employer shall notify the concerned Bidder whose bid has been selected in accordance with ITB 3</w:t>
            </w:r>
            <w:r w:rsidR="00451114" w:rsidRPr="0022168F">
              <w:rPr>
                <w:rFonts w:ascii="Times New Roman" w:hAnsi="Times New Roman" w:cs="Times New Roman"/>
                <w:color w:val="000000"/>
                <w:spacing w:val="-2"/>
                <w:lang w:val="en-US" w:eastAsia="en-US" w:bidi="ar-SA"/>
              </w:rPr>
              <w:t>9</w:t>
            </w:r>
            <w:r w:rsidRPr="0022168F">
              <w:rPr>
                <w:rFonts w:ascii="Times New Roman" w:hAnsi="Times New Roman" w:cs="Times New Roman"/>
                <w:color w:val="000000"/>
                <w:spacing w:val="-2"/>
                <w:lang w:val="en-US" w:eastAsia="en-US" w:bidi="ar-SA"/>
              </w:rPr>
              <w:t>.1 within seven days of the selection of the bid, in writing that the Employer has intention to accept its bid and the information regarding the name, address and amount of selected bidder shall be given to all other bidders who submitted the bid.</w:t>
            </w:r>
          </w:p>
          <w:p w14:paraId="7787C8C9" w14:textId="77777777" w:rsidR="006A4AAF" w:rsidRPr="005C05DF" w:rsidRDefault="006A4AAF" w:rsidP="00173056">
            <w:pPr>
              <w:pStyle w:val="Header2-SubClauses"/>
              <w:numPr>
                <w:ilvl w:val="1"/>
                <w:numId w:val="1"/>
              </w:numPr>
              <w:spacing w:before="180" w:after="180"/>
              <w:rPr>
                <w:rFonts w:ascii="Times New Roman" w:hAnsi="Times New Roman" w:cs="Times New Roman"/>
                <w:color w:val="000000"/>
                <w:spacing w:val="-2"/>
                <w:lang w:val="en-US" w:eastAsia="en-US" w:bidi="ar-SA"/>
              </w:rPr>
            </w:pPr>
            <w:r w:rsidRPr="005C05DF">
              <w:rPr>
                <w:rFonts w:ascii="Times New Roman" w:eastAsia="Calibri" w:hAnsi="Times New Roman" w:cs="Times New Roman"/>
                <w:color w:val="000000"/>
                <w:w w:val="101"/>
                <w:position w:val="-2"/>
                <w:szCs w:val="22"/>
              </w:rPr>
              <w:t xml:space="preserve">After issuance of the notice under ITB </w:t>
            </w:r>
            <w:r w:rsidRPr="005C05DF">
              <w:rPr>
                <w:rFonts w:ascii="Times New Roman" w:eastAsia="Calibri" w:hAnsi="Times New Roman" w:cs="Times New Roman"/>
                <w:color w:val="000000"/>
                <w:w w:val="101"/>
                <w:position w:val="-2"/>
                <w:szCs w:val="22"/>
                <w:lang w:val="en-US"/>
              </w:rPr>
              <w:t>40</w:t>
            </w:r>
            <w:r w:rsidRPr="005C05DF">
              <w:rPr>
                <w:rFonts w:ascii="Times New Roman" w:eastAsia="Calibri" w:hAnsi="Times New Roman" w:cs="Times New Roman"/>
                <w:color w:val="000000"/>
                <w:w w:val="101"/>
                <w:position w:val="-2"/>
                <w:szCs w:val="22"/>
              </w:rPr>
              <w:t>.1 if the concerned bidder provides information pursuant to ITB 4.1</w:t>
            </w:r>
            <w:r w:rsidRPr="005C05DF">
              <w:rPr>
                <w:rFonts w:ascii="Times New Roman" w:eastAsia="Calibri" w:hAnsi="Times New Roman" w:cs="Times New Roman"/>
                <w:color w:val="000000"/>
                <w:w w:val="101"/>
                <w:position w:val="-2"/>
                <w:szCs w:val="22"/>
                <w:lang w:val="en-US"/>
              </w:rPr>
              <w:t>1</w:t>
            </w:r>
            <w:r w:rsidRPr="005C05DF">
              <w:rPr>
                <w:rFonts w:ascii="Times New Roman" w:eastAsia="Calibri" w:hAnsi="Times New Roman" w:cs="Times New Roman"/>
                <w:color w:val="000000"/>
                <w:w w:val="101"/>
                <w:position w:val="-2"/>
                <w:szCs w:val="22"/>
              </w:rPr>
              <w:t xml:space="preserve"> regarding saturation of maximum number of contracts, the employer shall disqualify the bidder and shall select the next </w:t>
            </w:r>
            <w:r w:rsidR="00173056" w:rsidRPr="0009051B">
              <w:rPr>
                <w:rFonts w:ascii="Times New Roman" w:eastAsia="Calibri" w:hAnsi="Times New Roman" w:cs="Times New Roman"/>
                <w:color w:val="000000"/>
                <w:w w:val="104"/>
                <w:szCs w:val="22"/>
                <w:highlight w:val="yellow"/>
                <w:lang w:val="en-US"/>
              </w:rPr>
              <w:t>Bidder whose Bid Price is closest to the previously determined Average Bid Price</w:t>
            </w:r>
            <w:r w:rsidRPr="005C05DF">
              <w:rPr>
                <w:rFonts w:ascii="Times New Roman" w:eastAsia="Calibri" w:hAnsi="Times New Roman" w:cs="Times New Roman"/>
                <w:color w:val="000000"/>
                <w:w w:val="104"/>
                <w:szCs w:val="22"/>
              </w:rPr>
              <w:t xml:space="preserve"> </w:t>
            </w:r>
            <w:r w:rsidRPr="005C05DF">
              <w:rPr>
                <w:rFonts w:ascii="Times New Roman" w:eastAsia="Calibri" w:hAnsi="Times New Roman" w:cs="Times New Roman"/>
                <w:color w:val="000000"/>
                <w:spacing w:val="-3"/>
                <w:szCs w:val="22"/>
              </w:rPr>
              <w:t>in accordance with ITB 3</w:t>
            </w:r>
            <w:r w:rsidR="005C05DF" w:rsidRPr="005C05DF">
              <w:rPr>
                <w:rFonts w:ascii="Times New Roman" w:eastAsia="Calibri" w:hAnsi="Times New Roman" w:cs="Times New Roman"/>
                <w:color w:val="000000"/>
                <w:spacing w:val="-3"/>
                <w:szCs w:val="22"/>
                <w:lang w:val="en-US"/>
              </w:rPr>
              <w:t>9.1</w:t>
            </w:r>
            <w:r w:rsidRPr="005C05DF">
              <w:rPr>
                <w:rFonts w:ascii="Times New Roman" w:eastAsia="Calibri" w:hAnsi="Times New Roman" w:cs="Times New Roman"/>
                <w:color w:val="000000"/>
                <w:spacing w:val="-3"/>
                <w:szCs w:val="22"/>
              </w:rPr>
              <w:t xml:space="preserve"> and</w:t>
            </w:r>
            <w:r w:rsidRPr="005C05DF">
              <w:rPr>
                <w:rFonts w:ascii="Times New Roman" w:eastAsia="Calibri" w:hAnsi="Times New Roman" w:cs="Times New Roman"/>
                <w:color w:val="000000"/>
                <w:w w:val="101"/>
                <w:position w:val="-2"/>
                <w:szCs w:val="22"/>
              </w:rPr>
              <w:t xml:space="preserve"> notify accordingly as per ITB </w:t>
            </w:r>
            <w:r w:rsidRPr="005C05DF">
              <w:rPr>
                <w:rFonts w:ascii="Times New Roman" w:eastAsia="Calibri" w:hAnsi="Times New Roman" w:cs="Times New Roman"/>
                <w:color w:val="000000"/>
                <w:w w:val="101"/>
                <w:position w:val="-2"/>
                <w:szCs w:val="22"/>
                <w:lang w:val="en-US"/>
              </w:rPr>
              <w:t>40</w:t>
            </w:r>
            <w:r w:rsidRPr="005C05DF">
              <w:rPr>
                <w:rFonts w:ascii="Times New Roman" w:eastAsia="Calibri" w:hAnsi="Times New Roman" w:cs="Times New Roman"/>
                <w:color w:val="000000"/>
                <w:w w:val="101"/>
                <w:position w:val="-2"/>
                <w:szCs w:val="22"/>
              </w:rPr>
              <w:t>.1.</w:t>
            </w:r>
          </w:p>
          <w:p w14:paraId="2F2EC56D" w14:textId="77777777" w:rsidR="00FD01F6" w:rsidRPr="005C05DF" w:rsidRDefault="002C4411" w:rsidP="00BE7FC1">
            <w:pPr>
              <w:pStyle w:val="Header2-SubClauses"/>
              <w:numPr>
                <w:ilvl w:val="1"/>
                <w:numId w:val="1"/>
              </w:numPr>
              <w:spacing w:before="18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If no bidder submits a</w:t>
            </w:r>
            <w:r w:rsidR="00451114" w:rsidRPr="0022168F">
              <w:rPr>
                <w:rFonts w:ascii="Times New Roman" w:hAnsi="Times New Roman" w:cs="Times New Roman"/>
                <w:color w:val="000000"/>
                <w:spacing w:val="-2"/>
                <w:lang w:val="en-US" w:eastAsia="en-US" w:bidi="ar-SA"/>
              </w:rPr>
              <w:t xml:space="preserve">n application </w:t>
            </w:r>
            <w:r w:rsidRPr="0022168F">
              <w:rPr>
                <w:rFonts w:ascii="Times New Roman" w:hAnsi="Times New Roman" w:cs="Times New Roman"/>
                <w:color w:val="000000"/>
                <w:spacing w:val="-2"/>
                <w:lang w:val="en-US" w:eastAsia="en-US" w:bidi="ar-SA"/>
              </w:rPr>
              <w:t xml:space="preserve">within a period of seven days of </w:t>
            </w:r>
            <w:r w:rsidR="00451114" w:rsidRPr="0022168F">
              <w:rPr>
                <w:rFonts w:ascii="Times New Roman" w:hAnsi="Times New Roman" w:cs="Times New Roman"/>
                <w:color w:val="000000"/>
                <w:spacing w:val="-2"/>
                <w:lang w:val="en-US" w:eastAsia="en-US" w:bidi="ar-SA"/>
              </w:rPr>
              <w:t>the notice provided under ITB 40</w:t>
            </w:r>
            <w:r w:rsidRPr="0022168F">
              <w:rPr>
                <w:rFonts w:ascii="Times New Roman" w:hAnsi="Times New Roman" w:cs="Times New Roman"/>
                <w:color w:val="000000"/>
                <w:spacing w:val="-2"/>
                <w:lang w:val="en-US" w:eastAsia="en-US" w:bidi="ar-SA"/>
              </w:rPr>
              <w:t>.1, the Employer shall, accept the bid selected in accordance with ITB 3</w:t>
            </w:r>
            <w:r w:rsidR="00451114" w:rsidRPr="0022168F">
              <w:rPr>
                <w:rFonts w:ascii="Times New Roman" w:hAnsi="Times New Roman" w:cs="Times New Roman"/>
                <w:color w:val="000000"/>
                <w:spacing w:val="-2"/>
                <w:lang w:val="en-US" w:eastAsia="en-US" w:bidi="ar-SA"/>
              </w:rPr>
              <w:t>9</w:t>
            </w:r>
            <w:r w:rsidRPr="0022168F">
              <w:rPr>
                <w:rFonts w:ascii="Times New Roman" w:hAnsi="Times New Roman" w:cs="Times New Roman"/>
                <w:color w:val="000000"/>
                <w:spacing w:val="-2"/>
                <w:lang w:val="en-US" w:eastAsia="en-US" w:bidi="ar-SA"/>
              </w:rPr>
              <w:t xml:space="preserve">.1 and Letter of Acceptance shall be communicated to the selected bidder prior to the expiration of period of Bid validity, to furnish the </w:t>
            </w:r>
            <w:r w:rsidRPr="005C05DF">
              <w:rPr>
                <w:rFonts w:ascii="Times New Roman" w:hAnsi="Times New Roman" w:cs="Times New Roman"/>
                <w:color w:val="000000"/>
                <w:spacing w:val="-2"/>
                <w:lang w:val="en-US" w:eastAsia="en-US" w:bidi="ar-SA"/>
              </w:rPr>
              <w:t>performance security and sign the contract within fifteen days.</w:t>
            </w:r>
          </w:p>
          <w:p w14:paraId="3058AA8F" w14:textId="77777777" w:rsidR="006A4AAF" w:rsidRPr="005C05DF" w:rsidRDefault="006A4AAF" w:rsidP="00173056">
            <w:pPr>
              <w:pStyle w:val="Header2-SubClauses"/>
              <w:numPr>
                <w:ilvl w:val="1"/>
                <w:numId w:val="1"/>
              </w:numPr>
              <w:spacing w:before="180" w:after="180"/>
              <w:rPr>
                <w:rFonts w:ascii="Times New Roman" w:hAnsi="Times New Roman" w:cs="Times New Roman"/>
                <w:color w:val="000000"/>
                <w:spacing w:val="-2"/>
                <w:lang w:val="en-US" w:eastAsia="en-US" w:bidi="ar-SA"/>
              </w:rPr>
            </w:pPr>
            <w:r w:rsidRPr="005C05DF">
              <w:rPr>
                <w:rFonts w:ascii="Times New Roman" w:eastAsia="Calibri" w:hAnsi="Times New Roman" w:cs="Times New Roman"/>
                <w:color w:val="000000"/>
                <w:w w:val="101"/>
                <w:position w:val="-2"/>
                <w:szCs w:val="22"/>
              </w:rPr>
              <w:t xml:space="preserve">After communicating letter of acceptance under ITB </w:t>
            </w:r>
            <w:r w:rsidRPr="005C05DF">
              <w:rPr>
                <w:rFonts w:ascii="Times New Roman" w:eastAsia="Calibri" w:hAnsi="Times New Roman" w:cs="Times New Roman"/>
                <w:color w:val="000000"/>
                <w:w w:val="101"/>
                <w:position w:val="-2"/>
                <w:szCs w:val="22"/>
                <w:lang w:val="en-US"/>
              </w:rPr>
              <w:t>40</w:t>
            </w:r>
            <w:r w:rsidRPr="005C05DF">
              <w:rPr>
                <w:rFonts w:ascii="Times New Roman" w:eastAsia="Calibri" w:hAnsi="Times New Roman" w:cs="Times New Roman"/>
                <w:color w:val="000000"/>
                <w:w w:val="101"/>
                <w:position w:val="-2"/>
                <w:szCs w:val="22"/>
              </w:rPr>
              <w:t>.3, if the concerned bidder provides information pursuant to ITB 4.1</w:t>
            </w:r>
            <w:r w:rsidRPr="005C05DF">
              <w:rPr>
                <w:rFonts w:ascii="Times New Roman" w:eastAsia="Calibri" w:hAnsi="Times New Roman" w:cs="Times New Roman"/>
                <w:color w:val="000000"/>
                <w:w w:val="101"/>
                <w:position w:val="-2"/>
                <w:szCs w:val="22"/>
                <w:lang w:val="en-US"/>
              </w:rPr>
              <w:t>1</w:t>
            </w:r>
            <w:r w:rsidRPr="005C05DF">
              <w:rPr>
                <w:rFonts w:ascii="Times New Roman" w:eastAsia="Calibri" w:hAnsi="Times New Roman" w:cs="Times New Roman"/>
                <w:color w:val="000000"/>
                <w:w w:val="101"/>
                <w:position w:val="-2"/>
                <w:szCs w:val="22"/>
              </w:rPr>
              <w:t xml:space="preserve"> regarding saturation of maximum number of contracts, the employer shall reject the bid of that bidder and  shall select the next </w:t>
            </w:r>
            <w:r w:rsidR="00173056" w:rsidRPr="0009051B">
              <w:rPr>
                <w:rFonts w:ascii="Times New Roman" w:eastAsia="Calibri" w:hAnsi="Times New Roman" w:cs="Times New Roman"/>
                <w:color w:val="000000"/>
                <w:w w:val="104"/>
                <w:szCs w:val="22"/>
                <w:highlight w:val="yellow"/>
                <w:lang w:val="en-US"/>
              </w:rPr>
              <w:t xml:space="preserve">Bidder whose Bid Price is closest to the previously </w:t>
            </w:r>
            <w:r w:rsidR="00173056" w:rsidRPr="0009051B">
              <w:rPr>
                <w:rFonts w:ascii="Times New Roman" w:eastAsia="Calibri" w:hAnsi="Times New Roman" w:cs="Times New Roman"/>
                <w:color w:val="000000"/>
                <w:w w:val="104"/>
                <w:szCs w:val="22"/>
                <w:highlight w:val="yellow"/>
                <w:lang w:val="en-US"/>
              </w:rPr>
              <w:lastRenderedPageBreak/>
              <w:t>determined Average Bid Price</w:t>
            </w:r>
            <w:r w:rsidRPr="005C05DF">
              <w:rPr>
                <w:rFonts w:ascii="Times New Roman" w:eastAsia="Calibri" w:hAnsi="Times New Roman" w:cs="Times New Roman"/>
                <w:color w:val="000000"/>
                <w:spacing w:val="-3"/>
                <w:szCs w:val="22"/>
              </w:rPr>
              <w:t>in accordance with ITB 3</w:t>
            </w:r>
            <w:r w:rsidRPr="005C05DF">
              <w:rPr>
                <w:rFonts w:ascii="Times New Roman" w:eastAsia="Calibri" w:hAnsi="Times New Roman" w:cs="Times New Roman"/>
                <w:color w:val="000000"/>
                <w:spacing w:val="-3"/>
                <w:szCs w:val="22"/>
                <w:lang w:val="en-US"/>
              </w:rPr>
              <w:t>9</w:t>
            </w:r>
            <w:r w:rsidRPr="005C05DF">
              <w:rPr>
                <w:rFonts w:ascii="Times New Roman" w:eastAsia="Calibri" w:hAnsi="Times New Roman" w:cs="Times New Roman"/>
                <w:color w:val="000000"/>
                <w:spacing w:val="-3"/>
                <w:szCs w:val="22"/>
              </w:rPr>
              <w:t>.1 and</w:t>
            </w:r>
            <w:r w:rsidRPr="005C05DF">
              <w:rPr>
                <w:rFonts w:ascii="Times New Roman" w:eastAsia="Calibri" w:hAnsi="Times New Roman" w:cs="Times New Roman"/>
                <w:color w:val="000000"/>
                <w:w w:val="101"/>
                <w:position w:val="-2"/>
                <w:szCs w:val="22"/>
              </w:rPr>
              <w:t xml:space="preserve"> shall issue the notice accordingly as per ITB </w:t>
            </w:r>
            <w:r w:rsidR="005C05DF" w:rsidRPr="005C05DF">
              <w:rPr>
                <w:rFonts w:ascii="Times New Roman" w:eastAsia="Calibri" w:hAnsi="Times New Roman" w:cs="Times New Roman"/>
                <w:color w:val="000000"/>
                <w:w w:val="101"/>
                <w:position w:val="-2"/>
                <w:szCs w:val="22"/>
                <w:lang w:val="en-US"/>
              </w:rPr>
              <w:t>40</w:t>
            </w:r>
            <w:r w:rsidRPr="005C05DF">
              <w:rPr>
                <w:rFonts w:ascii="Times New Roman" w:eastAsia="Calibri" w:hAnsi="Times New Roman" w:cs="Times New Roman"/>
                <w:color w:val="000000"/>
                <w:w w:val="101"/>
                <w:position w:val="-2"/>
                <w:szCs w:val="22"/>
              </w:rPr>
              <w:t>.1. In such case bid security of the rejected bidder shall not be forfeited.</w:t>
            </w:r>
          </w:p>
          <w:p w14:paraId="5494001F" w14:textId="77777777" w:rsidR="00936018" w:rsidRPr="0070582B" w:rsidRDefault="002C4411" w:rsidP="0070582B">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At the same time, the Employer shall affix a public notice on the result of the award on its notice board and may make arrangements to post the notice into its website, if it has; and if it does not have, into the website of the Public Procurement Monitoring Office, </w:t>
            </w:r>
            <w:r w:rsidRPr="0022168F">
              <w:rPr>
                <w:rFonts w:ascii="Times New Roman" w:hAnsi="Times New Roman" w:cs="Times New Roman"/>
                <w:color w:val="000000"/>
                <w:spacing w:val="-4"/>
                <w:lang w:val="en-US" w:eastAsia="en-US" w:bidi="ar-SA"/>
              </w:rPr>
              <w:t>identifying the bid and lot numbers and the following information: (i) name of each Bidder who submitted a Bid; (ii) bid prices as read out at Bid Opening; (iii) name and evaluated prices of each Bid; (iv) name of bidders whose bids were rejected and the reasons for their rejection; and (v) name of the winning Bidder, and the Price it offered, as well as the duration and summary scope of the Contract awarded</w:t>
            </w:r>
            <w:r w:rsidRPr="0022168F">
              <w:rPr>
                <w:rFonts w:ascii="Times New Roman" w:hAnsi="Times New Roman" w:cs="Times New Roman"/>
                <w:color w:val="000000"/>
                <w:lang w:val="en-US" w:eastAsia="en-US" w:bidi="ar-SA"/>
              </w:rPr>
              <w:t>.</w:t>
            </w:r>
          </w:p>
        </w:tc>
      </w:tr>
      <w:tr w:rsidR="00C72AD9" w:rsidRPr="0022168F" w14:paraId="575DA615" w14:textId="77777777">
        <w:trPr>
          <w:jc w:val="center"/>
        </w:trPr>
        <w:tc>
          <w:tcPr>
            <w:tcW w:w="2430" w:type="dxa"/>
            <w:gridSpan w:val="2"/>
          </w:tcPr>
          <w:p w14:paraId="37850295" w14:textId="77777777" w:rsidR="00FD01F6" w:rsidRPr="0022168F" w:rsidRDefault="002C4411" w:rsidP="00544D96">
            <w:pPr>
              <w:pStyle w:val="Header1-Clauses"/>
              <w:numPr>
                <w:ilvl w:val="0"/>
                <w:numId w:val="1"/>
              </w:numPr>
              <w:spacing w:before="180" w:after="180"/>
              <w:rPr>
                <w:rFonts w:ascii="Times New Roman" w:hAnsi="Times New Roman"/>
                <w:color w:val="000000"/>
              </w:rPr>
            </w:pPr>
            <w:bookmarkStart w:id="369" w:name="_Toc265838138"/>
            <w:bookmarkStart w:id="370" w:name="_Toc236823014"/>
            <w:r w:rsidRPr="0022168F">
              <w:rPr>
                <w:rFonts w:ascii="Times New Roman" w:hAnsi="Times New Roman"/>
                <w:color w:val="000000"/>
              </w:rPr>
              <w:lastRenderedPageBreak/>
              <w:t>Performance Security</w:t>
            </w:r>
            <w:bookmarkEnd w:id="369"/>
            <w:bookmarkEnd w:id="370"/>
            <w:r w:rsidR="007246E6" w:rsidRPr="0022168F">
              <w:rPr>
                <w:rFonts w:ascii="Times New Roman" w:hAnsi="Times New Roman"/>
                <w:color w:val="000000"/>
              </w:rPr>
              <w:t xml:space="preserve"> </w:t>
            </w:r>
          </w:p>
        </w:tc>
        <w:tc>
          <w:tcPr>
            <w:tcW w:w="7020" w:type="dxa"/>
            <w:gridSpan w:val="2"/>
          </w:tcPr>
          <w:p w14:paraId="04C0D264" w14:textId="77777777" w:rsidR="00451114" w:rsidRPr="0022168F" w:rsidRDefault="00451114" w:rsidP="00173056">
            <w:pPr>
              <w:pStyle w:val="Header2-SubClauses"/>
              <w:numPr>
                <w:ilvl w:val="1"/>
                <w:numId w:val="1"/>
              </w:numPr>
              <w:spacing w:before="180" w:after="180"/>
              <w:rPr>
                <w:rFonts w:ascii="Times New Roman" w:eastAsia="Calibri" w:hAnsi="Times New Roman" w:cs="Times New Roman"/>
                <w:color w:val="000000"/>
                <w:spacing w:val="-4"/>
                <w:szCs w:val="22"/>
                <w:lang w:val="en-US" w:eastAsia="en-US"/>
              </w:rPr>
            </w:pPr>
            <w:r w:rsidRPr="0022168F">
              <w:rPr>
                <w:rFonts w:ascii="Times New Roman" w:eastAsia="Calibri" w:hAnsi="Times New Roman" w:cs="Times New Roman"/>
                <w:color w:val="000000"/>
                <w:spacing w:val="-1"/>
                <w:szCs w:val="22"/>
                <w:lang w:val="en-US" w:eastAsia="en-US" w:bidi="ar-SA"/>
              </w:rPr>
              <w:t xml:space="preserve">Within Fifteen (15) days of the receipt of Letter of Acceptance </w:t>
            </w:r>
            <w:r w:rsidRPr="0022168F">
              <w:rPr>
                <w:rFonts w:ascii="Times New Roman" w:eastAsia="Calibri" w:hAnsi="Times New Roman" w:cs="Times New Roman"/>
                <w:color w:val="000000"/>
                <w:spacing w:val="-2"/>
                <w:szCs w:val="22"/>
                <w:lang w:val="en-US" w:eastAsia="en-US" w:bidi="ar-SA"/>
              </w:rPr>
              <w:t xml:space="preserve">from  the  Employer,  the  successful  Bidder  shall  furnish  the </w:t>
            </w:r>
            <w:r w:rsidRPr="0022168F">
              <w:rPr>
                <w:rFonts w:ascii="Times New Roman" w:eastAsia="Calibri" w:hAnsi="Times New Roman" w:cs="Times New Roman"/>
                <w:color w:val="000000"/>
                <w:w w:val="103"/>
                <w:szCs w:val="22"/>
                <w:lang w:val="en-US" w:eastAsia="en-US" w:bidi="ar-SA"/>
              </w:rPr>
              <w:t xml:space="preserve">performance  security in </w:t>
            </w:r>
            <w:r w:rsidRPr="0022168F">
              <w:rPr>
                <w:rFonts w:ascii="Times New Roman" w:eastAsia="Calibri" w:hAnsi="Times New Roman" w:cs="Times New Roman"/>
                <w:color w:val="000000"/>
                <w:spacing w:val="-2"/>
                <w:szCs w:val="22"/>
                <w:lang w:val="en-US" w:eastAsia="en-US" w:bidi="ar-SA"/>
              </w:rPr>
              <w:t>accordance with the Conditions of Contract,</w:t>
            </w:r>
            <w:r w:rsidRPr="0022168F">
              <w:rPr>
                <w:rFonts w:ascii="Times New Roman" w:eastAsia="Calibri" w:hAnsi="Times New Roman" w:cs="Times New Roman"/>
                <w:color w:val="000000"/>
                <w:w w:val="103"/>
                <w:szCs w:val="22"/>
                <w:lang w:val="en-US" w:eastAsia="en-US" w:bidi="ar-SA"/>
              </w:rPr>
              <w:t xml:space="preserve"> </w:t>
            </w:r>
            <w:r w:rsidR="00173056" w:rsidRPr="0009051B">
              <w:rPr>
                <w:rFonts w:ascii="Times New Roman" w:eastAsia="Calibri" w:hAnsi="Times New Roman" w:cs="Times New Roman"/>
                <w:color w:val="000000"/>
                <w:w w:val="103"/>
                <w:szCs w:val="22"/>
                <w:highlight w:val="yellow"/>
                <w:lang w:val="en-US" w:eastAsia="en-US" w:bidi="ar-SA"/>
              </w:rPr>
              <w:t>in an amount equal to 5 (five) percent of the Bid Price (without VAT but including PS)</w:t>
            </w:r>
            <w:r w:rsidR="0009051B">
              <w:rPr>
                <w:rFonts w:ascii="Times New Roman" w:eastAsia="Calibri" w:hAnsi="Times New Roman" w:cs="Times New Roman"/>
                <w:color w:val="000000"/>
                <w:w w:val="103"/>
                <w:szCs w:val="22"/>
                <w:lang w:val="en-US" w:eastAsia="en-US" w:bidi="ar-SA"/>
              </w:rPr>
              <w:t xml:space="preserve"> from</w:t>
            </w:r>
            <w:r w:rsidRPr="0022168F">
              <w:rPr>
                <w:rFonts w:ascii="Times New Roman" w:eastAsia="Calibri" w:hAnsi="Times New Roman" w:cs="Times New Roman"/>
                <w:color w:val="000000"/>
                <w:w w:val="103"/>
                <w:szCs w:val="22"/>
                <w:lang w:val="en-US" w:eastAsia="en-US" w:bidi="ar-SA"/>
              </w:rPr>
              <w:t xml:space="preserve"> </w:t>
            </w:r>
            <w:r w:rsidR="00936018" w:rsidRPr="0022168F">
              <w:rPr>
                <w:rFonts w:ascii="Times New Roman" w:eastAsia="Calibri" w:hAnsi="Times New Roman" w:cs="Times New Roman"/>
                <w:color w:val="000000"/>
                <w:spacing w:val="-4"/>
                <w:szCs w:val="22"/>
                <w:lang w:val="en-US" w:eastAsia="en-US" w:bidi="ar-SA"/>
              </w:rPr>
              <w:t>Commercial Bank or Financial Institution eligible to issue Bank Guarantee as per prevailing Law in Nepal</w:t>
            </w:r>
            <w:r w:rsidRPr="0022168F">
              <w:rPr>
                <w:rFonts w:ascii="Times New Roman" w:eastAsia="Calibri" w:hAnsi="Times New Roman" w:cs="Times New Roman"/>
                <w:color w:val="000000"/>
                <w:w w:val="103"/>
                <w:szCs w:val="22"/>
                <w:lang w:val="en-US" w:eastAsia="en-US" w:bidi="ar-SA"/>
              </w:rPr>
              <w:t xml:space="preserve"> </w:t>
            </w:r>
            <w:r w:rsidRPr="0022168F">
              <w:rPr>
                <w:rFonts w:ascii="Times New Roman" w:eastAsia="Calibri" w:hAnsi="Times New Roman" w:cs="Times New Roman"/>
                <w:color w:val="000000"/>
                <w:spacing w:val="-2"/>
                <w:szCs w:val="22"/>
                <w:lang w:val="en-US" w:eastAsia="en-US" w:bidi="ar-SA"/>
              </w:rPr>
              <w:t xml:space="preserve">using Sample Form </w:t>
            </w:r>
            <w:r w:rsidRPr="0022168F">
              <w:rPr>
                <w:rFonts w:ascii="Times New Roman" w:eastAsia="Calibri" w:hAnsi="Times New Roman" w:cs="Times New Roman"/>
                <w:color w:val="000000"/>
                <w:szCs w:val="22"/>
                <w:lang w:val="en-US" w:eastAsia="en-US" w:bidi="ar-SA"/>
              </w:rPr>
              <w:t xml:space="preserve">for the Performance Security included in Section 9 (Contract Forms),  or  another  form  acceptable  to  the  Employer.  The </w:t>
            </w:r>
            <w:r w:rsidRPr="0022168F">
              <w:rPr>
                <w:rFonts w:ascii="Times New Roman" w:eastAsia="Calibri" w:hAnsi="Times New Roman" w:cs="Times New Roman"/>
                <w:color w:val="000000"/>
                <w:spacing w:val="-2"/>
                <w:szCs w:val="22"/>
                <w:lang w:val="en-US" w:eastAsia="en-US" w:bidi="ar-SA"/>
              </w:rPr>
              <w:t xml:space="preserve">performance security issued by any foreign Bank outside Nepal </w:t>
            </w:r>
            <w:r w:rsidRPr="0022168F">
              <w:rPr>
                <w:rFonts w:ascii="Times New Roman" w:eastAsia="Calibri" w:hAnsi="Times New Roman" w:cs="Times New Roman"/>
                <w:color w:val="000000"/>
                <w:spacing w:val="-4"/>
                <w:szCs w:val="22"/>
                <w:lang w:val="en-US" w:eastAsia="en-US" w:bidi="ar-SA"/>
              </w:rPr>
              <w:t xml:space="preserve">must be counter guaranteed by </w:t>
            </w:r>
            <w:r w:rsidR="00C210B7" w:rsidRPr="0022168F">
              <w:rPr>
                <w:rFonts w:ascii="Times New Roman" w:eastAsia="Calibri" w:hAnsi="Times New Roman" w:cs="Times New Roman"/>
                <w:color w:val="000000"/>
                <w:spacing w:val="-4"/>
                <w:szCs w:val="22"/>
                <w:lang w:val="en-US" w:eastAsia="en-US" w:bidi="ar-SA"/>
              </w:rPr>
              <w:t xml:space="preserve">Commercial Bank or Financial Institution eligible to issue Bank Guarantee as per prevailing Law </w:t>
            </w:r>
            <w:r w:rsidRPr="0022168F">
              <w:rPr>
                <w:rFonts w:ascii="Times New Roman" w:eastAsia="Calibri" w:hAnsi="Times New Roman" w:cs="Times New Roman"/>
                <w:color w:val="000000"/>
                <w:spacing w:val="-4"/>
                <w:szCs w:val="22"/>
                <w:lang w:val="en-US" w:eastAsia="en-US" w:bidi="ar-SA"/>
              </w:rPr>
              <w:t>in Nepal.</w:t>
            </w:r>
          </w:p>
          <w:p w14:paraId="74540C02" w14:textId="77777777" w:rsidR="00FD01F6" w:rsidRPr="0022168F" w:rsidRDefault="002C4411" w:rsidP="00173056">
            <w:pPr>
              <w:pStyle w:val="Header2-SubClauses"/>
              <w:numPr>
                <w:ilvl w:val="1"/>
                <w:numId w:val="1"/>
              </w:numPr>
              <w:spacing w:before="24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Failure of the successful Bidder to submit the above-mentioned Performance Security </w:t>
            </w:r>
            <w:r w:rsidR="00733E6D" w:rsidRPr="0022168F">
              <w:rPr>
                <w:rFonts w:eastAsia="Calibri" w:cs="Times New Roman Bold"/>
                <w:color w:val="000000"/>
                <w:szCs w:val="22"/>
              </w:rPr>
              <w:t>or</w:t>
            </w:r>
            <w:r w:rsidRPr="0022168F">
              <w:rPr>
                <w:rFonts w:ascii="Times New Roman" w:hAnsi="Times New Roman" w:cs="Times New Roman"/>
                <w:color w:val="000000"/>
                <w:lang w:val="en-US" w:eastAsia="en-US" w:bidi="ar-SA"/>
              </w:rPr>
              <w:t xml:space="preserve"> to sign the Contract Agreement shall constitute sufficient grounds for the annulment of the award and forfeiture of the bid security. In that event the Employer may award the Contract to the next </w:t>
            </w:r>
            <w:r w:rsidR="00173056" w:rsidRPr="0009051B">
              <w:rPr>
                <w:rFonts w:ascii="Times New Roman" w:hAnsi="Times New Roman" w:cs="Times New Roman"/>
                <w:color w:val="000000"/>
                <w:highlight w:val="yellow"/>
                <w:lang w:val="en-US" w:eastAsia="en-US" w:bidi="ar-SA"/>
              </w:rPr>
              <w:t>Bidder whose Bid Price is closest to the previously determined Average Bid Price</w:t>
            </w:r>
            <w:r w:rsidR="00173056">
              <w:rPr>
                <w:rFonts w:ascii="Times New Roman" w:hAnsi="Times New Roman" w:cs="Times New Roman"/>
                <w:color w:val="000000"/>
                <w:highlight w:val="yellow"/>
                <w:lang w:val="en-US" w:eastAsia="en-US" w:bidi="ar-SA"/>
              </w:rPr>
              <w:t xml:space="preserve"> </w:t>
            </w:r>
            <w:r w:rsidRPr="0022168F">
              <w:rPr>
                <w:rFonts w:ascii="Times New Roman" w:hAnsi="Times New Roman" w:cs="Times New Roman"/>
                <w:color w:val="000000"/>
                <w:lang w:val="en-US" w:eastAsia="en-US" w:bidi="ar-SA"/>
              </w:rPr>
              <w:t xml:space="preserve">whose offer is substantially responsive and is determined by the Employer to be qualified to perform the Contract satisfactorily. In such case, the award process shall be repeated according to ITB </w:t>
            </w:r>
            <w:r w:rsidR="00451114" w:rsidRPr="0022168F">
              <w:rPr>
                <w:rFonts w:ascii="Times New Roman" w:hAnsi="Times New Roman" w:cs="Times New Roman"/>
                <w:color w:val="000000"/>
                <w:lang w:val="en-US" w:eastAsia="en-US" w:bidi="ar-SA"/>
              </w:rPr>
              <w:t>40</w:t>
            </w:r>
            <w:r w:rsidRPr="0022168F">
              <w:rPr>
                <w:rFonts w:ascii="Times New Roman" w:hAnsi="Times New Roman" w:cs="Times New Roman"/>
                <w:color w:val="000000"/>
                <w:lang w:val="en-US" w:eastAsia="en-US" w:bidi="ar-SA"/>
              </w:rPr>
              <w:t>.</w:t>
            </w:r>
          </w:p>
        </w:tc>
      </w:tr>
      <w:tr w:rsidR="00C72AD9" w:rsidRPr="0022168F" w14:paraId="0E570A45" w14:textId="77777777">
        <w:trPr>
          <w:jc w:val="center"/>
        </w:trPr>
        <w:tc>
          <w:tcPr>
            <w:tcW w:w="2430" w:type="dxa"/>
            <w:gridSpan w:val="2"/>
          </w:tcPr>
          <w:p w14:paraId="3EB9491F" w14:textId="77777777" w:rsidR="00FD01F6" w:rsidRPr="0022168F" w:rsidRDefault="002C4411" w:rsidP="00BE7FC1">
            <w:pPr>
              <w:pStyle w:val="Header1-Clauses"/>
              <w:numPr>
                <w:ilvl w:val="0"/>
                <w:numId w:val="1"/>
              </w:numPr>
              <w:spacing w:before="180" w:after="180"/>
              <w:rPr>
                <w:rFonts w:ascii="Times New Roman" w:hAnsi="Times New Roman"/>
                <w:color w:val="000000"/>
              </w:rPr>
            </w:pPr>
            <w:bookmarkStart w:id="371" w:name="_Toc265838139"/>
            <w:bookmarkStart w:id="372" w:name="_Toc236823015"/>
            <w:r w:rsidRPr="0022168F">
              <w:rPr>
                <w:rFonts w:ascii="Times New Roman" w:hAnsi="Times New Roman"/>
                <w:color w:val="000000"/>
              </w:rPr>
              <w:t>Signing of Contract</w:t>
            </w:r>
            <w:bookmarkEnd w:id="371"/>
            <w:bookmarkEnd w:id="372"/>
          </w:p>
        </w:tc>
        <w:tc>
          <w:tcPr>
            <w:tcW w:w="7020" w:type="dxa"/>
            <w:gridSpan w:val="2"/>
          </w:tcPr>
          <w:p w14:paraId="65370DC4" w14:textId="77777777" w:rsidR="00FD01F6" w:rsidRPr="0022168F" w:rsidRDefault="002C4411" w:rsidP="00BE7FC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Employer and the successful Bidder shall sign the Contract Agreement within the period as stated ITB 4</w:t>
            </w:r>
            <w:r w:rsidR="00AA1C34" w:rsidRPr="0022168F">
              <w:rPr>
                <w:rFonts w:ascii="Times New Roman" w:hAnsi="Times New Roman" w:cs="Times New Roman"/>
                <w:color w:val="000000"/>
                <w:lang w:val="en-US" w:eastAsia="en-US" w:bidi="ar-SA"/>
              </w:rPr>
              <w:t>1</w:t>
            </w:r>
            <w:r w:rsidRPr="0022168F">
              <w:rPr>
                <w:rFonts w:ascii="Times New Roman" w:hAnsi="Times New Roman" w:cs="Times New Roman"/>
                <w:color w:val="000000"/>
                <w:lang w:val="en-US" w:eastAsia="en-US" w:bidi="ar-SA"/>
              </w:rPr>
              <w:t>.1.</w:t>
            </w:r>
          </w:p>
          <w:p w14:paraId="0C17FA70" w14:textId="77777777" w:rsidR="00AA1C34" w:rsidRPr="0022168F" w:rsidRDefault="00AA1C34" w:rsidP="00AA1C34">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2"/>
                <w:szCs w:val="22"/>
                <w:lang w:val="en-US" w:eastAsia="en-US" w:bidi="ar-SA"/>
              </w:rPr>
              <w:t xml:space="preserve">Within thirty (30) days from the date of issuance of notification </w:t>
            </w:r>
            <w:r w:rsidRPr="0022168F">
              <w:rPr>
                <w:rFonts w:ascii="Times New Roman" w:eastAsia="Calibri" w:hAnsi="Times New Roman" w:cs="Times New Roman"/>
                <w:color w:val="000000"/>
                <w:spacing w:val="-5"/>
                <w:szCs w:val="22"/>
                <w:lang w:val="en-US" w:eastAsia="en-US" w:bidi="ar-SA"/>
              </w:rPr>
              <w:t xml:space="preserve">pursuant to ITB 40.1 unsuccessful bidders may request in writing </w:t>
            </w:r>
            <w:r w:rsidRPr="0022168F">
              <w:rPr>
                <w:rFonts w:ascii="Times New Roman" w:eastAsia="Calibri" w:hAnsi="Times New Roman" w:cs="Times New Roman"/>
                <w:color w:val="000000"/>
                <w:w w:val="102"/>
                <w:szCs w:val="22"/>
                <w:lang w:val="en-US" w:eastAsia="en-US" w:bidi="ar-SA"/>
              </w:rPr>
              <w:t xml:space="preserve">to the Employer for a debriefing seeking explanations on the </w:t>
            </w:r>
            <w:r w:rsidRPr="0022168F">
              <w:rPr>
                <w:rFonts w:ascii="Times New Roman" w:eastAsia="Calibri" w:hAnsi="Times New Roman" w:cs="Times New Roman"/>
                <w:color w:val="000000"/>
                <w:w w:val="101"/>
                <w:szCs w:val="22"/>
                <w:lang w:val="en-US" w:eastAsia="en-US" w:bidi="ar-SA"/>
              </w:rPr>
              <w:t xml:space="preserve">grounds on which their bids were not selected. The Employer shall promptly respond in writing to any unsuccessful Bidder </w:t>
            </w:r>
            <w:r w:rsidRPr="0022168F">
              <w:rPr>
                <w:rFonts w:ascii="Times New Roman" w:eastAsia="Calibri" w:hAnsi="Times New Roman" w:cs="Times New Roman"/>
                <w:color w:val="000000"/>
                <w:spacing w:val="-4"/>
                <w:szCs w:val="22"/>
                <w:lang w:val="en-US" w:eastAsia="en-US" w:bidi="ar-SA"/>
              </w:rPr>
              <w:t>who, requests for debriefing.</w:t>
            </w:r>
          </w:p>
          <w:p w14:paraId="0EEF5330" w14:textId="77777777" w:rsidR="00CB645B" w:rsidRPr="0022168F" w:rsidRDefault="00C470EE" w:rsidP="00AA1C34">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5"/>
                <w:szCs w:val="22"/>
                <w:lang w:val="en-US" w:eastAsia="en-US" w:bidi="ar-SA"/>
              </w:rPr>
              <w:t>If the bidder whose bid has been accepted fails to sign the contract as stated ITB 42.1, the Public Procurement Monitoring Office shall blacklist the bidder on recommendation of the Public Entity.</w:t>
            </w:r>
          </w:p>
        </w:tc>
      </w:tr>
      <w:tr w:rsidR="00C72AD9" w:rsidRPr="0022168F" w14:paraId="14DC4518" w14:textId="77777777">
        <w:trPr>
          <w:jc w:val="center"/>
        </w:trPr>
        <w:tc>
          <w:tcPr>
            <w:tcW w:w="2430" w:type="dxa"/>
            <w:gridSpan w:val="2"/>
          </w:tcPr>
          <w:p w14:paraId="3C31A486" w14:textId="77777777" w:rsidR="00FD01F6" w:rsidRPr="0022168F" w:rsidRDefault="002C4411" w:rsidP="00BE7FC1">
            <w:pPr>
              <w:pStyle w:val="Header1-Clauses"/>
              <w:numPr>
                <w:ilvl w:val="0"/>
                <w:numId w:val="1"/>
              </w:numPr>
              <w:spacing w:before="180" w:after="180"/>
              <w:rPr>
                <w:rFonts w:ascii="Times New Roman" w:hAnsi="Times New Roman"/>
                <w:color w:val="000000"/>
              </w:rPr>
            </w:pPr>
            <w:bookmarkStart w:id="373" w:name="_Toc265838140"/>
            <w:bookmarkStart w:id="374" w:name="_Toc236823016"/>
            <w:r w:rsidRPr="0022168F">
              <w:rPr>
                <w:rFonts w:ascii="Times New Roman" w:hAnsi="Times New Roman"/>
                <w:color w:val="000000"/>
              </w:rPr>
              <w:t>Complain and Review</w:t>
            </w:r>
            <w:bookmarkEnd w:id="373"/>
            <w:bookmarkEnd w:id="374"/>
          </w:p>
        </w:tc>
        <w:tc>
          <w:tcPr>
            <w:tcW w:w="7020" w:type="dxa"/>
            <w:gridSpan w:val="2"/>
          </w:tcPr>
          <w:p w14:paraId="57819001" w14:textId="77777777" w:rsidR="00FD01F6" w:rsidRPr="0022168F" w:rsidRDefault="002C4411" w:rsidP="00BE7FC1">
            <w:pPr>
              <w:pStyle w:val="Header2-SubClauses"/>
              <w:numPr>
                <w:ilvl w:val="1"/>
                <w:numId w:val="1"/>
              </w:numPr>
              <w:spacing w:before="180" w:after="180"/>
              <w:ind w:left="518" w:hanging="518"/>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If a Bidder is dissatisfied with the Procurement proceedings or the decision made by the Employer in the intention to award the Contract, it may file an application to the Chief of the Public Entity (Employer) within Seven (7) days of providing the notice under ITB </w:t>
            </w:r>
            <w:r w:rsidR="00D51334" w:rsidRPr="0022168F">
              <w:rPr>
                <w:rFonts w:ascii="Times New Roman" w:hAnsi="Times New Roman" w:cs="Times New Roman"/>
                <w:color w:val="000000"/>
                <w:lang w:val="en-US" w:eastAsia="en-US" w:bidi="ar-SA"/>
              </w:rPr>
              <w:t>40</w:t>
            </w:r>
            <w:r w:rsidRPr="0022168F">
              <w:rPr>
                <w:rFonts w:ascii="Times New Roman" w:hAnsi="Times New Roman" w:cs="Times New Roman"/>
                <w:color w:val="000000"/>
                <w:lang w:val="en-US" w:eastAsia="en-US" w:bidi="ar-SA"/>
              </w:rPr>
              <w:t>.1 by the Public Entity, for review of the proceedings stating the factual and legal grounds.</w:t>
            </w:r>
          </w:p>
          <w:p w14:paraId="207E62B6"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Late application filed after the deadline pursuant to ITB 4</w:t>
            </w:r>
            <w:r w:rsidR="00D51334"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.1 shall not be processed.</w:t>
            </w:r>
          </w:p>
          <w:p w14:paraId="2B9DAC9F"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spacing w:val="-4"/>
                <w:lang w:val="en-US" w:eastAsia="en-US" w:bidi="ar-SA"/>
              </w:rPr>
            </w:pPr>
            <w:r w:rsidRPr="0022168F">
              <w:rPr>
                <w:rFonts w:ascii="Times New Roman" w:hAnsi="Times New Roman" w:cs="Times New Roman"/>
                <w:color w:val="000000"/>
                <w:spacing w:val="-4"/>
                <w:lang w:val="en-US" w:eastAsia="en-US" w:bidi="ar-SA"/>
              </w:rPr>
              <w:t>The chief of Public Entity</w:t>
            </w:r>
            <w:r w:rsidR="00F46A7C">
              <w:rPr>
                <w:rFonts w:ascii="Times New Roman" w:hAnsi="Times New Roman" w:cs="Times New Roman"/>
                <w:color w:val="000000"/>
                <w:spacing w:val="-4"/>
                <w:lang w:val="en-US" w:eastAsia="en-US" w:bidi="ar-SA"/>
              </w:rPr>
              <w:t xml:space="preserve"> </w:t>
            </w:r>
            <w:r w:rsidRPr="0022168F">
              <w:rPr>
                <w:rFonts w:ascii="Times New Roman" w:hAnsi="Times New Roman" w:cs="Times New Roman"/>
                <w:color w:val="000000"/>
                <w:spacing w:val="-4"/>
                <w:lang w:val="en-US" w:eastAsia="en-US" w:bidi="ar-SA"/>
              </w:rPr>
              <w:t>(Employer) shall, within five (5) days after receiving the application, give its decision with reasons, in writing pursuant to ITB 4</w:t>
            </w:r>
            <w:r w:rsidR="00D51334" w:rsidRPr="0022168F">
              <w:rPr>
                <w:rFonts w:ascii="Times New Roman" w:hAnsi="Times New Roman" w:cs="Times New Roman"/>
                <w:color w:val="000000"/>
                <w:spacing w:val="-4"/>
                <w:lang w:val="en-US" w:eastAsia="en-US" w:bidi="ar-SA"/>
              </w:rPr>
              <w:t>3</w:t>
            </w:r>
            <w:r w:rsidRPr="0022168F">
              <w:rPr>
                <w:rFonts w:ascii="Times New Roman" w:hAnsi="Times New Roman" w:cs="Times New Roman"/>
                <w:color w:val="000000"/>
                <w:spacing w:val="-4"/>
                <w:lang w:val="en-US" w:eastAsia="en-US" w:bidi="ar-SA"/>
              </w:rPr>
              <w:t>.1:</w:t>
            </w:r>
          </w:p>
          <w:p w14:paraId="5AF414B2" w14:textId="77777777" w:rsidR="00FD01F6" w:rsidRPr="0022168F" w:rsidRDefault="002C4411" w:rsidP="00B34BA9">
            <w:pPr>
              <w:numPr>
                <w:ilvl w:val="0"/>
                <w:numId w:val="18"/>
              </w:numPr>
              <w:spacing w:before="180" w:after="180"/>
              <w:ind w:left="1036" w:hanging="446"/>
              <w:rPr>
                <w:rFonts w:ascii="Times New Roman" w:hAnsi="Times New Roman"/>
                <w:color w:val="000000"/>
              </w:rPr>
            </w:pPr>
            <w:r w:rsidRPr="0022168F">
              <w:rPr>
                <w:rFonts w:ascii="Times New Roman" w:hAnsi="Times New Roman"/>
                <w:color w:val="000000"/>
              </w:rPr>
              <w:lastRenderedPageBreak/>
              <w:t xml:space="preserve">whether to suspend the procurement proceeding and indicate the procedure to be adopted for further proceedings; or </w:t>
            </w:r>
          </w:p>
          <w:p w14:paraId="60CACEB3" w14:textId="77777777" w:rsidR="00FD01F6" w:rsidRPr="0022168F" w:rsidRDefault="002C4411" w:rsidP="00B34BA9">
            <w:pPr>
              <w:numPr>
                <w:ilvl w:val="0"/>
                <w:numId w:val="18"/>
              </w:numPr>
              <w:spacing w:before="180" w:after="180"/>
              <w:ind w:left="1036" w:hanging="446"/>
              <w:rPr>
                <w:rFonts w:ascii="Times New Roman" w:hAnsi="Times New Roman"/>
                <w:color w:val="000000"/>
              </w:rPr>
            </w:pPr>
            <w:r w:rsidRPr="0022168F">
              <w:rPr>
                <w:rFonts w:ascii="Times New Roman" w:hAnsi="Times New Roman"/>
                <w:color w:val="000000"/>
              </w:rPr>
              <w:t>to reject the application.</w:t>
            </w:r>
          </w:p>
          <w:p w14:paraId="5F68814B" w14:textId="77777777" w:rsidR="00C72AD9" w:rsidRPr="0022168F" w:rsidRDefault="002C4411" w:rsidP="00FD01F6">
            <w:pPr>
              <w:pStyle w:val="Header2-SubClauses"/>
              <w:tabs>
                <w:tab w:val="clear" w:pos="504"/>
              </w:tabs>
              <w:spacing w:before="180" w:after="180"/>
              <w:ind w:left="619" w:firstLine="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decision of the chief of Public Entity shall be final for the Bid </w:t>
            </w:r>
            <w:r w:rsidR="00733E6D" w:rsidRPr="0022168F">
              <w:rPr>
                <w:rFonts w:ascii="Times New Roman" w:hAnsi="Times New Roman" w:cs="Times New Roman"/>
                <w:color w:val="000000"/>
                <w:lang w:val="en-US" w:eastAsia="en-US" w:bidi="ar-SA"/>
              </w:rPr>
              <w:t>amount less</w:t>
            </w:r>
            <w:r w:rsidR="00734D3C" w:rsidRPr="0022168F">
              <w:rPr>
                <w:rFonts w:ascii="Times New Roman" w:hAnsi="Times New Roman" w:cs="Times New Roman"/>
                <w:color w:val="000000"/>
                <w:lang w:val="en-US" w:eastAsia="en-US" w:bidi="ar-SA"/>
              </w:rPr>
              <w:t xml:space="preserve"> </w:t>
            </w:r>
            <w:r w:rsidR="00E85DE0" w:rsidRPr="0022168F">
              <w:rPr>
                <w:rFonts w:ascii="Times New Roman" w:hAnsi="Times New Roman" w:cs="Times New Roman"/>
                <w:color w:val="000000"/>
                <w:lang w:val="en-US" w:eastAsia="en-US" w:bidi="ar-SA"/>
              </w:rPr>
              <w:t xml:space="preserve">than </w:t>
            </w:r>
            <w:r w:rsidR="00987F10" w:rsidRPr="0022168F">
              <w:rPr>
                <w:rFonts w:ascii="Times New Roman" w:hAnsi="Times New Roman" w:cs="Times New Roman"/>
                <w:color w:val="000000"/>
                <w:lang w:val="en-US" w:eastAsia="en-US" w:bidi="ar-SA"/>
              </w:rPr>
              <w:t xml:space="preserve">Rupees </w:t>
            </w:r>
            <w:r w:rsidR="00D57CB4" w:rsidRPr="0022168F">
              <w:rPr>
                <w:rFonts w:ascii="Times New Roman" w:hAnsi="Times New Roman" w:cs="Times New Roman"/>
                <w:color w:val="000000"/>
                <w:lang w:val="en-US" w:eastAsia="en-US" w:bidi="ar-SA"/>
              </w:rPr>
              <w:t>Twenty</w:t>
            </w:r>
            <w:r w:rsidR="00493803" w:rsidRPr="0022168F">
              <w:rPr>
                <w:rFonts w:ascii="Times New Roman" w:hAnsi="Times New Roman" w:cs="Times New Roman"/>
                <w:color w:val="000000"/>
                <w:lang w:val="en-US" w:eastAsia="en-US" w:bidi="ar-SA"/>
              </w:rPr>
              <w:t xml:space="preserve"> Million (</w:t>
            </w:r>
            <w:r w:rsidR="00454F08">
              <w:rPr>
                <w:rFonts w:ascii="Times New Roman" w:hAnsi="Times New Roman" w:cs="Times New Roman"/>
                <w:color w:val="000000"/>
                <w:lang w:val="en-US" w:eastAsia="en-US" w:bidi="ar-SA"/>
              </w:rPr>
              <w:t>NPR</w:t>
            </w:r>
            <w:r w:rsidR="00493803" w:rsidRPr="0022168F">
              <w:rPr>
                <w:rFonts w:ascii="Times New Roman" w:hAnsi="Times New Roman" w:cs="Times New Roman"/>
                <w:color w:val="000000"/>
                <w:lang w:val="en-US" w:eastAsia="en-US" w:bidi="ar-SA"/>
              </w:rPr>
              <w:t xml:space="preserve">. </w:t>
            </w:r>
            <w:r w:rsidR="00987F10" w:rsidRPr="0022168F">
              <w:rPr>
                <w:rFonts w:ascii="Times New Roman" w:hAnsi="Times New Roman" w:cs="Times New Roman"/>
                <w:color w:val="000000"/>
                <w:lang w:val="en-US" w:eastAsia="en-US" w:bidi="ar-SA"/>
              </w:rPr>
              <w:t>20</w:t>
            </w:r>
            <w:r w:rsidR="00493803" w:rsidRPr="0022168F">
              <w:rPr>
                <w:rFonts w:ascii="Times New Roman" w:hAnsi="Times New Roman" w:cs="Times New Roman"/>
                <w:color w:val="000000"/>
                <w:lang w:val="en-US" w:eastAsia="en-US" w:bidi="ar-SA"/>
              </w:rPr>
              <w:t>,000,000).</w:t>
            </w:r>
          </w:p>
          <w:p w14:paraId="4734F309"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spacing w:val="-4"/>
                <w:lang w:val="en-US" w:eastAsia="en-US" w:bidi="ar-SA"/>
              </w:rPr>
            </w:pPr>
            <w:r w:rsidRPr="0022168F">
              <w:rPr>
                <w:rFonts w:ascii="Times New Roman" w:hAnsi="Times New Roman" w:cs="Times New Roman"/>
                <w:color w:val="000000"/>
                <w:spacing w:val="-4"/>
                <w:lang w:val="en-US" w:eastAsia="en-US" w:bidi="ar-SA"/>
              </w:rPr>
              <w:t>If the Bidder is not satisfied with the decision given in accordance with ITB 4</w:t>
            </w:r>
            <w:r w:rsidR="00D51334" w:rsidRPr="0022168F">
              <w:rPr>
                <w:rFonts w:ascii="Times New Roman" w:hAnsi="Times New Roman" w:cs="Times New Roman"/>
                <w:color w:val="000000"/>
                <w:spacing w:val="-4"/>
                <w:lang w:val="en-US" w:eastAsia="en-US" w:bidi="ar-SA"/>
              </w:rPr>
              <w:t>3</w:t>
            </w:r>
            <w:r w:rsidR="00733E6D" w:rsidRPr="0022168F">
              <w:rPr>
                <w:rFonts w:ascii="Times New Roman" w:hAnsi="Times New Roman" w:cs="Times New Roman"/>
                <w:color w:val="000000"/>
                <w:spacing w:val="-4"/>
                <w:lang w:val="en-US" w:eastAsia="en-US" w:bidi="ar-SA"/>
              </w:rPr>
              <w:t xml:space="preserve">.3, or the decision </w:t>
            </w:r>
            <w:r w:rsidRPr="0022168F">
              <w:rPr>
                <w:rFonts w:ascii="Times New Roman" w:hAnsi="Times New Roman" w:cs="Times New Roman"/>
                <w:color w:val="000000"/>
                <w:spacing w:val="-4"/>
                <w:lang w:val="en-US" w:eastAsia="en-US" w:bidi="ar-SA"/>
              </w:rPr>
              <w:t>is not given within five (5) days of receipt of application pursuant to ITB 4</w:t>
            </w:r>
            <w:r w:rsidR="00D51334" w:rsidRPr="0022168F">
              <w:rPr>
                <w:rFonts w:ascii="Times New Roman" w:hAnsi="Times New Roman" w:cs="Times New Roman"/>
                <w:color w:val="000000"/>
                <w:spacing w:val="-4"/>
                <w:lang w:val="en-US" w:eastAsia="en-US" w:bidi="ar-SA"/>
              </w:rPr>
              <w:t>3</w:t>
            </w:r>
            <w:r w:rsidRPr="0022168F">
              <w:rPr>
                <w:rFonts w:ascii="Times New Roman" w:hAnsi="Times New Roman" w:cs="Times New Roman"/>
                <w:color w:val="000000"/>
                <w:spacing w:val="-4"/>
                <w:lang w:val="en-US" w:eastAsia="en-US" w:bidi="ar-SA"/>
              </w:rPr>
              <w:t>.1, it can, within seven (7) days of receipt of such decis</w:t>
            </w:r>
            <w:r w:rsidR="00733E6D" w:rsidRPr="0022168F">
              <w:rPr>
                <w:rFonts w:ascii="Times New Roman" w:hAnsi="Times New Roman" w:cs="Times New Roman"/>
                <w:color w:val="000000"/>
                <w:spacing w:val="-4"/>
                <w:lang w:val="en-US" w:eastAsia="en-US" w:bidi="ar-SA"/>
              </w:rPr>
              <w:t xml:space="preserve">ion, </w:t>
            </w:r>
            <w:r w:rsidRPr="0022168F">
              <w:rPr>
                <w:rFonts w:ascii="Times New Roman" w:hAnsi="Times New Roman" w:cs="Times New Roman"/>
                <w:color w:val="000000"/>
                <w:spacing w:val="-4"/>
                <w:lang w:val="en-US" w:eastAsia="en-US" w:bidi="ar-SA"/>
              </w:rPr>
              <w:t xml:space="preserve">file an application to the Review Committee of the GoN, stating the reason of its disagreement on the </w:t>
            </w:r>
            <w:r w:rsidR="008739EA" w:rsidRPr="0022168F">
              <w:rPr>
                <w:rFonts w:ascii="Times New Roman" w:hAnsi="Times New Roman" w:cs="Times New Roman"/>
                <w:color w:val="000000"/>
                <w:spacing w:val="-4"/>
                <w:lang w:val="en-US" w:eastAsia="en-US" w:bidi="ar-SA"/>
              </w:rPr>
              <w:t>decision and</w:t>
            </w:r>
            <w:r w:rsidRPr="0022168F">
              <w:rPr>
                <w:rFonts w:ascii="Times New Roman" w:hAnsi="Times New Roman" w:cs="Times New Roman"/>
                <w:color w:val="000000"/>
                <w:spacing w:val="-4"/>
                <w:lang w:val="en-US" w:eastAsia="en-US" w:bidi="ar-SA"/>
              </w:rPr>
              <w:t xml:space="preserve"> furnishing th</w:t>
            </w:r>
            <w:r w:rsidR="00C470EE" w:rsidRPr="0022168F">
              <w:rPr>
                <w:rFonts w:ascii="Times New Roman" w:hAnsi="Times New Roman" w:cs="Times New Roman"/>
                <w:color w:val="000000"/>
                <w:spacing w:val="-4"/>
                <w:lang w:val="en-US" w:eastAsia="en-US" w:bidi="ar-SA"/>
              </w:rPr>
              <w:t>e relevant supporting documents.</w:t>
            </w:r>
            <w:r w:rsidRPr="0022168F">
              <w:rPr>
                <w:rFonts w:ascii="Times New Roman" w:hAnsi="Times New Roman" w:cs="Times New Roman"/>
                <w:color w:val="000000"/>
                <w:spacing w:val="-4"/>
                <w:lang w:val="en-US" w:eastAsia="en-US" w:bidi="ar-SA"/>
              </w:rPr>
              <w:t xml:space="preserve"> The application may be sent by hand, by post, by courier, or by electronic media at the risk of the Bidder itself.</w:t>
            </w:r>
          </w:p>
          <w:p w14:paraId="555C8379"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Late application filed after the deadline pursuant to ITB 4</w:t>
            </w:r>
            <w:r w:rsidR="00D51334"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.4 shall not be processed</w:t>
            </w:r>
          </w:p>
          <w:p w14:paraId="592CA5AD" w14:textId="77777777" w:rsidR="00D51334" w:rsidRPr="0022168F" w:rsidRDefault="00D51334"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4"/>
                <w:szCs w:val="22"/>
                <w:lang w:val="en-US" w:eastAsia="en-US" w:bidi="ar-SA"/>
              </w:rPr>
              <w:t xml:space="preserve">Within three (3) days of the receipt of application from the </w:t>
            </w:r>
            <w:r w:rsidRPr="0022168F">
              <w:rPr>
                <w:rFonts w:ascii="Times New Roman" w:eastAsia="Calibri" w:hAnsi="Times New Roman" w:cs="Times New Roman"/>
                <w:color w:val="000000"/>
                <w:spacing w:val="-3"/>
                <w:szCs w:val="22"/>
                <w:lang w:val="en-US" w:eastAsia="en-US" w:bidi="ar-SA"/>
              </w:rPr>
              <w:t xml:space="preserve">Bidder, pursuant  to ITB 43.4, the Review Committee shall </w:t>
            </w:r>
            <w:r w:rsidRPr="0022168F">
              <w:rPr>
                <w:rFonts w:ascii="Times New Roman" w:eastAsia="Calibri" w:hAnsi="Times New Roman" w:cs="Times New Roman"/>
                <w:color w:val="000000"/>
                <w:szCs w:val="22"/>
                <w:lang w:val="en-US" w:eastAsia="en-US" w:bidi="ar-SA"/>
              </w:rPr>
              <w:t xml:space="preserve">notify the concerning Public Entity to furnish its procurement </w:t>
            </w:r>
            <w:r w:rsidRPr="0022168F">
              <w:rPr>
                <w:rFonts w:ascii="Times New Roman" w:eastAsia="Calibri" w:hAnsi="Times New Roman" w:cs="Times New Roman"/>
                <w:color w:val="000000"/>
                <w:spacing w:val="-3"/>
                <w:szCs w:val="22"/>
                <w:lang w:val="en-US" w:eastAsia="en-US" w:bidi="ar-SA"/>
              </w:rPr>
              <w:t>proceedings, pursuant to ITB 43.3.</w:t>
            </w:r>
          </w:p>
          <w:p w14:paraId="20DCCD31" w14:textId="77777777" w:rsidR="00D51334" w:rsidRPr="0022168F" w:rsidRDefault="00D51334"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eastAsia="Calibri" w:hAnsi="Times New Roman" w:cs="Times New Roman"/>
                <w:color w:val="000000"/>
                <w:szCs w:val="22"/>
                <w:lang w:val="en-US" w:eastAsia="en-US" w:bidi="ar-SA"/>
              </w:rPr>
              <w:t xml:space="preserve">Within three (3) days of receipt of the notification pursuant to </w:t>
            </w:r>
            <w:r w:rsidRPr="0022168F">
              <w:rPr>
                <w:rFonts w:ascii="Times New Roman" w:eastAsia="Calibri" w:hAnsi="Times New Roman" w:cs="Times New Roman"/>
                <w:color w:val="000000"/>
                <w:spacing w:val="-2"/>
                <w:szCs w:val="22"/>
                <w:lang w:val="en-US" w:eastAsia="en-US" w:bidi="ar-SA"/>
              </w:rPr>
              <w:t>ITB 43.6, the Public Entity shall furnish the copy of the related documents to the Review Committee.</w:t>
            </w:r>
          </w:p>
          <w:p w14:paraId="51B8A77E"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Review Committee, after inquiring from the Bidder and the Public Entity, if needed, shall give its decision within one (1) month of the receipt of the application filed by the Bidder, pursuant to ITB 4</w:t>
            </w:r>
            <w:r w:rsidR="00D51334"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.4.</w:t>
            </w:r>
          </w:p>
          <w:p w14:paraId="33FE6CAF"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filing application pursuant to ITB 4</w:t>
            </w:r>
            <w:r w:rsidR="00D84F3D"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 xml:space="preserve">.4, shall have to furnish a cash amount or </w:t>
            </w:r>
            <w:r w:rsidR="00C470EE" w:rsidRPr="0022168F">
              <w:rPr>
                <w:rFonts w:ascii="Times New Roman" w:eastAsia="Calibri" w:hAnsi="Times New Roman" w:cs="Times New Roman"/>
                <w:color w:val="000000"/>
                <w:w w:val="105"/>
                <w:szCs w:val="22"/>
                <w:lang w:val="en-US" w:eastAsia="en-US" w:bidi="ar-SA"/>
              </w:rPr>
              <w:t xml:space="preserve">Bank guarantee from </w:t>
            </w:r>
            <w:r w:rsidR="00C210B7" w:rsidRPr="0022168F">
              <w:rPr>
                <w:rFonts w:ascii="Times New Roman" w:eastAsia="Calibri" w:hAnsi="Times New Roman" w:cs="Times New Roman"/>
                <w:color w:val="000000"/>
                <w:w w:val="105"/>
                <w:szCs w:val="22"/>
                <w:lang w:val="en-US" w:eastAsia="en-US" w:bidi="ar-SA"/>
              </w:rPr>
              <w:t xml:space="preserve">Commercial Bank or Financial Institution eligible to issue Bank Guarantee as per prevailing Law </w:t>
            </w:r>
            <w:r w:rsidR="00733E6D" w:rsidRPr="0022168F">
              <w:rPr>
                <w:rFonts w:ascii="Times New Roman" w:eastAsia="Calibri" w:hAnsi="Times New Roman" w:cs="Times New Roman"/>
                <w:color w:val="000000"/>
                <w:szCs w:val="22"/>
                <w:lang w:val="en-US" w:eastAsia="en-US" w:bidi="ar-SA"/>
              </w:rPr>
              <w:t>equivalent to</w:t>
            </w:r>
            <w:r w:rsidR="00C470EE" w:rsidRPr="0022168F">
              <w:rPr>
                <w:rFonts w:ascii="Times New Roman" w:eastAsia="Calibri" w:hAnsi="Times New Roman" w:cs="Times New Roman"/>
                <w:color w:val="000000"/>
                <w:szCs w:val="22"/>
                <w:lang w:val="en-US" w:eastAsia="en-US" w:bidi="ar-SA"/>
              </w:rPr>
              <w:t xml:space="preserve"> </w:t>
            </w:r>
            <w:r w:rsidR="00647027" w:rsidRPr="0022168F">
              <w:rPr>
                <w:rFonts w:ascii="Times New Roman" w:eastAsia="Calibri" w:hAnsi="Times New Roman" w:cs="Times New Roman"/>
                <w:b/>
                <w:bCs/>
                <w:color w:val="000000"/>
                <w:szCs w:val="22"/>
              </w:rPr>
              <w:t xml:space="preserve">ten percent (10 %) of amount of bid security in case of complaint against decision pursuant to </w:t>
            </w:r>
            <w:r w:rsidR="00647027" w:rsidRPr="0022168F">
              <w:rPr>
                <w:rFonts w:ascii="Times New Roman" w:eastAsia="Calibri" w:hAnsi="Times New Roman" w:cs="Times New Roman"/>
                <w:b/>
                <w:bCs/>
                <w:color w:val="000000"/>
                <w:spacing w:val="-2"/>
                <w:szCs w:val="22"/>
              </w:rPr>
              <w:t>ITB 25.8 and</w:t>
            </w:r>
            <w:r w:rsidR="00647027" w:rsidRPr="0022168F">
              <w:rPr>
                <w:rFonts w:ascii="Times New Roman" w:eastAsia="Calibri" w:hAnsi="Times New Roman" w:cs="Times New Roman"/>
                <w:color w:val="000000"/>
                <w:szCs w:val="22"/>
                <w:lang w:val="en-US" w:eastAsia="en-US" w:bidi="ar-SA"/>
              </w:rPr>
              <w:t xml:space="preserve"> </w:t>
            </w:r>
            <w:r w:rsidR="00C470EE" w:rsidRPr="0022168F">
              <w:rPr>
                <w:rFonts w:ascii="Times New Roman" w:eastAsia="Calibri" w:hAnsi="Times New Roman" w:cs="Times New Roman"/>
                <w:color w:val="000000"/>
                <w:szCs w:val="22"/>
                <w:lang w:val="en-US" w:eastAsia="en-US" w:bidi="ar-SA"/>
              </w:rPr>
              <w:t>one percent (</w:t>
            </w:r>
            <w:r w:rsidR="00987F10" w:rsidRPr="0022168F">
              <w:rPr>
                <w:rFonts w:ascii="Times New Roman" w:eastAsia="Calibri" w:hAnsi="Times New Roman" w:cs="Times New Roman"/>
                <w:color w:val="000000"/>
                <w:szCs w:val="22"/>
                <w:lang w:val="en-US" w:eastAsia="en-US" w:bidi="ar-SA"/>
              </w:rPr>
              <w:t>1</w:t>
            </w:r>
            <w:r w:rsidR="00C470EE" w:rsidRPr="0022168F">
              <w:rPr>
                <w:rFonts w:ascii="Times New Roman" w:eastAsia="Calibri" w:hAnsi="Times New Roman" w:cs="Times New Roman"/>
                <w:color w:val="000000"/>
                <w:szCs w:val="22"/>
                <w:lang w:val="en-US" w:eastAsia="en-US" w:bidi="ar-SA"/>
              </w:rPr>
              <w:t xml:space="preserve">%) </w:t>
            </w:r>
            <w:r w:rsidR="00C470EE" w:rsidRPr="0022168F">
              <w:rPr>
                <w:rFonts w:ascii="Times New Roman" w:eastAsia="Calibri" w:hAnsi="Times New Roman" w:cs="Times New Roman"/>
                <w:color w:val="000000"/>
                <w:spacing w:val="-1"/>
                <w:szCs w:val="22"/>
                <w:lang w:val="en-US" w:eastAsia="en-US" w:bidi="ar-SA"/>
              </w:rPr>
              <w:t>of its quoted</w:t>
            </w:r>
            <w:r w:rsidRPr="0022168F">
              <w:rPr>
                <w:rFonts w:ascii="Times New Roman" w:hAnsi="Times New Roman" w:cs="Times New Roman"/>
                <w:color w:val="000000"/>
                <w:lang w:val="en-US" w:eastAsia="en-US" w:bidi="ar-SA"/>
              </w:rPr>
              <w:t xml:space="preserve"> amount </w:t>
            </w:r>
            <w:r w:rsidR="000A60A4" w:rsidRPr="0022168F">
              <w:rPr>
                <w:rFonts w:ascii="Times New Roman" w:eastAsia="Calibri" w:hAnsi="Times New Roman" w:cs="Times New Roman"/>
                <w:b/>
                <w:bCs/>
                <w:color w:val="000000"/>
                <w:szCs w:val="22"/>
              </w:rPr>
              <w:t xml:space="preserve">in case of complaint against decision pursuant to </w:t>
            </w:r>
            <w:r w:rsidR="000A60A4" w:rsidRPr="0022168F">
              <w:rPr>
                <w:rFonts w:ascii="Times New Roman" w:eastAsia="Calibri" w:hAnsi="Times New Roman" w:cs="Times New Roman"/>
                <w:b/>
                <w:bCs/>
                <w:color w:val="000000"/>
                <w:spacing w:val="-2"/>
                <w:szCs w:val="22"/>
              </w:rPr>
              <w:t xml:space="preserve">ITB  </w:t>
            </w:r>
            <w:r w:rsidR="000A60A4" w:rsidRPr="0022168F">
              <w:rPr>
                <w:rFonts w:ascii="Times New Roman" w:eastAsia="Calibri" w:hAnsi="Times New Roman" w:cs="Times New Roman"/>
                <w:b/>
                <w:bCs/>
                <w:color w:val="000000"/>
                <w:spacing w:val="-2"/>
                <w:szCs w:val="22"/>
                <w:lang w:val="en-US"/>
              </w:rPr>
              <w:t>40</w:t>
            </w:r>
            <w:r w:rsidR="000A60A4" w:rsidRPr="0022168F">
              <w:rPr>
                <w:rFonts w:ascii="Times New Roman" w:eastAsia="Calibri" w:hAnsi="Times New Roman" w:cs="Times New Roman"/>
                <w:b/>
                <w:bCs/>
                <w:color w:val="000000"/>
                <w:spacing w:val="-2"/>
                <w:szCs w:val="22"/>
              </w:rPr>
              <w:t>.1</w:t>
            </w:r>
            <w:r w:rsidR="000A60A4" w:rsidRPr="0022168F">
              <w:rPr>
                <w:rFonts w:ascii="Times New Roman" w:eastAsia="Calibri" w:hAnsi="Times New Roman" w:cs="Times New Roman"/>
                <w:b/>
                <w:bCs/>
                <w:color w:val="000000"/>
                <w:spacing w:val="-2"/>
                <w:szCs w:val="22"/>
                <w:lang w:val="en-US"/>
              </w:rPr>
              <w:t xml:space="preserve"> </w:t>
            </w:r>
            <w:r w:rsidRPr="0022168F">
              <w:rPr>
                <w:rFonts w:ascii="Times New Roman" w:hAnsi="Times New Roman" w:cs="Times New Roman"/>
                <w:color w:val="000000"/>
                <w:lang w:val="en-US" w:eastAsia="en-US" w:bidi="ar-SA"/>
              </w:rPr>
              <w:t>with the validity period of at least ninety (90) days from the date of the filing of application pursuant to ITB 4</w:t>
            </w:r>
            <w:r w:rsidR="00D51334"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.4.</w:t>
            </w:r>
          </w:p>
          <w:p w14:paraId="429C3C3B" w14:textId="77777777" w:rsidR="00FD01F6" w:rsidRDefault="002C4411" w:rsidP="00D84F3D">
            <w:pPr>
              <w:pStyle w:val="Header2-SubClauses"/>
              <w:numPr>
                <w:ilvl w:val="1"/>
                <w:numId w:val="1"/>
              </w:numPr>
              <w:tabs>
                <w:tab w:val="left" w:pos="2947"/>
                <w:tab w:val="left" w:pos="3340"/>
              </w:tabs>
              <w:spacing w:before="180" w:after="180"/>
              <w:ind w:left="513" w:hanging="51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If the claim made by the Bidder pursuant to ITB 4</w:t>
            </w:r>
            <w:r w:rsidR="00D51334"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.4 is justified, the Review Committee shall return the security deposit</w:t>
            </w:r>
            <w:r w:rsidR="00D51334" w:rsidRPr="0022168F">
              <w:rPr>
                <w:rFonts w:ascii="Times New Roman" w:hAnsi="Times New Roman" w:cs="Times New Roman"/>
                <w:color w:val="000000"/>
                <w:lang w:val="en-US" w:eastAsia="en-US" w:bidi="ar-SA"/>
              </w:rPr>
              <w:t xml:space="preserve"> pursuant to ITB 43</w:t>
            </w:r>
            <w:r w:rsidRPr="0022168F">
              <w:rPr>
                <w:rFonts w:ascii="Times New Roman" w:hAnsi="Times New Roman" w:cs="Times New Roman"/>
                <w:color w:val="000000"/>
                <w:lang w:val="en-US" w:eastAsia="en-US" w:bidi="ar-SA"/>
              </w:rPr>
              <w:t xml:space="preserve"> to the </w:t>
            </w:r>
            <w:r w:rsidR="00733E6D" w:rsidRPr="0022168F">
              <w:rPr>
                <w:rFonts w:ascii="Times New Roman" w:hAnsi="Times New Roman" w:cs="Times New Roman"/>
                <w:color w:val="000000"/>
                <w:lang w:val="en-US" w:eastAsia="en-US" w:bidi="ar-SA"/>
              </w:rPr>
              <w:t xml:space="preserve">applicant, </w:t>
            </w:r>
            <w:r w:rsidRPr="0022168F">
              <w:rPr>
                <w:rFonts w:ascii="Times New Roman" w:hAnsi="Times New Roman" w:cs="Times New Roman"/>
                <w:color w:val="000000"/>
                <w:lang w:val="en-US" w:eastAsia="en-US" w:bidi="ar-SA"/>
              </w:rPr>
              <w:t>within seven (7) days of such decision made.</w:t>
            </w:r>
          </w:p>
          <w:p w14:paraId="7EBF8849" w14:textId="77777777" w:rsidR="00173056" w:rsidRPr="0022168F" w:rsidRDefault="00173056" w:rsidP="0009051B">
            <w:pPr>
              <w:pStyle w:val="Header2-SubClauses"/>
              <w:numPr>
                <w:ilvl w:val="1"/>
                <w:numId w:val="1"/>
              </w:numPr>
              <w:tabs>
                <w:tab w:val="clear" w:pos="504"/>
                <w:tab w:val="num" w:pos="375"/>
              </w:tabs>
              <w:spacing w:before="180" w:after="180"/>
              <w:ind w:left="555" w:hanging="555"/>
              <w:rPr>
                <w:rFonts w:ascii="Times New Roman" w:hAnsi="Times New Roman" w:cs="Times New Roman"/>
                <w:color w:val="000000"/>
                <w:lang w:val="en-US" w:eastAsia="en-US" w:bidi="ar-SA"/>
              </w:rPr>
            </w:pPr>
            <w:r w:rsidRPr="0009051B">
              <w:rPr>
                <w:rFonts w:ascii="Times New Roman" w:hAnsi="Times New Roman" w:cs="Times New Roman"/>
                <w:color w:val="000000"/>
                <w:highlight w:val="yellow"/>
                <w:lang w:val="en-US" w:eastAsia="en-US" w:bidi="ar-SA"/>
              </w:rPr>
              <w:t>If the Employer does not implement the decision of the Public Procurement Review Committee, the bidder may file an application to the Public Procurement Review Committee.</w:t>
            </w:r>
          </w:p>
        </w:tc>
      </w:tr>
    </w:tbl>
    <w:p w14:paraId="615364D6" w14:textId="77777777" w:rsidR="00C72AD9" w:rsidRPr="0022168F" w:rsidRDefault="00C72AD9" w:rsidP="00FD01F6">
      <w:pPr>
        <w:ind w:right="288"/>
        <w:rPr>
          <w:rFonts w:ascii="Times New Roman" w:hAnsi="Times New Roman"/>
          <w:color w:val="000000"/>
        </w:rPr>
      </w:pPr>
      <w:bookmarkStart w:id="375" w:name="_Toc438532584"/>
      <w:bookmarkStart w:id="376" w:name="_Toc438532601"/>
      <w:bookmarkStart w:id="377" w:name="_Toc438532602"/>
      <w:bookmarkStart w:id="378" w:name="_Toc438532639"/>
      <w:bookmarkStart w:id="379" w:name="_Toc438532651"/>
      <w:bookmarkStart w:id="380" w:name="_Toc438532652"/>
      <w:bookmarkStart w:id="381" w:name="_Toc438532653"/>
      <w:bookmarkEnd w:id="23"/>
      <w:bookmarkEnd w:id="375"/>
      <w:bookmarkEnd w:id="376"/>
      <w:bookmarkEnd w:id="377"/>
      <w:bookmarkEnd w:id="378"/>
      <w:bookmarkEnd w:id="379"/>
      <w:bookmarkEnd w:id="380"/>
      <w:bookmarkEnd w:id="381"/>
    </w:p>
    <w:p w14:paraId="57504BA5" w14:textId="77777777" w:rsidR="005E77FA" w:rsidRPr="0022168F" w:rsidRDefault="005E77FA" w:rsidP="005E77FA">
      <w:pPr>
        <w:pStyle w:val="ListContinue"/>
        <w:tabs>
          <w:tab w:val="left" w:pos="720"/>
        </w:tabs>
        <w:suppressAutoHyphens/>
        <w:spacing w:before="120"/>
        <w:contextualSpacing w:val="0"/>
        <w:rPr>
          <w:rFonts w:ascii="Times New Roman" w:eastAsia="Comic Sans MS" w:hAnsi="Times New Roman"/>
          <w:color w:val="000000"/>
        </w:rPr>
      </w:pPr>
    </w:p>
    <w:p w14:paraId="3E72D3FB" w14:textId="77777777" w:rsidR="00F57F60" w:rsidRPr="0022168F" w:rsidRDefault="00F57F60" w:rsidP="00A6230A">
      <w:pPr>
        <w:pStyle w:val="ListContinue"/>
        <w:tabs>
          <w:tab w:val="left" w:pos="0"/>
        </w:tabs>
        <w:ind w:left="0"/>
        <w:rPr>
          <w:rFonts w:ascii="Times New Roman" w:hAnsi="Times New Roman"/>
          <w:color w:val="000000"/>
          <w:sz w:val="10"/>
          <w:szCs w:val="18"/>
        </w:rPr>
        <w:sectPr w:rsidR="00F57F60" w:rsidRPr="0022168F" w:rsidSect="00987F10">
          <w:pgSz w:w="11909" w:h="16834" w:code="9"/>
          <w:pgMar w:top="1440" w:right="1440" w:bottom="1350" w:left="2160" w:header="720" w:footer="667" w:gutter="0"/>
          <w:paperSrc w:first="1447" w:other="1447"/>
          <w:cols w:space="720"/>
          <w:docGrid w:linePitch="360"/>
        </w:sectPr>
      </w:pPr>
    </w:p>
    <w:p w14:paraId="563B1242" w14:textId="77777777" w:rsidR="00C72AD9" w:rsidRPr="0022168F" w:rsidRDefault="002C4411" w:rsidP="00FD01F6">
      <w:pPr>
        <w:pStyle w:val="Subtitle"/>
        <w:spacing w:after="480"/>
        <w:ind w:left="187" w:right="288"/>
        <w:rPr>
          <w:rFonts w:ascii="Times New Roman" w:hAnsi="Times New Roman"/>
          <w:color w:val="000000"/>
          <w:sz w:val="40"/>
          <w:szCs w:val="40"/>
        </w:rPr>
      </w:pPr>
      <w:bookmarkStart w:id="382" w:name="_Toc438366665"/>
      <w:bookmarkStart w:id="383" w:name="_Toc41971239"/>
      <w:r w:rsidRPr="0022168F">
        <w:rPr>
          <w:rFonts w:ascii="Times New Roman" w:hAnsi="Times New Roman"/>
          <w:color w:val="000000"/>
          <w:sz w:val="40"/>
          <w:szCs w:val="40"/>
        </w:rPr>
        <w:t>Section 2 - Bid Data Sheet</w:t>
      </w:r>
    </w:p>
    <w:bookmarkEnd w:id="382"/>
    <w:bookmarkEnd w:id="383"/>
    <w:p w14:paraId="33385228" w14:textId="77777777" w:rsidR="00C72AD9" w:rsidRPr="0022168F" w:rsidRDefault="002C4411" w:rsidP="00A75238">
      <w:pPr>
        <w:pStyle w:val="i"/>
        <w:suppressAutoHyphens w:val="0"/>
        <w:spacing w:before="60" w:after="60"/>
        <w:ind w:right="288"/>
        <w:rPr>
          <w:rFonts w:ascii="Times New Roman" w:hAnsi="Times New Roman"/>
          <w:color w:val="000000"/>
          <w:szCs w:val="24"/>
        </w:rPr>
      </w:pPr>
      <w:r w:rsidRPr="0022168F">
        <w:rPr>
          <w:rFonts w:ascii="Times New Roman" w:hAnsi="Times New Roman"/>
          <w:color w:val="000000"/>
          <w:szCs w:val="24"/>
        </w:rPr>
        <w:t xml:space="preserve">This section consists of provisions that are specific to each procurement and supplement the information or requirements included in Section I. Instructions to Bidders.  </w:t>
      </w:r>
    </w:p>
    <w:p w14:paraId="12B49CC1" w14:textId="77777777" w:rsidR="00C72AD9" w:rsidRPr="0022168F" w:rsidRDefault="002C4411" w:rsidP="00FD01F6">
      <w:pPr>
        <w:pStyle w:val="Caption"/>
        <w:tabs>
          <w:tab w:val="clear" w:pos="7254"/>
          <w:tab w:val="right" w:pos="7434"/>
        </w:tabs>
        <w:spacing w:before="240" w:after="240"/>
        <w:rPr>
          <w:rFonts w:ascii="Times New Roman" w:hAnsi="Times New Roman" w:cs="Times New Roman"/>
          <w:color w:val="000000"/>
        </w:rPr>
      </w:pPr>
      <w:r w:rsidRPr="0022168F">
        <w:rPr>
          <w:rFonts w:ascii="Times New Roman" w:hAnsi="Times New Roman" w:cs="Times New Roman"/>
          <w:color w:val="000000"/>
        </w:rPr>
        <w:t>A.  General</w:t>
      </w:r>
    </w:p>
    <w:tbl>
      <w:tblPr>
        <w:tblW w:w="90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C72AD9" w:rsidRPr="0022168F" w14:paraId="23802040" w14:textId="77777777" w:rsidTr="00B3172E">
        <w:trPr>
          <w:cantSplit/>
          <w:jc w:val="center"/>
        </w:trPr>
        <w:tc>
          <w:tcPr>
            <w:tcW w:w="1620" w:type="dxa"/>
            <w:tcBorders>
              <w:top w:val="single" w:sz="2" w:space="0" w:color="000000"/>
              <w:left w:val="single" w:sz="2" w:space="0" w:color="000000"/>
              <w:bottom w:val="single" w:sz="2" w:space="0" w:color="000000"/>
            </w:tcBorders>
          </w:tcPr>
          <w:p w14:paraId="35EE51E2" w14:textId="77777777" w:rsidR="00C72AD9"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1.1</w:t>
            </w:r>
          </w:p>
        </w:tc>
        <w:tc>
          <w:tcPr>
            <w:tcW w:w="7470" w:type="dxa"/>
            <w:tcBorders>
              <w:top w:val="single" w:sz="2" w:space="0" w:color="000000"/>
              <w:bottom w:val="single" w:sz="2" w:space="0" w:color="000000"/>
              <w:right w:val="single" w:sz="2" w:space="0" w:color="000000"/>
            </w:tcBorders>
          </w:tcPr>
          <w:p w14:paraId="12C826AB" w14:textId="77777777" w:rsidR="00C72AD9" w:rsidRPr="0022168F" w:rsidRDefault="002C4411" w:rsidP="00FD01F6">
            <w:pPr>
              <w:tabs>
                <w:tab w:val="right" w:pos="7272"/>
              </w:tabs>
              <w:spacing w:before="140" w:after="140"/>
              <w:rPr>
                <w:rFonts w:ascii="Times New Roman" w:hAnsi="Times New Roman"/>
                <w:color w:val="000000"/>
              </w:rPr>
            </w:pPr>
            <w:r w:rsidRPr="0022168F">
              <w:rPr>
                <w:rFonts w:ascii="Times New Roman" w:hAnsi="Times New Roman"/>
                <w:color w:val="000000"/>
              </w:rPr>
              <w:t>The number of the Invitation for Bids is :</w:t>
            </w:r>
            <w:r w:rsidRPr="0022168F">
              <w:rPr>
                <w:rFonts w:ascii="Times New Roman" w:hAnsi="Times New Roman"/>
                <w:b/>
                <w:color w:val="000000"/>
              </w:rPr>
              <w:t xml:space="preserve"> ______________________________</w:t>
            </w:r>
          </w:p>
        </w:tc>
      </w:tr>
      <w:tr w:rsidR="00C72AD9" w:rsidRPr="0022168F" w14:paraId="43AAC7F0" w14:textId="77777777" w:rsidTr="00B3172E">
        <w:trPr>
          <w:cantSplit/>
          <w:jc w:val="center"/>
        </w:trPr>
        <w:tc>
          <w:tcPr>
            <w:tcW w:w="1620" w:type="dxa"/>
            <w:tcBorders>
              <w:top w:val="single" w:sz="2" w:space="0" w:color="000000"/>
              <w:left w:val="single" w:sz="2" w:space="0" w:color="000000"/>
              <w:bottom w:val="single" w:sz="2" w:space="0" w:color="000000"/>
              <w:right w:val="single" w:sz="8" w:space="0" w:color="000000"/>
            </w:tcBorders>
          </w:tcPr>
          <w:p w14:paraId="0561FE96" w14:textId="77777777" w:rsidR="00C72AD9"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1.1</w:t>
            </w:r>
          </w:p>
        </w:tc>
        <w:tc>
          <w:tcPr>
            <w:tcW w:w="7470" w:type="dxa"/>
            <w:tcBorders>
              <w:top w:val="single" w:sz="2" w:space="0" w:color="000000"/>
              <w:left w:val="nil"/>
              <w:bottom w:val="single" w:sz="2" w:space="0" w:color="000000"/>
              <w:right w:val="single" w:sz="2" w:space="0" w:color="000000"/>
            </w:tcBorders>
          </w:tcPr>
          <w:p w14:paraId="1B7070F9" w14:textId="77777777" w:rsidR="00C72AD9" w:rsidRPr="0022168F" w:rsidRDefault="002C4411" w:rsidP="00FD01F6">
            <w:pPr>
              <w:tabs>
                <w:tab w:val="right" w:pos="7272"/>
              </w:tabs>
              <w:spacing w:before="140" w:after="140"/>
              <w:rPr>
                <w:rFonts w:ascii="Times New Roman" w:hAnsi="Times New Roman"/>
                <w:color w:val="000000"/>
              </w:rPr>
            </w:pPr>
            <w:r w:rsidRPr="0022168F">
              <w:rPr>
                <w:rFonts w:ascii="Times New Roman" w:hAnsi="Times New Roman"/>
                <w:color w:val="000000"/>
              </w:rPr>
              <w:t xml:space="preserve">The </w:t>
            </w:r>
            <w:r w:rsidRPr="0022168F">
              <w:rPr>
                <w:rFonts w:ascii="Times New Roman" w:hAnsi="Times New Roman"/>
                <w:iCs/>
                <w:color w:val="000000"/>
              </w:rPr>
              <w:t xml:space="preserve">Employer </w:t>
            </w:r>
            <w:r w:rsidRPr="0022168F">
              <w:rPr>
                <w:rFonts w:ascii="Times New Roman" w:hAnsi="Times New Roman"/>
                <w:color w:val="000000"/>
              </w:rPr>
              <w:t xml:space="preserve">is: </w:t>
            </w:r>
            <w:r w:rsidRPr="0022168F">
              <w:rPr>
                <w:rFonts w:ascii="Times New Roman" w:hAnsi="Times New Roman"/>
                <w:b/>
                <w:color w:val="000000"/>
              </w:rPr>
              <w:t>___________________________________________________</w:t>
            </w:r>
          </w:p>
        </w:tc>
      </w:tr>
      <w:tr w:rsidR="00C72AD9" w:rsidRPr="0022168F" w14:paraId="5CA4B53B" w14:textId="77777777" w:rsidTr="00B3172E">
        <w:trPr>
          <w:cantSplit/>
          <w:jc w:val="center"/>
        </w:trPr>
        <w:tc>
          <w:tcPr>
            <w:tcW w:w="1620" w:type="dxa"/>
            <w:tcBorders>
              <w:top w:val="single" w:sz="2" w:space="0" w:color="000000"/>
              <w:left w:val="single" w:sz="2" w:space="0" w:color="000000"/>
              <w:bottom w:val="single" w:sz="2" w:space="0" w:color="000000"/>
            </w:tcBorders>
          </w:tcPr>
          <w:p w14:paraId="09C526F8" w14:textId="77777777" w:rsidR="00C72AD9"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1.1</w:t>
            </w:r>
          </w:p>
        </w:tc>
        <w:tc>
          <w:tcPr>
            <w:tcW w:w="7470" w:type="dxa"/>
            <w:tcBorders>
              <w:top w:val="single" w:sz="2" w:space="0" w:color="000000"/>
              <w:bottom w:val="single" w:sz="2" w:space="0" w:color="000000"/>
              <w:right w:val="single" w:sz="2" w:space="0" w:color="000000"/>
            </w:tcBorders>
          </w:tcPr>
          <w:p w14:paraId="6B74B755" w14:textId="77777777" w:rsidR="00C72AD9" w:rsidRPr="0022168F" w:rsidRDefault="002C4411" w:rsidP="00FD01F6">
            <w:pPr>
              <w:tabs>
                <w:tab w:val="right" w:pos="7272"/>
              </w:tabs>
              <w:spacing w:before="140" w:after="140"/>
              <w:rPr>
                <w:rFonts w:ascii="Times New Roman" w:hAnsi="Times New Roman"/>
                <w:color w:val="000000"/>
              </w:rPr>
            </w:pPr>
            <w:r w:rsidRPr="0022168F">
              <w:rPr>
                <w:rFonts w:ascii="Times New Roman" w:hAnsi="Times New Roman"/>
                <w:color w:val="000000"/>
              </w:rPr>
              <w:t xml:space="preserve">The name of the ICB is: </w:t>
            </w:r>
            <w:r w:rsidRPr="0022168F">
              <w:rPr>
                <w:rFonts w:ascii="Times New Roman" w:hAnsi="Times New Roman"/>
                <w:b/>
                <w:i/>
                <w:color w:val="000000"/>
              </w:rPr>
              <w:t>______________________________</w:t>
            </w:r>
          </w:p>
          <w:p w14:paraId="77AA1D67" w14:textId="77777777" w:rsidR="00C72AD9" w:rsidRPr="0022168F" w:rsidRDefault="002C4411" w:rsidP="00FD01F6">
            <w:pPr>
              <w:tabs>
                <w:tab w:val="right" w:pos="7272"/>
              </w:tabs>
              <w:spacing w:before="140" w:after="140"/>
              <w:rPr>
                <w:rFonts w:ascii="Times New Roman" w:hAnsi="Times New Roman"/>
                <w:b/>
                <w:i/>
                <w:color w:val="000000"/>
              </w:rPr>
            </w:pPr>
            <w:r w:rsidRPr="0022168F">
              <w:rPr>
                <w:rFonts w:ascii="Times New Roman" w:hAnsi="Times New Roman"/>
                <w:color w:val="000000"/>
              </w:rPr>
              <w:t>The identification number</w:t>
            </w:r>
            <w:r w:rsidRPr="0022168F">
              <w:rPr>
                <w:rFonts w:ascii="Times New Roman" w:hAnsi="Times New Roman"/>
                <w:i/>
                <w:color w:val="000000"/>
              </w:rPr>
              <w:t xml:space="preserve"> </w:t>
            </w:r>
            <w:r w:rsidRPr="0022168F">
              <w:rPr>
                <w:rFonts w:ascii="Times New Roman" w:hAnsi="Times New Roman"/>
                <w:color w:val="000000"/>
              </w:rPr>
              <w:t xml:space="preserve">of the ICB is:  </w:t>
            </w:r>
            <w:r w:rsidRPr="0022168F">
              <w:rPr>
                <w:rFonts w:ascii="Times New Roman" w:hAnsi="Times New Roman"/>
                <w:b/>
                <w:i/>
                <w:color w:val="000000"/>
              </w:rPr>
              <w:t>_________________</w:t>
            </w:r>
          </w:p>
          <w:p w14:paraId="5436FD6A" w14:textId="77777777" w:rsidR="00C72AD9" w:rsidRPr="0022168F" w:rsidRDefault="002C4411" w:rsidP="00FD01F6">
            <w:pPr>
              <w:tabs>
                <w:tab w:val="right" w:pos="7272"/>
              </w:tabs>
              <w:spacing w:before="140" w:after="140"/>
              <w:rPr>
                <w:rFonts w:ascii="Times New Roman" w:hAnsi="Times New Roman"/>
                <w:color w:val="000000"/>
              </w:rPr>
            </w:pPr>
            <w:r w:rsidRPr="0022168F">
              <w:rPr>
                <w:rFonts w:ascii="Times New Roman" w:hAnsi="Times New Roman"/>
                <w:color w:val="000000"/>
              </w:rPr>
              <w:t xml:space="preserve">The number and identification of lots comprising this ICB is:  </w:t>
            </w:r>
            <w:r w:rsidRPr="0022168F">
              <w:rPr>
                <w:rFonts w:ascii="Times New Roman" w:hAnsi="Times New Roman"/>
                <w:b/>
                <w:i/>
                <w:color w:val="000000"/>
              </w:rPr>
              <w:t>_______</w:t>
            </w:r>
          </w:p>
        </w:tc>
      </w:tr>
      <w:tr w:rsidR="00C72AD9" w:rsidRPr="0022168F" w14:paraId="7B63CCA3" w14:textId="77777777" w:rsidTr="00B3172E">
        <w:trPr>
          <w:cantSplit/>
          <w:jc w:val="center"/>
        </w:trPr>
        <w:tc>
          <w:tcPr>
            <w:tcW w:w="1620" w:type="dxa"/>
            <w:tcBorders>
              <w:top w:val="single" w:sz="2" w:space="0" w:color="000000"/>
              <w:left w:val="single" w:sz="2" w:space="0" w:color="000000"/>
              <w:bottom w:val="single" w:sz="2" w:space="0" w:color="000000"/>
            </w:tcBorders>
          </w:tcPr>
          <w:p w14:paraId="35C97D96" w14:textId="77777777" w:rsidR="00C72AD9"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2.1</w:t>
            </w:r>
          </w:p>
        </w:tc>
        <w:tc>
          <w:tcPr>
            <w:tcW w:w="7470" w:type="dxa"/>
            <w:tcBorders>
              <w:top w:val="single" w:sz="2" w:space="0" w:color="000000"/>
              <w:bottom w:val="single" w:sz="2" w:space="0" w:color="000000"/>
              <w:right w:val="single" w:sz="2" w:space="0" w:color="000000"/>
            </w:tcBorders>
          </w:tcPr>
          <w:p w14:paraId="0DE3C594" w14:textId="77777777" w:rsidR="00C72AD9" w:rsidRPr="0022168F" w:rsidRDefault="002C4411" w:rsidP="00FD01F6">
            <w:pPr>
              <w:tabs>
                <w:tab w:val="right" w:pos="7272"/>
              </w:tabs>
              <w:spacing w:before="140" w:after="140"/>
              <w:rPr>
                <w:rFonts w:ascii="Times New Roman" w:hAnsi="Times New Roman"/>
                <w:color w:val="000000"/>
              </w:rPr>
            </w:pPr>
            <w:r w:rsidRPr="0022168F">
              <w:rPr>
                <w:rFonts w:ascii="Times New Roman" w:hAnsi="Times New Roman"/>
                <w:color w:val="000000"/>
              </w:rPr>
              <w:t xml:space="preserve">The name of the Project is:  </w:t>
            </w:r>
            <w:r w:rsidRPr="0022168F">
              <w:rPr>
                <w:rFonts w:ascii="Times New Roman" w:hAnsi="Times New Roman"/>
                <w:b/>
                <w:i/>
                <w:color w:val="000000"/>
              </w:rPr>
              <w:t>________________________________________</w:t>
            </w:r>
          </w:p>
          <w:p w14:paraId="761F6952" w14:textId="77777777" w:rsidR="00C72AD9" w:rsidRPr="0022168F" w:rsidRDefault="002C4411" w:rsidP="00FD01F6">
            <w:pPr>
              <w:tabs>
                <w:tab w:val="right" w:pos="7272"/>
              </w:tabs>
              <w:spacing w:before="140" w:after="140"/>
              <w:rPr>
                <w:rFonts w:ascii="Times New Roman" w:hAnsi="Times New Roman"/>
                <w:b/>
                <w:i/>
                <w:color w:val="000000"/>
              </w:rPr>
            </w:pPr>
            <w:r w:rsidRPr="0022168F">
              <w:rPr>
                <w:rFonts w:ascii="Times New Roman" w:hAnsi="Times New Roman"/>
                <w:color w:val="000000"/>
              </w:rPr>
              <w:t>The Development Partner(DP) is: [</w:t>
            </w:r>
            <w:r w:rsidRPr="0022168F">
              <w:rPr>
                <w:rFonts w:ascii="Times New Roman" w:hAnsi="Times New Roman"/>
                <w:b/>
                <w:bCs/>
                <w:color w:val="000000"/>
              </w:rPr>
              <w:t xml:space="preserve">insert </w:t>
            </w:r>
            <w:r w:rsidRPr="0022168F">
              <w:rPr>
                <w:rFonts w:ascii="Times New Roman" w:hAnsi="Times New Roman"/>
                <w:b/>
                <w:i/>
                <w:color w:val="000000"/>
              </w:rPr>
              <w:t xml:space="preserve"> name if applicable or otherwise insert” Not Applicable]</w:t>
            </w:r>
          </w:p>
          <w:p w14:paraId="2E187596" w14:textId="77777777" w:rsidR="00C72AD9" w:rsidRPr="0009051B" w:rsidRDefault="002C4411" w:rsidP="0009051B">
            <w:pPr>
              <w:tabs>
                <w:tab w:val="right" w:pos="7272"/>
              </w:tabs>
              <w:spacing w:before="140" w:after="140"/>
              <w:rPr>
                <w:rFonts w:ascii="Times New Roman" w:hAnsi="Times New Roman"/>
                <w:b/>
                <w:i/>
                <w:color w:val="000000"/>
              </w:rPr>
            </w:pPr>
            <w:r w:rsidRPr="0022168F">
              <w:rPr>
                <w:rFonts w:ascii="Times New Roman" w:hAnsi="Times New Roman"/>
                <w:color w:val="000000"/>
              </w:rPr>
              <w:t xml:space="preserve">The implementing agency is:  </w:t>
            </w:r>
            <w:r w:rsidRPr="0022168F">
              <w:rPr>
                <w:rFonts w:ascii="Times New Roman" w:hAnsi="Times New Roman"/>
                <w:b/>
                <w:i/>
                <w:color w:val="000000"/>
              </w:rPr>
              <w:t>_______________________________________</w:t>
            </w:r>
          </w:p>
        </w:tc>
      </w:tr>
      <w:tr w:rsidR="006E7F0C" w:rsidRPr="0022168F" w14:paraId="7D9E53D2" w14:textId="77777777" w:rsidTr="00B3172E">
        <w:trPr>
          <w:cantSplit/>
          <w:jc w:val="center"/>
        </w:trPr>
        <w:tc>
          <w:tcPr>
            <w:tcW w:w="1620" w:type="dxa"/>
            <w:tcBorders>
              <w:top w:val="single" w:sz="2" w:space="0" w:color="000000"/>
              <w:left w:val="single" w:sz="2" w:space="0" w:color="000000"/>
              <w:bottom w:val="single" w:sz="2" w:space="0" w:color="000000"/>
            </w:tcBorders>
          </w:tcPr>
          <w:p w14:paraId="3EAE7E8E" w14:textId="77777777" w:rsidR="006E7F0C" w:rsidRPr="0022168F" w:rsidRDefault="006E7F0C" w:rsidP="00FD01F6">
            <w:pPr>
              <w:spacing w:before="140" w:after="140"/>
              <w:rPr>
                <w:rFonts w:ascii="Times New Roman" w:hAnsi="Times New Roman"/>
                <w:b/>
                <w:color w:val="000000"/>
              </w:rPr>
            </w:pPr>
            <w:r w:rsidRPr="0022168F">
              <w:rPr>
                <w:rFonts w:ascii="Mangal" w:eastAsia="Calibri" w:hAnsi="Mangal" w:cs="Mangal"/>
                <w:color w:val="000000"/>
                <w:spacing w:val="-3"/>
                <w:szCs w:val="22"/>
              </w:rPr>
              <w:t>ITB 4.1 (a)</w:t>
            </w:r>
          </w:p>
        </w:tc>
        <w:tc>
          <w:tcPr>
            <w:tcW w:w="7470" w:type="dxa"/>
            <w:tcBorders>
              <w:top w:val="single" w:sz="2" w:space="0" w:color="000000"/>
              <w:bottom w:val="single" w:sz="2" w:space="0" w:color="000000"/>
              <w:right w:val="single" w:sz="2" w:space="0" w:color="000000"/>
            </w:tcBorders>
          </w:tcPr>
          <w:p w14:paraId="4739D272" w14:textId="77777777" w:rsidR="003D521B" w:rsidRPr="0022168F" w:rsidRDefault="003D521B" w:rsidP="003D521B">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For GoN Funded:</w:t>
            </w:r>
          </w:p>
          <w:p w14:paraId="104B367C" w14:textId="77777777" w:rsidR="003D521B" w:rsidRPr="0022168F" w:rsidRDefault="003D521B" w:rsidP="003D521B">
            <w:pPr>
              <w:tabs>
                <w:tab w:val="right" w:pos="7272"/>
              </w:tabs>
              <w:spacing w:before="140" w:after="140"/>
              <w:rPr>
                <w:rFonts w:ascii="Times New Roman" w:eastAsia="Calibri" w:hAnsi="Times New Roman"/>
                <w:b/>
                <w:bCs/>
                <w:color w:val="000000"/>
                <w:spacing w:val="-3"/>
                <w:szCs w:val="22"/>
              </w:rPr>
            </w:pPr>
            <w:r w:rsidRPr="0022168F">
              <w:rPr>
                <w:rFonts w:ascii="Times New Roman" w:eastAsia="Calibri" w:hAnsi="Times New Roman"/>
                <w:color w:val="000000"/>
                <w:spacing w:val="-3"/>
                <w:szCs w:val="22"/>
              </w:rPr>
              <w:t xml:space="preserve">Maximum number of partner in a joint venture shall be : </w:t>
            </w:r>
            <w:r w:rsidRPr="0022168F">
              <w:rPr>
                <w:rFonts w:ascii="Times New Roman" w:eastAsia="Calibri" w:hAnsi="Times New Roman"/>
                <w:b/>
                <w:bCs/>
                <w:color w:val="000000"/>
                <w:spacing w:val="-3"/>
                <w:szCs w:val="22"/>
              </w:rPr>
              <w:t>3 (three)</w:t>
            </w:r>
          </w:p>
          <w:p w14:paraId="3075E912" w14:textId="77777777" w:rsidR="003D521B" w:rsidRPr="0022168F" w:rsidRDefault="003D521B" w:rsidP="003D521B">
            <w:pPr>
              <w:tabs>
                <w:tab w:val="right" w:pos="7272"/>
              </w:tabs>
              <w:spacing w:before="140" w:after="140"/>
              <w:rPr>
                <w:rFonts w:ascii="Times New Roman" w:eastAsia="Calibri" w:hAnsi="Times New Roman"/>
                <w:color w:val="000000"/>
                <w:spacing w:val="-3"/>
                <w:szCs w:val="22"/>
              </w:rPr>
            </w:pPr>
            <w:r w:rsidRPr="0022168F">
              <w:rPr>
                <w:rFonts w:ascii="Times New Roman" w:eastAsia="Calibri" w:hAnsi="Times New Roman"/>
                <w:color w:val="000000"/>
                <w:spacing w:val="-3"/>
                <w:szCs w:val="22"/>
              </w:rPr>
              <w:t>In case of Foreign Bidder,</w:t>
            </w:r>
            <w:r w:rsidRPr="0022168F">
              <w:rPr>
                <w:rFonts w:eastAsia="Calibri" w:cs="Times New Roman Bold"/>
                <w:b/>
                <w:bCs/>
                <w:color w:val="000000"/>
                <w:spacing w:val="-3"/>
                <w:szCs w:val="22"/>
              </w:rPr>
              <w:t xml:space="preserve"> </w:t>
            </w:r>
            <w:r w:rsidRPr="0022168F">
              <w:rPr>
                <w:rFonts w:ascii="Times New Roman" w:eastAsia="Calibri" w:hAnsi="Times New Roman"/>
                <w:color w:val="000000"/>
                <w:spacing w:val="-3"/>
                <w:szCs w:val="22"/>
              </w:rPr>
              <w:t xml:space="preserve">Joint Venture with Nepalese Bidder is </w:t>
            </w:r>
            <w:r w:rsidRPr="0022168F">
              <w:rPr>
                <w:rFonts w:ascii="Times New Roman" w:eastAsia="Calibri" w:hAnsi="Times New Roman"/>
                <w:b/>
                <w:bCs/>
                <w:i/>
                <w:iCs/>
                <w:color w:val="000000"/>
                <w:spacing w:val="-3"/>
                <w:szCs w:val="22"/>
              </w:rPr>
              <w:t>…………[Insert “Mandatory” or ”Not mandatory”]</w:t>
            </w:r>
          </w:p>
          <w:p w14:paraId="367B2FF5" w14:textId="77777777" w:rsidR="003D521B" w:rsidRPr="0022168F" w:rsidRDefault="003D521B" w:rsidP="003D521B">
            <w:pPr>
              <w:widowControl w:val="0"/>
              <w:tabs>
                <w:tab w:val="left" w:pos="3324"/>
              </w:tabs>
              <w:autoSpaceDE w:val="0"/>
              <w:autoSpaceDN w:val="0"/>
              <w:adjustRightInd w:val="0"/>
              <w:spacing w:before="120" w:after="120" w:line="200" w:lineRule="exact"/>
              <w:rPr>
                <w:rFonts w:eastAsia="Calibri" w:cs="Times New Roman Bold"/>
                <w:b/>
                <w:bCs/>
                <w:color w:val="000000"/>
                <w:spacing w:val="-3"/>
                <w:szCs w:val="22"/>
              </w:rPr>
            </w:pPr>
            <w:r w:rsidRPr="0022168F">
              <w:rPr>
                <w:rFonts w:ascii="Times New Roman" w:eastAsia="Calibri" w:hAnsi="Times New Roman"/>
                <w:b/>
                <w:bCs/>
                <w:i/>
                <w:iCs/>
                <w:color w:val="000000"/>
                <w:spacing w:val="-3"/>
                <w:szCs w:val="22"/>
              </w:rPr>
              <w:t xml:space="preserve">(For works </w:t>
            </w:r>
            <w:r w:rsidR="00A7619A" w:rsidRPr="0022168F">
              <w:rPr>
                <w:rFonts w:ascii="Times New Roman" w:eastAsia="Calibri" w:hAnsi="Times New Roman"/>
                <w:b/>
                <w:bCs/>
                <w:i/>
                <w:iCs/>
                <w:color w:val="000000"/>
                <w:spacing w:val="-3"/>
                <w:szCs w:val="22"/>
              </w:rPr>
              <w:t>having</w:t>
            </w:r>
            <w:r w:rsidRPr="0022168F">
              <w:rPr>
                <w:rFonts w:ascii="Times New Roman" w:eastAsia="Calibri" w:hAnsi="Times New Roman"/>
                <w:b/>
                <w:bCs/>
                <w:i/>
                <w:iCs/>
                <w:color w:val="000000"/>
                <w:spacing w:val="-3"/>
                <w:szCs w:val="22"/>
              </w:rPr>
              <w:t xml:space="preserve"> </w:t>
            </w:r>
            <w:r w:rsidR="00A7619A" w:rsidRPr="0022168F">
              <w:rPr>
                <w:rFonts w:ascii="Times New Roman" w:eastAsia="Calibri" w:hAnsi="Times New Roman"/>
                <w:b/>
                <w:bCs/>
                <w:i/>
                <w:iCs/>
                <w:color w:val="000000"/>
                <w:spacing w:val="-3"/>
                <w:szCs w:val="22"/>
              </w:rPr>
              <w:t>estimated amount</w:t>
            </w:r>
            <w:r w:rsidRPr="0022168F">
              <w:rPr>
                <w:rFonts w:ascii="Times New Roman" w:eastAsia="Calibri" w:hAnsi="Times New Roman"/>
                <w:b/>
                <w:bCs/>
                <w:i/>
                <w:iCs/>
                <w:color w:val="000000"/>
                <w:spacing w:val="-3"/>
                <w:szCs w:val="22"/>
              </w:rPr>
              <w:t xml:space="preserve"> </w:t>
            </w:r>
            <w:r w:rsidR="00A7619A" w:rsidRPr="0022168F">
              <w:rPr>
                <w:rFonts w:ascii="Times New Roman" w:eastAsia="Calibri" w:hAnsi="Times New Roman"/>
                <w:b/>
                <w:bCs/>
                <w:i/>
                <w:iCs/>
                <w:color w:val="000000"/>
                <w:spacing w:val="-3"/>
                <w:szCs w:val="22"/>
              </w:rPr>
              <w:t xml:space="preserve">up </w:t>
            </w:r>
            <w:r w:rsidRPr="0022168F">
              <w:rPr>
                <w:rFonts w:ascii="Times New Roman" w:eastAsia="Calibri" w:hAnsi="Times New Roman"/>
                <w:b/>
                <w:bCs/>
                <w:i/>
                <w:iCs/>
                <w:color w:val="000000"/>
                <w:spacing w:val="-3"/>
                <w:szCs w:val="22"/>
              </w:rPr>
              <w:t xml:space="preserve">to </w:t>
            </w:r>
            <w:r w:rsidR="00454F08">
              <w:rPr>
                <w:rFonts w:ascii="Times New Roman" w:eastAsia="Calibri" w:hAnsi="Times New Roman"/>
                <w:b/>
                <w:bCs/>
                <w:i/>
                <w:iCs/>
                <w:color w:val="000000"/>
                <w:spacing w:val="-3"/>
                <w:szCs w:val="22"/>
              </w:rPr>
              <w:t>NPR</w:t>
            </w:r>
            <w:r w:rsidRPr="0022168F">
              <w:rPr>
                <w:rFonts w:ascii="Times New Roman" w:eastAsia="Calibri" w:hAnsi="Times New Roman"/>
                <w:b/>
                <w:bCs/>
                <w:i/>
                <w:iCs/>
                <w:color w:val="000000"/>
                <w:spacing w:val="-3"/>
                <w:szCs w:val="22"/>
              </w:rPr>
              <w:t>. 10</w:t>
            </w:r>
            <w:r w:rsidR="00A7619A" w:rsidRPr="0022168F">
              <w:rPr>
                <w:rFonts w:ascii="Times New Roman" w:eastAsia="Calibri" w:hAnsi="Times New Roman"/>
                <w:b/>
                <w:bCs/>
                <w:i/>
                <w:iCs/>
                <w:color w:val="000000"/>
                <w:spacing w:val="-3"/>
                <w:szCs w:val="22"/>
              </w:rPr>
              <w:t xml:space="preserve"> (Ten)</w:t>
            </w:r>
            <w:r w:rsidRPr="0022168F">
              <w:rPr>
                <w:rFonts w:ascii="Times New Roman" w:eastAsia="Calibri" w:hAnsi="Times New Roman"/>
                <w:b/>
                <w:bCs/>
                <w:i/>
                <w:iCs/>
                <w:color w:val="000000"/>
                <w:spacing w:val="-3"/>
                <w:szCs w:val="22"/>
              </w:rPr>
              <w:t xml:space="preserve"> Billion specify “Mandatory”)</w:t>
            </w:r>
          </w:p>
          <w:p w14:paraId="2EEB8A5E" w14:textId="77777777" w:rsidR="00A7619A" w:rsidRPr="0022168F" w:rsidRDefault="00A7619A" w:rsidP="003D521B">
            <w:pPr>
              <w:widowControl w:val="0"/>
              <w:tabs>
                <w:tab w:val="left" w:pos="3324"/>
              </w:tabs>
              <w:autoSpaceDE w:val="0"/>
              <w:autoSpaceDN w:val="0"/>
              <w:adjustRightInd w:val="0"/>
              <w:spacing w:before="120" w:after="120" w:line="200" w:lineRule="exact"/>
              <w:rPr>
                <w:rFonts w:ascii="Times New Roman" w:eastAsia="Calibri" w:hAnsi="Times New Roman"/>
                <w:b/>
                <w:bCs/>
                <w:color w:val="000000"/>
                <w:spacing w:val="-3"/>
                <w:szCs w:val="22"/>
              </w:rPr>
            </w:pPr>
          </w:p>
          <w:p w14:paraId="1D28131D" w14:textId="77777777" w:rsidR="003D521B" w:rsidRPr="0022168F" w:rsidRDefault="003D521B" w:rsidP="003D521B">
            <w:pPr>
              <w:widowControl w:val="0"/>
              <w:tabs>
                <w:tab w:val="left" w:pos="3324"/>
              </w:tabs>
              <w:autoSpaceDE w:val="0"/>
              <w:autoSpaceDN w:val="0"/>
              <w:adjustRightInd w:val="0"/>
              <w:spacing w:before="120" w:after="120" w:line="200" w:lineRule="exact"/>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For DP  Funded:</w:t>
            </w:r>
          </w:p>
          <w:p w14:paraId="257206A5" w14:textId="77777777" w:rsidR="003D521B" w:rsidRPr="0022168F" w:rsidRDefault="003D521B" w:rsidP="003D521B">
            <w:pPr>
              <w:widowControl w:val="0"/>
              <w:tabs>
                <w:tab w:val="left" w:pos="3324"/>
              </w:tabs>
              <w:autoSpaceDE w:val="0"/>
              <w:autoSpaceDN w:val="0"/>
              <w:adjustRightInd w:val="0"/>
              <w:spacing w:before="120" w:after="120" w:line="200" w:lineRule="exact"/>
              <w:rPr>
                <w:rFonts w:ascii="Times New Roman" w:eastAsia="Calibri" w:hAnsi="Times New Roman"/>
                <w:b/>
                <w:bCs/>
                <w:i/>
                <w:iCs/>
                <w:color w:val="000000"/>
                <w:spacing w:val="-3"/>
                <w:szCs w:val="22"/>
              </w:rPr>
            </w:pPr>
            <w:r w:rsidRPr="0022168F">
              <w:rPr>
                <w:rFonts w:ascii="Times New Roman" w:eastAsia="Calibri" w:hAnsi="Times New Roman"/>
                <w:b/>
                <w:bCs/>
                <w:i/>
                <w:iCs/>
                <w:color w:val="000000"/>
                <w:spacing w:val="-3"/>
                <w:szCs w:val="22"/>
              </w:rPr>
              <w:t>[select one options as per DPs Policy]</w:t>
            </w:r>
          </w:p>
          <w:p w14:paraId="2275A9E1" w14:textId="77777777" w:rsidR="003D521B" w:rsidRPr="0022168F" w:rsidRDefault="003D521B" w:rsidP="003D521B">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hAnsi="Times New Roman"/>
                <w:color w:val="000000"/>
                <w:szCs w:val="22"/>
              </w:rPr>
              <w:t>There is no limit on the number of members in a JV</w:t>
            </w:r>
          </w:p>
          <w:p w14:paraId="1702F096" w14:textId="77777777" w:rsidR="003D521B" w:rsidRPr="0022168F" w:rsidRDefault="003D521B" w:rsidP="003D521B">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or</w:t>
            </w:r>
          </w:p>
          <w:p w14:paraId="66D467C8" w14:textId="77777777" w:rsidR="00CC7A8B" w:rsidRPr="0022168F" w:rsidRDefault="003D521B" w:rsidP="00CC7A8B">
            <w:pPr>
              <w:tabs>
                <w:tab w:val="right" w:pos="7272"/>
              </w:tabs>
              <w:spacing w:before="140" w:after="140"/>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Maximum number of partner in a joint venture shall be : </w:t>
            </w:r>
            <w:r w:rsidRPr="0022168F">
              <w:rPr>
                <w:rFonts w:ascii="Times New Roman" w:eastAsia="Calibri" w:hAnsi="Times New Roman"/>
                <w:b/>
                <w:bCs/>
                <w:i/>
                <w:iCs/>
                <w:color w:val="000000"/>
                <w:spacing w:val="-3"/>
                <w:szCs w:val="22"/>
              </w:rPr>
              <w:t>[insert number]</w:t>
            </w:r>
          </w:p>
        </w:tc>
      </w:tr>
      <w:tr w:rsidR="00C72AD9" w:rsidRPr="0022168F" w14:paraId="67DD5057" w14:textId="77777777" w:rsidTr="00B3172E">
        <w:trPr>
          <w:cantSplit/>
          <w:jc w:val="center"/>
        </w:trPr>
        <w:tc>
          <w:tcPr>
            <w:tcW w:w="1620" w:type="dxa"/>
            <w:tcBorders>
              <w:top w:val="single" w:sz="2" w:space="0" w:color="000000"/>
              <w:left w:val="single" w:sz="2" w:space="0" w:color="000000"/>
              <w:bottom w:val="single" w:sz="2" w:space="0" w:color="000000"/>
            </w:tcBorders>
          </w:tcPr>
          <w:p w14:paraId="3E029C45" w14:textId="77777777" w:rsidR="00C72AD9"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4.2</w:t>
            </w:r>
          </w:p>
        </w:tc>
        <w:tc>
          <w:tcPr>
            <w:tcW w:w="7470" w:type="dxa"/>
            <w:tcBorders>
              <w:top w:val="single" w:sz="2" w:space="0" w:color="000000"/>
              <w:bottom w:val="single" w:sz="2" w:space="0" w:color="000000"/>
              <w:right w:val="single" w:sz="2" w:space="0" w:color="000000"/>
            </w:tcBorders>
          </w:tcPr>
          <w:p w14:paraId="0531DC03" w14:textId="77777777" w:rsidR="00C72AD9" w:rsidRPr="0022168F" w:rsidRDefault="002C4411" w:rsidP="00FD01F6">
            <w:pPr>
              <w:tabs>
                <w:tab w:val="right" w:pos="7254"/>
              </w:tabs>
              <w:spacing w:before="140" w:after="140"/>
              <w:rPr>
                <w:rFonts w:ascii="Times New Roman" w:hAnsi="Times New Roman"/>
                <w:b/>
                <w:i/>
                <w:color w:val="000000"/>
              </w:rPr>
            </w:pPr>
            <w:r w:rsidRPr="0022168F">
              <w:rPr>
                <w:rFonts w:ascii="Times New Roman" w:hAnsi="Times New Roman"/>
                <w:color w:val="000000"/>
              </w:rPr>
              <w:t xml:space="preserve">Eligible countries </w:t>
            </w:r>
            <w:r w:rsidRPr="0022168F">
              <w:rPr>
                <w:rFonts w:ascii="Times New Roman" w:hAnsi="Times New Roman"/>
                <w:b/>
                <w:i/>
                <w:color w:val="000000"/>
              </w:rPr>
              <w:t>[insert if GoN funded – all countries, For DP funded as per their list of eligible country]</w:t>
            </w:r>
          </w:p>
          <w:p w14:paraId="64D20381" w14:textId="77777777" w:rsidR="00B3172E" w:rsidRPr="0022168F" w:rsidRDefault="002C4411" w:rsidP="00B3172E">
            <w:pPr>
              <w:tabs>
                <w:tab w:val="right" w:pos="7254"/>
              </w:tabs>
              <w:spacing w:before="140" w:after="140"/>
              <w:rPr>
                <w:rFonts w:ascii="Times New Roman" w:hAnsi="Times New Roman"/>
                <w:color w:val="000000"/>
              </w:rPr>
            </w:pPr>
            <w:r w:rsidRPr="0022168F">
              <w:rPr>
                <w:rFonts w:ascii="Times New Roman" w:hAnsi="Times New Roman"/>
                <w:b/>
                <w:i/>
                <w:color w:val="000000"/>
              </w:rPr>
              <w:t>(Specify the list of eligible countries in a separate section)</w:t>
            </w:r>
          </w:p>
        </w:tc>
      </w:tr>
      <w:tr w:rsidR="00C470EE" w:rsidRPr="0022168F" w14:paraId="73A4B4E8" w14:textId="77777777" w:rsidTr="00B3172E">
        <w:trPr>
          <w:cantSplit/>
          <w:jc w:val="center"/>
        </w:trPr>
        <w:tc>
          <w:tcPr>
            <w:tcW w:w="1620" w:type="dxa"/>
            <w:tcBorders>
              <w:top w:val="single" w:sz="2" w:space="0" w:color="000000"/>
              <w:left w:val="single" w:sz="2" w:space="0" w:color="000000"/>
              <w:bottom w:val="single" w:sz="2" w:space="0" w:color="000000"/>
            </w:tcBorders>
          </w:tcPr>
          <w:p w14:paraId="306009B3" w14:textId="77777777" w:rsidR="00C470EE" w:rsidRPr="0022168F" w:rsidRDefault="00C470EE" w:rsidP="00C470EE">
            <w:pPr>
              <w:spacing w:before="140" w:after="140"/>
              <w:rPr>
                <w:rFonts w:ascii="Times New Roman" w:hAnsi="Times New Roman"/>
                <w:b/>
                <w:color w:val="000000"/>
              </w:rPr>
            </w:pPr>
            <w:r w:rsidRPr="0022168F">
              <w:rPr>
                <w:rFonts w:ascii="Times New Roman" w:hAnsi="Times New Roman"/>
                <w:b/>
                <w:color w:val="000000"/>
              </w:rPr>
              <w:t>ITB 4.4</w:t>
            </w:r>
          </w:p>
        </w:tc>
        <w:tc>
          <w:tcPr>
            <w:tcW w:w="7470" w:type="dxa"/>
            <w:tcBorders>
              <w:top w:val="single" w:sz="2" w:space="0" w:color="000000"/>
              <w:bottom w:val="single" w:sz="2" w:space="0" w:color="000000"/>
              <w:right w:val="single" w:sz="2" w:space="0" w:color="000000"/>
            </w:tcBorders>
          </w:tcPr>
          <w:p w14:paraId="6F60E7AC" w14:textId="77777777" w:rsidR="00C470EE" w:rsidRPr="0022168F" w:rsidRDefault="00C470EE" w:rsidP="00C470EE">
            <w:pPr>
              <w:tabs>
                <w:tab w:val="right" w:pos="7254"/>
              </w:tabs>
              <w:spacing w:before="140" w:after="140"/>
              <w:rPr>
                <w:rFonts w:ascii="Times New Roman" w:hAnsi="Times New Roman"/>
                <w:color w:val="000000"/>
              </w:rPr>
            </w:pPr>
            <w:r w:rsidRPr="0022168F">
              <w:rPr>
                <w:rFonts w:ascii="Times New Roman" w:hAnsi="Times New Roman"/>
                <w:color w:val="000000"/>
              </w:rPr>
              <w:t xml:space="preserve">A list of debarred firms is available at http:/www.ppmo.gov.np </w:t>
            </w:r>
            <w:r w:rsidRPr="0022168F">
              <w:rPr>
                <w:rFonts w:ascii="Times New Roman" w:hAnsi="Times New Roman"/>
                <w:b/>
                <w:bCs/>
                <w:i/>
                <w:iCs/>
                <w:color w:val="000000"/>
              </w:rPr>
              <w:t>[insert other website, if any]</w:t>
            </w:r>
          </w:p>
        </w:tc>
      </w:tr>
      <w:tr w:rsidR="00B3172E" w:rsidRPr="0022168F" w14:paraId="0EACF0DD" w14:textId="77777777" w:rsidTr="00B3172E">
        <w:trPr>
          <w:cantSplit/>
          <w:jc w:val="center"/>
        </w:trPr>
        <w:tc>
          <w:tcPr>
            <w:tcW w:w="1620" w:type="dxa"/>
            <w:tcBorders>
              <w:top w:val="single" w:sz="2" w:space="0" w:color="000000"/>
              <w:left w:val="single" w:sz="2" w:space="0" w:color="000000"/>
              <w:bottom w:val="single" w:sz="2" w:space="0" w:color="000000"/>
            </w:tcBorders>
          </w:tcPr>
          <w:p w14:paraId="10BD1934" w14:textId="77777777" w:rsidR="00B3172E"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4.9</w:t>
            </w:r>
          </w:p>
        </w:tc>
        <w:tc>
          <w:tcPr>
            <w:tcW w:w="7470" w:type="dxa"/>
            <w:tcBorders>
              <w:top w:val="single" w:sz="2" w:space="0" w:color="000000"/>
              <w:bottom w:val="single" w:sz="2" w:space="0" w:color="000000"/>
              <w:right w:val="single" w:sz="2" w:space="0" w:color="000000"/>
            </w:tcBorders>
          </w:tcPr>
          <w:p w14:paraId="417C892D" w14:textId="77777777" w:rsidR="00B3172E" w:rsidRPr="0022168F" w:rsidRDefault="002C4411" w:rsidP="00FD01F6">
            <w:pPr>
              <w:tabs>
                <w:tab w:val="right" w:pos="7254"/>
              </w:tabs>
              <w:spacing w:before="140" w:after="140"/>
              <w:rPr>
                <w:rFonts w:ascii="Times New Roman" w:hAnsi="Times New Roman"/>
                <w:i/>
                <w:iCs/>
                <w:color w:val="000000"/>
              </w:rPr>
            </w:pPr>
            <w:r w:rsidRPr="0022168F">
              <w:rPr>
                <w:rFonts w:ascii="Times New Roman" w:hAnsi="Times New Roman"/>
                <w:color w:val="000000"/>
              </w:rPr>
              <w:t xml:space="preserve">Tax Clearance Certificate or Proof of submission of </w:t>
            </w:r>
            <w:r w:rsidR="009D3188" w:rsidRPr="0022168F">
              <w:rPr>
                <w:rFonts w:ascii="Times New Roman" w:hAnsi="Times New Roman"/>
                <w:color w:val="000000"/>
              </w:rPr>
              <w:t>income return</w:t>
            </w:r>
            <w:r w:rsidRPr="0022168F">
              <w:rPr>
                <w:rFonts w:ascii="Times New Roman" w:hAnsi="Times New Roman"/>
                <w:color w:val="000000"/>
              </w:rPr>
              <w:t xml:space="preserve"> for</w:t>
            </w:r>
            <w:r w:rsidRPr="0022168F">
              <w:rPr>
                <w:rFonts w:ascii="Times New Roman" w:hAnsi="Times New Roman"/>
                <w:i/>
                <w:iCs/>
                <w:color w:val="000000"/>
              </w:rPr>
              <w:t xml:space="preserve">: </w:t>
            </w:r>
            <w:r w:rsidRPr="0022168F">
              <w:rPr>
                <w:rFonts w:ascii="Times New Roman" w:hAnsi="Times New Roman"/>
                <w:b/>
                <w:bCs/>
                <w:i/>
                <w:iCs/>
                <w:color w:val="000000"/>
              </w:rPr>
              <w:t>[insert the applicable fiscal year]</w:t>
            </w:r>
          </w:p>
          <w:p w14:paraId="61A76068" w14:textId="77777777" w:rsidR="00B3172E" w:rsidRPr="0022168F" w:rsidRDefault="002C4411" w:rsidP="00455069">
            <w:pPr>
              <w:tabs>
                <w:tab w:val="right" w:pos="7254"/>
              </w:tabs>
              <w:spacing w:before="140" w:after="140"/>
              <w:rPr>
                <w:rFonts w:ascii="Times New Roman" w:hAnsi="Times New Roman"/>
                <w:color w:val="000000"/>
              </w:rPr>
            </w:pPr>
            <w:r w:rsidRPr="0022168F">
              <w:rPr>
                <w:rFonts w:ascii="Times New Roman" w:hAnsi="Times New Roman"/>
                <w:color w:val="000000"/>
              </w:rPr>
              <w:t xml:space="preserve">The foreign bidder </w:t>
            </w:r>
            <w:r w:rsidR="00455069" w:rsidRPr="0022168F">
              <w:rPr>
                <w:rFonts w:ascii="Times New Roman" w:hAnsi="Times New Roman"/>
                <w:color w:val="000000"/>
              </w:rPr>
              <w:t>shall declare to submit the foll</w:t>
            </w:r>
            <w:r w:rsidR="00296142" w:rsidRPr="0022168F">
              <w:rPr>
                <w:rFonts w:ascii="Times New Roman" w:hAnsi="Times New Roman"/>
                <w:color w:val="000000"/>
              </w:rPr>
              <w:t>ow</w:t>
            </w:r>
            <w:r w:rsidR="00455069" w:rsidRPr="0022168F">
              <w:rPr>
                <w:rFonts w:ascii="Times New Roman" w:hAnsi="Times New Roman"/>
                <w:color w:val="000000"/>
              </w:rPr>
              <w:t xml:space="preserve">ing documents at the time of contact agreement </w:t>
            </w:r>
            <w:r w:rsidR="00455069" w:rsidRPr="0022168F">
              <w:rPr>
                <w:rFonts w:ascii="Times New Roman" w:hAnsi="Times New Roman"/>
                <w:b/>
                <w:bCs/>
                <w:i/>
                <w:iCs/>
                <w:color w:val="000000"/>
              </w:rPr>
              <w:t>[indicate required document</w:t>
            </w:r>
            <w:r w:rsidR="0025240B" w:rsidRPr="0022168F">
              <w:rPr>
                <w:rFonts w:ascii="Times New Roman" w:hAnsi="Times New Roman"/>
                <w:b/>
                <w:bCs/>
                <w:i/>
                <w:iCs/>
                <w:color w:val="000000"/>
              </w:rPr>
              <w:t>s</w:t>
            </w:r>
            <w:r w:rsidR="00455069" w:rsidRPr="0022168F">
              <w:rPr>
                <w:rFonts w:ascii="Times New Roman" w:hAnsi="Times New Roman"/>
                <w:b/>
                <w:bCs/>
                <w:i/>
                <w:iCs/>
                <w:color w:val="000000"/>
              </w:rPr>
              <w:t>]</w:t>
            </w:r>
          </w:p>
          <w:p w14:paraId="6D2A668C" w14:textId="77777777" w:rsidR="0057582F" w:rsidRPr="0022168F" w:rsidRDefault="006F29DC">
            <w:pPr>
              <w:tabs>
                <w:tab w:val="right" w:pos="7254"/>
              </w:tabs>
              <w:spacing w:before="140" w:after="140"/>
              <w:rPr>
                <w:rFonts w:ascii="Times New Roman" w:hAnsi="Times New Roman"/>
                <w:color w:val="000000"/>
              </w:rPr>
            </w:pPr>
            <w:r w:rsidRPr="0022168F">
              <w:rPr>
                <w:rFonts w:ascii="Times New Roman" w:hAnsi="Times New Roman"/>
                <w:color w:val="000000"/>
              </w:rPr>
              <w:t>But, Resident foreign bidder shall submit PAN/VAT</w:t>
            </w:r>
            <w:r w:rsidR="00F20520" w:rsidRPr="0022168F">
              <w:rPr>
                <w:rFonts w:ascii="Times New Roman" w:hAnsi="Times New Roman"/>
                <w:color w:val="000000"/>
              </w:rPr>
              <w:t xml:space="preserve"> certificate and tax clearance certificate or proof of submission of Income Return for </w:t>
            </w:r>
            <w:r w:rsidR="00F20520" w:rsidRPr="0022168F">
              <w:rPr>
                <w:rFonts w:ascii="Times New Roman" w:hAnsi="Times New Roman"/>
                <w:b/>
                <w:bCs/>
                <w:i/>
                <w:iCs/>
                <w:color w:val="000000"/>
              </w:rPr>
              <w:t>[insert the applicable fiscal year]</w:t>
            </w:r>
          </w:p>
        </w:tc>
      </w:tr>
      <w:tr w:rsidR="008A2716" w:rsidRPr="0022168F" w14:paraId="175A43EF" w14:textId="77777777" w:rsidTr="00B3172E">
        <w:trPr>
          <w:cantSplit/>
          <w:jc w:val="center"/>
        </w:trPr>
        <w:tc>
          <w:tcPr>
            <w:tcW w:w="1620" w:type="dxa"/>
            <w:tcBorders>
              <w:top w:val="single" w:sz="2" w:space="0" w:color="000000"/>
              <w:left w:val="single" w:sz="2" w:space="0" w:color="000000"/>
              <w:bottom w:val="single" w:sz="2" w:space="0" w:color="000000"/>
            </w:tcBorders>
          </w:tcPr>
          <w:p w14:paraId="1BA10642" w14:textId="77777777" w:rsidR="008A2716" w:rsidRPr="0022168F" w:rsidRDefault="008A2716" w:rsidP="008A2716">
            <w:pPr>
              <w:spacing w:before="140" w:after="140"/>
              <w:rPr>
                <w:rFonts w:ascii="Times New Roman" w:hAnsi="Times New Roman"/>
                <w:b/>
                <w:color w:val="000000"/>
              </w:rPr>
            </w:pPr>
            <w:r w:rsidRPr="0022168F">
              <w:rPr>
                <w:rFonts w:ascii="Times New Roman" w:hAnsi="Times New Roman"/>
                <w:b/>
                <w:color w:val="000000"/>
              </w:rPr>
              <w:t>ITB 4.10</w:t>
            </w:r>
            <w:r w:rsidR="00C34252" w:rsidRPr="0022168F">
              <w:rPr>
                <w:rFonts w:ascii="Times New Roman" w:hAnsi="Times New Roman"/>
                <w:b/>
                <w:color w:val="000000"/>
              </w:rPr>
              <w:t xml:space="preserve"> </w:t>
            </w:r>
            <w:r w:rsidR="00C34252" w:rsidRPr="0022168F">
              <w:rPr>
                <w:rFonts w:ascii="Times New Roman" w:eastAsia="Calibri" w:hAnsi="Times New Roman"/>
                <w:b/>
                <w:bCs/>
                <w:color w:val="000000"/>
                <w:spacing w:val="-3"/>
                <w:szCs w:val="22"/>
              </w:rPr>
              <w:t>&amp; 4.11</w:t>
            </w:r>
          </w:p>
        </w:tc>
        <w:tc>
          <w:tcPr>
            <w:tcW w:w="7470" w:type="dxa"/>
            <w:tcBorders>
              <w:top w:val="single" w:sz="2" w:space="0" w:color="000000"/>
              <w:bottom w:val="single" w:sz="2" w:space="0" w:color="000000"/>
              <w:right w:val="single" w:sz="2" w:space="0" w:color="000000"/>
            </w:tcBorders>
          </w:tcPr>
          <w:p w14:paraId="0B79DFC1"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For GoN Funded:</w:t>
            </w:r>
          </w:p>
          <w:p w14:paraId="5D89B76B"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b/>
                <w:bCs/>
                <w:i/>
                <w:iCs/>
                <w:color w:val="000000"/>
                <w:spacing w:val="-3"/>
                <w:szCs w:val="22"/>
              </w:rPr>
            </w:pPr>
            <w:r w:rsidRPr="0022168F">
              <w:rPr>
                <w:rFonts w:ascii="Times New Roman" w:eastAsia="Calibri" w:hAnsi="Times New Roman"/>
                <w:color w:val="000000"/>
                <w:spacing w:val="-3"/>
                <w:szCs w:val="22"/>
              </w:rPr>
              <w:t xml:space="preserve">Maximum number of </w:t>
            </w:r>
            <w:r w:rsidR="006F5C17" w:rsidRPr="0022168F">
              <w:rPr>
                <w:rFonts w:ascii="Times New Roman" w:eastAsia="Calibri" w:hAnsi="Times New Roman"/>
                <w:b/>
                <w:bCs/>
                <w:color w:val="000000"/>
                <w:spacing w:val="-3"/>
                <w:szCs w:val="22"/>
              </w:rPr>
              <w:t>running contracts</w:t>
            </w:r>
            <w:r w:rsidRPr="0022168F">
              <w:rPr>
                <w:rFonts w:ascii="Times New Roman" w:eastAsia="Calibri" w:hAnsi="Times New Roman"/>
                <w:color w:val="000000"/>
                <w:spacing w:val="-3"/>
                <w:szCs w:val="22"/>
              </w:rPr>
              <w:t xml:space="preserve"> that </w:t>
            </w:r>
            <w:r w:rsidRPr="0022168F">
              <w:rPr>
                <w:rFonts w:ascii="Times New Roman" w:eastAsia="Calibri" w:hAnsi="Times New Roman"/>
                <w:color w:val="000000"/>
                <w:spacing w:val="-2"/>
                <w:szCs w:val="22"/>
              </w:rPr>
              <w:t>a Bidder, and all parties constituting the Bidder</w:t>
            </w:r>
            <w:r w:rsidRPr="0022168F">
              <w:rPr>
                <w:rFonts w:ascii="Times New Roman" w:eastAsia="Calibri" w:hAnsi="Times New Roman"/>
                <w:color w:val="000000"/>
                <w:spacing w:val="-3"/>
                <w:szCs w:val="22"/>
              </w:rPr>
              <w:t xml:space="preserve"> can </w:t>
            </w:r>
            <w:r w:rsidR="00B549D1" w:rsidRPr="0022168F">
              <w:rPr>
                <w:rFonts w:ascii="Times New Roman" w:eastAsia="Calibri" w:hAnsi="Times New Roman"/>
                <w:b/>
                <w:bCs/>
                <w:color w:val="000000"/>
                <w:spacing w:val="-3"/>
                <w:szCs w:val="22"/>
              </w:rPr>
              <w:t xml:space="preserve">have </w:t>
            </w:r>
            <w:r w:rsidRPr="0022168F">
              <w:rPr>
                <w:rFonts w:ascii="Times New Roman" w:eastAsia="Calibri" w:hAnsi="Times New Roman"/>
                <w:color w:val="000000"/>
                <w:spacing w:val="-3"/>
                <w:szCs w:val="22"/>
              </w:rPr>
              <w:t xml:space="preserve">shall be : </w:t>
            </w:r>
            <w:r w:rsidR="000878E4" w:rsidRPr="0022168F">
              <w:rPr>
                <w:rFonts w:ascii="Times New Roman" w:eastAsia="Calibri" w:hAnsi="Times New Roman"/>
                <w:color w:val="000000"/>
                <w:spacing w:val="-3"/>
                <w:szCs w:val="22"/>
              </w:rPr>
              <w:t>5 (</w:t>
            </w:r>
            <w:r w:rsidR="000878E4" w:rsidRPr="0022168F">
              <w:rPr>
                <w:rFonts w:ascii="Times New Roman" w:eastAsia="Calibri" w:hAnsi="Times New Roman"/>
                <w:b/>
                <w:bCs/>
                <w:i/>
                <w:iCs/>
                <w:color w:val="000000"/>
                <w:spacing w:val="-3"/>
                <w:szCs w:val="22"/>
              </w:rPr>
              <w:t>Five</w:t>
            </w:r>
            <w:r w:rsidR="00074446" w:rsidRPr="0022168F">
              <w:rPr>
                <w:rFonts w:ascii="Times New Roman" w:eastAsia="Calibri" w:hAnsi="Times New Roman"/>
                <w:b/>
                <w:bCs/>
                <w:i/>
                <w:iCs/>
                <w:color w:val="000000"/>
                <w:spacing w:val="-3"/>
                <w:szCs w:val="22"/>
              </w:rPr>
              <w:t>)</w:t>
            </w:r>
            <w:r w:rsidR="000878E4" w:rsidRPr="0022168F">
              <w:rPr>
                <w:rFonts w:ascii="Times New Roman" w:eastAsia="Calibri" w:hAnsi="Times New Roman"/>
                <w:b/>
                <w:bCs/>
                <w:i/>
                <w:iCs/>
                <w:color w:val="000000"/>
                <w:spacing w:val="-3"/>
                <w:szCs w:val="22"/>
              </w:rPr>
              <w:t xml:space="preserve"> </w:t>
            </w:r>
            <w:r w:rsidR="000878E4" w:rsidRPr="0022168F">
              <w:rPr>
                <w:rFonts w:ascii="Times New Roman" w:eastAsia="Calibri" w:hAnsi="Times New Roman"/>
                <w:color w:val="000000"/>
                <w:spacing w:val="-3"/>
                <w:szCs w:val="22"/>
              </w:rPr>
              <w:t xml:space="preserve">[except for </w:t>
            </w:r>
            <w:r w:rsidR="00B079D1" w:rsidRPr="0022168F">
              <w:rPr>
                <w:rFonts w:ascii="Times New Roman" w:eastAsia="Calibri" w:hAnsi="Times New Roman"/>
                <w:color w:val="000000"/>
                <w:spacing w:val="-3"/>
                <w:szCs w:val="22"/>
              </w:rPr>
              <w:t>bidders participating as JV with maximum share 25 % and not having</w:t>
            </w:r>
            <w:r w:rsidR="00074446" w:rsidRPr="0022168F">
              <w:rPr>
                <w:rFonts w:ascii="Times New Roman" w:eastAsia="Calibri" w:hAnsi="Times New Roman"/>
                <w:color w:val="000000"/>
                <w:spacing w:val="-3"/>
                <w:szCs w:val="22"/>
              </w:rPr>
              <w:t xml:space="preserve"> singed</w:t>
            </w:r>
            <w:r w:rsidR="00B079D1" w:rsidRPr="0022168F">
              <w:rPr>
                <w:rFonts w:ascii="Times New Roman" w:eastAsia="Calibri" w:hAnsi="Times New Roman"/>
                <w:color w:val="000000"/>
                <w:spacing w:val="-3"/>
                <w:szCs w:val="22"/>
              </w:rPr>
              <w:t xml:space="preserve"> more than </w:t>
            </w:r>
            <w:r w:rsidR="000878E4" w:rsidRPr="0022168F">
              <w:rPr>
                <w:rFonts w:ascii="Times New Roman" w:eastAsia="Calibri" w:hAnsi="Times New Roman"/>
                <w:color w:val="000000"/>
                <w:spacing w:val="-3"/>
                <w:szCs w:val="22"/>
              </w:rPr>
              <w:t>two</w:t>
            </w:r>
            <w:r w:rsidR="00B079D1" w:rsidRPr="0022168F">
              <w:rPr>
                <w:rFonts w:ascii="Times New Roman" w:eastAsia="Calibri" w:hAnsi="Times New Roman"/>
                <w:color w:val="000000"/>
                <w:spacing w:val="-3"/>
                <w:szCs w:val="22"/>
              </w:rPr>
              <w:t xml:space="preserve"> (</w:t>
            </w:r>
            <w:r w:rsidR="000878E4" w:rsidRPr="0022168F">
              <w:rPr>
                <w:rFonts w:ascii="Times New Roman" w:eastAsia="Calibri" w:hAnsi="Times New Roman"/>
                <w:color w:val="000000"/>
                <w:spacing w:val="-3"/>
                <w:szCs w:val="22"/>
              </w:rPr>
              <w:t>2</w:t>
            </w:r>
            <w:r w:rsidR="00B079D1" w:rsidRPr="0022168F">
              <w:rPr>
                <w:rFonts w:ascii="Times New Roman" w:eastAsia="Calibri" w:hAnsi="Times New Roman"/>
                <w:color w:val="000000"/>
                <w:spacing w:val="-3"/>
                <w:szCs w:val="22"/>
              </w:rPr>
              <w:t xml:space="preserve">) contracts </w:t>
            </w:r>
            <w:r w:rsidR="00074446" w:rsidRPr="0022168F">
              <w:rPr>
                <w:rFonts w:ascii="Times New Roman" w:eastAsia="Calibri" w:hAnsi="Times New Roman"/>
                <w:color w:val="000000"/>
                <w:spacing w:val="-3"/>
                <w:szCs w:val="22"/>
              </w:rPr>
              <w:t xml:space="preserve">for works of similar nature since 2078-12-03 i.e. </w:t>
            </w:r>
            <w:r w:rsidR="000878E4" w:rsidRPr="0022168F">
              <w:rPr>
                <w:rFonts w:ascii="Times New Roman" w:eastAsia="Calibri" w:hAnsi="Times New Roman"/>
                <w:color w:val="000000"/>
                <w:spacing w:val="-3"/>
                <w:szCs w:val="22"/>
              </w:rPr>
              <w:t>March 17, 2022 in Nepal]</w:t>
            </w:r>
            <w:r w:rsidR="001955C1" w:rsidRPr="0022168F">
              <w:rPr>
                <w:rStyle w:val="FootnoteReference"/>
                <w:rFonts w:ascii="Times New Roman" w:eastAsia="Calibri" w:hAnsi="Times New Roman"/>
                <w:color w:val="000000"/>
                <w:spacing w:val="-3"/>
                <w:szCs w:val="22"/>
              </w:rPr>
              <w:footnoteReference w:id="7"/>
            </w:r>
          </w:p>
          <w:p w14:paraId="074E6894"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For DP  Funded:</w:t>
            </w:r>
          </w:p>
          <w:p w14:paraId="660EAE09"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b/>
                <w:bCs/>
                <w:i/>
                <w:iCs/>
                <w:color w:val="000000"/>
                <w:spacing w:val="-3"/>
                <w:szCs w:val="22"/>
              </w:rPr>
            </w:pPr>
            <w:r w:rsidRPr="0022168F">
              <w:rPr>
                <w:rFonts w:ascii="Times New Roman" w:eastAsia="Calibri" w:hAnsi="Times New Roman"/>
                <w:b/>
                <w:bCs/>
                <w:i/>
                <w:iCs/>
                <w:color w:val="000000"/>
                <w:spacing w:val="-3"/>
                <w:szCs w:val="22"/>
              </w:rPr>
              <w:t>[select one options as per DPs Policy]</w:t>
            </w:r>
          </w:p>
          <w:p w14:paraId="5C3778EB"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hAnsi="Times New Roman"/>
                <w:color w:val="000000"/>
                <w:szCs w:val="22"/>
              </w:rPr>
              <w:t xml:space="preserve">There is no limit on </w:t>
            </w:r>
            <w:r w:rsidRPr="0022168F">
              <w:rPr>
                <w:rFonts w:ascii="Times New Roman" w:eastAsia="Calibri" w:hAnsi="Times New Roman"/>
                <w:color w:val="000000"/>
                <w:spacing w:val="-3"/>
                <w:szCs w:val="22"/>
              </w:rPr>
              <w:t xml:space="preserve">number of </w:t>
            </w:r>
            <w:r w:rsidR="00B549D1" w:rsidRPr="0022168F">
              <w:rPr>
                <w:rFonts w:ascii="Times New Roman" w:eastAsia="Calibri" w:hAnsi="Times New Roman"/>
                <w:b/>
                <w:bCs/>
                <w:color w:val="000000"/>
                <w:spacing w:val="-3"/>
                <w:szCs w:val="22"/>
              </w:rPr>
              <w:t>running contracts</w:t>
            </w:r>
            <w:r w:rsidRPr="0022168F">
              <w:rPr>
                <w:rFonts w:ascii="Times New Roman" w:eastAsia="Calibri" w:hAnsi="Times New Roman"/>
                <w:color w:val="000000"/>
                <w:spacing w:val="-3"/>
                <w:szCs w:val="22"/>
              </w:rPr>
              <w:t xml:space="preserve"> that </w:t>
            </w:r>
            <w:r w:rsidRPr="0022168F">
              <w:rPr>
                <w:rFonts w:ascii="Times New Roman" w:eastAsia="Calibri" w:hAnsi="Times New Roman"/>
                <w:color w:val="000000"/>
                <w:spacing w:val="-2"/>
                <w:szCs w:val="22"/>
              </w:rPr>
              <w:t>a Bidder, and all parties constituting the Bidder</w:t>
            </w:r>
            <w:r w:rsidRPr="0022168F">
              <w:rPr>
                <w:rFonts w:ascii="Times New Roman" w:eastAsia="Calibri" w:hAnsi="Times New Roman"/>
                <w:color w:val="000000"/>
                <w:spacing w:val="-3"/>
                <w:szCs w:val="22"/>
              </w:rPr>
              <w:t xml:space="preserve"> can </w:t>
            </w:r>
            <w:r w:rsidR="00B549D1" w:rsidRPr="0022168F">
              <w:rPr>
                <w:rFonts w:ascii="Times New Roman" w:eastAsia="Calibri" w:hAnsi="Times New Roman"/>
                <w:b/>
                <w:bCs/>
                <w:color w:val="000000"/>
                <w:spacing w:val="-3"/>
                <w:szCs w:val="22"/>
              </w:rPr>
              <w:t xml:space="preserve">have </w:t>
            </w:r>
          </w:p>
          <w:p w14:paraId="5726AD8E"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or</w:t>
            </w:r>
          </w:p>
          <w:p w14:paraId="01DD06CB" w14:textId="77777777" w:rsidR="008A2716" w:rsidRPr="0022168F" w:rsidRDefault="008A2716" w:rsidP="00544D96">
            <w:pPr>
              <w:tabs>
                <w:tab w:val="right" w:pos="7254"/>
              </w:tabs>
              <w:spacing w:before="140" w:after="140"/>
              <w:rPr>
                <w:rFonts w:ascii="Times New Roman" w:hAnsi="Times New Roman"/>
                <w:color w:val="000000"/>
              </w:rPr>
            </w:pPr>
            <w:r w:rsidRPr="0022168F">
              <w:rPr>
                <w:rFonts w:ascii="Times New Roman" w:eastAsia="Calibri" w:hAnsi="Times New Roman"/>
                <w:color w:val="000000"/>
                <w:spacing w:val="-3"/>
                <w:szCs w:val="22"/>
              </w:rPr>
              <w:t xml:space="preserve">Maximum number of  </w:t>
            </w:r>
            <w:r w:rsidR="00B549D1" w:rsidRPr="0022168F">
              <w:rPr>
                <w:rFonts w:ascii="Times New Roman" w:eastAsia="Calibri" w:hAnsi="Times New Roman"/>
                <w:b/>
                <w:bCs/>
                <w:color w:val="000000"/>
                <w:spacing w:val="-3"/>
                <w:szCs w:val="22"/>
              </w:rPr>
              <w:t>running contracts</w:t>
            </w:r>
            <w:r w:rsidRPr="0022168F">
              <w:rPr>
                <w:rFonts w:ascii="Times New Roman" w:eastAsia="Calibri" w:hAnsi="Times New Roman"/>
                <w:color w:val="000000"/>
                <w:spacing w:val="-3"/>
                <w:szCs w:val="22"/>
              </w:rPr>
              <w:t xml:space="preserve"> that </w:t>
            </w:r>
            <w:r w:rsidRPr="0022168F">
              <w:rPr>
                <w:rFonts w:ascii="Times New Roman" w:eastAsia="Calibri" w:hAnsi="Times New Roman"/>
                <w:color w:val="000000"/>
                <w:spacing w:val="-2"/>
                <w:szCs w:val="22"/>
              </w:rPr>
              <w:t>a Bidder, and all parties constituting the Bidder</w:t>
            </w:r>
            <w:r w:rsidRPr="0022168F">
              <w:rPr>
                <w:rFonts w:ascii="Times New Roman" w:eastAsia="Calibri" w:hAnsi="Times New Roman"/>
                <w:color w:val="000000"/>
                <w:spacing w:val="-3"/>
                <w:szCs w:val="22"/>
              </w:rPr>
              <w:t xml:space="preserve"> can </w:t>
            </w:r>
            <w:r w:rsidR="00B549D1" w:rsidRPr="0022168F">
              <w:rPr>
                <w:rFonts w:ascii="Times New Roman" w:eastAsia="Calibri" w:hAnsi="Times New Roman"/>
                <w:b/>
                <w:bCs/>
                <w:color w:val="000000"/>
                <w:spacing w:val="-3"/>
                <w:szCs w:val="22"/>
              </w:rPr>
              <w:t xml:space="preserve">have </w:t>
            </w:r>
            <w:r w:rsidRPr="0022168F">
              <w:rPr>
                <w:rFonts w:ascii="Times New Roman" w:eastAsia="Calibri" w:hAnsi="Times New Roman"/>
                <w:color w:val="000000"/>
                <w:spacing w:val="-3"/>
                <w:szCs w:val="22"/>
              </w:rPr>
              <w:t xml:space="preserve">shall be : </w:t>
            </w:r>
            <w:r w:rsidRPr="0022168F">
              <w:rPr>
                <w:rFonts w:ascii="Times New Roman" w:eastAsia="Calibri" w:hAnsi="Times New Roman"/>
                <w:b/>
                <w:bCs/>
                <w:i/>
                <w:iCs/>
                <w:color w:val="000000"/>
                <w:spacing w:val="-3"/>
                <w:szCs w:val="22"/>
              </w:rPr>
              <w:t>[insert number]</w:t>
            </w:r>
          </w:p>
        </w:tc>
      </w:tr>
    </w:tbl>
    <w:p w14:paraId="7CECE56A" w14:textId="77777777" w:rsidR="00C72AD9" w:rsidRPr="0022168F" w:rsidRDefault="002C4411" w:rsidP="00FD01F6">
      <w:pPr>
        <w:pStyle w:val="Caption"/>
        <w:tabs>
          <w:tab w:val="clear" w:pos="7254"/>
          <w:tab w:val="right" w:pos="7434"/>
        </w:tabs>
        <w:spacing w:before="240" w:after="240"/>
        <w:rPr>
          <w:rFonts w:ascii="Times New Roman" w:hAnsi="Times New Roman" w:cs="Times New Roman"/>
          <w:color w:val="000000"/>
        </w:rPr>
      </w:pPr>
      <w:r w:rsidRPr="0022168F">
        <w:rPr>
          <w:rFonts w:ascii="Times New Roman" w:hAnsi="Times New Roman" w:cs="Times New Roman"/>
          <w:color w:val="000000"/>
        </w:rPr>
        <w:t>B.  Bidding Document</w:t>
      </w: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470"/>
      </w:tblGrid>
      <w:tr w:rsidR="00C72AD9" w:rsidRPr="0022168F" w14:paraId="5B557A33" w14:textId="77777777">
        <w:trPr>
          <w:jc w:val="center"/>
        </w:trPr>
        <w:tc>
          <w:tcPr>
            <w:tcW w:w="1620" w:type="dxa"/>
            <w:tcBorders>
              <w:top w:val="single" w:sz="2" w:space="0" w:color="000000"/>
              <w:left w:val="single" w:sz="2" w:space="0" w:color="000000"/>
              <w:bottom w:val="single" w:sz="2" w:space="0" w:color="000000"/>
            </w:tcBorders>
          </w:tcPr>
          <w:p w14:paraId="272A1031" w14:textId="77777777" w:rsidR="00C72AD9" w:rsidRPr="0022168F" w:rsidRDefault="002C4411" w:rsidP="00E21463">
            <w:pPr>
              <w:pStyle w:val="TOCNumber1"/>
              <w:rPr>
                <w:color w:val="000000"/>
              </w:rPr>
            </w:pPr>
            <w:r w:rsidRPr="0022168F">
              <w:rPr>
                <w:color w:val="000000"/>
              </w:rPr>
              <w:t>ITB 7.1</w:t>
            </w:r>
          </w:p>
        </w:tc>
        <w:tc>
          <w:tcPr>
            <w:tcW w:w="7470" w:type="dxa"/>
            <w:tcBorders>
              <w:top w:val="single" w:sz="2" w:space="0" w:color="000000"/>
              <w:bottom w:val="single" w:sz="2" w:space="0" w:color="000000"/>
              <w:right w:val="single" w:sz="2" w:space="0" w:color="000000"/>
            </w:tcBorders>
          </w:tcPr>
          <w:p w14:paraId="13BBE4DF"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For </w:t>
            </w:r>
            <w:r w:rsidRPr="0022168F">
              <w:rPr>
                <w:rFonts w:ascii="Times New Roman" w:hAnsi="Times New Roman"/>
                <w:b/>
                <w:color w:val="000000"/>
                <w:u w:val="single"/>
              </w:rPr>
              <w:t>clarification purposes</w:t>
            </w:r>
            <w:r w:rsidRPr="0022168F">
              <w:rPr>
                <w:rFonts w:ascii="Times New Roman" w:hAnsi="Times New Roman"/>
                <w:color w:val="000000"/>
              </w:rPr>
              <w:t xml:space="preserve"> only, the </w:t>
            </w:r>
            <w:r w:rsidRPr="0022168F">
              <w:rPr>
                <w:rFonts w:ascii="Times New Roman" w:hAnsi="Times New Roman"/>
                <w:iCs/>
                <w:color w:val="000000"/>
              </w:rPr>
              <w:t xml:space="preserve">Employer’s </w:t>
            </w:r>
            <w:r w:rsidRPr="0022168F">
              <w:rPr>
                <w:rFonts w:ascii="Times New Roman" w:hAnsi="Times New Roman"/>
                <w:color w:val="000000"/>
              </w:rPr>
              <w:t>address is:</w:t>
            </w:r>
          </w:p>
          <w:p w14:paraId="2A47F3EA"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Attention: </w:t>
            </w:r>
            <w:r w:rsidRPr="0022168F">
              <w:rPr>
                <w:rFonts w:ascii="Times New Roman" w:hAnsi="Times New Roman"/>
                <w:b/>
                <w:i/>
                <w:color w:val="000000"/>
              </w:rPr>
              <w:t>______________________________</w:t>
            </w:r>
          </w:p>
          <w:p w14:paraId="256514A0"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Street Address: </w:t>
            </w:r>
            <w:r w:rsidRPr="0022168F">
              <w:rPr>
                <w:rFonts w:ascii="Times New Roman" w:hAnsi="Times New Roman"/>
                <w:b/>
                <w:i/>
                <w:color w:val="000000"/>
              </w:rPr>
              <w:t>_________________________</w:t>
            </w:r>
          </w:p>
          <w:p w14:paraId="31D515F1"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Floor/Room number: </w:t>
            </w:r>
            <w:r w:rsidRPr="0022168F">
              <w:rPr>
                <w:rFonts w:ascii="Times New Roman" w:hAnsi="Times New Roman"/>
                <w:b/>
                <w:i/>
                <w:color w:val="000000"/>
              </w:rPr>
              <w:t>_____________________</w:t>
            </w:r>
          </w:p>
          <w:p w14:paraId="56B793E5" w14:textId="77777777" w:rsidR="00C72AD9" w:rsidRPr="0022168F" w:rsidRDefault="002C4411" w:rsidP="00FD01F6">
            <w:pPr>
              <w:tabs>
                <w:tab w:val="right" w:pos="7254"/>
              </w:tabs>
              <w:spacing w:before="140" w:after="140"/>
              <w:rPr>
                <w:rFonts w:ascii="Times New Roman" w:hAnsi="Times New Roman"/>
                <w:b/>
                <w:i/>
                <w:color w:val="000000"/>
              </w:rPr>
            </w:pPr>
            <w:r w:rsidRPr="0022168F">
              <w:rPr>
                <w:rFonts w:ascii="Times New Roman" w:hAnsi="Times New Roman"/>
                <w:color w:val="000000"/>
              </w:rPr>
              <w:t xml:space="preserve">Country: </w:t>
            </w:r>
            <w:r w:rsidRPr="0022168F">
              <w:rPr>
                <w:rFonts w:ascii="Times New Roman" w:hAnsi="Times New Roman"/>
                <w:b/>
                <w:i/>
                <w:color w:val="000000"/>
              </w:rPr>
              <w:t>______________________________</w:t>
            </w:r>
          </w:p>
          <w:p w14:paraId="5BB18DC2"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Telephone: </w:t>
            </w:r>
            <w:r w:rsidRPr="0022168F">
              <w:rPr>
                <w:rFonts w:ascii="Times New Roman" w:hAnsi="Times New Roman"/>
                <w:color w:val="000000"/>
                <w:sz w:val="22"/>
              </w:rPr>
              <w:t xml:space="preserve">:  </w:t>
            </w:r>
            <w:r w:rsidRPr="0022168F">
              <w:rPr>
                <w:rFonts w:ascii="Times New Roman" w:hAnsi="Times New Roman"/>
                <w:b/>
                <w:i/>
                <w:color w:val="000000"/>
              </w:rPr>
              <w:t>__________________________</w:t>
            </w:r>
          </w:p>
          <w:p w14:paraId="459835F3"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Facsimile number: </w:t>
            </w:r>
            <w:r w:rsidRPr="0022168F">
              <w:rPr>
                <w:rFonts w:ascii="Times New Roman" w:hAnsi="Times New Roman"/>
                <w:b/>
                <w:i/>
                <w:color w:val="000000"/>
              </w:rPr>
              <w:t>______________________</w:t>
            </w:r>
          </w:p>
          <w:p w14:paraId="7B5A8962" w14:textId="77777777" w:rsidR="00C72AD9" w:rsidRPr="0022168F" w:rsidRDefault="002C4411" w:rsidP="006E7F0C">
            <w:pPr>
              <w:tabs>
                <w:tab w:val="right" w:pos="7254"/>
              </w:tabs>
              <w:spacing w:before="140" w:after="140"/>
              <w:rPr>
                <w:rFonts w:ascii="Times New Roman" w:hAnsi="Times New Roman"/>
                <w:b/>
                <w:i/>
                <w:color w:val="000000"/>
              </w:rPr>
            </w:pPr>
            <w:r w:rsidRPr="0022168F">
              <w:rPr>
                <w:rFonts w:ascii="Times New Roman" w:hAnsi="Times New Roman"/>
                <w:color w:val="000000"/>
              </w:rPr>
              <w:t xml:space="preserve">Electronic mail address: </w:t>
            </w:r>
            <w:r w:rsidRPr="0022168F">
              <w:rPr>
                <w:rFonts w:ascii="Times New Roman" w:hAnsi="Times New Roman"/>
                <w:b/>
                <w:i/>
                <w:color w:val="000000"/>
              </w:rPr>
              <w:t>__________________</w:t>
            </w:r>
          </w:p>
        </w:tc>
      </w:tr>
      <w:tr w:rsidR="00C72AD9" w:rsidRPr="0022168F" w14:paraId="49EDBECC" w14:textId="77777777">
        <w:trPr>
          <w:jc w:val="center"/>
        </w:trPr>
        <w:tc>
          <w:tcPr>
            <w:tcW w:w="1620" w:type="dxa"/>
            <w:tcBorders>
              <w:top w:val="single" w:sz="2" w:space="0" w:color="000000"/>
              <w:left w:val="single" w:sz="2" w:space="0" w:color="000000"/>
              <w:bottom w:val="single" w:sz="2" w:space="0" w:color="000000"/>
            </w:tcBorders>
          </w:tcPr>
          <w:p w14:paraId="793DCB45" w14:textId="77777777" w:rsidR="00C72AD9" w:rsidRPr="0022168F" w:rsidRDefault="002C4411" w:rsidP="00FD01F6">
            <w:pPr>
              <w:tabs>
                <w:tab w:val="right" w:pos="7254"/>
              </w:tabs>
              <w:spacing w:before="140" w:after="140"/>
              <w:rPr>
                <w:rFonts w:ascii="Times New Roman" w:hAnsi="Times New Roman"/>
                <w:b/>
                <w:color w:val="000000"/>
              </w:rPr>
            </w:pPr>
            <w:r w:rsidRPr="0022168F">
              <w:rPr>
                <w:rFonts w:ascii="Times New Roman" w:hAnsi="Times New Roman"/>
                <w:b/>
                <w:color w:val="000000"/>
              </w:rPr>
              <w:t>ITB 7.4</w:t>
            </w:r>
          </w:p>
        </w:tc>
        <w:tc>
          <w:tcPr>
            <w:tcW w:w="7470" w:type="dxa"/>
            <w:tcBorders>
              <w:top w:val="single" w:sz="2" w:space="0" w:color="000000"/>
              <w:bottom w:val="single" w:sz="2" w:space="0" w:color="000000"/>
              <w:right w:val="single" w:sz="2" w:space="0" w:color="000000"/>
            </w:tcBorders>
          </w:tcPr>
          <w:p w14:paraId="52AC009D"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A Pre-Bid meeting </w:t>
            </w:r>
            <w:r w:rsidRPr="0022168F">
              <w:rPr>
                <w:rFonts w:ascii="Times New Roman" w:hAnsi="Times New Roman"/>
                <w:b/>
                <w:i/>
                <w:color w:val="000000"/>
              </w:rPr>
              <w:t>[insert “shall” or “shall not”]</w:t>
            </w:r>
            <w:r w:rsidRPr="0022168F">
              <w:rPr>
                <w:rFonts w:ascii="Times New Roman" w:hAnsi="Times New Roman"/>
                <w:color w:val="000000"/>
              </w:rPr>
              <w:t xml:space="preserve"> take place. If a Pre-Bid meeting will take place, it will be at the following date, time and place: </w:t>
            </w:r>
          </w:p>
          <w:p w14:paraId="2BA06C44"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Date: ____________</w:t>
            </w:r>
          </w:p>
          <w:p w14:paraId="44662F64" w14:textId="77777777" w:rsidR="00C72AD9" w:rsidRPr="0022168F" w:rsidRDefault="002C4411" w:rsidP="00FD01F6">
            <w:pPr>
              <w:tabs>
                <w:tab w:val="right" w:pos="7254"/>
              </w:tabs>
              <w:spacing w:before="140" w:after="140"/>
              <w:rPr>
                <w:rFonts w:ascii="Times New Roman" w:hAnsi="Times New Roman"/>
                <w:i/>
                <w:color w:val="000000"/>
              </w:rPr>
            </w:pPr>
            <w:r w:rsidRPr="0022168F">
              <w:rPr>
                <w:rFonts w:ascii="Times New Roman" w:hAnsi="Times New Roman"/>
                <w:color w:val="000000"/>
              </w:rPr>
              <w:t>Time: ____________</w:t>
            </w:r>
          </w:p>
          <w:p w14:paraId="1F34DC22" w14:textId="77777777" w:rsidR="00C72AD9" w:rsidRPr="0009051B" w:rsidRDefault="002C4411" w:rsidP="0009051B">
            <w:pPr>
              <w:tabs>
                <w:tab w:val="right" w:pos="7254"/>
              </w:tabs>
              <w:spacing w:before="140" w:after="140"/>
              <w:rPr>
                <w:rFonts w:ascii="Times New Roman" w:hAnsi="Times New Roman"/>
                <w:i/>
                <w:color w:val="000000"/>
              </w:rPr>
            </w:pPr>
            <w:r w:rsidRPr="0022168F">
              <w:rPr>
                <w:rFonts w:ascii="Times New Roman" w:hAnsi="Times New Roman"/>
                <w:color w:val="000000"/>
              </w:rPr>
              <w:t>Place: ____________</w:t>
            </w:r>
          </w:p>
        </w:tc>
      </w:tr>
      <w:tr w:rsidR="00C72AD9" w:rsidRPr="0022168F" w14:paraId="25E4959A" w14:textId="77777777">
        <w:trPr>
          <w:jc w:val="center"/>
        </w:trPr>
        <w:tc>
          <w:tcPr>
            <w:tcW w:w="1620" w:type="dxa"/>
            <w:tcBorders>
              <w:top w:val="single" w:sz="2" w:space="0" w:color="000000"/>
              <w:left w:val="single" w:sz="2" w:space="0" w:color="000000"/>
              <w:bottom w:val="single" w:sz="2" w:space="0" w:color="000000"/>
            </w:tcBorders>
          </w:tcPr>
          <w:p w14:paraId="40BD65A9" w14:textId="77777777" w:rsidR="00C72AD9" w:rsidRPr="0022168F" w:rsidRDefault="002C4411" w:rsidP="00FD01F6">
            <w:pPr>
              <w:tabs>
                <w:tab w:val="right" w:pos="7254"/>
              </w:tabs>
              <w:spacing w:before="140" w:after="140"/>
              <w:rPr>
                <w:rFonts w:ascii="Times New Roman" w:hAnsi="Times New Roman"/>
                <w:b/>
                <w:color w:val="000000"/>
              </w:rPr>
            </w:pPr>
            <w:r w:rsidRPr="0022168F">
              <w:rPr>
                <w:rFonts w:ascii="Times New Roman" w:hAnsi="Times New Roman"/>
                <w:b/>
                <w:color w:val="000000"/>
              </w:rPr>
              <w:t>ITB 7.5</w:t>
            </w:r>
          </w:p>
        </w:tc>
        <w:tc>
          <w:tcPr>
            <w:tcW w:w="7470" w:type="dxa"/>
            <w:tcBorders>
              <w:top w:val="single" w:sz="2" w:space="0" w:color="000000"/>
              <w:bottom w:val="single" w:sz="2" w:space="0" w:color="000000"/>
              <w:right w:val="single" w:sz="2" w:space="0" w:color="000000"/>
            </w:tcBorders>
          </w:tcPr>
          <w:p w14:paraId="3CF1DE29" w14:textId="77777777" w:rsidR="00C72AD9" w:rsidRPr="0022168F" w:rsidRDefault="006E7F0C" w:rsidP="00C470EE">
            <w:pPr>
              <w:tabs>
                <w:tab w:val="right" w:pos="7254"/>
              </w:tabs>
              <w:spacing w:before="140" w:after="140"/>
              <w:rPr>
                <w:rFonts w:ascii="Times New Roman" w:hAnsi="Times New Roman"/>
                <w:color w:val="000000"/>
              </w:rPr>
            </w:pPr>
            <w:r w:rsidRPr="0022168F">
              <w:rPr>
                <w:rFonts w:ascii="Times New Roman" w:eastAsia="Calibri" w:hAnsi="Times New Roman"/>
                <w:color w:val="000000"/>
                <w:spacing w:val="-3"/>
                <w:szCs w:val="22"/>
              </w:rPr>
              <w:t xml:space="preserve">Time for request: Requests for clarification should be received by the Employer </w:t>
            </w:r>
            <w:r w:rsidRPr="0022168F">
              <w:rPr>
                <w:rFonts w:ascii="Times New Roman" w:eastAsia="Calibri" w:hAnsi="Times New Roman"/>
                <w:color w:val="000000"/>
                <w:spacing w:val="-5"/>
                <w:szCs w:val="22"/>
              </w:rPr>
              <w:t>no later than 1</w:t>
            </w:r>
            <w:r w:rsidR="00C470EE" w:rsidRPr="0022168F">
              <w:rPr>
                <w:rFonts w:ascii="Times New Roman" w:eastAsia="Calibri" w:hAnsi="Times New Roman"/>
                <w:color w:val="000000"/>
                <w:spacing w:val="-5"/>
                <w:szCs w:val="22"/>
              </w:rPr>
              <w:t>5</w:t>
            </w:r>
            <w:r w:rsidRPr="0022168F">
              <w:rPr>
                <w:rFonts w:ascii="Times New Roman" w:eastAsia="Calibri" w:hAnsi="Times New Roman"/>
                <w:color w:val="000000"/>
                <w:spacing w:val="-5"/>
                <w:szCs w:val="22"/>
              </w:rPr>
              <w:t xml:space="preserve"> days prior to the deadline for submission of bids.</w:t>
            </w:r>
          </w:p>
        </w:tc>
      </w:tr>
    </w:tbl>
    <w:p w14:paraId="4D4BEC18" w14:textId="77777777" w:rsidR="00C72AD9" w:rsidRPr="0022168F" w:rsidRDefault="002C4411" w:rsidP="00FD01F6">
      <w:pPr>
        <w:pStyle w:val="Caption"/>
        <w:spacing w:before="240" w:after="240"/>
        <w:rPr>
          <w:rFonts w:ascii="Times New Roman" w:hAnsi="Times New Roman" w:cs="Times New Roman"/>
          <w:color w:val="000000"/>
        </w:rPr>
      </w:pPr>
      <w:r w:rsidRPr="0022168F">
        <w:rPr>
          <w:rFonts w:ascii="Times New Roman" w:hAnsi="Times New Roman" w:cs="Times New Roman"/>
          <w:color w:val="000000"/>
        </w:rPr>
        <w:t>C.  Preparation of Bids</w:t>
      </w:r>
    </w:p>
    <w:tbl>
      <w:tblPr>
        <w:tblW w:w="909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470"/>
      </w:tblGrid>
      <w:tr w:rsidR="00C72AD9" w:rsidRPr="0022168F" w14:paraId="68DC7FCB" w14:textId="77777777" w:rsidTr="00EA0052">
        <w:trPr>
          <w:jc w:val="center"/>
        </w:trPr>
        <w:tc>
          <w:tcPr>
            <w:tcW w:w="1620" w:type="dxa"/>
            <w:tcBorders>
              <w:top w:val="single" w:sz="2" w:space="0" w:color="000000"/>
              <w:left w:val="single" w:sz="2" w:space="0" w:color="000000"/>
              <w:bottom w:val="single" w:sz="2" w:space="0" w:color="000000"/>
            </w:tcBorders>
          </w:tcPr>
          <w:p w14:paraId="74AD2291" w14:textId="77777777" w:rsidR="00C72AD9" w:rsidRPr="0022168F" w:rsidRDefault="002C4411" w:rsidP="00FD01F6">
            <w:pPr>
              <w:pStyle w:val="CommentSubject"/>
              <w:tabs>
                <w:tab w:val="right" w:pos="7434"/>
              </w:tabs>
              <w:spacing w:before="140" w:after="120"/>
              <w:rPr>
                <w:rFonts w:ascii="Times New Roman" w:hAnsi="Times New Roman"/>
                <w:bCs w:val="0"/>
                <w:iCs/>
                <w:color w:val="000000"/>
                <w:lang w:val="en-US"/>
              </w:rPr>
            </w:pPr>
            <w:r w:rsidRPr="0022168F">
              <w:rPr>
                <w:rFonts w:ascii="Times New Roman" w:hAnsi="Times New Roman"/>
                <w:bCs w:val="0"/>
                <w:iCs/>
                <w:color w:val="000000"/>
                <w:lang w:val="en-US"/>
              </w:rPr>
              <w:t>ITB 10.1</w:t>
            </w:r>
          </w:p>
        </w:tc>
        <w:tc>
          <w:tcPr>
            <w:tcW w:w="7470" w:type="dxa"/>
            <w:tcBorders>
              <w:top w:val="single" w:sz="2" w:space="0" w:color="000000"/>
              <w:bottom w:val="single" w:sz="2" w:space="0" w:color="000000"/>
              <w:right w:val="single" w:sz="2" w:space="0" w:color="000000"/>
            </w:tcBorders>
          </w:tcPr>
          <w:p w14:paraId="31140A50" w14:textId="77777777" w:rsidR="00C72AD9" w:rsidRPr="0022168F" w:rsidRDefault="002C4411" w:rsidP="00FD01F6">
            <w:pPr>
              <w:tabs>
                <w:tab w:val="right" w:pos="7254"/>
              </w:tabs>
              <w:spacing w:before="140" w:after="120"/>
              <w:rPr>
                <w:rFonts w:ascii="Times New Roman" w:hAnsi="Times New Roman"/>
                <w:iCs/>
                <w:color w:val="000000"/>
              </w:rPr>
            </w:pPr>
            <w:r w:rsidRPr="0022168F">
              <w:rPr>
                <w:rFonts w:ascii="Times New Roman" w:hAnsi="Times New Roman"/>
                <w:iCs/>
                <w:color w:val="000000"/>
              </w:rPr>
              <w:t>The language of the bid is: ______</w:t>
            </w:r>
            <w:r w:rsidRPr="0022168F">
              <w:rPr>
                <w:rFonts w:ascii="Times New Roman" w:hAnsi="Times New Roman"/>
                <w:b/>
                <w:i/>
                <w:color w:val="000000"/>
                <w:u w:val="single"/>
              </w:rPr>
              <w:t>(English)</w:t>
            </w:r>
            <w:r w:rsidRPr="0022168F">
              <w:rPr>
                <w:rFonts w:ascii="Times New Roman" w:hAnsi="Times New Roman"/>
                <w:b/>
                <w:i/>
                <w:color w:val="000000"/>
              </w:rPr>
              <w:t>____</w:t>
            </w:r>
          </w:p>
        </w:tc>
      </w:tr>
      <w:tr w:rsidR="00C470EE" w:rsidRPr="0022168F" w14:paraId="2E5AE538" w14:textId="77777777" w:rsidTr="00EA0052">
        <w:trPr>
          <w:jc w:val="center"/>
        </w:trPr>
        <w:tc>
          <w:tcPr>
            <w:tcW w:w="1620" w:type="dxa"/>
            <w:tcBorders>
              <w:top w:val="single" w:sz="2" w:space="0" w:color="000000"/>
              <w:left w:val="single" w:sz="2" w:space="0" w:color="000000"/>
              <w:bottom w:val="single" w:sz="2" w:space="0" w:color="000000"/>
            </w:tcBorders>
          </w:tcPr>
          <w:p w14:paraId="6E1F7BB0" w14:textId="77777777" w:rsidR="00C470EE" w:rsidRPr="0022168F" w:rsidRDefault="00C470EE" w:rsidP="00C470EE">
            <w:pPr>
              <w:pStyle w:val="CommentSubject"/>
              <w:tabs>
                <w:tab w:val="right" w:pos="7434"/>
              </w:tabs>
              <w:spacing w:before="140" w:after="120"/>
              <w:rPr>
                <w:rFonts w:ascii="Times New Roman" w:hAnsi="Times New Roman"/>
                <w:bCs w:val="0"/>
                <w:iCs/>
                <w:color w:val="000000"/>
                <w:lang w:val="en-US"/>
              </w:rPr>
            </w:pPr>
            <w:r w:rsidRPr="0022168F">
              <w:rPr>
                <w:rFonts w:ascii="Times New Roman" w:hAnsi="Times New Roman"/>
                <w:bCs w:val="0"/>
                <w:iCs/>
                <w:color w:val="000000"/>
                <w:lang w:val="en-US"/>
              </w:rPr>
              <w:t>ITB 11.2 (i)</w:t>
            </w:r>
          </w:p>
        </w:tc>
        <w:tc>
          <w:tcPr>
            <w:tcW w:w="7470" w:type="dxa"/>
            <w:tcBorders>
              <w:top w:val="single" w:sz="2" w:space="0" w:color="000000"/>
              <w:bottom w:val="single" w:sz="2" w:space="0" w:color="000000"/>
              <w:right w:val="single" w:sz="2" w:space="0" w:color="000000"/>
            </w:tcBorders>
          </w:tcPr>
          <w:p w14:paraId="48D91330" w14:textId="77777777" w:rsidR="00C470EE" w:rsidRPr="0022168F" w:rsidRDefault="00C470EE" w:rsidP="00C470EE">
            <w:pPr>
              <w:widowControl w:val="0"/>
              <w:tabs>
                <w:tab w:val="left" w:pos="3116"/>
              </w:tabs>
              <w:autoSpaceDE w:val="0"/>
              <w:autoSpaceDN w:val="0"/>
              <w:adjustRightInd w:val="0"/>
              <w:spacing w:before="120" w:after="120"/>
              <w:rPr>
                <w:rFonts w:ascii="Times New Roman" w:eastAsia="Calibri" w:hAnsi="Times New Roman"/>
                <w:color w:val="000000"/>
                <w:spacing w:val="-2"/>
                <w:szCs w:val="22"/>
                <w:lang w:bidi="ne-NP"/>
              </w:rPr>
            </w:pPr>
            <w:r w:rsidRPr="0022168F">
              <w:rPr>
                <w:rFonts w:ascii="Times New Roman" w:eastAsia="Calibri" w:hAnsi="Times New Roman"/>
                <w:color w:val="000000"/>
                <w:spacing w:val="-2"/>
                <w:szCs w:val="22"/>
              </w:rPr>
              <w:t>The Bidder shall submit with its bid the following additional documents:</w:t>
            </w:r>
          </w:p>
          <w:p w14:paraId="4AC1E2D7" w14:textId="77777777" w:rsidR="00C470EE" w:rsidRPr="0022168F" w:rsidRDefault="00C470EE" w:rsidP="00C470EE">
            <w:pPr>
              <w:tabs>
                <w:tab w:val="right" w:pos="7254"/>
              </w:tabs>
              <w:spacing w:before="140" w:after="120"/>
              <w:rPr>
                <w:rFonts w:ascii="Cambria" w:eastAsia="Calibri" w:hAnsi="Cambria" w:cs="Cambria"/>
                <w:color w:val="000000"/>
                <w:spacing w:val="-2"/>
                <w:szCs w:val="22"/>
              </w:rPr>
            </w:pPr>
            <w:r w:rsidRPr="0022168F">
              <w:rPr>
                <w:rFonts w:ascii="Cambria" w:eastAsia="Calibri" w:hAnsi="Cambria" w:cs="Cambria"/>
                <w:color w:val="000000"/>
                <w:spacing w:val="-2"/>
                <w:szCs w:val="22"/>
              </w:rPr>
              <w:t>[insert if any additional documents required]</w:t>
            </w:r>
          </w:p>
          <w:p w14:paraId="0B283A1C" w14:textId="77777777" w:rsidR="001217FF" w:rsidRPr="0022168F" w:rsidRDefault="001217FF" w:rsidP="00C470EE">
            <w:pPr>
              <w:tabs>
                <w:tab w:val="right" w:pos="7254"/>
              </w:tabs>
              <w:spacing w:before="140" w:after="120"/>
              <w:rPr>
                <w:rFonts w:ascii="Cambria" w:eastAsia="Calibri" w:hAnsi="Cambria" w:cs="Cambria"/>
                <w:color w:val="000000"/>
                <w:spacing w:val="-2"/>
                <w:szCs w:val="22"/>
              </w:rPr>
            </w:pPr>
          </w:p>
          <w:p w14:paraId="2149FC25" w14:textId="77777777" w:rsidR="001217FF" w:rsidRPr="0022168F" w:rsidRDefault="001217FF" w:rsidP="00C470EE">
            <w:pPr>
              <w:tabs>
                <w:tab w:val="right" w:pos="7254"/>
              </w:tabs>
              <w:spacing w:before="140" w:after="120"/>
              <w:rPr>
                <w:rFonts w:ascii="Times New Roman" w:hAnsi="Times New Roman"/>
                <w:iCs/>
                <w:color w:val="000000"/>
              </w:rPr>
            </w:pPr>
          </w:p>
        </w:tc>
      </w:tr>
      <w:tr w:rsidR="00C72AD9" w:rsidRPr="0022168F" w14:paraId="75CDC15C" w14:textId="77777777" w:rsidTr="00EA0052">
        <w:trPr>
          <w:jc w:val="center"/>
        </w:trPr>
        <w:tc>
          <w:tcPr>
            <w:tcW w:w="1620" w:type="dxa"/>
            <w:tcBorders>
              <w:top w:val="single" w:sz="4" w:space="0" w:color="auto"/>
              <w:left w:val="single" w:sz="4" w:space="0" w:color="auto"/>
              <w:bottom w:val="nil"/>
              <w:right w:val="single" w:sz="4" w:space="0" w:color="auto"/>
            </w:tcBorders>
          </w:tcPr>
          <w:p w14:paraId="70185DA6" w14:textId="77777777" w:rsidR="00C72AD9" w:rsidRPr="0022168F" w:rsidRDefault="006E7F0C" w:rsidP="00FD01F6">
            <w:pPr>
              <w:tabs>
                <w:tab w:val="right" w:pos="7434"/>
              </w:tabs>
              <w:spacing w:before="140" w:after="120"/>
              <w:rPr>
                <w:rFonts w:ascii="Times New Roman" w:hAnsi="Times New Roman"/>
                <w:b/>
                <w:color w:val="000000"/>
              </w:rPr>
            </w:pPr>
            <w:r w:rsidRPr="0022168F">
              <w:rPr>
                <w:rFonts w:ascii="Mangal" w:eastAsia="Calibri" w:hAnsi="Mangal" w:cs="Mangal"/>
                <w:color w:val="000000"/>
                <w:spacing w:val="-5"/>
                <w:szCs w:val="22"/>
              </w:rPr>
              <w:t>ITB 11.3 (b)</w:t>
            </w:r>
          </w:p>
        </w:tc>
        <w:tc>
          <w:tcPr>
            <w:tcW w:w="7470" w:type="dxa"/>
            <w:tcBorders>
              <w:top w:val="single" w:sz="4" w:space="0" w:color="auto"/>
              <w:left w:val="single" w:sz="4" w:space="0" w:color="auto"/>
              <w:bottom w:val="nil"/>
              <w:right w:val="single" w:sz="4" w:space="0" w:color="auto"/>
            </w:tcBorders>
          </w:tcPr>
          <w:p w14:paraId="71CD8E01" w14:textId="77777777" w:rsidR="00C72AD9" w:rsidRPr="0022168F" w:rsidRDefault="006E7F0C" w:rsidP="00FD01F6">
            <w:pPr>
              <w:tabs>
                <w:tab w:val="right" w:pos="7254"/>
              </w:tabs>
              <w:spacing w:before="140" w:after="120"/>
              <w:rPr>
                <w:rFonts w:ascii="Times New Roman" w:hAnsi="Times New Roman"/>
                <w:color w:val="000000"/>
                <w:u w:val="single"/>
              </w:rPr>
            </w:pPr>
            <w:r w:rsidRPr="0022168F">
              <w:rPr>
                <w:rFonts w:ascii="Times New Roman" w:eastAsia="Calibri" w:hAnsi="Times New Roman"/>
                <w:color w:val="000000"/>
                <w:spacing w:val="-4"/>
                <w:szCs w:val="22"/>
              </w:rPr>
              <w:t xml:space="preserve">In accordance with ITB 12 and ITB 14, the following schedules shall be submitted </w:t>
            </w:r>
            <w:r w:rsidRPr="0022168F">
              <w:rPr>
                <w:rFonts w:ascii="Times New Roman" w:eastAsia="Calibri" w:hAnsi="Times New Roman"/>
                <w:color w:val="000000"/>
                <w:spacing w:val="-2"/>
                <w:szCs w:val="22"/>
              </w:rPr>
              <w:t xml:space="preserve">with the bid, including the priced Bill of  Quantities for Unit Rate Contracts and </w:t>
            </w:r>
            <w:r w:rsidRPr="0022168F">
              <w:rPr>
                <w:rFonts w:ascii="Times New Roman" w:eastAsia="Calibri" w:hAnsi="Times New Roman"/>
                <w:color w:val="000000"/>
                <w:spacing w:val="-3"/>
                <w:szCs w:val="22"/>
              </w:rPr>
              <w:t>Schedule of Prices for lump sum contracts: _______</w:t>
            </w:r>
          </w:p>
        </w:tc>
      </w:tr>
      <w:tr w:rsidR="006E7F0C" w:rsidRPr="0022168F" w14:paraId="10A04EB9" w14:textId="77777777" w:rsidTr="00EA0052">
        <w:trPr>
          <w:jc w:val="center"/>
        </w:trPr>
        <w:tc>
          <w:tcPr>
            <w:tcW w:w="1620" w:type="dxa"/>
            <w:tcBorders>
              <w:top w:val="single" w:sz="4" w:space="0" w:color="auto"/>
              <w:left w:val="single" w:sz="4" w:space="0" w:color="auto"/>
              <w:bottom w:val="nil"/>
              <w:right w:val="single" w:sz="4" w:space="0" w:color="auto"/>
            </w:tcBorders>
          </w:tcPr>
          <w:p w14:paraId="717FD025" w14:textId="77777777" w:rsidR="006E7F0C" w:rsidRPr="0022168F" w:rsidRDefault="006E7F0C" w:rsidP="00FD01F6">
            <w:pPr>
              <w:tabs>
                <w:tab w:val="right" w:pos="7434"/>
              </w:tabs>
              <w:spacing w:before="140" w:after="120"/>
              <w:rPr>
                <w:rFonts w:ascii="Times New Roman" w:hAnsi="Times New Roman"/>
                <w:b/>
                <w:color w:val="000000"/>
              </w:rPr>
            </w:pPr>
            <w:r w:rsidRPr="0022168F">
              <w:rPr>
                <w:rFonts w:ascii="Mangal" w:eastAsia="Calibri" w:hAnsi="Mangal" w:cs="Mangal"/>
                <w:color w:val="000000"/>
                <w:spacing w:val="-3"/>
                <w:szCs w:val="22"/>
              </w:rPr>
              <w:t>ITB 11.3 (d)</w:t>
            </w:r>
          </w:p>
        </w:tc>
        <w:tc>
          <w:tcPr>
            <w:tcW w:w="7470" w:type="dxa"/>
            <w:tcBorders>
              <w:top w:val="single" w:sz="4" w:space="0" w:color="auto"/>
              <w:left w:val="single" w:sz="4" w:space="0" w:color="auto"/>
              <w:bottom w:val="nil"/>
              <w:right w:val="single" w:sz="4" w:space="0" w:color="auto"/>
            </w:tcBorders>
          </w:tcPr>
          <w:p w14:paraId="4F6100AB" w14:textId="77777777" w:rsidR="006E7F0C" w:rsidRPr="0022168F" w:rsidRDefault="006E7F0C" w:rsidP="006E7F0C">
            <w:pPr>
              <w:widowControl w:val="0"/>
              <w:tabs>
                <w:tab w:val="left" w:pos="3116"/>
              </w:tabs>
              <w:autoSpaceDE w:val="0"/>
              <w:autoSpaceDN w:val="0"/>
              <w:adjustRightInd w:val="0"/>
              <w:spacing w:before="120" w:after="120"/>
              <w:rPr>
                <w:rFonts w:ascii="Times New Roman" w:eastAsia="Calibri" w:hAnsi="Times New Roman"/>
                <w:color w:val="000000"/>
                <w:spacing w:val="-2"/>
                <w:szCs w:val="22"/>
              </w:rPr>
            </w:pPr>
            <w:r w:rsidRPr="0022168F">
              <w:rPr>
                <w:rFonts w:ascii="Times New Roman" w:eastAsia="Calibri" w:hAnsi="Times New Roman"/>
                <w:color w:val="000000"/>
                <w:spacing w:val="-2"/>
                <w:szCs w:val="22"/>
              </w:rPr>
              <w:t>The Bidder shall submit with its bid the following additional documents:</w:t>
            </w:r>
          </w:p>
          <w:p w14:paraId="5763893F" w14:textId="77777777" w:rsidR="00C470EE" w:rsidRPr="0022168F" w:rsidRDefault="00C470EE" w:rsidP="00C470EE">
            <w:pPr>
              <w:widowControl w:val="0"/>
              <w:numPr>
                <w:ilvl w:val="2"/>
                <w:numId w:val="1"/>
              </w:numPr>
              <w:tabs>
                <w:tab w:val="left" w:pos="3116"/>
              </w:tabs>
              <w:autoSpaceDE w:val="0"/>
              <w:autoSpaceDN w:val="0"/>
              <w:adjustRightInd w:val="0"/>
              <w:spacing w:before="120" w:after="120"/>
              <w:rPr>
                <w:rFonts w:ascii="Times New Roman" w:eastAsia="Calibri" w:hAnsi="Times New Roman"/>
                <w:color w:val="000000"/>
                <w:spacing w:val="-2"/>
                <w:szCs w:val="22"/>
                <w:lang w:bidi="ne-NP"/>
              </w:rPr>
            </w:pPr>
            <w:r w:rsidRPr="0022168F">
              <w:rPr>
                <w:rFonts w:ascii="Times New Roman" w:eastAsia="Calibri" w:hAnsi="Times New Roman"/>
                <w:color w:val="000000"/>
                <w:spacing w:val="-2"/>
                <w:szCs w:val="22"/>
              </w:rPr>
              <w:t>Table of Price Adjustment Data as per GCC 13.8</w:t>
            </w:r>
          </w:p>
          <w:p w14:paraId="209509A9" w14:textId="77777777" w:rsidR="006E7F0C" w:rsidRPr="0022168F" w:rsidRDefault="00C470EE" w:rsidP="00C470EE">
            <w:pPr>
              <w:widowControl w:val="0"/>
              <w:numPr>
                <w:ilvl w:val="2"/>
                <w:numId w:val="1"/>
              </w:numPr>
              <w:tabs>
                <w:tab w:val="left" w:pos="3116"/>
              </w:tabs>
              <w:autoSpaceDE w:val="0"/>
              <w:autoSpaceDN w:val="0"/>
              <w:adjustRightInd w:val="0"/>
              <w:spacing w:before="120" w:after="120"/>
              <w:rPr>
                <w:rFonts w:ascii="Times New Roman" w:hAnsi="Times New Roman"/>
                <w:color w:val="000000"/>
                <w:u w:val="single"/>
              </w:rPr>
            </w:pPr>
            <w:r w:rsidRPr="0022168F">
              <w:rPr>
                <w:rFonts w:ascii="Cambria" w:eastAsia="Calibri" w:hAnsi="Cambria" w:cs="Cambria"/>
                <w:color w:val="000000"/>
                <w:spacing w:val="-2"/>
                <w:szCs w:val="22"/>
              </w:rPr>
              <w:t>[insert if any additional documents required]</w:t>
            </w:r>
          </w:p>
        </w:tc>
      </w:tr>
      <w:tr w:rsidR="00C72AD9" w:rsidRPr="0022168F" w14:paraId="5EB5D6BC" w14:textId="77777777" w:rsidTr="00EA0052">
        <w:trPr>
          <w:jc w:val="center"/>
        </w:trPr>
        <w:tc>
          <w:tcPr>
            <w:tcW w:w="1620" w:type="dxa"/>
            <w:tcBorders>
              <w:top w:val="single" w:sz="4" w:space="0" w:color="auto"/>
              <w:left w:val="single" w:sz="2" w:space="0" w:color="000000"/>
              <w:bottom w:val="single" w:sz="2" w:space="0" w:color="000000"/>
            </w:tcBorders>
          </w:tcPr>
          <w:p w14:paraId="70F8B6C4"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13.1</w:t>
            </w:r>
          </w:p>
        </w:tc>
        <w:tc>
          <w:tcPr>
            <w:tcW w:w="7470" w:type="dxa"/>
            <w:tcBorders>
              <w:top w:val="single" w:sz="4" w:space="0" w:color="auto"/>
              <w:bottom w:val="single" w:sz="2" w:space="0" w:color="000000"/>
              <w:right w:val="single" w:sz="2" w:space="0" w:color="000000"/>
            </w:tcBorders>
          </w:tcPr>
          <w:p w14:paraId="108879D0" w14:textId="77777777" w:rsidR="00C72AD9" w:rsidRPr="0022168F" w:rsidRDefault="002C4411" w:rsidP="00FD01F6">
            <w:pPr>
              <w:tabs>
                <w:tab w:val="right" w:pos="7254"/>
              </w:tabs>
              <w:spacing w:before="140" w:after="120"/>
              <w:rPr>
                <w:rFonts w:ascii="Times New Roman" w:hAnsi="Times New Roman"/>
                <w:b/>
                <w:bCs/>
                <w:color w:val="000000"/>
              </w:rPr>
            </w:pPr>
            <w:r w:rsidRPr="0022168F">
              <w:rPr>
                <w:rFonts w:ascii="Times New Roman" w:hAnsi="Times New Roman"/>
                <w:color w:val="000000"/>
              </w:rPr>
              <w:t xml:space="preserve">Alternative bids </w:t>
            </w:r>
            <w:r w:rsidRPr="0022168F">
              <w:rPr>
                <w:rFonts w:ascii="Times New Roman" w:hAnsi="Times New Roman"/>
                <w:b/>
                <w:i/>
                <w:color w:val="000000"/>
              </w:rPr>
              <w:t>[insert “shall be” or “shall not be”]</w:t>
            </w:r>
            <w:r w:rsidRPr="0022168F">
              <w:rPr>
                <w:rFonts w:ascii="Times New Roman" w:hAnsi="Times New Roman"/>
                <w:i/>
                <w:color w:val="000000"/>
              </w:rPr>
              <w:t xml:space="preserve"> </w:t>
            </w:r>
            <w:r w:rsidRPr="0022168F">
              <w:rPr>
                <w:rFonts w:ascii="Times New Roman" w:hAnsi="Times New Roman"/>
                <w:color w:val="000000"/>
              </w:rPr>
              <w:t>permitted.</w:t>
            </w:r>
          </w:p>
        </w:tc>
      </w:tr>
      <w:tr w:rsidR="00C72AD9" w:rsidRPr="0022168F" w14:paraId="7FF4C59B" w14:textId="77777777" w:rsidTr="00EA0052">
        <w:trPr>
          <w:jc w:val="center"/>
        </w:trPr>
        <w:tc>
          <w:tcPr>
            <w:tcW w:w="1620" w:type="dxa"/>
            <w:tcBorders>
              <w:top w:val="single" w:sz="2" w:space="0" w:color="000000"/>
              <w:left w:val="single" w:sz="2" w:space="0" w:color="000000"/>
              <w:bottom w:val="single" w:sz="2" w:space="0" w:color="000000"/>
            </w:tcBorders>
          </w:tcPr>
          <w:p w14:paraId="00FBD0A7"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13.2</w:t>
            </w:r>
          </w:p>
        </w:tc>
        <w:tc>
          <w:tcPr>
            <w:tcW w:w="7470" w:type="dxa"/>
            <w:tcBorders>
              <w:top w:val="single" w:sz="2" w:space="0" w:color="000000"/>
              <w:bottom w:val="single" w:sz="2" w:space="0" w:color="000000"/>
              <w:right w:val="single" w:sz="2" w:space="0" w:color="000000"/>
            </w:tcBorders>
          </w:tcPr>
          <w:p w14:paraId="57804ECA" w14:textId="77777777" w:rsidR="00C72AD9" w:rsidRPr="0022168F" w:rsidRDefault="002C4411" w:rsidP="00FD01F6">
            <w:pPr>
              <w:tabs>
                <w:tab w:val="right" w:pos="7254"/>
              </w:tabs>
              <w:spacing w:before="140" w:after="120"/>
              <w:rPr>
                <w:rFonts w:ascii="Times New Roman" w:hAnsi="Times New Roman"/>
                <w:iCs/>
                <w:color w:val="000000"/>
              </w:rPr>
            </w:pPr>
            <w:r w:rsidRPr="0022168F">
              <w:rPr>
                <w:rFonts w:ascii="Times New Roman" w:hAnsi="Times New Roman"/>
                <w:iCs/>
                <w:color w:val="000000"/>
              </w:rPr>
              <w:t xml:space="preserve">Alternative times for completion </w:t>
            </w:r>
            <w:r w:rsidRPr="0022168F">
              <w:rPr>
                <w:rFonts w:ascii="Times New Roman" w:hAnsi="Times New Roman"/>
                <w:b/>
                <w:i/>
                <w:color w:val="000000"/>
              </w:rPr>
              <w:t>[insert “shall be” or “shall not be”]</w:t>
            </w:r>
            <w:r w:rsidRPr="0022168F">
              <w:rPr>
                <w:rFonts w:ascii="Times New Roman" w:hAnsi="Times New Roman"/>
                <w:i/>
                <w:color w:val="000000"/>
              </w:rPr>
              <w:t xml:space="preserve"> </w:t>
            </w:r>
            <w:r w:rsidRPr="0022168F">
              <w:rPr>
                <w:rFonts w:ascii="Times New Roman" w:hAnsi="Times New Roman"/>
                <w:iCs/>
                <w:color w:val="000000"/>
              </w:rPr>
              <w:t>permitted.</w:t>
            </w:r>
          </w:p>
          <w:p w14:paraId="705B7718" w14:textId="77777777" w:rsidR="00C72AD9" w:rsidRPr="0022168F" w:rsidRDefault="002C4411" w:rsidP="00FD01F6">
            <w:pPr>
              <w:pStyle w:val="CommentText"/>
              <w:tabs>
                <w:tab w:val="right" w:pos="7254"/>
              </w:tabs>
              <w:spacing w:before="140" w:after="120"/>
              <w:rPr>
                <w:rFonts w:ascii="Times New Roman" w:hAnsi="Times New Roman"/>
                <w:iCs/>
                <w:color w:val="000000"/>
                <w:szCs w:val="24"/>
              </w:rPr>
            </w:pPr>
            <w:r w:rsidRPr="0022168F">
              <w:rPr>
                <w:rFonts w:ascii="Times New Roman" w:hAnsi="Times New Roman"/>
                <w:iCs/>
                <w:color w:val="000000"/>
                <w:szCs w:val="24"/>
              </w:rPr>
              <w:t>If alternative times for completion are permitted, the evaluation method will be as specified in Section 3 (Evaluation and Qualification Criteria).</w:t>
            </w:r>
          </w:p>
        </w:tc>
      </w:tr>
      <w:tr w:rsidR="00C72AD9" w:rsidRPr="0022168F" w14:paraId="2841E0A8" w14:textId="77777777" w:rsidTr="00EA0052">
        <w:trPr>
          <w:jc w:val="center"/>
        </w:trPr>
        <w:tc>
          <w:tcPr>
            <w:tcW w:w="1620" w:type="dxa"/>
            <w:tcBorders>
              <w:top w:val="single" w:sz="2" w:space="0" w:color="000000"/>
              <w:left w:val="single" w:sz="2" w:space="0" w:color="000000"/>
              <w:bottom w:val="single" w:sz="2" w:space="0" w:color="000000"/>
            </w:tcBorders>
          </w:tcPr>
          <w:p w14:paraId="6C4DCF1B" w14:textId="77777777" w:rsidR="00C72AD9" w:rsidRPr="0022168F" w:rsidRDefault="002C4411" w:rsidP="00FD01F6">
            <w:pPr>
              <w:tabs>
                <w:tab w:val="right" w:pos="7434"/>
              </w:tabs>
              <w:spacing w:before="140" w:after="120"/>
              <w:rPr>
                <w:rFonts w:ascii="Times New Roman" w:hAnsi="Times New Roman"/>
                <w:b/>
                <w:iCs/>
                <w:color w:val="000000"/>
              </w:rPr>
            </w:pPr>
            <w:r w:rsidRPr="0022168F">
              <w:rPr>
                <w:rFonts w:ascii="Times New Roman" w:hAnsi="Times New Roman"/>
                <w:b/>
                <w:iCs/>
                <w:color w:val="000000"/>
              </w:rPr>
              <w:t>ITB 13.4</w:t>
            </w:r>
          </w:p>
        </w:tc>
        <w:tc>
          <w:tcPr>
            <w:tcW w:w="7470" w:type="dxa"/>
            <w:tcBorders>
              <w:top w:val="single" w:sz="2" w:space="0" w:color="000000"/>
              <w:bottom w:val="single" w:sz="2" w:space="0" w:color="000000"/>
              <w:right w:val="single" w:sz="2" w:space="0" w:color="000000"/>
            </w:tcBorders>
          </w:tcPr>
          <w:p w14:paraId="000F2C22" w14:textId="77777777" w:rsidR="00C72AD9" w:rsidRPr="0022168F" w:rsidRDefault="002C4411" w:rsidP="00FD01F6">
            <w:pPr>
              <w:tabs>
                <w:tab w:val="right" w:pos="7254"/>
              </w:tabs>
              <w:spacing w:before="140" w:after="120"/>
              <w:rPr>
                <w:rFonts w:ascii="Times New Roman" w:hAnsi="Times New Roman"/>
                <w:iCs/>
                <w:color w:val="000000"/>
              </w:rPr>
            </w:pPr>
            <w:r w:rsidRPr="0022168F">
              <w:rPr>
                <w:rFonts w:ascii="Times New Roman" w:hAnsi="Times New Roman"/>
                <w:iCs/>
                <w:color w:val="000000"/>
              </w:rPr>
              <w:t>Alternative technical solutions shall be permitted for the following parts of the Works: [insert detail if applicable  otherwise insert “Not Applicable”]</w:t>
            </w:r>
          </w:p>
          <w:p w14:paraId="611CC86D" w14:textId="77777777" w:rsidR="00C72AD9" w:rsidRPr="0022168F" w:rsidRDefault="002C4411" w:rsidP="00FD01F6">
            <w:pPr>
              <w:tabs>
                <w:tab w:val="right" w:pos="7254"/>
              </w:tabs>
              <w:spacing w:before="140" w:after="120"/>
              <w:rPr>
                <w:rFonts w:ascii="Times New Roman" w:hAnsi="Times New Roman"/>
                <w:iCs/>
                <w:color w:val="000000"/>
              </w:rPr>
            </w:pPr>
            <w:r w:rsidRPr="0022168F">
              <w:rPr>
                <w:rFonts w:ascii="Times New Roman" w:hAnsi="Times New Roman"/>
                <w:iCs/>
                <w:color w:val="000000"/>
              </w:rPr>
              <w:t>If alternative technical solutions are permitted, the evaluation method will be as specified in Section 3 (Evaluation and Qualification Criteria).</w:t>
            </w:r>
          </w:p>
        </w:tc>
      </w:tr>
      <w:tr w:rsidR="00C72AD9" w:rsidRPr="0022168F" w14:paraId="5CCFC1D4" w14:textId="77777777" w:rsidTr="00EA0052">
        <w:trPr>
          <w:jc w:val="center"/>
        </w:trPr>
        <w:tc>
          <w:tcPr>
            <w:tcW w:w="1620" w:type="dxa"/>
            <w:tcBorders>
              <w:top w:val="single" w:sz="2" w:space="0" w:color="000000"/>
              <w:left w:val="single" w:sz="2" w:space="0" w:color="000000"/>
              <w:bottom w:val="single" w:sz="2" w:space="0" w:color="000000"/>
            </w:tcBorders>
          </w:tcPr>
          <w:p w14:paraId="02545318"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14.6</w:t>
            </w:r>
          </w:p>
        </w:tc>
        <w:tc>
          <w:tcPr>
            <w:tcW w:w="7470" w:type="dxa"/>
            <w:tcBorders>
              <w:top w:val="single" w:sz="2" w:space="0" w:color="000000"/>
              <w:bottom w:val="single" w:sz="2" w:space="0" w:color="000000"/>
              <w:right w:val="single" w:sz="2" w:space="0" w:color="000000"/>
            </w:tcBorders>
          </w:tcPr>
          <w:p w14:paraId="78046CD3" w14:textId="77777777" w:rsidR="00C72AD9" w:rsidRPr="0022168F" w:rsidRDefault="002C4411" w:rsidP="00C470EE">
            <w:pPr>
              <w:pStyle w:val="CommentSubject"/>
              <w:tabs>
                <w:tab w:val="right" w:pos="7254"/>
              </w:tabs>
              <w:spacing w:before="140" w:after="120"/>
              <w:rPr>
                <w:rFonts w:ascii="Times New Roman" w:hAnsi="Times New Roman"/>
                <w:b w:val="0"/>
                <w:color w:val="000000"/>
                <w:sz w:val="18"/>
                <w:szCs w:val="18"/>
                <w:lang w:val="en-US"/>
              </w:rPr>
            </w:pPr>
            <w:r w:rsidRPr="0022168F">
              <w:rPr>
                <w:rFonts w:ascii="Times New Roman" w:hAnsi="Times New Roman"/>
                <w:b w:val="0"/>
                <w:color w:val="000000"/>
                <w:lang w:val="en-US"/>
              </w:rPr>
              <w:t xml:space="preserve">The prices quoted by the Bidder…. </w:t>
            </w:r>
            <w:r w:rsidRPr="0022168F">
              <w:rPr>
                <w:rFonts w:ascii="Times New Roman" w:hAnsi="Times New Roman"/>
                <w:i/>
                <w:color w:val="000000"/>
                <w:lang w:val="en-US"/>
              </w:rPr>
              <w:t>[</w:t>
            </w:r>
            <w:r w:rsidR="004C232D" w:rsidRPr="0022168F">
              <w:rPr>
                <w:rFonts w:ascii="Times New Roman" w:hAnsi="Times New Roman"/>
                <w:i/>
                <w:color w:val="000000"/>
                <w:lang w:val="en-US"/>
              </w:rPr>
              <w:t>Insert</w:t>
            </w:r>
            <w:r w:rsidRPr="0022168F">
              <w:rPr>
                <w:rFonts w:ascii="Times New Roman" w:hAnsi="Times New Roman"/>
                <w:i/>
                <w:color w:val="000000"/>
                <w:lang w:val="en-US"/>
              </w:rPr>
              <w:t xml:space="preserve"> “shall be” or “shall not be”]</w:t>
            </w:r>
            <w:r w:rsidRPr="0022168F">
              <w:rPr>
                <w:rFonts w:ascii="Times New Roman" w:hAnsi="Times New Roman"/>
                <w:b w:val="0"/>
                <w:color w:val="000000"/>
                <w:lang w:val="en-US"/>
              </w:rPr>
              <w:t xml:space="preserve"> subject to adjustment</w:t>
            </w:r>
            <w:r w:rsidR="00C470EE" w:rsidRPr="0022168F">
              <w:rPr>
                <w:rFonts w:ascii="Times New Roman" w:hAnsi="Times New Roman"/>
                <w:b w:val="0"/>
                <w:color w:val="000000"/>
                <w:lang w:val="en-US"/>
              </w:rPr>
              <w:t>.</w:t>
            </w:r>
          </w:p>
        </w:tc>
      </w:tr>
      <w:tr w:rsidR="00C72AD9" w:rsidRPr="0022168F" w14:paraId="47D36148" w14:textId="77777777" w:rsidTr="00EA0052">
        <w:trPr>
          <w:jc w:val="center"/>
        </w:trPr>
        <w:tc>
          <w:tcPr>
            <w:tcW w:w="1620" w:type="dxa"/>
            <w:tcBorders>
              <w:top w:val="single" w:sz="2" w:space="0" w:color="000000"/>
              <w:left w:val="single" w:sz="2" w:space="0" w:color="000000"/>
              <w:bottom w:val="single" w:sz="2" w:space="0" w:color="000000"/>
            </w:tcBorders>
          </w:tcPr>
          <w:p w14:paraId="294BD76E"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15.1</w:t>
            </w:r>
          </w:p>
        </w:tc>
        <w:tc>
          <w:tcPr>
            <w:tcW w:w="7470" w:type="dxa"/>
            <w:tcBorders>
              <w:top w:val="single" w:sz="2" w:space="0" w:color="000000"/>
              <w:bottom w:val="single" w:sz="2" w:space="0" w:color="000000"/>
              <w:right w:val="single" w:sz="2" w:space="0" w:color="000000"/>
            </w:tcBorders>
          </w:tcPr>
          <w:p w14:paraId="5D9462A3" w14:textId="77777777" w:rsidR="009164C0" w:rsidRPr="0022168F" w:rsidRDefault="009164C0" w:rsidP="009164C0">
            <w:pPr>
              <w:pStyle w:val="CommentSubject"/>
              <w:tabs>
                <w:tab w:val="right" w:pos="7254"/>
              </w:tabs>
              <w:spacing w:before="140" w:after="120"/>
              <w:rPr>
                <w:rFonts w:ascii="Times New Roman" w:hAnsi="Times New Roman"/>
                <w:b w:val="0"/>
                <w:color w:val="000000"/>
                <w:lang w:val="en-US"/>
              </w:rPr>
            </w:pPr>
            <w:r w:rsidRPr="0022168F">
              <w:rPr>
                <w:rFonts w:ascii="Times New Roman" w:hAnsi="Times New Roman"/>
                <w:b w:val="0"/>
                <w:color w:val="000000"/>
                <w:lang w:val="en-US"/>
              </w:rPr>
              <w:t>If the currency of the Bid and payment is other than Nepalese currency :</w:t>
            </w:r>
          </w:p>
          <w:p w14:paraId="2098F297" w14:textId="77777777" w:rsidR="009164C0" w:rsidRPr="0022168F" w:rsidRDefault="009164C0" w:rsidP="009164C0">
            <w:pPr>
              <w:pStyle w:val="CommentSubject"/>
              <w:tabs>
                <w:tab w:val="right" w:pos="7254"/>
              </w:tabs>
              <w:spacing w:before="140" w:after="120"/>
              <w:rPr>
                <w:rFonts w:ascii="Times New Roman" w:hAnsi="Times New Roman"/>
                <w:b w:val="0"/>
                <w:color w:val="000000"/>
                <w:lang w:val="en-US"/>
              </w:rPr>
            </w:pPr>
            <w:r w:rsidRPr="0022168F">
              <w:rPr>
                <w:rFonts w:ascii="Times New Roman" w:hAnsi="Times New Roman"/>
                <w:b w:val="0"/>
                <w:color w:val="000000"/>
                <w:lang w:val="en-US"/>
              </w:rPr>
              <w:t xml:space="preserve">The currency applicable shall be </w:t>
            </w:r>
            <w:r w:rsidRPr="0022168F">
              <w:rPr>
                <w:rFonts w:ascii="Times New Roman" w:hAnsi="Times New Roman"/>
                <w:bCs w:val="0"/>
                <w:color w:val="000000"/>
                <w:lang w:val="en-US"/>
              </w:rPr>
              <w:t>[Insert the name of Currency]</w:t>
            </w:r>
          </w:p>
          <w:p w14:paraId="269F497F" w14:textId="77777777" w:rsidR="00C72AD9" w:rsidRPr="0022168F" w:rsidRDefault="009164C0" w:rsidP="009164C0">
            <w:pPr>
              <w:pStyle w:val="CommentSubject"/>
              <w:tabs>
                <w:tab w:val="right" w:pos="7254"/>
              </w:tabs>
              <w:spacing w:before="140" w:after="120"/>
              <w:rPr>
                <w:rFonts w:ascii="Times New Roman" w:hAnsi="Times New Roman"/>
                <w:color w:val="000000"/>
              </w:rPr>
            </w:pPr>
            <w:r w:rsidRPr="0022168F">
              <w:rPr>
                <w:rFonts w:ascii="Times New Roman" w:hAnsi="Times New Roman"/>
                <w:b w:val="0"/>
                <w:color w:val="000000"/>
                <w:lang w:val="en-US"/>
              </w:rPr>
              <w:t xml:space="preserve">The maximum ratio of Nepalese Currency to Foreign Currency with respect to the evaluated bid price shall not be more than </w:t>
            </w:r>
            <w:r w:rsidRPr="0022168F">
              <w:rPr>
                <w:rFonts w:ascii="Times New Roman" w:hAnsi="Times New Roman"/>
                <w:bCs w:val="0"/>
                <w:color w:val="000000"/>
                <w:lang w:val="en-US"/>
              </w:rPr>
              <w:t>…..[Insert the proper ratio, example 70:30 or 80:20 etc…]</w:t>
            </w:r>
          </w:p>
        </w:tc>
      </w:tr>
      <w:tr w:rsidR="00C72AD9" w:rsidRPr="0022168F" w14:paraId="0327BF14" w14:textId="77777777" w:rsidTr="00EA0052">
        <w:trPr>
          <w:jc w:val="center"/>
        </w:trPr>
        <w:tc>
          <w:tcPr>
            <w:tcW w:w="1620" w:type="dxa"/>
            <w:tcBorders>
              <w:top w:val="single" w:sz="2" w:space="0" w:color="000000"/>
              <w:left w:val="single" w:sz="2" w:space="0" w:color="000000"/>
              <w:bottom w:val="single" w:sz="2" w:space="0" w:color="000000"/>
            </w:tcBorders>
          </w:tcPr>
          <w:p w14:paraId="1347E053"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18.1</w:t>
            </w:r>
          </w:p>
        </w:tc>
        <w:tc>
          <w:tcPr>
            <w:tcW w:w="7470" w:type="dxa"/>
            <w:tcBorders>
              <w:top w:val="single" w:sz="2" w:space="0" w:color="000000"/>
              <w:bottom w:val="single" w:sz="2" w:space="0" w:color="000000"/>
              <w:right w:val="single" w:sz="2" w:space="0" w:color="000000"/>
            </w:tcBorders>
          </w:tcPr>
          <w:p w14:paraId="47758979" w14:textId="77777777" w:rsidR="00C72AD9" w:rsidRPr="0022168F" w:rsidRDefault="0073005E" w:rsidP="00C470EE">
            <w:pPr>
              <w:widowControl w:val="0"/>
              <w:tabs>
                <w:tab w:val="left" w:pos="3371"/>
              </w:tabs>
              <w:autoSpaceDE w:val="0"/>
              <w:autoSpaceDN w:val="0"/>
              <w:adjustRightInd w:val="0"/>
              <w:spacing w:before="120" w:after="120" w:line="250" w:lineRule="exact"/>
              <w:rPr>
                <w:rFonts w:ascii="Times New Roman" w:hAnsi="Times New Roman"/>
                <w:color w:val="000000"/>
              </w:rPr>
            </w:pPr>
            <w:r w:rsidRPr="0022168F">
              <w:rPr>
                <w:rFonts w:ascii="Times New Roman" w:eastAsia="Calibri" w:hAnsi="Times New Roman"/>
                <w:color w:val="000000"/>
                <w:spacing w:val="-3"/>
                <w:szCs w:val="22"/>
              </w:rPr>
              <w:t xml:space="preserve">The bid validity period shall be: </w:t>
            </w:r>
            <w:r w:rsidRPr="0022168F">
              <w:rPr>
                <w:rFonts w:ascii="Cambria" w:eastAsia="Calibri" w:hAnsi="Cambria" w:cs="Cambria"/>
                <w:color w:val="000000"/>
                <w:spacing w:val="-3"/>
                <w:szCs w:val="22"/>
              </w:rPr>
              <w:t>One Hundred Twenty (120) days].</w:t>
            </w:r>
          </w:p>
        </w:tc>
      </w:tr>
      <w:tr w:rsidR="00C72AD9" w:rsidRPr="0022168F" w14:paraId="20DC41ED" w14:textId="77777777" w:rsidTr="00EA0052">
        <w:trPr>
          <w:jc w:val="center"/>
        </w:trPr>
        <w:tc>
          <w:tcPr>
            <w:tcW w:w="1620" w:type="dxa"/>
            <w:tcBorders>
              <w:top w:val="single" w:sz="2" w:space="0" w:color="000000"/>
              <w:left w:val="single" w:sz="2" w:space="0" w:color="000000"/>
              <w:bottom w:val="single" w:sz="2" w:space="0" w:color="000000"/>
            </w:tcBorders>
          </w:tcPr>
          <w:p w14:paraId="26DA06C2"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19.1</w:t>
            </w:r>
          </w:p>
        </w:tc>
        <w:tc>
          <w:tcPr>
            <w:tcW w:w="7470" w:type="dxa"/>
            <w:tcBorders>
              <w:top w:val="single" w:sz="2" w:space="0" w:color="000000"/>
              <w:bottom w:val="single" w:sz="2" w:space="0" w:color="000000"/>
              <w:right w:val="single" w:sz="2" w:space="0" w:color="000000"/>
            </w:tcBorders>
          </w:tcPr>
          <w:p w14:paraId="15420591" w14:textId="77777777" w:rsidR="00C72AD9" w:rsidRPr="0022168F" w:rsidRDefault="0073005E" w:rsidP="00987F10">
            <w:pPr>
              <w:tabs>
                <w:tab w:val="right" w:pos="7254"/>
              </w:tabs>
              <w:spacing w:before="140" w:after="120"/>
              <w:rPr>
                <w:rFonts w:ascii="Times New Roman" w:hAnsi="Times New Roman"/>
                <w:b/>
                <w:i/>
                <w:color w:val="000000"/>
              </w:rPr>
            </w:pPr>
            <w:r w:rsidRPr="0022168F">
              <w:rPr>
                <w:rFonts w:ascii="Times New Roman" w:eastAsia="Calibri" w:hAnsi="Times New Roman"/>
                <w:color w:val="000000"/>
                <w:spacing w:val="-3"/>
                <w:szCs w:val="22"/>
              </w:rPr>
              <w:t xml:space="preserve">The Bidder shall furnish a bid security, from </w:t>
            </w:r>
            <w:r w:rsidR="00C210B7" w:rsidRPr="0022168F">
              <w:rPr>
                <w:rFonts w:ascii="Times New Roman" w:eastAsia="Calibri" w:hAnsi="Times New Roman"/>
                <w:color w:val="000000"/>
                <w:spacing w:val="-3"/>
                <w:szCs w:val="22"/>
              </w:rPr>
              <w:t xml:space="preserve">Commercial Bank or Financial Institution eligible to issue Bank Guarantee as per prevailing Law </w:t>
            </w:r>
            <w:r w:rsidRPr="0022168F">
              <w:rPr>
                <w:rFonts w:ascii="Times New Roman" w:eastAsia="Calibri" w:hAnsi="Times New Roman"/>
                <w:color w:val="000000"/>
                <w:spacing w:val="-3"/>
                <w:szCs w:val="22"/>
              </w:rPr>
              <w:t xml:space="preserve">with a </w:t>
            </w:r>
            <w:r w:rsidRPr="0022168F">
              <w:rPr>
                <w:rFonts w:ascii="Times New Roman" w:eastAsia="Calibri" w:hAnsi="Times New Roman"/>
                <w:color w:val="000000"/>
                <w:spacing w:val="-4"/>
                <w:szCs w:val="22"/>
              </w:rPr>
              <w:t xml:space="preserve">minimum of </w:t>
            </w:r>
            <w:r w:rsidRPr="0022168F">
              <w:rPr>
                <w:rFonts w:ascii="Times New Roman" w:hAnsi="Times New Roman"/>
                <w:b/>
                <w:i/>
                <w:color w:val="000000"/>
              </w:rPr>
              <w:t>[insert amount (2 to 3 % of estimated amount</w:t>
            </w:r>
            <w:r w:rsidR="00C470EE" w:rsidRPr="0022168F">
              <w:rPr>
                <w:rFonts w:ascii="Times New Roman" w:hAnsi="Times New Roman"/>
                <w:b/>
                <w:i/>
                <w:color w:val="000000"/>
              </w:rPr>
              <w:t xml:space="preserve"> </w:t>
            </w:r>
            <w:r w:rsidR="00987F10" w:rsidRPr="0022168F">
              <w:rPr>
                <w:rFonts w:ascii="Times New Roman" w:hAnsi="Times New Roman"/>
                <w:b/>
                <w:i/>
                <w:color w:val="000000"/>
              </w:rPr>
              <w:t>ex</w:t>
            </w:r>
            <w:r w:rsidR="00C470EE" w:rsidRPr="0022168F">
              <w:rPr>
                <w:rFonts w:ascii="Times New Roman" w:hAnsi="Times New Roman"/>
                <w:b/>
                <w:i/>
                <w:color w:val="000000"/>
              </w:rPr>
              <w:t>clusive of VAT</w:t>
            </w:r>
            <w:r w:rsidRPr="0022168F">
              <w:rPr>
                <w:rFonts w:ascii="Times New Roman" w:hAnsi="Times New Roman"/>
                <w:b/>
                <w:i/>
                <w:color w:val="000000"/>
              </w:rPr>
              <w:t>)]</w:t>
            </w:r>
            <w:r w:rsidRPr="0022168F">
              <w:rPr>
                <w:rFonts w:ascii="Times New Roman" w:eastAsia="Calibri" w:hAnsi="Times New Roman"/>
                <w:color w:val="000000"/>
                <w:spacing w:val="-4"/>
                <w:szCs w:val="22"/>
              </w:rPr>
              <w:t>, which shall be valid for 30 days beyond the validity period of the bid.</w:t>
            </w:r>
          </w:p>
        </w:tc>
      </w:tr>
      <w:tr w:rsidR="0073005E" w:rsidRPr="0022168F" w14:paraId="01E7A8C6" w14:textId="77777777" w:rsidTr="00EA0052">
        <w:trPr>
          <w:jc w:val="center"/>
        </w:trPr>
        <w:tc>
          <w:tcPr>
            <w:tcW w:w="1620" w:type="dxa"/>
            <w:tcBorders>
              <w:top w:val="single" w:sz="2" w:space="0" w:color="000000"/>
              <w:left w:val="single" w:sz="2" w:space="0" w:color="000000"/>
              <w:bottom w:val="single" w:sz="2" w:space="0" w:color="000000"/>
            </w:tcBorders>
          </w:tcPr>
          <w:p w14:paraId="3CD9E80E" w14:textId="77777777" w:rsidR="0073005E" w:rsidRPr="0022168F" w:rsidRDefault="0073005E" w:rsidP="00FD01F6">
            <w:pPr>
              <w:tabs>
                <w:tab w:val="right" w:pos="7434"/>
              </w:tabs>
              <w:spacing w:before="140" w:after="120"/>
              <w:rPr>
                <w:rFonts w:ascii="Times New Roman" w:hAnsi="Times New Roman"/>
                <w:b/>
                <w:color w:val="000000"/>
              </w:rPr>
            </w:pPr>
            <w:r w:rsidRPr="0022168F">
              <w:rPr>
                <w:rFonts w:ascii="Mangal" w:eastAsia="Calibri" w:hAnsi="Mangal" w:cs="Mangal"/>
                <w:color w:val="000000"/>
                <w:spacing w:val="-3"/>
                <w:szCs w:val="22"/>
              </w:rPr>
              <w:t>ITB 19.2 (b)</w:t>
            </w:r>
          </w:p>
        </w:tc>
        <w:tc>
          <w:tcPr>
            <w:tcW w:w="7470" w:type="dxa"/>
            <w:tcBorders>
              <w:top w:val="single" w:sz="2" w:space="0" w:color="000000"/>
              <w:bottom w:val="single" w:sz="2" w:space="0" w:color="000000"/>
              <w:right w:val="single" w:sz="2" w:space="0" w:color="000000"/>
            </w:tcBorders>
          </w:tcPr>
          <w:p w14:paraId="0EA83B74" w14:textId="77777777" w:rsidR="0073005E" w:rsidRPr="0022168F" w:rsidRDefault="0073005E" w:rsidP="0073005E">
            <w:pPr>
              <w:widowControl w:val="0"/>
              <w:tabs>
                <w:tab w:val="left" w:pos="3371"/>
              </w:tabs>
              <w:autoSpaceDE w:val="0"/>
              <w:autoSpaceDN w:val="0"/>
              <w:adjustRightInd w:val="0"/>
              <w:spacing w:before="120" w:after="120"/>
              <w:rPr>
                <w:rFonts w:ascii="Times New Roman" w:eastAsia="Calibri" w:hAnsi="Times New Roman"/>
                <w:color w:val="000000"/>
                <w:spacing w:val="-3"/>
                <w:szCs w:val="22"/>
                <w:lang w:bidi="ne-NP"/>
              </w:rPr>
            </w:pPr>
            <w:r w:rsidRPr="0022168F">
              <w:rPr>
                <w:rFonts w:ascii="Times New Roman" w:eastAsia="Calibri" w:hAnsi="Times New Roman"/>
                <w:color w:val="000000"/>
                <w:spacing w:val="-3"/>
                <w:szCs w:val="22"/>
              </w:rPr>
              <w:t>Account Name:</w:t>
            </w:r>
          </w:p>
          <w:p w14:paraId="66FD86DD" w14:textId="77777777" w:rsidR="0073005E" w:rsidRPr="0022168F" w:rsidRDefault="0073005E" w:rsidP="0073005E">
            <w:pPr>
              <w:widowControl w:val="0"/>
              <w:autoSpaceDE w:val="0"/>
              <w:autoSpaceDN w:val="0"/>
              <w:adjustRightInd w:val="0"/>
              <w:spacing w:before="120" w:after="120" w:line="253" w:lineRule="exact"/>
              <w:rPr>
                <w:rFonts w:ascii="Times New Roman" w:eastAsia="Calibri" w:hAnsi="Times New Roman"/>
                <w:color w:val="000000"/>
                <w:spacing w:val="-5"/>
                <w:szCs w:val="22"/>
              </w:rPr>
            </w:pPr>
            <w:r w:rsidRPr="0022168F">
              <w:rPr>
                <w:rFonts w:ascii="Times New Roman" w:eastAsia="Calibri" w:hAnsi="Times New Roman"/>
                <w:color w:val="000000"/>
                <w:spacing w:val="-5"/>
                <w:szCs w:val="22"/>
              </w:rPr>
              <w:t xml:space="preserve">Bank Name: </w:t>
            </w:r>
          </w:p>
          <w:p w14:paraId="272BAF31" w14:textId="77777777" w:rsidR="0073005E" w:rsidRPr="0022168F" w:rsidRDefault="0073005E" w:rsidP="0073005E">
            <w:pPr>
              <w:widowControl w:val="0"/>
              <w:autoSpaceDE w:val="0"/>
              <w:autoSpaceDN w:val="0"/>
              <w:adjustRightInd w:val="0"/>
              <w:spacing w:before="120" w:after="120" w:line="253" w:lineRule="exact"/>
              <w:rPr>
                <w:rFonts w:ascii="Times New Roman" w:eastAsia="Calibri" w:hAnsi="Times New Roman"/>
                <w:color w:val="000000"/>
                <w:spacing w:val="-4"/>
                <w:szCs w:val="22"/>
              </w:rPr>
            </w:pPr>
            <w:r w:rsidRPr="0022168F">
              <w:rPr>
                <w:rFonts w:ascii="Times New Roman" w:eastAsia="Calibri" w:hAnsi="Times New Roman"/>
                <w:color w:val="000000"/>
                <w:spacing w:val="-4"/>
                <w:szCs w:val="22"/>
              </w:rPr>
              <w:t xml:space="preserve">Bank Address: </w:t>
            </w:r>
          </w:p>
          <w:p w14:paraId="51ECBBA6" w14:textId="77777777" w:rsidR="0073005E" w:rsidRPr="0022168F" w:rsidRDefault="0073005E" w:rsidP="0073005E">
            <w:pPr>
              <w:tabs>
                <w:tab w:val="right" w:pos="7254"/>
              </w:tabs>
              <w:spacing w:before="140" w:after="120"/>
              <w:rPr>
                <w:rFonts w:ascii="Times New Roman" w:eastAsia="Calibri" w:hAnsi="Times New Roman"/>
                <w:color w:val="000000"/>
                <w:spacing w:val="-3"/>
                <w:szCs w:val="22"/>
              </w:rPr>
            </w:pPr>
            <w:r w:rsidRPr="0022168F">
              <w:rPr>
                <w:rFonts w:ascii="Times New Roman" w:eastAsia="Calibri" w:hAnsi="Times New Roman"/>
                <w:color w:val="000000"/>
                <w:spacing w:val="-5"/>
                <w:szCs w:val="22"/>
              </w:rPr>
              <w:t>Account Number:</w:t>
            </w:r>
          </w:p>
        </w:tc>
      </w:tr>
      <w:tr w:rsidR="00C72AD9" w:rsidRPr="0022168F" w14:paraId="70D9F74F" w14:textId="77777777" w:rsidTr="00EA0052">
        <w:trPr>
          <w:jc w:val="center"/>
        </w:trPr>
        <w:tc>
          <w:tcPr>
            <w:tcW w:w="1620" w:type="dxa"/>
            <w:tcBorders>
              <w:top w:val="single" w:sz="2" w:space="0" w:color="000000"/>
              <w:left w:val="single" w:sz="2" w:space="0" w:color="000000"/>
              <w:bottom w:val="single" w:sz="2" w:space="0" w:color="000000"/>
            </w:tcBorders>
          </w:tcPr>
          <w:p w14:paraId="2F4262C3"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20.1</w:t>
            </w:r>
          </w:p>
        </w:tc>
        <w:tc>
          <w:tcPr>
            <w:tcW w:w="7470" w:type="dxa"/>
            <w:tcBorders>
              <w:top w:val="single" w:sz="2" w:space="0" w:color="000000"/>
              <w:bottom w:val="single" w:sz="2" w:space="0" w:color="000000"/>
              <w:right w:val="single" w:sz="2" w:space="0" w:color="000000"/>
            </w:tcBorders>
          </w:tcPr>
          <w:p w14:paraId="20D39A7A" w14:textId="77777777" w:rsidR="00C72AD9" w:rsidRPr="0022168F" w:rsidRDefault="002C4411" w:rsidP="00FD01F6">
            <w:pPr>
              <w:tabs>
                <w:tab w:val="right" w:pos="7254"/>
              </w:tabs>
              <w:spacing w:before="140" w:after="120"/>
              <w:rPr>
                <w:rFonts w:ascii="Times New Roman" w:hAnsi="Times New Roman"/>
                <w:color w:val="000000"/>
              </w:rPr>
            </w:pPr>
            <w:r w:rsidRPr="0022168F">
              <w:rPr>
                <w:rFonts w:ascii="Times New Roman" w:hAnsi="Times New Roman"/>
                <w:color w:val="000000"/>
              </w:rPr>
              <w:t xml:space="preserve">In addition to the original of the bid, the number of copies is: </w:t>
            </w:r>
            <w:r w:rsidRPr="0022168F">
              <w:rPr>
                <w:rFonts w:ascii="Times New Roman" w:hAnsi="Times New Roman"/>
                <w:b/>
                <w:color w:val="000000"/>
              </w:rPr>
              <w:t>[</w:t>
            </w:r>
            <w:r w:rsidRPr="0022168F">
              <w:rPr>
                <w:rFonts w:ascii="Times New Roman" w:hAnsi="Times New Roman"/>
                <w:b/>
                <w:i/>
                <w:color w:val="000000"/>
              </w:rPr>
              <w:t>insert the number of copies]</w:t>
            </w:r>
            <w:r w:rsidRPr="0022168F">
              <w:rPr>
                <w:rFonts w:ascii="Times New Roman" w:hAnsi="Times New Roman"/>
                <w:b/>
                <w:color w:val="000000"/>
              </w:rPr>
              <w:t>.</w:t>
            </w:r>
          </w:p>
        </w:tc>
      </w:tr>
      <w:tr w:rsidR="00C72AD9" w:rsidRPr="0022168F" w14:paraId="2AB7B606" w14:textId="77777777" w:rsidTr="00EA0052">
        <w:trPr>
          <w:jc w:val="center"/>
        </w:trPr>
        <w:tc>
          <w:tcPr>
            <w:tcW w:w="1620" w:type="dxa"/>
            <w:tcBorders>
              <w:top w:val="single" w:sz="2" w:space="0" w:color="000000"/>
              <w:left w:val="single" w:sz="2" w:space="0" w:color="000000"/>
              <w:bottom w:val="single" w:sz="2" w:space="0" w:color="000000"/>
            </w:tcBorders>
          </w:tcPr>
          <w:p w14:paraId="74F18C5B"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20.2</w:t>
            </w:r>
          </w:p>
        </w:tc>
        <w:tc>
          <w:tcPr>
            <w:tcW w:w="7470" w:type="dxa"/>
            <w:tcBorders>
              <w:top w:val="single" w:sz="2" w:space="0" w:color="000000"/>
              <w:bottom w:val="single" w:sz="2" w:space="0" w:color="000000"/>
              <w:right w:val="single" w:sz="2" w:space="0" w:color="000000"/>
            </w:tcBorders>
          </w:tcPr>
          <w:p w14:paraId="71A2663B" w14:textId="77777777" w:rsidR="00C72AD9" w:rsidRPr="0022168F" w:rsidRDefault="002C4411" w:rsidP="00FD01F6">
            <w:pPr>
              <w:pStyle w:val="Footer"/>
              <w:spacing w:before="140" w:after="120"/>
              <w:rPr>
                <w:rFonts w:ascii="Times New Roman" w:hAnsi="Times New Roman" w:cs="Times New Roman"/>
                <w:b/>
                <w:i/>
                <w:color w:val="000000"/>
                <w:lang w:val="en-US" w:eastAsia="en-US" w:bidi="ar-SA"/>
              </w:rPr>
            </w:pPr>
            <w:r w:rsidRPr="0022168F">
              <w:rPr>
                <w:rFonts w:ascii="Times New Roman" w:hAnsi="Times New Roman" w:cs="Times New Roman"/>
                <w:color w:val="000000"/>
                <w:lang w:val="en-US" w:eastAsia="en-US" w:bidi="ar-SA"/>
              </w:rPr>
              <w:t xml:space="preserve">The written confirmation of authorization to sign on behalf of the Bidder shall indicate: </w:t>
            </w:r>
            <w:r w:rsidRPr="0022168F">
              <w:rPr>
                <w:rFonts w:ascii="Times New Roman" w:hAnsi="Times New Roman" w:cs="Times New Roman"/>
                <w:b/>
                <w:bCs/>
                <w:i/>
                <w:color w:val="000000"/>
                <w:lang w:val="en-US" w:eastAsia="en-US" w:bidi="ar-SA"/>
              </w:rPr>
              <w:t>[</w:t>
            </w:r>
            <w:r w:rsidRPr="0022168F">
              <w:rPr>
                <w:rFonts w:ascii="Times New Roman" w:hAnsi="Times New Roman" w:cs="Times New Roman"/>
                <w:b/>
                <w:i/>
                <w:color w:val="000000"/>
                <w:lang w:val="en-US" w:eastAsia="en-US" w:bidi="ar-SA"/>
              </w:rPr>
              <w:t>insert”</w:t>
            </w:r>
          </w:p>
          <w:p w14:paraId="7E38EA47" w14:textId="77777777" w:rsidR="0073005E" w:rsidRPr="0022168F" w:rsidRDefault="0073005E" w:rsidP="0073005E">
            <w:pPr>
              <w:widowControl w:val="0"/>
              <w:autoSpaceDE w:val="0"/>
              <w:autoSpaceDN w:val="0"/>
              <w:adjustRightInd w:val="0"/>
              <w:spacing w:before="120" w:after="120" w:line="280" w:lineRule="exact"/>
              <w:ind w:left="778" w:right="14" w:hanging="346"/>
              <w:rPr>
                <w:rFonts w:ascii="Times New Roman" w:eastAsia="Calibri" w:hAnsi="Times New Roman"/>
                <w:color w:val="000000"/>
                <w:spacing w:val="-4"/>
                <w:szCs w:val="22"/>
                <w:lang w:bidi="ne-NP"/>
              </w:rPr>
            </w:pPr>
            <w:r w:rsidRPr="0022168F">
              <w:rPr>
                <w:rFonts w:ascii="Times New Roman" w:eastAsia="Calibri" w:hAnsi="Times New Roman"/>
                <w:color w:val="000000"/>
                <w:szCs w:val="22"/>
              </w:rPr>
              <w:t xml:space="preserve">a) The name and description of the documentation required to demonstrate </w:t>
            </w:r>
            <w:r w:rsidRPr="0022168F">
              <w:rPr>
                <w:rFonts w:ascii="Times New Roman" w:eastAsia="Calibri" w:hAnsi="Times New Roman"/>
                <w:color w:val="000000"/>
                <w:spacing w:val="-3"/>
                <w:szCs w:val="22"/>
              </w:rPr>
              <w:t xml:space="preserve">the authority of the signatory to sign the Bid such as a Power of Attorney; </w:t>
            </w:r>
            <w:r w:rsidRPr="0022168F">
              <w:rPr>
                <w:rFonts w:ascii="Times New Roman" w:eastAsia="Calibri" w:hAnsi="Times New Roman"/>
                <w:color w:val="000000"/>
                <w:spacing w:val="-4"/>
                <w:szCs w:val="22"/>
              </w:rPr>
              <w:t xml:space="preserve">and </w:t>
            </w:r>
          </w:p>
          <w:p w14:paraId="6880A7F1" w14:textId="77777777" w:rsidR="00FD01F6" w:rsidRPr="0022168F" w:rsidRDefault="0073005E" w:rsidP="0073005E">
            <w:pPr>
              <w:pStyle w:val="Footer"/>
              <w:tabs>
                <w:tab w:val="clear" w:pos="4320"/>
                <w:tab w:val="clear" w:pos="8640"/>
                <w:tab w:val="right" w:leader="underscore" w:pos="9504"/>
              </w:tabs>
              <w:spacing w:before="140" w:after="120"/>
              <w:ind w:left="513"/>
              <w:rPr>
                <w:rFonts w:ascii="Times New Roman" w:hAnsi="Times New Roman" w:cs="Times New Roman"/>
                <w:b/>
                <w:i/>
                <w:color w:val="000000"/>
                <w:lang w:val="en-US" w:eastAsia="en-US" w:bidi="ar-SA"/>
              </w:rPr>
            </w:pPr>
            <w:r w:rsidRPr="0022168F">
              <w:rPr>
                <w:rFonts w:ascii="Times New Roman" w:eastAsia="Calibri" w:hAnsi="Times New Roman" w:cs="Times New Roman"/>
                <w:color w:val="000000"/>
                <w:spacing w:val="-2"/>
                <w:szCs w:val="22"/>
                <w:lang w:val="en-US" w:eastAsia="en-US" w:bidi="ar-SA"/>
              </w:rPr>
              <w:t xml:space="preserve">(b) In the case of Bids submitted by an existing or intended JV, an undertaking </w:t>
            </w:r>
            <w:r w:rsidRPr="0022168F">
              <w:rPr>
                <w:rFonts w:ascii="Times New Roman" w:eastAsia="Calibri" w:hAnsi="Times New Roman" w:cs="Times New Roman"/>
                <w:color w:val="000000"/>
                <w:spacing w:val="-3"/>
                <w:szCs w:val="22"/>
                <w:lang w:val="en-US" w:eastAsia="en-US" w:bidi="ar-SA"/>
              </w:rPr>
              <w:t xml:space="preserve">signed  by  all  parties (i)  stating  that  all  parties  shall  be  jointly  and </w:t>
            </w:r>
            <w:r w:rsidRPr="0022168F">
              <w:rPr>
                <w:rFonts w:ascii="Times New Roman" w:eastAsia="Calibri" w:hAnsi="Times New Roman" w:cs="Times New Roman"/>
                <w:color w:val="000000"/>
                <w:spacing w:val="-4"/>
                <w:szCs w:val="22"/>
                <w:lang w:val="en-US" w:eastAsia="en-US" w:bidi="ar-SA"/>
              </w:rPr>
              <w:t xml:space="preserve">severally  liable,  and (ii)  nominating  a  Representative  who  shall  have </w:t>
            </w:r>
            <w:r w:rsidRPr="0022168F">
              <w:rPr>
                <w:rFonts w:ascii="Times New Roman" w:eastAsia="Calibri" w:hAnsi="Times New Roman" w:cs="Times New Roman"/>
                <w:color w:val="000000"/>
                <w:szCs w:val="22"/>
                <w:lang w:val="en-US" w:eastAsia="en-US" w:bidi="ar-SA"/>
              </w:rPr>
              <w:t xml:space="preserve">the authority to conduct all business for and on behalf of any and all the </w:t>
            </w:r>
            <w:r w:rsidRPr="0022168F">
              <w:rPr>
                <w:rFonts w:ascii="Times New Roman" w:eastAsia="Calibri" w:hAnsi="Times New Roman" w:cs="Times New Roman"/>
                <w:color w:val="000000"/>
                <w:w w:val="102"/>
                <w:szCs w:val="22"/>
                <w:lang w:val="en-US" w:eastAsia="en-US" w:bidi="ar-SA"/>
              </w:rPr>
              <w:t xml:space="preserve">parties of the JV during the bidding process and, in the event the JV is </w:t>
            </w:r>
            <w:r w:rsidRPr="0022168F">
              <w:rPr>
                <w:rFonts w:ascii="Times New Roman" w:eastAsia="Calibri" w:hAnsi="Times New Roman" w:cs="Times New Roman"/>
                <w:color w:val="000000"/>
                <w:spacing w:val="-5"/>
                <w:szCs w:val="22"/>
                <w:lang w:val="en-US" w:eastAsia="en-US" w:bidi="ar-SA"/>
              </w:rPr>
              <w:t>awarded the Contract, during contract execution.</w:t>
            </w:r>
          </w:p>
        </w:tc>
      </w:tr>
    </w:tbl>
    <w:p w14:paraId="64CEC61D" w14:textId="77777777" w:rsidR="00C72AD9" w:rsidRPr="0022168F" w:rsidRDefault="002C4411" w:rsidP="00FD01F6">
      <w:pPr>
        <w:pStyle w:val="Caption"/>
        <w:tabs>
          <w:tab w:val="clear" w:pos="7254"/>
          <w:tab w:val="right" w:pos="7434"/>
        </w:tabs>
        <w:spacing w:before="200" w:after="200"/>
        <w:rPr>
          <w:rFonts w:ascii="Times New Roman" w:hAnsi="Times New Roman" w:cs="Times New Roman"/>
          <w:color w:val="000000"/>
        </w:rPr>
      </w:pPr>
      <w:r w:rsidRPr="0022168F">
        <w:rPr>
          <w:rFonts w:ascii="Times New Roman" w:hAnsi="Times New Roman" w:cs="Times New Roman"/>
          <w:color w:val="000000"/>
        </w:rPr>
        <w:t>D.  Submission and Opening of Bids</w:t>
      </w:r>
    </w:p>
    <w:tbl>
      <w:tblPr>
        <w:tblW w:w="909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470"/>
      </w:tblGrid>
      <w:tr w:rsidR="00C72AD9" w:rsidRPr="0022168F" w14:paraId="09B2892B" w14:textId="77777777" w:rsidTr="0073005E">
        <w:trPr>
          <w:jc w:val="center"/>
        </w:trPr>
        <w:tc>
          <w:tcPr>
            <w:tcW w:w="1620" w:type="dxa"/>
            <w:tcBorders>
              <w:top w:val="single" w:sz="2" w:space="0" w:color="000000"/>
              <w:left w:val="single" w:sz="2" w:space="0" w:color="000000"/>
              <w:bottom w:val="single" w:sz="2" w:space="0" w:color="000000"/>
            </w:tcBorders>
          </w:tcPr>
          <w:p w14:paraId="6B9340BE" w14:textId="77777777" w:rsidR="00C72AD9" w:rsidRPr="0022168F" w:rsidRDefault="002C4411" w:rsidP="00FD01F6">
            <w:pPr>
              <w:tabs>
                <w:tab w:val="right" w:pos="7434"/>
              </w:tabs>
              <w:spacing w:before="80" w:after="100"/>
              <w:rPr>
                <w:rFonts w:ascii="Times New Roman" w:hAnsi="Times New Roman"/>
                <w:b/>
                <w:color w:val="000000"/>
              </w:rPr>
            </w:pPr>
            <w:r w:rsidRPr="0022168F">
              <w:rPr>
                <w:rFonts w:ascii="Times New Roman" w:hAnsi="Times New Roman"/>
                <w:b/>
                <w:color w:val="000000"/>
              </w:rPr>
              <w:t>ITB 21.1</w:t>
            </w:r>
          </w:p>
        </w:tc>
        <w:tc>
          <w:tcPr>
            <w:tcW w:w="7470" w:type="dxa"/>
            <w:tcBorders>
              <w:top w:val="single" w:sz="2" w:space="0" w:color="000000"/>
              <w:bottom w:val="single" w:sz="2" w:space="0" w:color="000000"/>
              <w:right w:val="single" w:sz="2" w:space="0" w:color="000000"/>
            </w:tcBorders>
          </w:tcPr>
          <w:p w14:paraId="0B279CAE"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 xml:space="preserve">Bidders </w:t>
            </w:r>
            <w:r w:rsidRPr="0022168F">
              <w:rPr>
                <w:rFonts w:ascii="Times New Roman" w:hAnsi="Times New Roman"/>
                <w:b/>
                <w:i/>
                <w:iCs/>
                <w:color w:val="000000"/>
              </w:rPr>
              <w:t>[insert “shall” or “shall not”]</w:t>
            </w:r>
            <w:r w:rsidRPr="0022168F">
              <w:rPr>
                <w:rFonts w:ascii="Times New Roman" w:hAnsi="Times New Roman"/>
                <w:color w:val="000000"/>
              </w:rPr>
              <w:t xml:space="preserve"> have the option of submitting their bids electronically.</w:t>
            </w:r>
          </w:p>
        </w:tc>
      </w:tr>
      <w:tr w:rsidR="00C72AD9" w:rsidRPr="0022168F" w14:paraId="2FA3C1F8" w14:textId="77777777" w:rsidTr="0073005E">
        <w:trPr>
          <w:jc w:val="center"/>
        </w:trPr>
        <w:tc>
          <w:tcPr>
            <w:tcW w:w="1620" w:type="dxa"/>
            <w:tcBorders>
              <w:top w:val="single" w:sz="2" w:space="0" w:color="000000"/>
              <w:left w:val="single" w:sz="2" w:space="0" w:color="000000"/>
              <w:bottom w:val="single" w:sz="2" w:space="0" w:color="000000"/>
            </w:tcBorders>
          </w:tcPr>
          <w:p w14:paraId="2144F4D0" w14:textId="77777777" w:rsidR="00C72AD9" w:rsidRPr="0022168F" w:rsidRDefault="002C4411" w:rsidP="00FD01F6">
            <w:pPr>
              <w:tabs>
                <w:tab w:val="right" w:pos="7434"/>
              </w:tabs>
              <w:spacing w:before="80" w:after="100"/>
              <w:rPr>
                <w:rFonts w:ascii="Times New Roman" w:hAnsi="Times New Roman"/>
                <w:b/>
                <w:color w:val="000000"/>
              </w:rPr>
            </w:pPr>
            <w:r w:rsidRPr="0022168F">
              <w:rPr>
                <w:rFonts w:ascii="Times New Roman" w:hAnsi="Times New Roman"/>
                <w:b/>
                <w:color w:val="000000"/>
              </w:rPr>
              <w:t xml:space="preserve">ITB 22.1 </w:t>
            </w:r>
          </w:p>
        </w:tc>
        <w:tc>
          <w:tcPr>
            <w:tcW w:w="7470" w:type="dxa"/>
            <w:tcBorders>
              <w:top w:val="single" w:sz="2" w:space="0" w:color="000000"/>
              <w:bottom w:val="single" w:sz="2" w:space="0" w:color="000000"/>
              <w:right w:val="single" w:sz="2" w:space="0" w:color="000000"/>
            </w:tcBorders>
          </w:tcPr>
          <w:p w14:paraId="6D70A042"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 xml:space="preserve">For </w:t>
            </w:r>
            <w:r w:rsidRPr="0022168F">
              <w:rPr>
                <w:rFonts w:ascii="Times New Roman" w:hAnsi="Times New Roman"/>
                <w:b/>
                <w:color w:val="000000"/>
                <w:u w:val="single"/>
              </w:rPr>
              <w:t>bid submission purposes</w:t>
            </w:r>
            <w:r w:rsidRPr="0022168F">
              <w:rPr>
                <w:rFonts w:ascii="Times New Roman" w:hAnsi="Times New Roman"/>
                <w:color w:val="000000"/>
                <w:u w:val="single"/>
              </w:rPr>
              <w:t xml:space="preserve"> </w:t>
            </w:r>
            <w:r w:rsidRPr="0022168F">
              <w:rPr>
                <w:rFonts w:ascii="Times New Roman" w:hAnsi="Times New Roman"/>
                <w:color w:val="000000"/>
              </w:rPr>
              <w:t xml:space="preserve">only, the </w:t>
            </w:r>
            <w:r w:rsidRPr="0022168F">
              <w:rPr>
                <w:rFonts w:ascii="Times New Roman" w:hAnsi="Times New Roman"/>
                <w:iCs/>
                <w:color w:val="000000"/>
              </w:rPr>
              <w:t xml:space="preserve">Employer’s </w:t>
            </w:r>
            <w:r w:rsidRPr="0022168F">
              <w:rPr>
                <w:rFonts w:ascii="Times New Roman" w:hAnsi="Times New Roman"/>
                <w:color w:val="000000"/>
              </w:rPr>
              <w:t xml:space="preserve">address is: </w:t>
            </w:r>
          </w:p>
          <w:p w14:paraId="14C0F5DF"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Attention: ___________________________________</w:t>
            </w:r>
          </w:p>
          <w:p w14:paraId="49A52315"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Street Address: ______________________________</w:t>
            </w:r>
          </w:p>
          <w:p w14:paraId="5F3FC9DF"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Floor/Room number: __________________________</w:t>
            </w:r>
          </w:p>
          <w:p w14:paraId="2D3069C6"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City: _______________________________________</w:t>
            </w:r>
          </w:p>
          <w:p w14:paraId="35568AC6" w14:textId="77777777" w:rsidR="00C72AD9" w:rsidRPr="0022168F" w:rsidRDefault="002C4411" w:rsidP="00FD01F6">
            <w:pPr>
              <w:tabs>
                <w:tab w:val="right" w:pos="7254"/>
              </w:tabs>
              <w:spacing w:before="80" w:after="100"/>
              <w:rPr>
                <w:rFonts w:ascii="Times New Roman" w:hAnsi="Times New Roman"/>
                <w:i/>
                <w:color w:val="000000"/>
              </w:rPr>
            </w:pPr>
            <w:r w:rsidRPr="0022168F">
              <w:rPr>
                <w:rFonts w:ascii="Times New Roman" w:hAnsi="Times New Roman"/>
                <w:color w:val="000000"/>
              </w:rPr>
              <w:t>Country: ____________________________________</w:t>
            </w:r>
          </w:p>
          <w:p w14:paraId="5416B076"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The deadline for bid submission is: _______________</w:t>
            </w:r>
          </w:p>
          <w:p w14:paraId="057C733E"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Date: ________________</w:t>
            </w:r>
          </w:p>
          <w:p w14:paraId="125DB2DF"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Time: ________________</w:t>
            </w:r>
          </w:p>
        </w:tc>
      </w:tr>
      <w:tr w:rsidR="00C72AD9" w:rsidRPr="0022168F" w14:paraId="508DF459" w14:textId="77777777" w:rsidTr="0073005E">
        <w:trPr>
          <w:jc w:val="center"/>
        </w:trPr>
        <w:tc>
          <w:tcPr>
            <w:tcW w:w="1620" w:type="dxa"/>
            <w:tcBorders>
              <w:top w:val="single" w:sz="2" w:space="0" w:color="000000"/>
              <w:left w:val="single" w:sz="2" w:space="0" w:color="000000"/>
              <w:bottom w:val="single" w:sz="2" w:space="0" w:color="000000"/>
            </w:tcBorders>
          </w:tcPr>
          <w:p w14:paraId="38552056" w14:textId="77777777" w:rsidR="00C72AD9" w:rsidRPr="0022168F" w:rsidRDefault="002C4411" w:rsidP="00FD01F6">
            <w:pPr>
              <w:tabs>
                <w:tab w:val="right" w:pos="7434"/>
              </w:tabs>
              <w:spacing w:before="80" w:after="100"/>
              <w:rPr>
                <w:rFonts w:ascii="Times New Roman" w:hAnsi="Times New Roman"/>
                <w:b/>
                <w:color w:val="000000"/>
              </w:rPr>
            </w:pPr>
            <w:r w:rsidRPr="0022168F">
              <w:rPr>
                <w:rFonts w:ascii="Times New Roman" w:hAnsi="Times New Roman"/>
                <w:b/>
                <w:color w:val="000000"/>
              </w:rPr>
              <w:t>ITB 25.1</w:t>
            </w:r>
          </w:p>
        </w:tc>
        <w:tc>
          <w:tcPr>
            <w:tcW w:w="7470" w:type="dxa"/>
            <w:tcBorders>
              <w:top w:val="single" w:sz="2" w:space="0" w:color="000000"/>
              <w:bottom w:val="single" w:sz="2" w:space="0" w:color="000000"/>
              <w:right w:val="single" w:sz="2" w:space="0" w:color="000000"/>
            </w:tcBorders>
          </w:tcPr>
          <w:p w14:paraId="34C64388" w14:textId="77777777" w:rsidR="00C72AD9" w:rsidRPr="0022168F" w:rsidRDefault="002C4411" w:rsidP="00FD01F6">
            <w:pPr>
              <w:tabs>
                <w:tab w:val="right" w:pos="7254"/>
              </w:tabs>
              <w:spacing w:before="80" w:after="100"/>
              <w:rPr>
                <w:rFonts w:ascii="Times New Roman" w:hAnsi="Times New Roman"/>
                <w:b/>
                <w:i/>
                <w:color w:val="000000"/>
              </w:rPr>
            </w:pPr>
            <w:r w:rsidRPr="0022168F">
              <w:rPr>
                <w:rFonts w:ascii="Times New Roman" w:hAnsi="Times New Roman"/>
                <w:color w:val="000000"/>
              </w:rPr>
              <w:t xml:space="preserve">The bid opening shall take place at: </w:t>
            </w:r>
          </w:p>
          <w:p w14:paraId="35198C67"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Street Address: ___________________________</w:t>
            </w:r>
          </w:p>
          <w:p w14:paraId="302C16A6"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Floor/Room number: _______________________</w:t>
            </w:r>
          </w:p>
          <w:p w14:paraId="266D9FDE"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City: ____________________________________</w:t>
            </w:r>
          </w:p>
          <w:p w14:paraId="569ADF04"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Country: ________________________________</w:t>
            </w:r>
            <w:r w:rsidRPr="0022168F">
              <w:rPr>
                <w:rFonts w:ascii="Times New Roman" w:hAnsi="Times New Roman"/>
                <w:color w:val="000000"/>
              </w:rPr>
              <w:tab/>
            </w:r>
          </w:p>
          <w:p w14:paraId="0E6A6E5A"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Date: __________________</w:t>
            </w:r>
          </w:p>
          <w:p w14:paraId="24183AA1" w14:textId="77777777" w:rsidR="00C72AD9" w:rsidRPr="0022168F" w:rsidRDefault="002C4411" w:rsidP="003F756A">
            <w:pPr>
              <w:tabs>
                <w:tab w:val="right" w:pos="7254"/>
              </w:tabs>
              <w:spacing w:before="80" w:after="100"/>
              <w:rPr>
                <w:rFonts w:ascii="Times New Roman" w:hAnsi="Times New Roman"/>
                <w:color w:val="000000"/>
              </w:rPr>
            </w:pPr>
            <w:r w:rsidRPr="0022168F">
              <w:rPr>
                <w:rFonts w:ascii="Times New Roman" w:hAnsi="Times New Roman"/>
                <w:color w:val="000000"/>
              </w:rPr>
              <w:t>Time: ___________________</w:t>
            </w:r>
            <w:r w:rsidR="003F756A">
              <w:rPr>
                <w:rFonts w:ascii="Times New Roman" w:hAnsi="Times New Roman"/>
                <w:color w:val="000000"/>
              </w:rPr>
              <w:t xml:space="preserve"> </w:t>
            </w:r>
            <w:r w:rsidR="003F756A" w:rsidRPr="0009051B">
              <w:rPr>
                <w:rFonts w:ascii="Times New Roman" w:hAnsi="Times New Roman"/>
                <w:b/>
                <w:bCs/>
                <w:i/>
                <w:iCs/>
                <w:color w:val="000000"/>
                <w:highlight w:val="yellow"/>
              </w:rPr>
              <w:t>[Insert date and time that is immediately after the Bid Submission deadline]</w:t>
            </w:r>
          </w:p>
        </w:tc>
      </w:tr>
    </w:tbl>
    <w:p w14:paraId="70E3ED92" w14:textId="77777777" w:rsidR="00C72AD9" w:rsidRPr="0022168F" w:rsidRDefault="002C4411" w:rsidP="000619A4">
      <w:pPr>
        <w:pStyle w:val="Caption"/>
        <w:keepNext/>
        <w:tabs>
          <w:tab w:val="clear" w:pos="7254"/>
          <w:tab w:val="right" w:pos="7434"/>
        </w:tabs>
        <w:spacing w:before="120" w:after="120"/>
        <w:rPr>
          <w:rFonts w:ascii="Times New Roman" w:hAnsi="Times New Roman" w:cs="Times New Roman"/>
          <w:color w:val="000000"/>
        </w:rPr>
      </w:pPr>
      <w:r w:rsidRPr="0022168F">
        <w:rPr>
          <w:rFonts w:ascii="Times New Roman" w:hAnsi="Times New Roman" w:cs="Times New Roman"/>
          <w:color w:val="000000"/>
        </w:rPr>
        <w:t>E.  Evaluation and Comparison of Bids</w:t>
      </w:r>
    </w:p>
    <w:tbl>
      <w:tblPr>
        <w:tblW w:w="909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470"/>
      </w:tblGrid>
      <w:tr w:rsidR="00C72AD9" w:rsidRPr="0022168F" w14:paraId="62FD051D" w14:textId="77777777" w:rsidTr="0073005E">
        <w:trPr>
          <w:trHeight w:val="607"/>
          <w:jc w:val="center"/>
        </w:trPr>
        <w:tc>
          <w:tcPr>
            <w:tcW w:w="1620" w:type="dxa"/>
            <w:tcBorders>
              <w:top w:val="single" w:sz="2" w:space="0" w:color="000000"/>
              <w:left w:val="single" w:sz="2" w:space="0" w:color="000000"/>
              <w:bottom w:val="single" w:sz="2" w:space="0" w:color="000000"/>
            </w:tcBorders>
          </w:tcPr>
          <w:p w14:paraId="731DE1D0" w14:textId="77777777" w:rsidR="00C72AD9" w:rsidRPr="0022168F" w:rsidRDefault="002C4411" w:rsidP="0073005E">
            <w:pPr>
              <w:tabs>
                <w:tab w:val="right" w:pos="7434"/>
              </w:tabs>
              <w:spacing w:before="140" w:after="140"/>
              <w:rPr>
                <w:rFonts w:ascii="Times New Roman" w:hAnsi="Times New Roman"/>
                <w:b/>
                <w:color w:val="000000"/>
              </w:rPr>
            </w:pPr>
            <w:r w:rsidRPr="0022168F">
              <w:rPr>
                <w:rFonts w:ascii="Times New Roman" w:hAnsi="Times New Roman"/>
                <w:b/>
                <w:color w:val="000000"/>
              </w:rPr>
              <w:t>ITB 3</w:t>
            </w:r>
            <w:r w:rsidR="0073005E" w:rsidRPr="0022168F">
              <w:rPr>
                <w:rFonts w:ascii="Times New Roman" w:hAnsi="Times New Roman"/>
                <w:b/>
                <w:color w:val="000000"/>
              </w:rPr>
              <w:t>3</w:t>
            </w:r>
            <w:r w:rsidRPr="0022168F">
              <w:rPr>
                <w:rFonts w:ascii="Times New Roman" w:hAnsi="Times New Roman"/>
                <w:b/>
                <w:color w:val="000000"/>
              </w:rPr>
              <w:t xml:space="preserve">.1 </w:t>
            </w:r>
          </w:p>
        </w:tc>
        <w:tc>
          <w:tcPr>
            <w:tcW w:w="7470" w:type="dxa"/>
            <w:tcBorders>
              <w:top w:val="single" w:sz="2" w:space="0" w:color="000000"/>
              <w:bottom w:val="single" w:sz="2" w:space="0" w:color="000000"/>
              <w:right w:val="single" w:sz="2" w:space="0" w:color="000000"/>
            </w:tcBorders>
          </w:tcPr>
          <w:p w14:paraId="5C6CD86E" w14:textId="77777777" w:rsidR="00C72AD9" w:rsidRPr="0022168F" w:rsidRDefault="002C4411" w:rsidP="00FD01F6">
            <w:pPr>
              <w:tabs>
                <w:tab w:val="right" w:pos="7254"/>
              </w:tabs>
              <w:spacing w:before="120" w:after="120"/>
              <w:rPr>
                <w:rFonts w:ascii="Times New Roman" w:hAnsi="Times New Roman"/>
                <w:color w:val="000000"/>
              </w:rPr>
            </w:pPr>
            <w:r w:rsidRPr="0022168F">
              <w:rPr>
                <w:rFonts w:ascii="Times New Roman" w:hAnsi="Times New Roman"/>
                <w:color w:val="000000"/>
              </w:rPr>
              <w:t xml:space="preserve">The currency that shall be used for bid evaluation and comparison purposes to convert all bid prices if permitted and expressed in various currencies into a single currency is: </w:t>
            </w:r>
          </w:p>
          <w:p w14:paraId="56B7D524" w14:textId="77777777" w:rsidR="00C72AD9" w:rsidRPr="0022168F" w:rsidRDefault="002C4411" w:rsidP="00FD01F6">
            <w:pPr>
              <w:tabs>
                <w:tab w:val="right" w:pos="7254"/>
              </w:tabs>
              <w:spacing w:before="120" w:after="120"/>
              <w:rPr>
                <w:rFonts w:ascii="Times New Roman" w:hAnsi="Times New Roman"/>
                <w:color w:val="000000"/>
                <w:u w:val="single"/>
              </w:rPr>
            </w:pPr>
            <w:r w:rsidRPr="0022168F">
              <w:rPr>
                <w:rFonts w:ascii="Times New Roman" w:hAnsi="Times New Roman"/>
                <w:color w:val="000000"/>
              </w:rPr>
              <w:t xml:space="preserve">The source of exchange rate shall be:  </w:t>
            </w:r>
            <w:r w:rsidRPr="0022168F">
              <w:rPr>
                <w:rFonts w:ascii="Times New Roman" w:hAnsi="Times New Roman"/>
                <w:b/>
                <w:color w:val="000000"/>
              </w:rPr>
              <w:t>Nepal Rastra Bank</w:t>
            </w:r>
          </w:p>
          <w:p w14:paraId="6578B678"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The date for the exchange rate shall be: </w:t>
            </w:r>
            <w:r w:rsidRPr="0022168F">
              <w:rPr>
                <w:rFonts w:ascii="Times New Roman" w:hAnsi="Times New Roman"/>
                <w:b/>
                <w:color w:val="000000"/>
              </w:rPr>
              <w:t>30 days prior to the deadline for submission of bids.</w:t>
            </w:r>
          </w:p>
        </w:tc>
      </w:tr>
      <w:tr w:rsidR="00C72AD9" w:rsidRPr="0022168F" w14:paraId="4623A49F" w14:textId="77777777" w:rsidTr="0073005E">
        <w:trPr>
          <w:jc w:val="center"/>
        </w:trPr>
        <w:tc>
          <w:tcPr>
            <w:tcW w:w="1620" w:type="dxa"/>
            <w:tcBorders>
              <w:top w:val="single" w:sz="2" w:space="0" w:color="000000"/>
              <w:left w:val="single" w:sz="2" w:space="0" w:color="000000"/>
              <w:bottom w:val="single" w:sz="2" w:space="0" w:color="000000"/>
            </w:tcBorders>
          </w:tcPr>
          <w:p w14:paraId="1FBA1C7A" w14:textId="77777777" w:rsidR="00C72AD9" w:rsidRPr="0022168F" w:rsidRDefault="002C4411" w:rsidP="0073005E">
            <w:pPr>
              <w:tabs>
                <w:tab w:val="right" w:pos="7434"/>
              </w:tabs>
              <w:spacing w:before="120" w:after="120"/>
              <w:rPr>
                <w:rFonts w:ascii="Times New Roman" w:hAnsi="Times New Roman"/>
                <w:b/>
                <w:color w:val="000000"/>
              </w:rPr>
            </w:pPr>
            <w:r w:rsidRPr="0022168F">
              <w:rPr>
                <w:rFonts w:ascii="Times New Roman" w:hAnsi="Times New Roman"/>
                <w:b/>
                <w:color w:val="000000"/>
              </w:rPr>
              <w:t>ITB 3</w:t>
            </w:r>
            <w:r w:rsidR="0073005E" w:rsidRPr="0022168F">
              <w:rPr>
                <w:rFonts w:ascii="Times New Roman" w:hAnsi="Times New Roman"/>
                <w:b/>
                <w:color w:val="000000"/>
              </w:rPr>
              <w:t>4</w:t>
            </w:r>
            <w:r w:rsidRPr="0022168F">
              <w:rPr>
                <w:rFonts w:ascii="Times New Roman" w:hAnsi="Times New Roman"/>
                <w:b/>
                <w:color w:val="000000"/>
              </w:rPr>
              <w:t>.1</w:t>
            </w:r>
          </w:p>
        </w:tc>
        <w:tc>
          <w:tcPr>
            <w:tcW w:w="7470" w:type="dxa"/>
            <w:tcBorders>
              <w:top w:val="single" w:sz="2" w:space="0" w:color="000000"/>
              <w:bottom w:val="single" w:sz="2" w:space="0" w:color="000000"/>
              <w:right w:val="single" w:sz="2" w:space="0" w:color="000000"/>
            </w:tcBorders>
          </w:tcPr>
          <w:p w14:paraId="41E34039" w14:textId="77777777" w:rsidR="003D521B" w:rsidRPr="0022168F" w:rsidRDefault="0009051B" w:rsidP="0009051B">
            <w:pPr>
              <w:pStyle w:val="TOCNumber1"/>
              <w:ind w:left="0"/>
              <w:rPr>
                <w:color w:val="000000"/>
              </w:rPr>
            </w:pPr>
            <w:r w:rsidRPr="0022168F">
              <w:rPr>
                <w:color w:val="000000"/>
              </w:rPr>
              <w:t>Domestic preference shall apply and the application methodology shall be as stipulated in Section 3 (Evaluation and Qualification Criteria).</w:t>
            </w:r>
          </w:p>
        </w:tc>
      </w:tr>
      <w:tr w:rsidR="0073005E" w:rsidRPr="0022168F" w14:paraId="401D228A" w14:textId="77777777" w:rsidTr="0073005E">
        <w:trPr>
          <w:jc w:val="center"/>
        </w:trPr>
        <w:tc>
          <w:tcPr>
            <w:tcW w:w="1620" w:type="dxa"/>
            <w:tcBorders>
              <w:top w:val="single" w:sz="2" w:space="0" w:color="000000"/>
              <w:left w:val="single" w:sz="2" w:space="0" w:color="000000"/>
              <w:bottom w:val="single" w:sz="2" w:space="0" w:color="000000"/>
            </w:tcBorders>
          </w:tcPr>
          <w:p w14:paraId="606F4066" w14:textId="77777777" w:rsidR="0073005E" w:rsidRPr="0022168F" w:rsidRDefault="0073005E" w:rsidP="0073005E">
            <w:pPr>
              <w:widowControl w:val="0"/>
              <w:autoSpaceDE w:val="0"/>
              <w:autoSpaceDN w:val="0"/>
              <w:adjustRightInd w:val="0"/>
              <w:spacing w:before="120" w:after="120" w:line="253" w:lineRule="exact"/>
              <w:ind w:left="360" w:hanging="360"/>
              <w:jc w:val="left"/>
              <w:rPr>
                <w:rFonts w:ascii="Times New Roman" w:eastAsia="Calibri" w:hAnsi="Times New Roman"/>
                <w:b/>
                <w:bCs/>
                <w:color w:val="000000"/>
                <w:spacing w:val="-3"/>
              </w:rPr>
            </w:pPr>
            <w:r w:rsidRPr="0022168F">
              <w:rPr>
                <w:rFonts w:ascii="Times New Roman" w:eastAsia="Calibri" w:hAnsi="Times New Roman"/>
                <w:b/>
                <w:bCs/>
                <w:color w:val="000000"/>
                <w:spacing w:val="-3"/>
              </w:rPr>
              <w:t xml:space="preserve">ITB 35.1 </w:t>
            </w:r>
          </w:p>
        </w:tc>
        <w:tc>
          <w:tcPr>
            <w:tcW w:w="7470" w:type="dxa"/>
            <w:tcBorders>
              <w:top w:val="single" w:sz="2" w:space="0" w:color="000000"/>
              <w:bottom w:val="single" w:sz="2" w:space="0" w:color="000000"/>
              <w:right w:val="single" w:sz="2" w:space="0" w:color="000000"/>
            </w:tcBorders>
          </w:tcPr>
          <w:p w14:paraId="270684B0" w14:textId="77777777" w:rsidR="0073005E" w:rsidRPr="0022168F" w:rsidRDefault="0073005E" w:rsidP="0073005E">
            <w:pPr>
              <w:widowControl w:val="0"/>
              <w:autoSpaceDE w:val="0"/>
              <w:autoSpaceDN w:val="0"/>
              <w:adjustRightInd w:val="0"/>
              <w:spacing w:before="120" w:after="120" w:line="253" w:lineRule="exact"/>
              <w:rPr>
                <w:rFonts w:ascii="Times New Roman" w:eastAsia="Calibri" w:hAnsi="Times New Roman"/>
                <w:color w:val="000000"/>
                <w:spacing w:val="-3"/>
              </w:rPr>
            </w:pPr>
            <w:r w:rsidRPr="0022168F">
              <w:rPr>
                <w:rFonts w:ascii="Times New Roman" w:hAnsi="Times New Roman"/>
                <w:color w:val="000000"/>
              </w:rPr>
              <w:t xml:space="preserve">Contractor’s proposed subcontracting: Maximum percentage of subcontracting permitted is: </w:t>
            </w:r>
            <w:r w:rsidRPr="0022168F">
              <w:rPr>
                <w:rFonts w:ascii="Times New Roman" w:hAnsi="Times New Roman"/>
                <w:i/>
                <w:iCs/>
                <w:color w:val="000000"/>
              </w:rPr>
              <w:t>25% of the total contract amount</w:t>
            </w:r>
          </w:p>
        </w:tc>
      </w:tr>
      <w:tr w:rsidR="00111630" w:rsidRPr="0022168F" w14:paraId="6218B083" w14:textId="77777777" w:rsidTr="0073005E">
        <w:trPr>
          <w:jc w:val="center"/>
        </w:trPr>
        <w:tc>
          <w:tcPr>
            <w:tcW w:w="1620" w:type="dxa"/>
            <w:tcBorders>
              <w:top w:val="single" w:sz="2" w:space="0" w:color="000000"/>
              <w:left w:val="single" w:sz="2" w:space="0" w:color="000000"/>
              <w:bottom w:val="single" w:sz="2" w:space="0" w:color="000000"/>
            </w:tcBorders>
          </w:tcPr>
          <w:p w14:paraId="38C2D05D" w14:textId="77777777" w:rsidR="00111630" w:rsidRPr="0022168F" w:rsidRDefault="00111630" w:rsidP="00111630">
            <w:pPr>
              <w:widowControl w:val="0"/>
              <w:autoSpaceDE w:val="0"/>
              <w:autoSpaceDN w:val="0"/>
              <w:adjustRightInd w:val="0"/>
              <w:spacing w:before="120" w:after="120" w:line="253" w:lineRule="exact"/>
              <w:ind w:left="360" w:hanging="360"/>
              <w:jc w:val="left"/>
              <w:rPr>
                <w:rFonts w:ascii="Times New Roman" w:eastAsia="Calibri" w:hAnsi="Times New Roman"/>
                <w:b/>
                <w:bCs/>
                <w:color w:val="000000"/>
                <w:spacing w:val="-3"/>
              </w:rPr>
            </w:pPr>
            <w:r w:rsidRPr="0022168F">
              <w:rPr>
                <w:rFonts w:ascii="Times New Roman" w:eastAsia="Calibri" w:hAnsi="Times New Roman"/>
                <w:b/>
                <w:bCs/>
                <w:color w:val="000000"/>
                <w:spacing w:val="-3"/>
              </w:rPr>
              <w:t>ITB 36.4</w:t>
            </w:r>
          </w:p>
        </w:tc>
        <w:tc>
          <w:tcPr>
            <w:tcW w:w="7470" w:type="dxa"/>
            <w:tcBorders>
              <w:top w:val="single" w:sz="2" w:space="0" w:color="000000"/>
              <w:bottom w:val="single" w:sz="2" w:space="0" w:color="000000"/>
              <w:right w:val="single" w:sz="2" w:space="0" w:color="000000"/>
            </w:tcBorders>
          </w:tcPr>
          <w:p w14:paraId="24C05D86" w14:textId="77777777" w:rsidR="00FF37A9" w:rsidRPr="0022168F" w:rsidRDefault="00FF37A9" w:rsidP="00FF37A9">
            <w:pPr>
              <w:pStyle w:val="Default"/>
              <w:spacing w:after="120"/>
              <w:jc w:val="both"/>
              <w:rPr>
                <w:rFonts w:eastAsia="Calibri"/>
                <w:b/>
                <w:bCs/>
                <w:i/>
                <w:iCs/>
                <w:spacing w:val="-3"/>
                <w:sz w:val="20"/>
                <w:szCs w:val="20"/>
              </w:rPr>
            </w:pPr>
            <w:r w:rsidRPr="0022168F">
              <w:rPr>
                <w:rFonts w:eastAsia="Calibri"/>
                <w:w w:val="105"/>
                <w:sz w:val="20"/>
                <w:szCs w:val="20"/>
              </w:rPr>
              <w:t xml:space="preserve">Bidders are </w:t>
            </w:r>
            <w:r w:rsidRPr="0022168F">
              <w:rPr>
                <w:rFonts w:eastAsia="Calibri"/>
                <w:b/>
                <w:bCs/>
                <w:i/>
                <w:iCs/>
                <w:w w:val="105"/>
                <w:sz w:val="20"/>
                <w:szCs w:val="20"/>
              </w:rPr>
              <w:t>[insert “permitted” or “not permitted"]</w:t>
            </w:r>
            <w:r w:rsidRPr="0022168F">
              <w:rPr>
                <w:rFonts w:eastAsia="Calibri"/>
                <w:w w:val="105"/>
                <w:sz w:val="20"/>
                <w:szCs w:val="20"/>
              </w:rPr>
              <w:t xml:space="preserve">  to quote separate </w:t>
            </w:r>
            <w:r w:rsidRPr="0022168F">
              <w:rPr>
                <w:rFonts w:eastAsia="Calibri"/>
                <w:spacing w:val="-1"/>
                <w:sz w:val="20"/>
                <w:szCs w:val="20"/>
              </w:rPr>
              <w:t xml:space="preserve">prices for lots (Contracts), and </w:t>
            </w:r>
            <w:r w:rsidRPr="0022168F">
              <w:rPr>
                <w:rFonts w:eastAsia="Calibri"/>
                <w:w w:val="103"/>
                <w:sz w:val="20"/>
                <w:szCs w:val="20"/>
              </w:rPr>
              <w:t xml:space="preserve">a single Bidder will be </w:t>
            </w:r>
            <w:r w:rsidRPr="0022168F">
              <w:rPr>
                <w:rFonts w:eastAsia="Calibri"/>
                <w:spacing w:val="-1"/>
                <w:sz w:val="20"/>
                <w:szCs w:val="20"/>
              </w:rPr>
              <w:t xml:space="preserve">awarded multiple lots (Contracts) </w:t>
            </w:r>
            <w:r w:rsidRPr="0022168F">
              <w:rPr>
                <w:rFonts w:eastAsia="Calibri"/>
                <w:w w:val="103"/>
                <w:sz w:val="20"/>
                <w:szCs w:val="20"/>
              </w:rPr>
              <w:t>based on provision of</w:t>
            </w:r>
            <w:r w:rsidRPr="0022168F">
              <w:rPr>
                <w:rFonts w:eastAsia="Calibri"/>
                <w:spacing w:val="-3"/>
                <w:sz w:val="20"/>
                <w:szCs w:val="20"/>
              </w:rPr>
              <w:t xml:space="preserve"> </w:t>
            </w:r>
            <w:r w:rsidRPr="0022168F">
              <w:rPr>
                <w:rFonts w:eastAsia="Calibri"/>
                <w:b/>
                <w:bCs/>
                <w:i/>
                <w:iCs/>
                <w:spacing w:val="-3"/>
                <w:sz w:val="20"/>
                <w:szCs w:val="20"/>
              </w:rPr>
              <w:t>Paragraph 1.2, Multiple Contracts Section III (Evaluation and Qualification Criteria):</w:t>
            </w:r>
          </w:p>
          <w:p w14:paraId="02D09A13" w14:textId="77777777" w:rsidR="00FF37A9" w:rsidRPr="0022168F" w:rsidRDefault="00FF37A9" w:rsidP="00FF37A9">
            <w:pPr>
              <w:pStyle w:val="Default"/>
              <w:spacing w:after="120"/>
              <w:jc w:val="both"/>
              <w:rPr>
                <w:rFonts w:eastAsia="Calibri"/>
                <w:spacing w:val="-3"/>
                <w:sz w:val="20"/>
                <w:szCs w:val="20"/>
              </w:rPr>
            </w:pPr>
            <w:r w:rsidRPr="0022168F">
              <w:rPr>
                <w:rFonts w:eastAsia="Calibri"/>
                <w:b/>
                <w:i/>
                <w:spacing w:val="-2"/>
                <w:sz w:val="20"/>
                <w:szCs w:val="20"/>
              </w:rPr>
              <w:t>[If permitted</w:t>
            </w:r>
            <w:r w:rsidRPr="0022168F">
              <w:rPr>
                <w:rFonts w:eastAsia="Calibri"/>
                <w:b/>
                <w:i/>
                <w:w w:val="105"/>
                <w:sz w:val="20"/>
                <w:szCs w:val="20"/>
              </w:rPr>
              <w:t xml:space="preserve"> to quote separate </w:t>
            </w:r>
            <w:r w:rsidRPr="0022168F">
              <w:rPr>
                <w:rFonts w:eastAsia="Calibri"/>
                <w:b/>
                <w:i/>
                <w:spacing w:val="-1"/>
                <w:sz w:val="20"/>
                <w:szCs w:val="20"/>
              </w:rPr>
              <w:t>prices for lots (Contracts)</w:t>
            </w:r>
            <w:r w:rsidRPr="0022168F">
              <w:rPr>
                <w:rFonts w:eastAsia="Calibri"/>
                <w:b/>
                <w:i/>
                <w:spacing w:val="-2"/>
                <w:sz w:val="20"/>
                <w:szCs w:val="20"/>
              </w:rPr>
              <w:t>, insert the following otherwise delete]</w:t>
            </w:r>
          </w:p>
          <w:p w14:paraId="17B38DD1" w14:textId="77777777" w:rsidR="00FF37A9" w:rsidRPr="0022168F" w:rsidRDefault="00FF37A9" w:rsidP="00FF37A9">
            <w:pPr>
              <w:pStyle w:val="Default"/>
              <w:spacing w:after="120"/>
              <w:jc w:val="both"/>
              <w:rPr>
                <w:rFonts w:eastAsia="Calibri"/>
                <w:b/>
                <w:bCs/>
                <w:i/>
                <w:iCs/>
                <w:spacing w:val="-4"/>
                <w:sz w:val="20"/>
                <w:szCs w:val="20"/>
              </w:rPr>
            </w:pPr>
            <w:r w:rsidRPr="0022168F">
              <w:rPr>
                <w:rFonts w:eastAsia="Calibri"/>
                <w:b/>
                <w:bCs/>
                <w:i/>
                <w:iCs/>
                <w:spacing w:val="-4"/>
                <w:sz w:val="20"/>
                <w:szCs w:val="20"/>
              </w:rPr>
              <w:t>Multiple contracts comprising of following lots (contracts):</w:t>
            </w:r>
          </w:p>
          <w:p w14:paraId="5E544645" w14:textId="77777777" w:rsidR="00111630" w:rsidRPr="0022168F" w:rsidRDefault="00FF37A9" w:rsidP="00FF37A9">
            <w:pPr>
              <w:widowControl w:val="0"/>
              <w:autoSpaceDE w:val="0"/>
              <w:autoSpaceDN w:val="0"/>
              <w:adjustRightInd w:val="0"/>
              <w:spacing w:before="120" w:after="120" w:line="253" w:lineRule="exact"/>
              <w:rPr>
                <w:rFonts w:ascii="Times New Roman" w:hAnsi="Times New Roman"/>
                <w:color w:val="000000"/>
              </w:rPr>
            </w:pPr>
            <w:r w:rsidRPr="0022168F">
              <w:rPr>
                <w:rFonts w:ascii="Times New Roman" w:eastAsia="Calibri" w:hAnsi="Times New Roman"/>
                <w:b/>
                <w:bCs/>
                <w:i/>
                <w:iCs/>
                <w:color w:val="000000"/>
                <w:spacing w:val="-4"/>
              </w:rPr>
              <w:t xml:space="preserve"> ………………………………. [Insert   the name and contract number of the lots (contracts)]……………………….</w:t>
            </w:r>
          </w:p>
        </w:tc>
      </w:tr>
      <w:tr w:rsidR="0073005E" w:rsidRPr="0022168F" w14:paraId="5D1335C8" w14:textId="77777777" w:rsidTr="0073005E">
        <w:trPr>
          <w:trHeight w:val="607"/>
          <w:jc w:val="center"/>
        </w:trPr>
        <w:tc>
          <w:tcPr>
            <w:tcW w:w="1620" w:type="dxa"/>
            <w:tcBorders>
              <w:top w:val="single" w:sz="2" w:space="0" w:color="000000"/>
              <w:left w:val="single" w:sz="2" w:space="0" w:color="000000"/>
              <w:bottom w:val="single" w:sz="2" w:space="0" w:color="000000"/>
            </w:tcBorders>
          </w:tcPr>
          <w:p w14:paraId="68387D8F" w14:textId="77777777" w:rsidR="0073005E" w:rsidRPr="0022168F" w:rsidRDefault="0073005E" w:rsidP="0073005E">
            <w:pPr>
              <w:widowControl w:val="0"/>
              <w:autoSpaceDE w:val="0"/>
              <w:autoSpaceDN w:val="0"/>
              <w:adjustRightInd w:val="0"/>
              <w:spacing w:before="120" w:after="120" w:line="253" w:lineRule="exact"/>
              <w:ind w:left="360" w:hanging="360"/>
              <w:jc w:val="left"/>
              <w:rPr>
                <w:rFonts w:ascii="Times New Roman" w:eastAsia="Calibri" w:hAnsi="Times New Roman"/>
                <w:b/>
                <w:bCs/>
                <w:color w:val="000000"/>
                <w:spacing w:val="-3"/>
              </w:rPr>
            </w:pPr>
            <w:r w:rsidRPr="0022168F">
              <w:rPr>
                <w:rFonts w:ascii="Times New Roman" w:eastAsia="Calibri" w:hAnsi="Times New Roman"/>
                <w:b/>
                <w:bCs/>
                <w:color w:val="000000"/>
                <w:spacing w:val="-3"/>
              </w:rPr>
              <w:t>ITB 36.5</w:t>
            </w:r>
          </w:p>
        </w:tc>
        <w:tc>
          <w:tcPr>
            <w:tcW w:w="7470" w:type="dxa"/>
            <w:tcBorders>
              <w:top w:val="single" w:sz="2" w:space="0" w:color="000000"/>
              <w:bottom w:val="single" w:sz="2" w:space="0" w:color="000000"/>
              <w:right w:val="single" w:sz="2" w:space="0" w:color="000000"/>
            </w:tcBorders>
          </w:tcPr>
          <w:p w14:paraId="5A35CD56" w14:textId="77777777" w:rsidR="0073005E" w:rsidRPr="0022168F" w:rsidRDefault="0073005E" w:rsidP="0073005E">
            <w:pPr>
              <w:widowControl w:val="0"/>
              <w:autoSpaceDE w:val="0"/>
              <w:autoSpaceDN w:val="0"/>
              <w:adjustRightInd w:val="0"/>
              <w:spacing w:before="120" w:after="120" w:line="253" w:lineRule="exact"/>
              <w:rPr>
                <w:rFonts w:ascii="Times New Roman" w:eastAsia="Calibri" w:hAnsi="Times New Roman"/>
                <w:color w:val="000000"/>
                <w:spacing w:val="-5"/>
              </w:rPr>
            </w:pPr>
            <w:r w:rsidRPr="0022168F">
              <w:rPr>
                <w:rFonts w:ascii="Times New Roman" w:eastAsia="Calibri" w:hAnsi="Times New Roman"/>
                <w:color w:val="000000"/>
                <w:spacing w:val="-3"/>
              </w:rPr>
              <w:t xml:space="preserve">The amount of the performance security be increased by Eight (8) percent of the </w:t>
            </w:r>
            <w:r w:rsidRPr="0022168F">
              <w:rPr>
                <w:rFonts w:ascii="Times New Roman" w:eastAsia="Calibri" w:hAnsi="Times New Roman"/>
                <w:color w:val="000000"/>
                <w:spacing w:val="-5"/>
              </w:rPr>
              <w:t xml:space="preserve">quoted bid price. </w:t>
            </w:r>
          </w:p>
        </w:tc>
      </w:tr>
    </w:tbl>
    <w:p w14:paraId="450315D1" w14:textId="77777777" w:rsidR="00C72AD9" w:rsidRPr="0022168F" w:rsidRDefault="00C72AD9" w:rsidP="00DE7736">
      <w:pPr>
        <w:pStyle w:val="ListContinue"/>
        <w:tabs>
          <w:tab w:val="left" w:pos="720"/>
        </w:tabs>
        <w:suppressAutoHyphens/>
        <w:spacing w:before="120"/>
        <w:ind w:left="0"/>
        <w:contextualSpacing w:val="0"/>
        <w:rPr>
          <w:rFonts w:ascii="Times New Roman" w:hAnsi="Times New Roman"/>
          <w:color w:val="000000"/>
        </w:rPr>
        <w:sectPr w:rsidR="00C72AD9" w:rsidRPr="0022168F" w:rsidSect="007E417D">
          <w:pgSz w:w="11909" w:h="16834" w:code="9"/>
          <w:pgMar w:top="1440" w:right="1440" w:bottom="1440" w:left="2160" w:header="720" w:footer="1002" w:gutter="0"/>
          <w:paperSrc w:first="1447" w:other="1447"/>
          <w:cols w:space="720"/>
          <w:docGrid w:linePitch="360"/>
        </w:sectPr>
      </w:pPr>
    </w:p>
    <w:p w14:paraId="2268DCCD" w14:textId="77777777" w:rsidR="00C72AD9" w:rsidRPr="0022168F" w:rsidRDefault="002C4411" w:rsidP="00FD01F6">
      <w:pPr>
        <w:pStyle w:val="Subtitle"/>
        <w:spacing w:before="120" w:after="120"/>
        <w:rPr>
          <w:rFonts w:ascii="Times New Roman" w:hAnsi="Times New Roman"/>
          <w:color w:val="000000"/>
          <w:sz w:val="40"/>
          <w:szCs w:val="40"/>
        </w:rPr>
      </w:pPr>
      <w:bookmarkStart w:id="384" w:name="_Toc438266925"/>
      <w:bookmarkStart w:id="385" w:name="_Toc438267899"/>
      <w:bookmarkStart w:id="386" w:name="_Toc438366666"/>
      <w:bookmarkStart w:id="387" w:name="_Toc41971240"/>
      <w:r w:rsidRPr="0022168F">
        <w:rPr>
          <w:rFonts w:ascii="Times New Roman" w:hAnsi="Times New Roman"/>
          <w:color w:val="000000"/>
          <w:sz w:val="40"/>
          <w:szCs w:val="40"/>
        </w:rPr>
        <w:t>Section 3 - Evaluation and Qualification Criteria</w:t>
      </w:r>
      <w:bookmarkEnd w:id="384"/>
      <w:bookmarkEnd w:id="385"/>
      <w:bookmarkEnd w:id="386"/>
      <w:bookmarkEnd w:id="387"/>
    </w:p>
    <w:p w14:paraId="2BEB7133" w14:textId="77777777" w:rsidR="00C72AD9" w:rsidRPr="0022168F" w:rsidRDefault="002C4411" w:rsidP="00FD01F6">
      <w:pPr>
        <w:spacing w:after="144"/>
        <w:ind w:left="144" w:right="270"/>
        <w:rPr>
          <w:rFonts w:ascii="Times New Roman" w:hAnsi="Times New Roman"/>
          <w:color w:val="000000"/>
        </w:rPr>
      </w:pPr>
      <w:r w:rsidRPr="0022168F">
        <w:rPr>
          <w:rFonts w:ascii="Times New Roman" w:hAnsi="Times New Roman"/>
          <w:color w:val="000000"/>
        </w:rPr>
        <w:t>This Section contains all the criteria that the Employer shall use to evaluate bids and qualify Bidders if the bidding was preceded by post-qualification exercise. GoN requires bidders to be qualified by meeting predefined, precise minimum requirements. The method sets pass-fail criteria, which, if not met by the bidder, results in disqualification. In accordance with ITB 3</w:t>
      </w:r>
      <w:r w:rsidR="00D84F3D" w:rsidRPr="0022168F">
        <w:rPr>
          <w:rFonts w:ascii="Times New Roman" w:hAnsi="Times New Roman"/>
          <w:color w:val="000000"/>
        </w:rPr>
        <w:t>2</w:t>
      </w:r>
      <w:r w:rsidRPr="0022168F">
        <w:rPr>
          <w:rFonts w:ascii="Times New Roman" w:hAnsi="Times New Roman"/>
          <w:color w:val="000000"/>
        </w:rPr>
        <w:t xml:space="preserve"> and ITB 36, no other methods, criteria and factors shall be used. The Bidder shall provide all the information requested in the forms included in Section 4 (Bidding Forms).</w:t>
      </w:r>
    </w:p>
    <w:p w14:paraId="02628B5F" w14:textId="77777777" w:rsidR="00C72AD9" w:rsidRPr="0022168F" w:rsidRDefault="00C72AD9" w:rsidP="00FD01F6">
      <w:pPr>
        <w:rPr>
          <w:rFonts w:ascii="Times New Roman" w:hAnsi="Times New Roman"/>
          <w:color w:val="000000"/>
        </w:rPr>
      </w:pPr>
    </w:p>
    <w:p w14:paraId="198966D3" w14:textId="77777777" w:rsidR="00C72AD9" w:rsidRPr="0022168F" w:rsidRDefault="002C4411">
      <w:pPr>
        <w:pStyle w:val="Heading2"/>
        <w:ind w:left="360"/>
        <w:rPr>
          <w:rFonts w:ascii="Times New Roman" w:hAnsi="Times New Roman"/>
          <w:color w:val="000000"/>
        </w:rPr>
      </w:pPr>
      <w:bookmarkStart w:id="388" w:name="_Toc236826456"/>
      <w:r w:rsidRPr="0022168F">
        <w:rPr>
          <w:rFonts w:ascii="Times New Roman" w:hAnsi="Times New Roman"/>
          <w:color w:val="000000"/>
        </w:rPr>
        <w:t>Table of Criteria</w:t>
      </w:r>
      <w:bookmarkEnd w:id="388"/>
    </w:p>
    <w:p w14:paraId="473A5FAE" w14:textId="77777777" w:rsidR="00C72AD9" w:rsidRPr="0022168F" w:rsidRDefault="00C72AD9">
      <w:pPr>
        <w:pStyle w:val="TOC1"/>
        <w:tabs>
          <w:tab w:val="left" w:pos="900"/>
          <w:tab w:val="right" w:leader="dot" w:pos="9638"/>
        </w:tabs>
        <w:ind w:left="360"/>
        <w:rPr>
          <w:rFonts w:ascii="Times New Roman" w:hAnsi="Times New Roman"/>
          <w:b w:val="0"/>
          <w:bCs/>
          <w:color w:val="000000"/>
        </w:rPr>
      </w:pPr>
    </w:p>
    <w:p w14:paraId="25757B71" w14:textId="77777777" w:rsidR="001D44B8" w:rsidRPr="003154E0" w:rsidRDefault="00E675D8">
      <w:pPr>
        <w:pStyle w:val="TOC1"/>
        <w:tabs>
          <w:tab w:val="right" w:leader="dot" w:pos="8299"/>
        </w:tabs>
        <w:rPr>
          <w:rFonts w:ascii="Comic Sans MS" w:hAnsi="Comic Sans MS" w:cs="Monotype Corsiva"/>
          <w:b w:val="0"/>
          <w:noProof/>
          <w:sz w:val="22"/>
          <w:lang w:bidi="ne-NP"/>
        </w:rPr>
      </w:pPr>
      <w:r w:rsidRPr="0022168F">
        <w:rPr>
          <w:rFonts w:ascii="Times New Roman" w:hAnsi="Times New Roman"/>
          <w:b w:val="0"/>
          <w:bCs/>
          <w:color w:val="000000"/>
        </w:rPr>
        <w:fldChar w:fldCharType="begin"/>
      </w:r>
      <w:r w:rsidR="002C4411" w:rsidRPr="0022168F">
        <w:rPr>
          <w:rFonts w:ascii="Times New Roman" w:hAnsi="Times New Roman"/>
          <w:b w:val="0"/>
          <w:bCs/>
          <w:color w:val="000000"/>
        </w:rPr>
        <w:instrText xml:space="preserve"> TOC \t "Heading 1,1" </w:instrText>
      </w:r>
      <w:r w:rsidRPr="0022168F">
        <w:rPr>
          <w:rFonts w:ascii="Times New Roman" w:hAnsi="Times New Roman"/>
          <w:b w:val="0"/>
          <w:bCs/>
          <w:color w:val="000000"/>
        </w:rPr>
        <w:fldChar w:fldCharType="separate"/>
      </w:r>
      <w:bookmarkStart w:id="389" w:name="_Toc236826457"/>
      <w:r w:rsidR="001D44B8">
        <w:rPr>
          <w:noProof/>
        </w:rPr>
        <w:t>1. Evaluation</w:t>
      </w:r>
      <w:r w:rsidR="001D44B8">
        <w:rPr>
          <w:noProof/>
        </w:rPr>
        <w:tab/>
      </w:r>
      <w:r w:rsidR="001D44B8">
        <w:rPr>
          <w:noProof/>
        </w:rPr>
        <w:fldChar w:fldCharType="begin"/>
      </w:r>
      <w:r w:rsidR="001D44B8">
        <w:rPr>
          <w:noProof/>
        </w:rPr>
        <w:instrText xml:space="preserve"> PAGEREF _Toc236823628 \h </w:instrText>
      </w:r>
      <w:r w:rsidR="001D44B8">
        <w:rPr>
          <w:noProof/>
        </w:rPr>
      </w:r>
      <w:r w:rsidR="001D44B8">
        <w:rPr>
          <w:noProof/>
        </w:rPr>
        <w:fldChar w:fldCharType="separate"/>
      </w:r>
      <w:r w:rsidR="00E41F9A">
        <w:rPr>
          <w:noProof/>
        </w:rPr>
        <w:t>39</w:t>
      </w:r>
      <w:bookmarkEnd w:id="389"/>
      <w:r w:rsidR="001D44B8">
        <w:rPr>
          <w:noProof/>
        </w:rPr>
        <w:fldChar w:fldCharType="end"/>
      </w:r>
    </w:p>
    <w:p w14:paraId="270D60BD"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0" w:name="_Toc236826458"/>
      <w:r>
        <w:rPr>
          <w:noProof/>
        </w:rPr>
        <w:t>1.1</w:t>
      </w:r>
      <w:r w:rsidRPr="003154E0">
        <w:rPr>
          <w:rFonts w:ascii="Comic Sans MS" w:hAnsi="Comic Sans MS" w:cs="Monotype Corsiva"/>
          <w:b w:val="0"/>
          <w:noProof/>
          <w:sz w:val="22"/>
          <w:lang w:bidi="ne-NP"/>
        </w:rPr>
        <w:tab/>
      </w:r>
      <w:r>
        <w:rPr>
          <w:noProof/>
        </w:rPr>
        <w:t>Adequacy of Technical Proposal</w:t>
      </w:r>
      <w:r>
        <w:rPr>
          <w:noProof/>
        </w:rPr>
        <w:tab/>
      </w:r>
      <w:r>
        <w:rPr>
          <w:noProof/>
        </w:rPr>
        <w:fldChar w:fldCharType="begin"/>
      </w:r>
      <w:r>
        <w:rPr>
          <w:noProof/>
        </w:rPr>
        <w:instrText xml:space="preserve"> PAGEREF _Toc236823629 \h </w:instrText>
      </w:r>
      <w:r>
        <w:rPr>
          <w:noProof/>
        </w:rPr>
      </w:r>
      <w:r>
        <w:rPr>
          <w:noProof/>
        </w:rPr>
        <w:fldChar w:fldCharType="separate"/>
      </w:r>
      <w:r w:rsidR="00E41F9A">
        <w:rPr>
          <w:noProof/>
        </w:rPr>
        <w:t>39</w:t>
      </w:r>
      <w:bookmarkEnd w:id="390"/>
      <w:r>
        <w:rPr>
          <w:noProof/>
        </w:rPr>
        <w:fldChar w:fldCharType="end"/>
      </w:r>
    </w:p>
    <w:p w14:paraId="4744FF76"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1" w:name="_Toc236826459"/>
      <w:r>
        <w:rPr>
          <w:noProof/>
        </w:rPr>
        <w:t>1.2</w:t>
      </w:r>
      <w:r w:rsidRPr="003154E0">
        <w:rPr>
          <w:rFonts w:ascii="Comic Sans MS" w:hAnsi="Comic Sans MS" w:cs="Monotype Corsiva"/>
          <w:b w:val="0"/>
          <w:noProof/>
          <w:sz w:val="22"/>
          <w:lang w:bidi="ne-NP"/>
        </w:rPr>
        <w:tab/>
      </w:r>
      <w:r>
        <w:rPr>
          <w:noProof/>
        </w:rPr>
        <w:t>Multiple Contracts</w:t>
      </w:r>
      <w:r>
        <w:rPr>
          <w:noProof/>
        </w:rPr>
        <w:tab/>
      </w:r>
      <w:r>
        <w:rPr>
          <w:noProof/>
        </w:rPr>
        <w:fldChar w:fldCharType="begin"/>
      </w:r>
      <w:r>
        <w:rPr>
          <w:noProof/>
        </w:rPr>
        <w:instrText xml:space="preserve"> PAGEREF _Toc236823630 \h </w:instrText>
      </w:r>
      <w:r>
        <w:rPr>
          <w:noProof/>
        </w:rPr>
      </w:r>
      <w:r>
        <w:rPr>
          <w:noProof/>
        </w:rPr>
        <w:fldChar w:fldCharType="separate"/>
      </w:r>
      <w:r w:rsidR="00E41F9A">
        <w:rPr>
          <w:noProof/>
        </w:rPr>
        <w:t>39</w:t>
      </w:r>
      <w:bookmarkEnd w:id="391"/>
      <w:r>
        <w:rPr>
          <w:noProof/>
        </w:rPr>
        <w:fldChar w:fldCharType="end"/>
      </w:r>
    </w:p>
    <w:p w14:paraId="3D0932AD"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2" w:name="_Toc236826460"/>
      <w:r>
        <w:rPr>
          <w:noProof/>
        </w:rPr>
        <w:t xml:space="preserve">1.3   </w:t>
      </w:r>
      <w:r w:rsidRPr="003154E0">
        <w:rPr>
          <w:rFonts w:ascii="Comic Sans MS" w:hAnsi="Comic Sans MS" w:cs="Monotype Corsiva"/>
          <w:b w:val="0"/>
          <w:noProof/>
          <w:sz w:val="22"/>
          <w:lang w:bidi="ne-NP"/>
        </w:rPr>
        <w:tab/>
      </w:r>
      <w:r>
        <w:rPr>
          <w:noProof/>
        </w:rPr>
        <w:t>In Case, other than Multiple Contracts</w:t>
      </w:r>
      <w:r>
        <w:rPr>
          <w:noProof/>
        </w:rPr>
        <w:tab/>
      </w:r>
      <w:r>
        <w:rPr>
          <w:noProof/>
        </w:rPr>
        <w:fldChar w:fldCharType="begin"/>
      </w:r>
      <w:r>
        <w:rPr>
          <w:noProof/>
        </w:rPr>
        <w:instrText xml:space="preserve"> PAGEREF _Toc236823631 \h </w:instrText>
      </w:r>
      <w:r>
        <w:rPr>
          <w:noProof/>
        </w:rPr>
      </w:r>
      <w:r>
        <w:rPr>
          <w:noProof/>
        </w:rPr>
        <w:fldChar w:fldCharType="separate"/>
      </w:r>
      <w:r w:rsidR="00E41F9A">
        <w:rPr>
          <w:noProof/>
        </w:rPr>
        <w:t>40</w:t>
      </w:r>
      <w:bookmarkEnd w:id="392"/>
      <w:r>
        <w:rPr>
          <w:noProof/>
        </w:rPr>
        <w:fldChar w:fldCharType="end"/>
      </w:r>
    </w:p>
    <w:p w14:paraId="24E9E467"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3" w:name="_Toc236826461"/>
      <w:r>
        <w:rPr>
          <w:noProof/>
        </w:rPr>
        <w:t>1.4</w:t>
      </w:r>
      <w:r w:rsidRPr="003154E0">
        <w:rPr>
          <w:rFonts w:ascii="Comic Sans MS" w:hAnsi="Comic Sans MS" w:cs="Monotype Corsiva"/>
          <w:b w:val="0"/>
          <w:noProof/>
          <w:sz w:val="22"/>
          <w:lang w:bidi="ne-NP"/>
        </w:rPr>
        <w:tab/>
      </w:r>
      <w:r>
        <w:rPr>
          <w:noProof/>
        </w:rPr>
        <w:t>Completion Time</w:t>
      </w:r>
      <w:r>
        <w:rPr>
          <w:noProof/>
        </w:rPr>
        <w:tab/>
      </w:r>
      <w:r>
        <w:rPr>
          <w:noProof/>
        </w:rPr>
        <w:fldChar w:fldCharType="begin"/>
      </w:r>
      <w:r>
        <w:rPr>
          <w:noProof/>
        </w:rPr>
        <w:instrText xml:space="preserve"> PAGEREF _Toc236823632 \h </w:instrText>
      </w:r>
      <w:r>
        <w:rPr>
          <w:noProof/>
        </w:rPr>
      </w:r>
      <w:r>
        <w:rPr>
          <w:noProof/>
        </w:rPr>
        <w:fldChar w:fldCharType="separate"/>
      </w:r>
      <w:r w:rsidR="00E41F9A">
        <w:rPr>
          <w:noProof/>
        </w:rPr>
        <w:t>40</w:t>
      </w:r>
      <w:bookmarkEnd w:id="393"/>
      <w:r>
        <w:rPr>
          <w:noProof/>
        </w:rPr>
        <w:fldChar w:fldCharType="end"/>
      </w:r>
    </w:p>
    <w:p w14:paraId="3BEBF6D2"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4" w:name="_Toc236826462"/>
      <w:r>
        <w:rPr>
          <w:noProof/>
        </w:rPr>
        <w:t>1.5</w:t>
      </w:r>
      <w:r w:rsidRPr="003154E0">
        <w:rPr>
          <w:rFonts w:ascii="Comic Sans MS" w:hAnsi="Comic Sans MS" w:cs="Monotype Corsiva"/>
          <w:b w:val="0"/>
          <w:noProof/>
          <w:sz w:val="22"/>
          <w:lang w:bidi="ne-NP"/>
        </w:rPr>
        <w:tab/>
      </w:r>
      <w:r>
        <w:rPr>
          <w:noProof/>
        </w:rPr>
        <w:t>Alternative Technical Solutions</w:t>
      </w:r>
      <w:r>
        <w:rPr>
          <w:noProof/>
        </w:rPr>
        <w:tab/>
      </w:r>
      <w:r>
        <w:rPr>
          <w:noProof/>
        </w:rPr>
        <w:fldChar w:fldCharType="begin"/>
      </w:r>
      <w:r>
        <w:rPr>
          <w:noProof/>
        </w:rPr>
        <w:instrText xml:space="preserve"> PAGEREF _Toc236823633 \h </w:instrText>
      </w:r>
      <w:r>
        <w:rPr>
          <w:noProof/>
        </w:rPr>
      </w:r>
      <w:r>
        <w:rPr>
          <w:noProof/>
        </w:rPr>
        <w:fldChar w:fldCharType="separate"/>
      </w:r>
      <w:r w:rsidR="00E41F9A">
        <w:rPr>
          <w:noProof/>
        </w:rPr>
        <w:t>40</w:t>
      </w:r>
      <w:bookmarkEnd w:id="394"/>
      <w:r>
        <w:rPr>
          <w:noProof/>
        </w:rPr>
        <w:fldChar w:fldCharType="end"/>
      </w:r>
    </w:p>
    <w:p w14:paraId="6668A0FE"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5" w:name="_Toc236826463"/>
      <w:r>
        <w:rPr>
          <w:noProof/>
        </w:rPr>
        <w:t xml:space="preserve">1.6  </w:t>
      </w:r>
      <w:r w:rsidRPr="003154E0">
        <w:rPr>
          <w:rFonts w:ascii="Comic Sans MS" w:hAnsi="Comic Sans MS" w:cs="Monotype Corsiva"/>
          <w:b w:val="0"/>
          <w:noProof/>
          <w:sz w:val="22"/>
          <w:lang w:bidi="ne-NP"/>
        </w:rPr>
        <w:tab/>
      </w:r>
      <w:r>
        <w:rPr>
          <w:noProof/>
        </w:rPr>
        <w:t>Domestic Preference</w:t>
      </w:r>
      <w:r>
        <w:rPr>
          <w:noProof/>
        </w:rPr>
        <w:tab/>
      </w:r>
      <w:r>
        <w:rPr>
          <w:noProof/>
        </w:rPr>
        <w:fldChar w:fldCharType="begin"/>
      </w:r>
      <w:r>
        <w:rPr>
          <w:noProof/>
        </w:rPr>
        <w:instrText xml:space="preserve"> PAGEREF _Toc236823634 \h </w:instrText>
      </w:r>
      <w:r>
        <w:rPr>
          <w:noProof/>
        </w:rPr>
      </w:r>
      <w:r>
        <w:rPr>
          <w:noProof/>
        </w:rPr>
        <w:fldChar w:fldCharType="separate"/>
      </w:r>
      <w:r w:rsidR="00E41F9A">
        <w:rPr>
          <w:noProof/>
        </w:rPr>
        <w:t>40</w:t>
      </w:r>
      <w:bookmarkEnd w:id="395"/>
      <w:r>
        <w:rPr>
          <w:noProof/>
        </w:rPr>
        <w:fldChar w:fldCharType="end"/>
      </w:r>
    </w:p>
    <w:p w14:paraId="56F50DC8"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6" w:name="_Toc236826464"/>
      <w:r>
        <w:rPr>
          <w:noProof/>
        </w:rPr>
        <w:t>1.7</w:t>
      </w:r>
      <w:r w:rsidRPr="003154E0">
        <w:rPr>
          <w:rFonts w:ascii="Comic Sans MS" w:hAnsi="Comic Sans MS" w:cs="Monotype Corsiva"/>
          <w:b w:val="0"/>
          <w:noProof/>
          <w:sz w:val="22"/>
          <w:lang w:bidi="ne-NP"/>
        </w:rPr>
        <w:tab/>
      </w:r>
      <w:r>
        <w:rPr>
          <w:noProof/>
        </w:rPr>
        <w:t>Quantifiable Nonconformities, Errors and Omissions</w:t>
      </w:r>
      <w:r>
        <w:rPr>
          <w:noProof/>
        </w:rPr>
        <w:tab/>
      </w:r>
      <w:r>
        <w:rPr>
          <w:noProof/>
        </w:rPr>
        <w:fldChar w:fldCharType="begin"/>
      </w:r>
      <w:r>
        <w:rPr>
          <w:noProof/>
        </w:rPr>
        <w:instrText xml:space="preserve"> PAGEREF _Toc236823635 \h </w:instrText>
      </w:r>
      <w:r>
        <w:rPr>
          <w:noProof/>
        </w:rPr>
      </w:r>
      <w:r>
        <w:rPr>
          <w:noProof/>
        </w:rPr>
        <w:fldChar w:fldCharType="separate"/>
      </w:r>
      <w:r w:rsidR="00E41F9A">
        <w:rPr>
          <w:noProof/>
        </w:rPr>
        <w:t>40</w:t>
      </w:r>
      <w:bookmarkEnd w:id="396"/>
      <w:r>
        <w:rPr>
          <w:noProof/>
        </w:rPr>
        <w:fldChar w:fldCharType="end"/>
      </w:r>
    </w:p>
    <w:p w14:paraId="121EA5E0"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7" w:name="_Toc236826465"/>
      <w:r>
        <w:rPr>
          <w:noProof/>
        </w:rPr>
        <w:t>2.</w:t>
      </w:r>
      <w:r w:rsidRPr="003154E0">
        <w:rPr>
          <w:rFonts w:ascii="Comic Sans MS" w:hAnsi="Comic Sans MS" w:cs="Monotype Corsiva"/>
          <w:b w:val="0"/>
          <w:noProof/>
          <w:sz w:val="22"/>
          <w:lang w:bidi="ne-NP"/>
        </w:rPr>
        <w:tab/>
      </w:r>
      <w:r>
        <w:rPr>
          <w:noProof/>
        </w:rPr>
        <w:t>Qualification</w:t>
      </w:r>
      <w:r>
        <w:rPr>
          <w:noProof/>
        </w:rPr>
        <w:tab/>
      </w:r>
      <w:r>
        <w:rPr>
          <w:noProof/>
        </w:rPr>
        <w:fldChar w:fldCharType="begin"/>
      </w:r>
      <w:r>
        <w:rPr>
          <w:noProof/>
        </w:rPr>
        <w:instrText xml:space="preserve"> PAGEREF _Toc236823636 \h </w:instrText>
      </w:r>
      <w:r>
        <w:rPr>
          <w:noProof/>
        </w:rPr>
      </w:r>
      <w:r>
        <w:rPr>
          <w:noProof/>
        </w:rPr>
        <w:fldChar w:fldCharType="separate"/>
      </w:r>
      <w:r w:rsidR="00E41F9A">
        <w:rPr>
          <w:noProof/>
        </w:rPr>
        <w:t>42</w:t>
      </w:r>
      <w:bookmarkEnd w:id="397"/>
      <w:r>
        <w:rPr>
          <w:noProof/>
        </w:rPr>
        <w:fldChar w:fldCharType="end"/>
      </w:r>
    </w:p>
    <w:p w14:paraId="3CCE2B49"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8" w:name="_Toc236826466"/>
      <w:r>
        <w:rPr>
          <w:noProof/>
        </w:rPr>
        <w:t>2.1</w:t>
      </w:r>
      <w:r w:rsidRPr="003154E0">
        <w:rPr>
          <w:rFonts w:ascii="Comic Sans MS" w:hAnsi="Comic Sans MS" w:cs="Monotype Corsiva"/>
          <w:b w:val="0"/>
          <w:noProof/>
          <w:sz w:val="22"/>
          <w:lang w:bidi="ne-NP"/>
        </w:rPr>
        <w:tab/>
      </w:r>
      <w:r>
        <w:rPr>
          <w:noProof/>
        </w:rPr>
        <w:t>Eligibility</w:t>
      </w:r>
      <w:r>
        <w:rPr>
          <w:noProof/>
        </w:rPr>
        <w:tab/>
      </w:r>
      <w:r>
        <w:rPr>
          <w:noProof/>
        </w:rPr>
        <w:fldChar w:fldCharType="begin"/>
      </w:r>
      <w:r>
        <w:rPr>
          <w:noProof/>
        </w:rPr>
        <w:instrText xml:space="preserve"> PAGEREF _Toc236823637 \h </w:instrText>
      </w:r>
      <w:r>
        <w:rPr>
          <w:noProof/>
        </w:rPr>
      </w:r>
      <w:r>
        <w:rPr>
          <w:noProof/>
        </w:rPr>
        <w:fldChar w:fldCharType="separate"/>
      </w:r>
      <w:r w:rsidR="00E41F9A">
        <w:rPr>
          <w:noProof/>
        </w:rPr>
        <w:t>42</w:t>
      </w:r>
      <w:bookmarkEnd w:id="398"/>
      <w:r>
        <w:rPr>
          <w:noProof/>
        </w:rPr>
        <w:fldChar w:fldCharType="end"/>
      </w:r>
    </w:p>
    <w:p w14:paraId="4C5F701A"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9" w:name="_Toc236826467"/>
      <w:r>
        <w:rPr>
          <w:noProof/>
        </w:rPr>
        <w:t>2.1.1</w:t>
      </w:r>
      <w:r w:rsidRPr="003154E0">
        <w:rPr>
          <w:rFonts w:ascii="Comic Sans MS" w:hAnsi="Comic Sans MS" w:cs="Monotype Corsiva"/>
          <w:b w:val="0"/>
          <w:noProof/>
          <w:sz w:val="22"/>
          <w:lang w:bidi="ne-NP"/>
        </w:rPr>
        <w:tab/>
      </w:r>
      <w:r>
        <w:rPr>
          <w:noProof/>
        </w:rPr>
        <w:t>Conflict of Interest</w:t>
      </w:r>
      <w:r>
        <w:rPr>
          <w:noProof/>
        </w:rPr>
        <w:tab/>
      </w:r>
      <w:r>
        <w:rPr>
          <w:noProof/>
        </w:rPr>
        <w:fldChar w:fldCharType="begin"/>
      </w:r>
      <w:r>
        <w:rPr>
          <w:noProof/>
        </w:rPr>
        <w:instrText xml:space="preserve"> PAGEREF _Toc236823638 \h </w:instrText>
      </w:r>
      <w:r>
        <w:rPr>
          <w:noProof/>
        </w:rPr>
      </w:r>
      <w:r>
        <w:rPr>
          <w:noProof/>
        </w:rPr>
        <w:fldChar w:fldCharType="separate"/>
      </w:r>
      <w:r w:rsidR="00E41F9A">
        <w:rPr>
          <w:noProof/>
        </w:rPr>
        <w:t>42</w:t>
      </w:r>
      <w:bookmarkEnd w:id="399"/>
      <w:r>
        <w:rPr>
          <w:noProof/>
        </w:rPr>
        <w:fldChar w:fldCharType="end"/>
      </w:r>
    </w:p>
    <w:p w14:paraId="045C7475"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0" w:name="_Toc236826468"/>
      <w:r>
        <w:rPr>
          <w:noProof/>
        </w:rPr>
        <w:t>2.1.2</w:t>
      </w:r>
      <w:r w:rsidRPr="003154E0">
        <w:rPr>
          <w:rFonts w:ascii="Comic Sans MS" w:hAnsi="Comic Sans MS" w:cs="Monotype Corsiva"/>
          <w:b w:val="0"/>
          <w:noProof/>
          <w:sz w:val="22"/>
          <w:lang w:bidi="ne-NP"/>
        </w:rPr>
        <w:tab/>
      </w:r>
      <w:r>
        <w:rPr>
          <w:noProof/>
        </w:rPr>
        <w:t>Government-owned Entity</w:t>
      </w:r>
      <w:r>
        <w:rPr>
          <w:noProof/>
        </w:rPr>
        <w:tab/>
      </w:r>
      <w:r>
        <w:rPr>
          <w:noProof/>
        </w:rPr>
        <w:fldChar w:fldCharType="begin"/>
      </w:r>
      <w:r>
        <w:rPr>
          <w:noProof/>
        </w:rPr>
        <w:instrText xml:space="preserve"> PAGEREF _Toc236823639 \h </w:instrText>
      </w:r>
      <w:r>
        <w:rPr>
          <w:noProof/>
        </w:rPr>
      </w:r>
      <w:r>
        <w:rPr>
          <w:noProof/>
        </w:rPr>
        <w:fldChar w:fldCharType="separate"/>
      </w:r>
      <w:r w:rsidR="00E41F9A">
        <w:rPr>
          <w:noProof/>
        </w:rPr>
        <w:t>42</w:t>
      </w:r>
      <w:bookmarkEnd w:id="400"/>
      <w:r>
        <w:rPr>
          <w:noProof/>
        </w:rPr>
        <w:fldChar w:fldCharType="end"/>
      </w:r>
    </w:p>
    <w:p w14:paraId="69EC6C44" w14:textId="77777777" w:rsidR="001D44B8" w:rsidRPr="003154E0" w:rsidRDefault="001D44B8">
      <w:pPr>
        <w:pStyle w:val="TOC1"/>
        <w:tabs>
          <w:tab w:val="right" w:leader="dot" w:pos="8299"/>
        </w:tabs>
        <w:rPr>
          <w:rFonts w:ascii="Comic Sans MS" w:hAnsi="Comic Sans MS" w:cs="Monotype Corsiva"/>
          <w:b w:val="0"/>
          <w:noProof/>
          <w:sz w:val="22"/>
          <w:lang w:bidi="ne-NP"/>
        </w:rPr>
      </w:pPr>
      <w:bookmarkStart w:id="401" w:name="_Toc236826469"/>
      <w:r>
        <w:rPr>
          <w:noProof/>
        </w:rPr>
        <w:t xml:space="preserve">2.1.3   Development Partner Eligibility </w:t>
      </w:r>
      <w:r w:rsidRPr="00AC6730">
        <w:rPr>
          <w:noProof/>
        </w:rPr>
        <w:t>[if applicable other mention “Not Applicable”]</w:t>
      </w:r>
      <w:r>
        <w:rPr>
          <w:noProof/>
        </w:rPr>
        <w:tab/>
      </w:r>
      <w:r>
        <w:rPr>
          <w:noProof/>
        </w:rPr>
        <w:fldChar w:fldCharType="begin"/>
      </w:r>
      <w:r>
        <w:rPr>
          <w:noProof/>
        </w:rPr>
        <w:instrText xml:space="preserve"> PAGEREF _Toc236823640 \h </w:instrText>
      </w:r>
      <w:r>
        <w:rPr>
          <w:noProof/>
        </w:rPr>
      </w:r>
      <w:r>
        <w:rPr>
          <w:noProof/>
        </w:rPr>
        <w:fldChar w:fldCharType="separate"/>
      </w:r>
      <w:r w:rsidR="00E41F9A">
        <w:rPr>
          <w:noProof/>
        </w:rPr>
        <w:t>42</w:t>
      </w:r>
      <w:bookmarkEnd w:id="401"/>
      <w:r>
        <w:rPr>
          <w:noProof/>
        </w:rPr>
        <w:fldChar w:fldCharType="end"/>
      </w:r>
    </w:p>
    <w:p w14:paraId="2E025CA6"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2" w:name="_Toc236826470"/>
      <w:r>
        <w:rPr>
          <w:noProof/>
        </w:rPr>
        <w:t>2.1.4</w:t>
      </w:r>
      <w:r w:rsidRPr="003154E0">
        <w:rPr>
          <w:rFonts w:ascii="Comic Sans MS" w:hAnsi="Comic Sans MS" w:cs="Monotype Corsiva"/>
          <w:b w:val="0"/>
          <w:noProof/>
          <w:sz w:val="22"/>
          <w:lang w:bidi="ne-NP"/>
        </w:rPr>
        <w:tab/>
      </w:r>
      <w:r>
        <w:rPr>
          <w:noProof/>
        </w:rPr>
        <w:t>UN Eligibility</w:t>
      </w:r>
      <w:r>
        <w:rPr>
          <w:noProof/>
        </w:rPr>
        <w:tab/>
      </w:r>
      <w:r>
        <w:rPr>
          <w:noProof/>
        </w:rPr>
        <w:fldChar w:fldCharType="begin"/>
      </w:r>
      <w:r>
        <w:rPr>
          <w:noProof/>
        </w:rPr>
        <w:instrText xml:space="preserve"> PAGEREF _Toc236823641 \h </w:instrText>
      </w:r>
      <w:r>
        <w:rPr>
          <w:noProof/>
        </w:rPr>
      </w:r>
      <w:r>
        <w:rPr>
          <w:noProof/>
        </w:rPr>
        <w:fldChar w:fldCharType="separate"/>
      </w:r>
      <w:r w:rsidR="00E41F9A">
        <w:rPr>
          <w:noProof/>
        </w:rPr>
        <w:t>42</w:t>
      </w:r>
      <w:bookmarkEnd w:id="402"/>
      <w:r>
        <w:rPr>
          <w:noProof/>
        </w:rPr>
        <w:fldChar w:fldCharType="end"/>
      </w:r>
    </w:p>
    <w:p w14:paraId="2BA90E05"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3" w:name="_Toc236826471"/>
      <w:r>
        <w:rPr>
          <w:noProof/>
        </w:rPr>
        <w:t>2.1.5</w:t>
      </w:r>
      <w:r w:rsidRPr="003154E0">
        <w:rPr>
          <w:rFonts w:ascii="Comic Sans MS" w:hAnsi="Comic Sans MS" w:cs="Monotype Corsiva"/>
          <w:b w:val="0"/>
          <w:noProof/>
          <w:sz w:val="22"/>
          <w:lang w:bidi="ne-NP"/>
        </w:rPr>
        <w:tab/>
      </w:r>
      <w:r>
        <w:rPr>
          <w:noProof/>
        </w:rPr>
        <w:t>Bidder’s Running Contracts</w:t>
      </w:r>
      <w:r>
        <w:rPr>
          <w:noProof/>
        </w:rPr>
        <w:tab/>
      </w:r>
      <w:r>
        <w:rPr>
          <w:noProof/>
        </w:rPr>
        <w:fldChar w:fldCharType="begin"/>
      </w:r>
      <w:r>
        <w:rPr>
          <w:noProof/>
        </w:rPr>
        <w:instrText xml:space="preserve"> PAGEREF _Toc236823642 \h </w:instrText>
      </w:r>
      <w:r>
        <w:rPr>
          <w:noProof/>
        </w:rPr>
      </w:r>
      <w:r>
        <w:rPr>
          <w:noProof/>
        </w:rPr>
        <w:fldChar w:fldCharType="separate"/>
      </w:r>
      <w:r w:rsidR="00E41F9A">
        <w:rPr>
          <w:noProof/>
        </w:rPr>
        <w:t>43</w:t>
      </w:r>
      <w:bookmarkEnd w:id="403"/>
      <w:r>
        <w:rPr>
          <w:noProof/>
        </w:rPr>
        <w:fldChar w:fldCharType="end"/>
      </w:r>
    </w:p>
    <w:p w14:paraId="0F8B94C2" w14:textId="77777777" w:rsidR="001D44B8" w:rsidRPr="003154E0" w:rsidRDefault="001D44B8">
      <w:pPr>
        <w:pStyle w:val="TOC1"/>
        <w:tabs>
          <w:tab w:val="left" w:pos="960"/>
          <w:tab w:val="right" w:leader="dot" w:pos="8299"/>
        </w:tabs>
        <w:rPr>
          <w:rFonts w:ascii="Comic Sans MS" w:hAnsi="Comic Sans MS" w:cs="Monotype Corsiva"/>
          <w:b w:val="0"/>
          <w:noProof/>
          <w:sz w:val="22"/>
          <w:lang w:bidi="ne-NP"/>
        </w:rPr>
      </w:pPr>
      <w:bookmarkStart w:id="404" w:name="_Toc236826472"/>
      <w:r>
        <w:rPr>
          <w:noProof/>
        </w:rPr>
        <w:t>2.1. 6</w:t>
      </w:r>
      <w:r w:rsidRPr="003154E0">
        <w:rPr>
          <w:rFonts w:ascii="Comic Sans MS" w:hAnsi="Comic Sans MS" w:cs="Monotype Corsiva"/>
          <w:b w:val="0"/>
          <w:noProof/>
          <w:sz w:val="22"/>
          <w:lang w:bidi="ne-NP"/>
        </w:rPr>
        <w:tab/>
      </w:r>
      <w:r>
        <w:rPr>
          <w:noProof/>
        </w:rPr>
        <w:t>VAT and PAN Registration</w:t>
      </w:r>
      <w:r>
        <w:rPr>
          <w:noProof/>
        </w:rPr>
        <w:tab/>
      </w:r>
      <w:r>
        <w:rPr>
          <w:noProof/>
        </w:rPr>
        <w:fldChar w:fldCharType="begin"/>
      </w:r>
      <w:r>
        <w:rPr>
          <w:noProof/>
        </w:rPr>
        <w:instrText xml:space="preserve"> PAGEREF _Toc236823643 \h </w:instrText>
      </w:r>
      <w:r>
        <w:rPr>
          <w:noProof/>
        </w:rPr>
      </w:r>
      <w:r>
        <w:rPr>
          <w:noProof/>
        </w:rPr>
        <w:fldChar w:fldCharType="separate"/>
      </w:r>
      <w:r w:rsidR="00E41F9A">
        <w:rPr>
          <w:noProof/>
        </w:rPr>
        <w:t>43</w:t>
      </w:r>
      <w:bookmarkEnd w:id="404"/>
      <w:r>
        <w:rPr>
          <w:noProof/>
        </w:rPr>
        <w:fldChar w:fldCharType="end"/>
      </w:r>
    </w:p>
    <w:p w14:paraId="78D6A021"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5" w:name="_Toc236826473"/>
      <w:r>
        <w:rPr>
          <w:noProof/>
        </w:rPr>
        <w:t>2.2</w:t>
      </w:r>
      <w:r w:rsidRPr="003154E0">
        <w:rPr>
          <w:rFonts w:ascii="Comic Sans MS" w:hAnsi="Comic Sans MS" w:cs="Monotype Corsiva"/>
          <w:b w:val="0"/>
          <w:noProof/>
          <w:sz w:val="22"/>
          <w:lang w:bidi="ne-NP"/>
        </w:rPr>
        <w:tab/>
      </w:r>
      <w:r>
        <w:rPr>
          <w:noProof/>
        </w:rPr>
        <w:t>Pending Litigation</w:t>
      </w:r>
      <w:r>
        <w:rPr>
          <w:noProof/>
        </w:rPr>
        <w:tab/>
      </w:r>
      <w:r>
        <w:rPr>
          <w:noProof/>
        </w:rPr>
        <w:fldChar w:fldCharType="begin"/>
      </w:r>
      <w:r>
        <w:rPr>
          <w:noProof/>
        </w:rPr>
        <w:instrText xml:space="preserve"> PAGEREF _Toc236823644 \h </w:instrText>
      </w:r>
      <w:r>
        <w:rPr>
          <w:noProof/>
        </w:rPr>
      </w:r>
      <w:r>
        <w:rPr>
          <w:noProof/>
        </w:rPr>
        <w:fldChar w:fldCharType="separate"/>
      </w:r>
      <w:r w:rsidR="00E41F9A">
        <w:rPr>
          <w:noProof/>
        </w:rPr>
        <w:t>43</w:t>
      </w:r>
      <w:bookmarkEnd w:id="405"/>
      <w:r>
        <w:rPr>
          <w:noProof/>
        </w:rPr>
        <w:fldChar w:fldCharType="end"/>
      </w:r>
    </w:p>
    <w:p w14:paraId="5CCA0108" w14:textId="77777777" w:rsidR="001D44B8" w:rsidRPr="003154E0" w:rsidRDefault="001D44B8">
      <w:pPr>
        <w:pStyle w:val="TOC1"/>
        <w:tabs>
          <w:tab w:val="left" w:pos="960"/>
          <w:tab w:val="right" w:leader="dot" w:pos="8299"/>
        </w:tabs>
        <w:rPr>
          <w:rFonts w:ascii="Comic Sans MS" w:hAnsi="Comic Sans MS" w:cs="Monotype Corsiva"/>
          <w:b w:val="0"/>
          <w:noProof/>
          <w:sz w:val="22"/>
          <w:lang w:bidi="ne-NP"/>
        </w:rPr>
      </w:pPr>
      <w:bookmarkStart w:id="406" w:name="_Toc236826474"/>
      <w:r>
        <w:rPr>
          <w:noProof/>
        </w:rPr>
        <w:t xml:space="preserve">2.2.1 </w:t>
      </w:r>
      <w:r w:rsidRPr="003154E0">
        <w:rPr>
          <w:rFonts w:ascii="Comic Sans MS" w:hAnsi="Comic Sans MS" w:cs="Monotype Corsiva"/>
          <w:b w:val="0"/>
          <w:noProof/>
          <w:sz w:val="22"/>
          <w:lang w:bidi="ne-NP"/>
        </w:rPr>
        <w:tab/>
      </w:r>
      <w:r>
        <w:rPr>
          <w:noProof/>
        </w:rPr>
        <w:t>Pending Litigation</w:t>
      </w:r>
      <w:r>
        <w:rPr>
          <w:noProof/>
        </w:rPr>
        <w:tab/>
      </w:r>
      <w:r>
        <w:rPr>
          <w:noProof/>
        </w:rPr>
        <w:fldChar w:fldCharType="begin"/>
      </w:r>
      <w:r>
        <w:rPr>
          <w:noProof/>
        </w:rPr>
        <w:instrText xml:space="preserve"> PAGEREF _Toc236823645 \h </w:instrText>
      </w:r>
      <w:r>
        <w:rPr>
          <w:noProof/>
        </w:rPr>
      </w:r>
      <w:r>
        <w:rPr>
          <w:noProof/>
        </w:rPr>
        <w:fldChar w:fldCharType="separate"/>
      </w:r>
      <w:r w:rsidR="00E41F9A">
        <w:rPr>
          <w:noProof/>
        </w:rPr>
        <w:t>43</w:t>
      </w:r>
      <w:bookmarkEnd w:id="406"/>
      <w:r>
        <w:rPr>
          <w:noProof/>
        </w:rPr>
        <w:fldChar w:fldCharType="end"/>
      </w:r>
    </w:p>
    <w:p w14:paraId="4C96713D"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7" w:name="_Toc236826475"/>
      <w:r>
        <w:rPr>
          <w:noProof/>
        </w:rPr>
        <w:t xml:space="preserve">2.3 </w:t>
      </w:r>
      <w:r w:rsidRPr="003154E0">
        <w:rPr>
          <w:rFonts w:ascii="Comic Sans MS" w:hAnsi="Comic Sans MS" w:cs="Monotype Corsiva"/>
          <w:b w:val="0"/>
          <w:noProof/>
          <w:sz w:val="22"/>
          <w:lang w:bidi="ne-NP"/>
        </w:rPr>
        <w:tab/>
      </w:r>
      <w:r>
        <w:rPr>
          <w:noProof/>
        </w:rPr>
        <w:t>Financial Situation</w:t>
      </w:r>
      <w:r>
        <w:rPr>
          <w:noProof/>
        </w:rPr>
        <w:tab/>
      </w:r>
      <w:r>
        <w:rPr>
          <w:noProof/>
        </w:rPr>
        <w:fldChar w:fldCharType="begin"/>
      </w:r>
      <w:r>
        <w:rPr>
          <w:noProof/>
        </w:rPr>
        <w:instrText xml:space="preserve"> PAGEREF _Toc236823646 \h </w:instrText>
      </w:r>
      <w:r>
        <w:rPr>
          <w:noProof/>
        </w:rPr>
      </w:r>
      <w:r>
        <w:rPr>
          <w:noProof/>
        </w:rPr>
        <w:fldChar w:fldCharType="separate"/>
      </w:r>
      <w:r w:rsidR="00E41F9A">
        <w:rPr>
          <w:noProof/>
        </w:rPr>
        <w:t>44</w:t>
      </w:r>
      <w:bookmarkEnd w:id="407"/>
      <w:r>
        <w:rPr>
          <w:noProof/>
        </w:rPr>
        <w:fldChar w:fldCharType="end"/>
      </w:r>
    </w:p>
    <w:p w14:paraId="42830920"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8" w:name="_Toc236826476"/>
      <w:r>
        <w:rPr>
          <w:noProof/>
        </w:rPr>
        <w:t>2.3.1</w:t>
      </w:r>
      <w:r w:rsidRPr="003154E0">
        <w:rPr>
          <w:rFonts w:ascii="Comic Sans MS" w:hAnsi="Comic Sans MS" w:cs="Monotype Corsiva"/>
          <w:b w:val="0"/>
          <w:noProof/>
          <w:sz w:val="22"/>
          <w:lang w:bidi="ne-NP"/>
        </w:rPr>
        <w:tab/>
      </w:r>
      <w:r>
        <w:rPr>
          <w:noProof/>
        </w:rPr>
        <w:t>Historical Financial Performance</w:t>
      </w:r>
      <w:r>
        <w:rPr>
          <w:noProof/>
        </w:rPr>
        <w:tab/>
      </w:r>
      <w:r>
        <w:rPr>
          <w:noProof/>
        </w:rPr>
        <w:fldChar w:fldCharType="begin"/>
      </w:r>
      <w:r>
        <w:rPr>
          <w:noProof/>
        </w:rPr>
        <w:instrText xml:space="preserve"> PAGEREF _Toc236823647 \h </w:instrText>
      </w:r>
      <w:r>
        <w:rPr>
          <w:noProof/>
        </w:rPr>
      </w:r>
      <w:r>
        <w:rPr>
          <w:noProof/>
        </w:rPr>
        <w:fldChar w:fldCharType="separate"/>
      </w:r>
      <w:r w:rsidR="00E41F9A">
        <w:rPr>
          <w:noProof/>
        </w:rPr>
        <w:t>44</w:t>
      </w:r>
      <w:bookmarkEnd w:id="408"/>
      <w:r>
        <w:rPr>
          <w:noProof/>
        </w:rPr>
        <w:fldChar w:fldCharType="end"/>
      </w:r>
    </w:p>
    <w:p w14:paraId="3801F3E8"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9" w:name="_Toc236826477"/>
      <w:r>
        <w:rPr>
          <w:noProof/>
        </w:rPr>
        <w:t>2.3.2</w:t>
      </w:r>
      <w:r w:rsidRPr="003154E0">
        <w:rPr>
          <w:rFonts w:ascii="Comic Sans MS" w:hAnsi="Comic Sans MS" w:cs="Monotype Corsiva"/>
          <w:b w:val="0"/>
          <w:noProof/>
          <w:sz w:val="22"/>
          <w:lang w:bidi="ne-NP"/>
        </w:rPr>
        <w:tab/>
      </w:r>
      <w:r>
        <w:rPr>
          <w:noProof/>
        </w:rPr>
        <w:t>Average Annual Construction Turnover</w:t>
      </w:r>
      <w:r>
        <w:rPr>
          <w:noProof/>
        </w:rPr>
        <w:tab/>
      </w:r>
      <w:r>
        <w:rPr>
          <w:noProof/>
        </w:rPr>
        <w:fldChar w:fldCharType="begin"/>
      </w:r>
      <w:r>
        <w:rPr>
          <w:noProof/>
        </w:rPr>
        <w:instrText xml:space="preserve"> PAGEREF _Toc236823648 \h </w:instrText>
      </w:r>
      <w:r>
        <w:rPr>
          <w:noProof/>
        </w:rPr>
      </w:r>
      <w:r>
        <w:rPr>
          <w:noProof/>
        </w:rPr>
        <w:fldChar w:fldCharType="separate"/>
      </w:r>
      <w:r w:rsidR="00E41F9A">
        <w:rPr>
          <w:noProof/>
        </w:rPr>
        <w:t>44</w:t>
      </w:r>
      <w:bookmarkEnd w:id="409"/>
      <w:r>
        <w:rPr>
          <w:noProof/>
        </w:rPr>
        <w:fldChar w:fldCharType="end"/>
      </w:r>
    </w:p>
    <w:p w14:paraId="3DF6D89C"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10" w:name="_Toc236826478"/>
      <w:r>
        <w:rPr>
          <w:noProof/>
        </w:rPr>
        <w:t>2.4</w:t>
      </w:r>
      <w:r w:rsidRPr="003154E0">
        <w:rPr>
          <w:rFonts w:ascii="Comic Sans MS" w:hAnsi="Comic Sans MS" w:cs="Monotype Corsiva"/>
          <w:b w:val="0"/>
          <w:noProof/>
          <w:sz w:val="22"/>
          <w:lang w:bidi="ne-NP"/>
        </w:rPr>
        <w:tab/>
      </w:r>
      <w:r>
        <w:rPr>
          <w:noProof/>
        </w:rPr>
        <w:t>Experience</w:t>
      </w:r>
      <w:r>
        <w:rPr>
          <w:noProof/>
        </w:rPr>
        <w:tab/>
      </w:r>
      <w:r>
        <w:rPr>
          <w:noProof/>
        </w:rPr>
        <w:fldChar w:fldCharType="begin"/>
      </w:r>
      <w:r>
        <w:rPr>
          <w:noProof/>
        </w:rPr>
        <w:instrText xml:space="preserve"> PAGEREF _Toc236823649 \h </w:instrText>
      </w:r>
      <w:r>
        <w:rPr>
          <w:noProof/>
        </w:rPr>
      </w:r>
      <w:r>
        <w:rPr>
          <w:noProof/>
        </w:rPr>
        <w:fldChar w:fldCharType="separate"/>
      </w:r>
      <w:r w:rsidR="00E41F9A">
        <w:rPr>
          <w:noProof/>
        </w:rPr>
        <w:t>46</w:t>
      </w:r>
      <w:bookmarkEnd w:id="410"/>
      <w:r>
        <w:rPr>
          <w:noProof/>
        </w:rPr>
        <w:fldChar w:fldCharType="end"/>
      </w:r>
    </w:p>
    <w:p w14:paraId="41E09D88"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11" w:name="_Toc236826479"/>
      <w:r>
        <w:rPr>
          <w:noProof/>
        </w:rPr>
        <w:t>2.4.1</w:t>
      </w:r>
      <w:r w:rsidRPr="003154E0">
        <w:rPr>
          <w:rFonts w:ascii="Comic Sans MS" w:hAnsi="Comic Sans MS" w:cs="Monotype Corsiva"/>
          <w:b w:val="0"/>
          <w:noProof/>
          <w:sz w:val="22"/>
          <w:lang w:bidi="ne-NP"/>
        </w:rPr>
        <w:tab/>
      </w:r>
      <w:r>
        <w:rPr>
          <w:noProof/>
        </w:rPr>
        <w:t>General Construction Experience</w:t>
      </w:r>
      <w:r>
        <w:rPr>
          <w:noProof/>
        </w:rPr>
        <w:tab/>
      </w:r>
      <w:r>
        <w:rPr>
          <w:noProof/>
        </w:rPr>
        <w:fldChar w:fldCharType="begin"/>
      </w:r>
      <w:r>
        <w:rPr>
          <w:noProof/>
        </w:rPr>
        <w:instrText xml:space="preserve"> PAGEREF _Toc236823650 \h </w:instrText>
      </w:r>
      <w:r>
        <w:rPr>
          <w:noProof/>
        </w:rPr>
      </w:r>
      <w:r>
        <w:rPr>
          <w:noProof/>
        </w:rPr>
        <w:fldChar w:fldCharType="separate"/>
      </w:r>
      <w:r w:rsidR="00E41F9A">
        <w:rPr>
          <w:noProof/>
        </w:rPr>
        <w:t>46</w:t>
      </w:r>
      <w:bookmarkEnd w:id="411"/>
      <w:r>
        <w:rPr>
          <w:noProof/>
        </w:rPr>
        <w:fldChar w:fldCharType="end"/>
      </w:r>
    </w:p>
    <w:p w14:paraId="61084179" w14:textId="77777777" w:rsidR="001D44B8" w:rsidRPr="003154E0" w:rsidRDefault="001D44B8">
      <w:pPr>
        <w:pStyle w:val="TOC1"/>
        <w:tabs>
          <w:tab w:val="right" w:leader="dot" w:pos="8299"/>
        </w:tabs>
        <w:rPr>
          <w:rFonts w:ascii="Comic Sans MS" w:hAnsi="Comic Sans MS" w:cs="Monotype Corsiva"/>
          <w:b w:val="0"/>
          <w:noProof/>
          <w:sz w:val="22"/>
          <w:lang w:bidi="ne-NP"/>
        </w:rPr>
      </w:pPr>
      <w:bookmarkStart w:id="412" w:name="_Toc236826480"/>
      <w:r>
        <w:rPr>
          <w:noProof/>
        </w:rPr>
        <w:t>2.4.2    Specific Construction Experience</w:t>
      </w:r>
      <w:r>
        <w:rPr>
          <w:noProof/>
        </w:rPr>
        <w:tab/>
      </w:r>
      <w:r>
        <w:rPr>
          <w:noProof/>
        </w:rPr>
        <w:fldChar w:fldCharType="begin"/>
      </w:r>
      <w:r>
        <w:rPr>
          <w:noProof/>
        </w:rPr>
        <w:instrText xml:space="preserve"> PAGEREF _Toc236823651 \h </w:instrText>
      </w:r>
      <w:r>
        <w:rPr>
          <w:noProof/>
        </w:rPr>
      </w:r>
      <w:r>
        <w:rPr>
          <w:noProof/>
        </w:rPr>
        <w:fldChar w:fldCharType="separate"/>
      </w:r>
      <w:r w:rsidR="00E41F9A">
        <w:rPr>
          <w:noProof/>
        </w:rPr>
        <w:t>46</w:t>
      </w:r>
      <w:bookmarkEnd w:id="412"/>
      <w:r>
        <w:rPr>
          <w:noProof/>
        </w:rPr>
        <w:fldChar w:fldCharType="end"/>
      </w:r>
    </w:p>
    <w:p w14:paraId="14C49B59" w14:textId="77777777" w:rsidR="001D44B8" w:rsidRPr="003154E0" w:rsidRDefault="001D44B8">
      <w:pPr>
        <w:pStyle w:val="TOC1"/>
        <w:tabs>
          <w:tab w:val="right" w:leader="dot" w:pos="8299"/>
        </w:tabs>
        <w:rPr>
          <w:rFonts w:ascii="Comic Sans MS" w:hAnsi="Comic Sans MS" w:cs="Monotype Corsiva"/>
          <w:b w:val="0"/>
          <w:noProof/>
          <w:sz w:val="22"/>
          <w:lang w:bidi="ne-NP"/>
        </w:rPr>
      </w:pPr>
      <w:bookmarkStart w:id="413" w:name="_Toc236826481"/>
      <w:r>
        <w:rPr>
          <w:noProof/>
        </w:rPr>
        <w:t>(a) Contracts of Similar Size and Nature</w:t>
      </w:r>
      <w:r>
        <w:rPr>
          <w:noProof/>
        </w:rPr>
        <w:tab/>
      </w:r>
      <w:r>
        <w:rPr>
          <w:noProof/>
        </w:rPr>
        <w:fldChar w:fldCharType="begin"/>
      </w:r>
      <w:r>
        <w:rPr>
          <w:noProof/>
        </w:rPr>
        <w:instrText xml:space="preserve"> PAGEREF _Toc236823652 \h </w:instrText>
      </w:r>
      <w:r>
        <w:rPr>
          <w:noProof/>
        </w:rPr>
      </w:r>
      <w:r>
        <w:rPr>
          <w:noProof/>
        </w:rPr>
        <w:fldChar w:fldCharType="separate"/>
      </w:r>
      <w:r w:rsidR="00E41F9A">
        <w:rPr>
          <w:noProof/>
        </w:rPr>
        <w:t>46</w:t>
      </w:r>
      <w:bookmarkEnd w:id="413"/>
      <w:r>
        <w:rPr>
          <w:noProof/>
        </w:rPr>
        <w:fldChar w:fldCharType="end"/>
      </w:r>
    </w:p>
    <w:p w14:paraId="55885762"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14" w:name="_Toc236826482"/>
      <w:r>
        <w:rPr>
          <w:noProof/>
        </w:rPr>
        <w:t>(b)</w:t>
      </w:r>
      <w:r w:rsidRPr="003154E0">
        <w:rPr>
          <w:rFonts w:ascii="Comic Sans MS" w:hAnsi="Comic Sans MS" w:cs="Monotype Corsiva"/>
          <w:b w:val="0"/>
          <w:noProof/>
          <w:sz w:val="22"/>
          <w:lang w:bidi="ne-NP"/>
        </w:rPr>
        <w:tab/>
      </w:r>
      <w:r>
        <w:rPr>
          <w:noProof/>
        </w:rPr>
        <w:t>Construction Experience in Key Activities</w:t>
      </w:r>
      <w:r>
        <w:rPr>
          <w:noProof/>
        </w:rPr>
        <w:tab/>
      </w:r>
      <w:r>
        <w:rPr>
          <w:noProof/>
        </w:rPr>
        <w:fldChar w:fldCharType="begin"/>
      </w:r>
      <w:r>
        <w:rPr>
          <w:noProof/>
        </w:rPr>
        <w:instrText xml:space="preserve"> PAGEREF _Toc236823653 \h </w:instrText>
      </w:r>
      <w:r>
        <w:rPr>
          <w:noProof/>
        </w:rPr>
      </w:r>
      <w:r>
        <w:rPr>
          <w:noProof/>
        </w:rPr>
        <w:fldChar w:fldCharType="separate"/>
      </w:r>
      <w:r w:rsidR="00E41F9A">
        <w:rPr>
          <w:noProof/>
        </w:rPr>
        <w:t>48</w:t>
      </w:r>
      <w:bookmarkEnd w:id="414"/>
      <w:r>
        <w:rPr>
          <w:noProof/>
        </w:rPr>
        <w:fldChar w:fldCharType="end"/>
      </w:r>
    </w:p>
    <w:p w14:paraId="6A8D3153" w14:textId="77777777" w:rsidR="00C72AD9" w:rsidRPr="0022168F" w:rsidRDefault="00E675D8" w:rsidP="001D44B8">
      <w:pPr>
        <w:pStyle w:val="Heading1"/>
        <w:ind w:left="0" w:firstLine="0"/>
        <w:rPr>
          <w:iCs/>
        </w:rPr>
      </w:pPr>
      <w:r w:rsidRPr="0022168F">
        <w:fldChar w:fldCharType="end"/>
      </w:r>
      <w:r w:rsidR="002C4411" w:rsidRPr="0022168F">
        <w:rPr>
          <w:i/>
          <w:iCs/>
        </w:rPr>
        <w:br w:type="page"/>
      </w:r>
      <w:bookmarkStart w:id="415" w:name="_Toc236823628"/>
      <w:bookmarkStart w:id="416" w:name="_Toc236826483"/>
      <w:r w:rsidR="002C4411" w:rsidRPr="0022168F">
        <w:t>1.</w:t>
      </w:r>
      <w:r w:rsidR="00976783" w:rsidRPr="0022168F">
        <w:t xml:space="preserve"> </w:t>
      </w:r>
      <w:r w:rsidR="002C4411" w:rsidRPr="0022168F">
        <w:t>Evaluation</w:t>
      </w:r>
      <w:bookmarkEnd w:id="415"/>
      <w:bookmarkEnd w:id="416"/>
    </w:p>
    <w:p w14:paraId="45AA3E7B" w14:textId="77777777" w:rsidR="00C72AD9" w:rsidRPr="0022168F" w:rsidRDefault="002C4411" w:rsidP="000619A4">
      <w:pPr>
        <w:spacing w:before="240" w:after="240"/>
        <w:ind w:left="360" w:right="288"/>
        <w:rPr>
          <w:rFonts w:ascii="Times New Roman" w:hAnsi="Times New Roman"/>
          <w:color w:val="000000"/>
        </w:rPr>
      </w:pPr>
      <w:r w:rsidRPr="0022168F">
        <w:rPr>
          <w:rFonts w:ascii="Times New Roman" w:hAnsi="Times New Roman"/>
          <w:color w:val="000000"/>
        </w:rPr>
        <w:t>In addition to the criteria listed in ITB 3</w:t>
      </w:r>
      <w:r w:rsidR="00D84F3D" w:rsidRPr="0022168F">
        <w:rPr>
          <w:rFonts w:ascii="Times New Roman" w:hAnsi="Times New Roman"/>
          <w:color w:val="000000"/>
        </w:rPr>
        <w:t>6</w:t>
      </w:r>
      <w:r w:rsidRPr="0022168F">
        <w:rPr>
          <w:rFonts w:ascii="Times New Roman" w:hAnsi="Times New Roman"/>
          <w:color w:val="000000"/>
        </w:rPr>
        <w:t>.2 (a) – (f) the following criteria shall apply:</w:t>
      </w:r>
    </w:p>
    <w:p w14:paraId="2F2BBBCB" w14:textId="77777777" w:rsidR="00C72AD9" w:rsidRPr="0022168F" w:rsidRDefault="002C4411" w:rsidP="000619A4">
      <w:pPr>
        <w:spacing w:before="240" w:after="240"/>
        <w:ind w:left="360" w:right="288"/>
        <w:rPr>
          <w:rFonts w:ascii="Times New Roman" w:hAnsi="Times New Roman"/>
          <w:b/>
          <w:color w:val="000000"/>
          <w:u w:val="single"/>
        </w:rPr>
      </w:pPr>
      <w:r w:rsidRPr="0022168F">
        <w:rPr>
          <w:rFonts w:ascii="Times New Roman" w:hAnsi="Times New Roman"/>
          <w:b/>
          <w:color w:val="000000"/>
          <w:u w:val="single"/>
        </w:rPr>
        <w:t>Note:</w:t>
      </w:r>
    </w:p>
    <w:p w14:paraId="3BD01CAF" w14:textId="77777777" w:rsidR="00C72AD9" w:rsidRPr="0022168F" w:rsidRDefault="002C4411" w:rsidP="000619A4">
      <w:pPr>
        <w:spacing w:before="240" w:after="240"/>
        <w:ind w:left="360"/>
        <w:rPr>
          <w:rFonts w:ascii="Times New Roman" w:hAnsi="Times New Roman"/>
          <w:color w:val="000000"/>
          <w:spacing w:val="-2"/>
        </w:rPr>
      </w:pPr>
      <w:r w:rsidRPr="0022168F">
        <w:rPr>
          <w:rFonts w:ascii="Times New Roman" w:hAnsi="Times New Roman"/>
          <w:color w:val="000000"/>
          <w:spacing w:val="-2"/>
        </w:rPr>
        <w:t>Use the evaluation criteria listed below as appropriate and required for the project.</w:t>
      </w:r>
    </w:p>
    <w:p w14:paraId="39E9396B" w14:textId="77777777" w:rsidR="00C72AD9" w:rsidRPr="0022168F" w:rsidRDefault="002C4411" w:rsidP="004C3EC8">
      <w:pPr>
        <w:pStyle w:val="Heading1"/>
      </w:pPr>
      <w:bookmarkStart w:id="417" w:name="_Toc78774484"/>
      <w:bookmarkStart w:id="418" w:name="_Toc236823629"/>
      <w:bookmarkStart w:id="419" w:name="_Toc236826484"/>
      <w:r w:rsidRPr="0022168F">
        <w:t>1.1</w:t>
      </w:r>
      <w:r w:rsidRPr="0022168F">
        <w:tab/>
        <w:t>Adequacy of Technical Proposal</w:t>
      </w:r>
      <w:bookmarkEnd w:id="417"/>
      <w:bookmarkEnd w:id="418"/>
      <w:bookmarkEnd w:id="419"/>
    </w:p>
    <w:p w14:paraId="434CA187" w14:textId="77777777" w:rsidR="00C72AD9" w:rsidRPr="0022168F" w:rsidRDefault="002C4411" w:rsidP="000619A4">
      <w:pPr>
        <w:spacing w:before="240" w:after="240"/>
        <w:ind w:left="630" w:right="288"/>
        <w:rPr>
          <w:rFonts w:ascii="Times New Roman" w:hAnsi="Times New Roman"/>
          <w:color w:val="000000"/>
        </w:rPr>
      </w:pPr>
      <w:bookmarkStart w:id="420" w:name="_Toc78774485"/>
      <w:r w:rsidRPr="0022168F">
        <w:rPr>
          <w:rFonts w:ascii="Times New Roman" w:hAnsi="Times New Roman"/>
          <w:color w:val="000000"/>
        </w:rPr>
        <w:t>Evaluation of the Bidder's Technical Proposal will include an assessment of the Bidder's technical capacity, to mobilize key equipment and personnel for the contract consistent with its proposal regarding work methods, scheduling, and material sourcing in sufficient detail and fully in accordance with the requirements stipulated in Section 5 (Works Requirements).</w:t>
      </w:r>
      <w:bookmarkEnd w:id="420"/>
    </w:p>
    <w:p w14:paraId="6DDD81D8" w14:textId="77777777" w:rsidR="00A77E65" w:rsidRPr="0022168F" w:rsidRDefault="00A77E65" w:rsidP="000619A4">
      <w:pPr>
        <w:spacing w:before="240" w:after="240"/>
        <w:ind w:left="630" w:right="288"/>
        <w:rPr>
          <w:rFonts w:ascii="Times New Roman" w:hAnsi="Times New Roman"/>
          <w:color w:val="000000"/>
        </w:rPr>
      </w:pPr>
      <w:r w:rsidRPr="0022168F">
        <w:rPr>
          <w:rFonts w:ascii="Times New Roman" w:eastAsia="Calibri" w:hAnsi="Times New Roman"/>
          <w:b/>
          <w:bCs/>
          <w:color w:val="000000"/>
          <w:szCs w:val="22"/>
        </w:rPr>
        <w:t xml:space="preserve">Non-compliance with equipment and personnel requirements described in Section </w:t>
      </w:r>
      <w:r w:rsidR="00DD70B6">
        <w:rPr>
          <w:rFonts w:ascii="Times New Roman" w:eastAsia="Calibri" w:hAnsi="Times New Roman"/>
          <w:b/>
          <w:bCs/>
          <w:color w:val="000000"/>
          <w:szCs w:val="22"/>
        </w:rPr>
        <w:t>5</w:t>
      </w:r>
      <w:r w:rsidRPr="0022168F">
        <w:rPr>
          <w:rFonts w:ascii="Times New Roman" w:eastAsia="Calibri" w:hAnsi="Times New Roman"/>
          <w:b/>
          <w:bCs/>
          <w:color w:val="000000"/>
          <w:szCs w:val="22"/>
        </w:rPr>
        <w:t xml:space="preserve"> </w:t>
      </w:r>
      <w:r w:rsidRPr="0022168F">
        <w:rPr>
          <w:rFonts w:ascii="Times New Roman" w:eastAsia="Calibri" w:hAnsi="Times New Roman"/>
          <w:b/>
          <w:bCs/>
          <w:color w:val="000000"/>
          <w:spacing w:val="-2"/>
          <w:szCs w:val="22"/>
        </w:rPr>
        <w:t>(Works Requirements)</w:t>
      </w:r>
      <w:r w:rsidRPr="0022168F">
        <w:rPr>
          <w:rFonts w:ascii="Times New Roman" w:eastAsia="Calibri" w:hAnsi="Times New Roman"/>
          <w:b/>
          <w:bCs/>
          <w:color w:val="000000"/>
          <w:szCs w:val="22"/>
        </w:rPr>
        <w:t xml:space="preserve"> shall not be grounds for bid rejection and such non-compliance will be subject to clarification and rectification prior to contract award.</w:t>
      </w:r>
    </w:p>
    <w:p w14:paraId="65CB3872" w14:textId="77777777" w:rsidR="00C72AD9" w:rsidRPr="0022168F" w:rsidRDefault="002C4411" w:rsidP="004C3EC8">
      <w:pPr>
        <w:pStyle w:val="Heading1"/>
      </w:pPr>
      <w:bookmarkStart w:id="421" w:name="_Toc78774486"/>
      <w:bookmarkStart w:id="422" w:name="_Toc236823630"/>
      <w:bookmarkStart w:id="423" w:name="_Toc236826485"/>
      <w:r w:rsidRPr="0022168F">
        <w:t>1.2</w:t>
      </w:r>
      <w:r w:rsidRPr="0022168F">
        <w:tab/>
        <w:t>Multiple Contracts</w:t>
      </w:r>
      <w:bookmarkEnd w:id="421"/>
      <w:bookmarkEnd w:id="422"/>
      <w:bookmarkEnd w:id="423"/>
    </w:p>
    <w:p w14:paraId="40416CB8" w14:textId="77777777" w:rsidR="00C72AD9" w:rsidRPr="0022168F" w:rsidRDefault="002C4411" w:rsidP="000619A4">
      <w:pPr>
        <w:spacing w:before="240" w:after="240"/>
        <w:ind w:left="630" w:right="288"/>
        <w:rPr>
          <w:rFonts w:ascii="Times New Roman" w:hAnsi="Times New Roman"/>
          <w:color w:val="000000"/>
        </w:rPr>
      </w:pPr>
      <w:r w:rsidRPr="0022168F">
        <w:rPr>
          <w:rFonts w:ascii="Times New Roman" w:hAnsi="Times New Roman"/>
          <w:color w:val="000000"/>
        </w:rPr>
        <w:t>Pursuant to Sub-Clause 3</w:t>
      </w:r>
      <w:r w:rsidR="00D84F3D" w:rsidRPr="0022168F">
        <w:rPr>
          <w:rFonts w:ascii="Times New Roman" w:hAnsi="Times New Roman"/>
          <w:color w:val="000000"/>
        </w:rPr>
        <w:t>6</w:t>
      </w:r>
      <w:r w:rsidRPr="0022168F">
        <w:rPr>
          <w:rFonts w:ascii="Times New Roman" w:hAnsi="Times New Roman"/>
          <w:color w:val="000000"/>
        </w:rPr>
        <w:t>.4 of the Instructions to Bidders, if Works are grouped in multiple contracts, evaluation will be as follows:</w:t>
      </w:r>
    </w:p>
    <w:p w14:paraId="28F499A0" w14:textId="77777777" w:rsidR="00C72AD9" w:rsidRPr="0022168F" w:rsidRDefault="00572B0B" w:rsidP="000619A4">
      <w:pPr>
        <w:spacing w:before="240" w:after="240"/>
        <w:ind w:left="630" w:right="288"/>
        <w:rPr>
          <w:rFonts w:ascii="Times New Roman" w:hAnsi="Times New Roman"/>
          <w:color w:val="000000"/>
        </w:rPr>
      </w:pPr>
      <w:r w:rsidRPr="0022168F">
        <w:rPr>
          <w:rFonts w:ascii="Times New Roman" w:hAnsi="Times New Roman"/>
          <w:color w:val="000000"/>
        </w:rPr>
        <w:t>When, Works</w:t>
      </w:r>
      <w:r w:rsidR="002C4411" w:rsidRPr="0022168F">
        <w:rPr>
          <w:rFonts w:ascii="Times New Roman" w:hAnsi="Times New Roman"/>
          <w:color w:val="000000"/>
        </w:rPr>
        <w:t xml:space="preserve"> are grouped in multiple contracts and pursuant to Sub-Clause 3</w:t>
      </w:r>
      <w:r w:rsidR="00D84F3D" w:rsidRPr="0022168F">
        <w:rPr>
          <w:rFonts w:ascii="Times New Roman" w:hAnsi="Times New Roman"/>
          <w:color w:val="000000"/>
        </w:rPr>
        <w:t>6</w:t>
      </w:r>
      <w:r w:rsidR="002C4411" w:rsidRPr="0022168F">
        <w:rPr>
          <w:rFonts w:ascii="Times New Roman" w:hAnsi="Times New Roman"/>
          <w:color w:val="000000"/>
        </w:rPr>
        <w:t>.4 of the Instructions to Bidders, the Employer will evaluate and compare Bids on the basis of a contract, or a combination of contracts, or as a total of contracts in order to arrive at the least cost combination for the Employer by taking into account discounts offered by Bidders in case of award of multiple contracts.</w:t>
      </w:r>
    </w:p>
    <w:p w14:paraId="4AB64D3D" w14:textId="77777777" w:rsidR="00987F10" w:rsidRPr="0022168F" w:rsidRDefault="002C4411" w:rsidP="00987F10">
      <w:pPr>
        <w:pStyle w:val="ListParagraph"/>
        <w:widowControl w:val="0"/>
        <w:tabs>
          <w:tab w:val="left" w:pos="180"/>
        </w:tabs>
        <w:autoSpaceDE w:val="0"/>
        <w:autoSpaceDN w:val="0"/>
        <w:adjustRightInd w:val="0"/>
        <w:spacing w:before="26" w:line="360" w:lineRule="auto"/>
        <w:ind w:left="360" w:right="20"/>
        <w:jc w:val="both"/>
        <w:rPr>
          <w:b/>
          <w:bCs/>
          <w:color w:val="000000"/>
          <w:sz w:val="20"/>
          <w:szCs w:val="20"/>
          <w:lang w:val="en-US" w:eastAsia="en-US"/>
        </w:rPr>
      </w:pPr>
      <w:r w:rsidRPr="0022168F">
        <w:rPr>
          <w:color w:val="000000"/>
        </w:rPr>
        <w:tab/>
      </w:r>
      <w:r w:rsidR="00987F10" w:rsidRPr="0022168F">
        <w:rPr>
          <w:b/>
          <w:bCs/>
          <w:color w:val="000000"/>
          <w:sz w:val="20"/>
          <w:szCs w:val="20"/>
          <w:lang w:val="en-US" w:eastAsia="en-US"/>
        </w:rPr>
        <w:t>Qualification Criteria for Multiple Contracts:</w:t>
      </w:r>
    </w:p>
    <w:p w14:paraId="4EBE0D41" w14:textId="77777777" w:rsidR="00987F10" w:rsidRPr="000619A4" w:rsidRDefault="00987F10" w:rsidP="000619A4">
      <w:pPr>
        <w:spacing w:before="240" w:after="240"/>
        <w:ind w:left="630" w:right="288"/>
        <w:rPr>
          <w:rFonts w:ascii="Times New Roman" w:hAnsi="Times New Roman"/>
          <w:color w:val="000000"/>
        </w:rPr>
      </w:pPr>
      <w:r w:rsidRPr="000619A4">
        <w:rPr>
          <w:rFonts w:ascii="Times New Roman" w:hAnsi="Times New Roman"/>
          <w:color w:val="000000"/>
        </w:rPr>
        <w:t xml:space="preserve">The criteria for qualification shall be the sum of the minimum requirements for respective individual contracts as specified under items 2.3.2, 2.3.3, </w:t>
      </w:r>
      <w:r w:rsidR="004D0BAE" w:rsidRPr="000619A4">
        <w:rPr>
          <w:rFonts w:ascii="Times New Roman" w:hAnsi="Times New Roman"/>
          <w:color w:val="000000"/>
        </w:rPr>
        <w:t>2.3.4</w:t>
      </w:r>
      <w:r w:rsidRPr="000619A4">
        <w:rPr>
          <w:rFonts w:ascii="Times New Roman" w:hAnsi="Times New Roman"/>
          <w:color w:val="000000"/>
        </w:rPr>
        <w:t xml:space="preserve"> and 2.4.2b.</w:t>
      </w:r>
    </w:p>
    <w:p w14:paraId="6C0F4642" w14:textId="77777777" w:rsidR="00987F10" w:rsidRPr="000619A4" w:rsidRDefault="00987F10" w:rsidP="000619A4">
      <w:pPr>
        <w:spacing w:before="240" w:after="240"/>
        <w:ind w:left="630" w:right="288"/>
        <w:rPr>
          <w:rFonts w:ascii="Times New Roman" w:hAnsi="Times New Roman"/>
          <w:color w:val="000000"/>
        </w:rPr>
      </w:pPr>
      <w:r w:rsidRPr="000619A4">
        <w:rPr>
          <w:rFonts w:ascii="Times New Roman" w:hAnsi="Times New Roman"/>
          <w:color w:val="000000"/>
        </w:rPr>
        <w:t>With respect to the Contracts of Similar Size and Nature under item 2.4.2(a). of Section III, the evaluation shall be done as below:</w:t>
      </w:r>
    </w:p>
    <w:p w14:paraId="21075567" w14:textId="77777777" w:rsidR="00987F10" w:rsidRPr="0022168F" w:rsidRDefault="00987F10" w:rsidP="000619A4">
      <w:pPr>
        <w:spacing w:before="240" w:after="240"/>
        <w:ind w:left="630" w:right="288"/>
        <w:rPr>
          <w:rFonts w:ascii="Times New Roman" w:hAnsi="Times New Roman"/>
          <w:color w:val="000000"/>
        </w:rPr>
      </w:pPr>
      <w:r w:rsidRPr="0022168F">
        <w:rPr>
          <w:rFonts w:ascii="Times New Roman" w:hAnsi="Times New Roman"/>
          <w:color w:val="000000"/>
        </w:rPr>
        <w:t xml:space="preserve">N is the minimum number of contracts </w:t>
      </w:r>
      <w:r w:rsidR="005B6114" w:rsidRPr="0022168F">
        <w:rPr>
          <w:rFonts w:ascii="Times New Roman" w:hAnsi="Times New Roman"/>
          <w:color w:val="000000"/>
        </w:rPr>
        <w:t xml:space="preserve">required </w:t>
      </w:r>
      <w:r w:rsidR="003C6F6D" w:rsidRPr="0022168F">
        <w:rPr>
          <w:rFonts w:ascii="Times New Roman" w:hAnsi="Times New Roman"/>
          <w:color w:val="000000"/>
        </w:rPr>
        <w:t>as per</w:t>
      </w:r>
      <w:r w:rsidR="005B6114" w:rsidRPr="0022168F">
        <w:rPr>
          <w:rFonts w:ascii="Times New Roman" w:hAnsi="Times New Roman"/>
          <w:color w:val="000000"/>
        </w:rPr>
        <w:t xml:space="preserve"> </w:t>
      </w:r>
      <w:r w:rsidRPr="0022168F">
        <w:rPr>
          <w:rFonts w:ascii="Times New Roman" w:hAnsi="Times New Roman"/>
          <w:color w:val="000000"/>
        </w:rPr>
        <w:t>Specific Construction Experience</w:t>
      </w:r>
      <w:r w:rsidR="005B6114" w:rsidRPr="0022168F">
        <w:rPr>
          <w:rFonts w:ascii="Times New Roman" w:hAnsi="Times New Roman"/>
          <w:color w:val="000000"/>
        </w:rPr>
        <w:t xml:space="preserve"> (2.4.2(a)).</w:t>
      </w:r>
      <w:r w:rsidRPr="0022168F">
        <w:rPr>
          <w:rFonts w:ascii="Times New Roman" w:hAnsi="Times New Roman"/>
          <w:color w:val="000000"/>
        </w:rPr>
        <w:t xml:space="preserve"> </w:t>
      </w:r>
    </w:p>
    <w:p w14:paraId="31641AF9" w14:textId="77777777" w:rsidR="00987F10" w:rsidRPr="0022168F" w:rsidRDefault="00987F10" w:rsidP="000619A4">
      <w:pPr>
        <w:spacing w:before="240" w:after="240"/>
        <w:ind w:left="630" w:right="288"/>
        <w:rPr>
          <w:rFonts w:ascii="Times New Roman" w:hAnsi="Times New Roman"/>
          <w:color w:val="000000"/>
        </w:rPr>
      </w:pPr>
      <w:r w:rsidRPr="0022168F">
        <w:rPr>
          <w:rFonts w:ascii="Times New Roman" w:hAnsi="Times New Roman"/>
          <w:color w:val="000000"/>
        </w:rPr>
        <w:t xml:space="preserve">V is the minimum value of a single contract as per Note </w:t>
      </w:r>
      <w:r w:rsidR="004D0BAE" w:rsidRPr="000619A4">
        <w:rPr>
          <w:rFonts w:ascii="Times New Roman" w:hAnsi="Times New Roman"/>
          <w:color w:val="000000"/>
        </w:rPr>
        <w:t>(2)</w:t>
      </w:r>
      <w:r w:rsidR="00CD7CC5" w:rsidRPr="000619A4">
        <w:rPr>
          <w:rFonts w:ascii="Times New Roman" w:hAnsi="Times New Roman"/>
          <w:color w:val="000000"/>
        </w:rPr>
        <w:t xml:space="preserve"> </w:t>
      </w:r>
      <w:r w:rsidR="004D0BAE" w:rsidRPr="000619A4">
        <w:rPr>
          <w:rFonts w:ascii="Times New Roman" w:hAnsi="Times New Roman"/>
          <w:color w:val="000000"/>
        </w:rPr>
        <w:t xml:space="preserve">or (3) </w:t>
      </w:r>
      <w:r w:rsidR="00572B0B" w:rsidRPr="0022168F">
        <w:rPr>
          <w:rFonts w:ascii="Times New Roman" w:hAnsi="Times New Roman"/>
          <w:color w:val="000000"/>
        </w:rPr>
        <w:t>of 2.4.2</w:t>
      </w:r>
      <w:r w:rsidRPr="0022168F">
        <w:rPr>
          <w:rFonts w:ascii="Times New Roman" w:hAnsi="Times New Roman"/>
          <w:color w:val="000000"/>
        </w:rPr>
        <w:t xml:space="preserve"> Specific Construction Experience</w:t>
      </w:r>
    </w:p>
    <w:p w14:paraId="686B9207" w14:textId="77777777" w:rsidR="00987F10" w:rsidRPr="0022168F" w:rsidRDefault="00987F10" w:rsidP="00987F10">
      <w:pPr>
        <w:spacing w:line="360" w:lineRule="auto"/>
        <w:rPr>
          <w:rFonts w:ascii="Times New Roman" w:hAnsi="Times New Roman"/>
          <w:color w:val="000000"/>
          <w:sz w:val="2"/>
          <w:szCs w:val="2"/>
        </w:rPr>
      </w:pPr>
      <w:r w:rsidRPr="0022168F">
        <w:rPr>
          <w:rFonts w:ascii="Times New Roman" w:hAnsi="Times New Roman"/>
          <w:color w:val="000000"/>
        </w:rPr>
        <w:t xml:space="preserve">     </w:t>
      </w:r>
    </w:p>
    <w:p w14:paraId="01CE1301" w14:textId="77777777" w:rsidR="00987F10" w:rsidRPr="0022168F" w:rsidRDefault="00987F10" w:rsidP="000619A4">
      <w:pPr>
        <w:numPr>
          <w:ilvl w:val="0"/>
          <w:numId w:val="53"/>
        </w:numPr>
        <w:tabs>
          <w:tab w:val="left" w:pos="990"/>
        </w:tabs>
        <w:spacing w:line="360" w:lineRule="auto"/>
        <w:ind w:left="990" w:hanging="270"/>
        <w:rPr>
          <w:rFonts w:ascii="Times New Roman" w:hAnsi="Times New Roman"/>
          <w:color w:val="000000"/>
        </w:rPr>
      </w:pPr>
      <w:r w:rsidRPr="0022168F">
        <w:rPr>
          <w:rFonts w:ascii="Times New Roman" w:hAnsi="Times New Roman"/>
          <w:color w:val="000000"/>
        </w:rPr>
        <w:t>Minimum requirements for combined contract(s) shall be the aggregate requirements for each contract for which the bidder has submitted bids as follows, and N1,N2,N3, etc. shall be different contracts:</w:t>
      </w:r>
    </w:p>
    <w:p w14:paraId="59BBB586" w14:textId="77777777" w:rsidR="00987F10" w:rsidRPr="0022168F" w:rsidRDefault="00987F10" w:rsidP="00987F10">
      <w:pPr>
        <w:tabs>
          <w:tab w:val="left" w:pos="2160"/>
        </w:tabs>
        <w:spacing w:line="360" w:lineRule="auto"/>
        <w:ind w:left="1530"/>
        <w:rPr>
          <w:rFonts w:ascii="Times New Roman" w:hAnsi="Times New Roman"/>
          <w:color w:val="000000"/>
        </w:rPr>
      </w:pPr>
      <w:r w:rsidRPr="0022168F">
        <w:rPr>
          <w:rFonts w:ascii="Times New Roman" w:hAnsi="Times New Roman"/>
          <w:color w:val="000000"/>
        </w:rPr>
        <w:t>Contract 1:  N1 contracts, each of minimum value V1;</w:t>
      </w:r>
    </w:p>
    <w:p w14:paraId="112FBD50" w14:textId="77777777" w:rsidR="00987F10" w:rsidRPr="0022168F" w:rsidRDefault="00987F10" w:rsidP="00987F10">
      <w:pPr>
        <w:tabs>
          <w:tab w:val="left" w:pos="2160"/>
        </w:tabs>
        <w:spacing w:line="360" w:lineRule="auto"/>
        <w:ind w:left="1530"/>
        <w:rPr>
          <w:rFonts w:ascii="Times New Roman" w:hAnsi="Times New Roman"/>
          <w:color w:val="000000"/>
        </w:rPr>
      </w:pPr>
      <w:r w:rsidRPr="0022168F">
        <w:rPr>
          <w:rFonts w:ascii="Times New Roman" w:hAnsi="Times New Roman"/>
          <w:color w:val="000000"/>
        </w:rPr>
        <w:t xml:space="preserve">Contract 2:  N2 contracts, each of minimum value V2; </w:t>
      </w:r>
    </w:p>
    <w:p w14:paraId="6F7E5231" w14:textId="77777777" w:rsidR="00987F10" w:rsidRPr="0022168F" w:rsidRDefault="00987F10" w:rsidP="00987F10">
      <w:pPr>
        <w:tabs>
          <w:tab w:val="left" w:pos="2160"/>
        </w:tabs>
        <w:spacing w:line="360" w:lineRule="auto"/>
        <w:ind w:left="1530"/>
        <w:rPr>
          <w:rFonts w:ascii="Times New Roman" w:hAnsi="Times New Roman"/>
          <w:color w:val="000000"/>
        </w:rPr>
      </w:pPr>
      <w:r w:rsidRPr="0022168F">
        <w:rPr>
          <w:rFonts w:ascii="Times New Roman" w:hAnsi="Times New Roman"/>
          <w:color w:val="000000"/>
        </w:rPr>
        <w:t xml:space="preserve">Contract 3:  N3 contracts, each of minimum value V3; </w:t>
      </w:r>
    </w:p>
    <w:p w14:paraId="5C24217A" w14:textId="77777777" w:rsidR="00987F10" w:rsidRPr="0022168F" w:rsidRDefault="00987F10" w:rsidP="00987F10">
      <w:pPr>
        <w:tabs>
          <w:tab w:val="left" w:pos="2160"/>
        </w:tabs>
        <w:spacing w:line="360" w:lineRule="auto"/>
        <w:ind w:left="1530"/>
        <w:rPr>
          <w:rFonts w:ascii="Times New Roman" w:hAnsi="Times New Roman"/>
          <w:color w:val="000000"/>
        </w:rPr>
      </w:pPr>
      <w:r w:rsidRPr="0022168F">
        <w:rPr>
          <w:rFonts w:ascii="Times New Roman" w:hAnsi="Times New Roman"/>
          <w:color w:val="000000"/>
        </w:rPr>
        <w:t xml:space="preserve">----etc. </w:t>
      </w:r>
    </w:p>
    <w:p w14:paraId="712532F0" w14:textId="77777777" w:rsidR="00987F10" w:rsidRPr="0022168F" w:rsidRDefault="00987F10" w:rsidP="00987F10">
      <w:pPr>
        <w:tabs>
          <w:tab w:val="left" w:pos="2160"/>
        </w:tabs>
        <w:spacing w:line="360" w:lineRule="auto"/>
        <w:ind w:left="1800"/>
        <w:rPr>
          <w:rFonts w:ascii="Times New Roman" w:hAnsi="Times New Roman"/>
          <w:color w:val="000000"/>
        </w:rPr>
      </w:pPr>
      <w:r w:rsidRPr="0022168F">
        <w:rPr>
          <w:rFonts w:ascii="Times New Roman" w:hAnsi="Times New Roman"/>
          <w:color w:val="000000"/>
        </w:rPr>
        <w:t xml:space="preserve">        </w:t>
      </w:r>
      <w:r w:rsidR="00572B0B" w:rsidRPr="0022168F">
        <w:rPr>
          <w:rFonts w:ascii="Times New Roman" w:hAnsi="Times New Roman"/>
          <w:color w:val="000000"/>
        </w:rPr>
        <w:t xml:space="preserve">Or </w:t>
      </w:r>
    </w:p>
    <w:p w14:paraId="3B20176D" w14:textId="77777777" w:rsidR="00987F10" w:rsidRPr="0022168F" w:rsidRDefault="00987F10" w:rsidP="000619A4">
      <w:pPr>
        <w:numPr>
          <w:ilvl w:val="0"/>
          <w:numId w:val="53"/>
        </w:numPr>
        <w:tabs>
          <w:tab w:val="left" w:pos="990"/>
        </w:tabs>
        <w:spacing w:line="360" w:lineRule="auto"/>
        <w:ind w:left="990" w:hanging="270"/>
        <w:rPr>
          <w:rFonts w:ascii="Times New Roman" w:hAnsi="Times New Roman"/>
          <w:color w:val="000000"/>
        </w:rPr>
      </w:pPr>
      <w:r w:rsidRPr="0022168F">
        <w:rPr>
          <w:rFonts w:ascii="Times New Roman" w:hAnsi="Times New Roman"/>
          <w:color w:val="000000"/>
        </w:rPr>
        <w:t>Total number of contracts is equal or less than N1 + N2 + N3 +--but the total value of all such contracts is equal or more than N1 x V1 + N2 x V2 + N3 x V3 +---.</w:t>
      </w:r>
    </w:p>
    <w:p w14:paraId="592F7C59" w14:textId="77777777" w:rsidR="00987F10" w:rsidRPr="000619A4" w:rsidRDefault="00987F10" w:rsidP="004C3EC8">
      <w:pPr>
        <w:pStyle w:val="Heading1"/>
      </w:pPr>
      <w:bookmarkStart w:id="424" w:name="_Toc236823631"/>
      <w:bookmarkStart w:id="425" w:name="_Toc236826486"/>
      <w:r w:rsidRPr="000619A4">
        <w:t xml:space="preserve">1.3 </w:t>
      </w:r>
      <w:r w:rsidR="004C3EC8">
        <w:t xml:space="preserve">  </w:t>
      </w:r>
      <w:r w:rsidR="004C3EC8">
        <w:tab/>
      </w:r>
      <w:r w:rsidRPr="000619A4">
        <w:t>In Case, other than Multiple Contracts</w:t>
      </w:r>
      <w:bookmarkEnd w:id="424"/>
      <w:bookmarkEnd w:id="425"/>
      <w:r w:rsidRPr="000619A4">
        <w:t xml:space="preserve"> </w:t>
      </w:r>
    </w:p>
    <w:p w14:paraId="0DC254AD" w14:textId="77777777" w:rsidR="00987F10" w:rsidRPr="000619A4" w:rsidRDefault="00987F10" w:rsidP="000619A4">
      <w:pPr>
        <w:spacing w:before="240" w:after="240"/>
        <w:ind w:left="630" w:right="288"/>
        <w:rPr>
          <w:rFonts w:ascii="Times New Roman" w:hAnsi="Times New Roman"/>
          <w:color w:val="000000"/>
        </w:rPr>
      </w:pPr>
      <w:r w:rsidRPr="000619A4">
        <w:rPr>
          <w:rFonts w:ascii="Times New Roman" w:hAnsi="Times New Roman"/>
          <w:color w:val="000000"/>
        </w:rPr>
        <w:t>Bidders have the option to Bid for any one or more Contracts. The contracts will be awarded to the Bidder or Bidders offering the lowest evaluated cost to the Employer, subject to the selected Bidder(s) meeting the required qualification which shall be the sum of the minimum requirements for respective individual contracts</w:t>
      </w:r>
      <w:r w:rsidR="002379C3" w:rsidRPr="000619A4">
        <w:rPr>
          <w:rFonts w:ascii="Times New Roman" w:hAnsi="Times New Roman"/>
          <w:color w:val="000000"/>
        </w:rPr>
        <w:t>.</w:t>
      </w:r>
      <w:r w:rsidR="00932DD1" w:rsidRPr="000619A4">
        <w:rPr>
          <w:rFonts w:ascii="Times New Roman" w:hAnsi="Times New Roman"/>
          <w:color w:val="000000"/>
        </w:rPr>
        <w:t xml:space="preserve"> </w:t>
      </w:r>
      <w:r w:rsidRPr="000619A4">
        <w:rPr>
          <w:rFonts w:ascii="Times New Roman" w:hAnsi="Times New Roman"/>
          <w:color w:val="000000"/>
        </w:rPr>
        <w:t xml:space="preserve">Under this case, Contract shall be awarded based on Least Cost Combination to the Employer.  </w:t>
      </w:r>
    </w:p>
    <w:p w14:paraId="73372B5D" w14:textId="77777777" w:rsidR="00C72AD9" w:rsidRPr="0022168F" w:rsidRDefault="002C4411" w:rsidP="004C3EC8">
      <w:pPr>
        <w:pStyle w:val="Heading1"/>
      </w:pPr>
      <w:bookmarkStart w:id="426" w:name="_Toc78774488"/>
      <w:bookmarkStart w:id="427" w:name="_Toc236823632"/>
      <w:bookmarkStart w:id="428" w:name="_Toc236826487"/>
      <w:r w:rsidRPr="0022168F">
        <w:t>1.</w:t>
      </w:r>
      <w:r w:rsidR="00987F10" w:rsidRPr="0022168F">
        <w:t>4</w:t>
      </w:r>
      <w:r w:rsidRPr="0022168F">
        <w:tab/>
        <w:t>Completion Time</w:t>
      </w:r>
      <w:bookmarkEnd w:id="426"/>
      <w:bookmarkEnd w:id="427"/>
      <w:bookmarkEnd w:id="428"/>
    </w:p>
    <w:p w14:paraId="268789AB" w14:textId="77777777" w:rsidR="00C72AD9" w:rsidRPr="0022168F" w:rsidRDefault="002C4411" w:rsidP="000619A4">
      <w:pPr>
        <w:spacing w:before="240" w:after="240"/>
        <w:ind w:left="630" w:right="288"/>
        <w:rPr>
          <w:rFonts w:ascii="Times New Roman" w:hAnsi="Times New Roman"/>
          <w:color w:val="000000"/>
        </w:rPr>
      </w:pPr>
      <w:bookmarkStart w:id="429" w:name="_Toc78774489"/>
      <w:r w:rsidRPr="0022168F">
        <w:rPr>
          <w:rFonts w:ascii="Times New Roman" w:hAnsi="Times New Roman"/>
          <w:color w:val="000000"/>
        </w:rPr>
        <w:t>An alternative Completion Time, if permitted under ITB 13.2, will be evaluated as follows:</w:t>
      </w:r>
      <w:bookmarkEnd w:id="429"/>
    </w:p>
    <w:p w14:paraId="38B93AC4" w14:textId="77777777" w:rsidR="00C72AD9" w:rsidRPr="0022168F" w:rsidRDefault="002C4411" w:rsidP="000619A4">
      <w:pPr>
        <w:spacing w:before="240" w:after="240"/>
        <w:ind w:left="630" w:right="288"/>
        <w:rPr>
          <w:rFonts w:ascii="Times New Roman" w:hAnsi="Times New Roman"/>
          <w:b/>
          <w:color w:val="000000"/>
        </w:rPr>
      </w:pPr>
      <w:r w:rsidRPr="0022168F">
        <w:rPr>
          <w:rFonts w:ascii="Times New Roman" w:hAnsi="Times New Roman"/>
          <w:b/>
          <w:color w:val="000000"/>
        </w:rPr>
        <w:t>[</w:t>
      </w:r>
      <w:r w:rsidR="00CD7CC5" w:rsidRPr="0022168F">
        <w:rPr>
          <w:rFonts w:ascii="Times New Roman" w:hAnsi="Times New Roman"/>
          <w:b/>
          <w:color w:val="000000"/>
        </w:rPr>
        <w:t>Insert</w:t>
      </w:r>
      <w:r w:rsidRPr="0022168F">
        <w:rPr>
          <w:rFonts w:ascii="Times New Roman" w:hAnsi="Times New Roman"/>
          <w:b/>
          <w:color w:val="000000"/>
        </w:rPr>
        <w:t xml:space="preserve"> project specific requirements when permitted otherwise insert “Not Applicable”]</w:t>
      </w:r>
    </w:p>
    <w:p w14:paraId="35103C48" w14:textId="77777777" w:rsidR="00C72AD9" w:rsidRPr="0022168F" w:rsidRDefault="00987F10" w:rsidP="004C3EC8">
      <w:pPr>
        <w:pStyle w:val="Heading1"/>
      </w:pPr>
      <w:bookmarkStart w:id="430" w:name="_Toc78774490"/>
      <w:bookmarkStart w:id="431" w:name="_Toc236823633"/>
      <w:bookmarkStart w:id="432" w:name="_Toc236826488"/>
      <w:r w:rsidRPr="0022168F">
        <w:t>1.5</w:t>
      </w:r>
      <w:r w:rsidR="002C4411" w:rsidRPr="0022168F">
        <w:tab/>
        <w:t>Alternative Technical Solutions</w:t>
      </w:r>
      <w:bookmarkEnd w:id="430"/>
      <w:bookmarkEnd w:id="431"/>
      <w:bookmarkEnd w:id="432"/>
    </w:p>
    <w:p w14:paraId="4AE57025" w14:textId="77777777" w:rsidR="00C72AD9" w:rsidRPr="0022168F" w:rsidRDefault="002C4411" w:rsidP="000619A4">
      <w:pPr>
        <w:spacing w:before="240" w:after="240"/>
        <w:ind w:left="720" w:right="288"/>
        <w:rPr>
          <w:rFonts w:ascii="Times New Roman" w:hAnsi="Times New Roman"/>
          <w:color w:val="000000"/>
        </w:rPr>
      </w:pPr>
      <w:bookmarkStart w:id="433" w:name="_Toc78774491"/>
      <w:r w:rsidRPr="0022168F">
        <w:rPr>
          <w:rFonts w:ascii="Times New Roman" w:hAnsi="Times New Roman"/>
          <w:color w:val="000000"/>
        </w:rPr>
        <w:t>Alternative technical solutions, if permitted under ITB 13.4, will be evaluated as follows:</w:t>
      </w:r>
      <w:bookmarkEnd w:id="433"/>
    </w:p>
    <w:p w14:paraId="5F0C1B0C" w14:textId="77777777" w:rsidR="00327906" w:rsidRDefault="002C4411" w:rsidP="000619A4">
      <w:pPr>
        <w:spacing w:before="240" w:after="240"/>
        <w:ind w:left="720" w:right="288"/>
        <w:rPr>
          <w:rFonts w:ascii="Times New Roman" w:hAnsi="Times New Roman"/>
          <w:b/>
          <w:color w:val="000000"/>
        </w:rPr>
      </w:pPr>
      <w:r w:rsidRPr="0022168F">
        <w:rPr>
          <w:rFonts w:ascii="Times New Roman" w:hAnsi="Times New Roman"/>
          <w:b/>
          <w:color w:val="000000"/>
        </w:rPr>
        <w:t>[</w:t>
      </w:r>
      <w:r w:rsidR="00CD7CC5" w:rsidRPr="0022168F">
        <w:rPr>
          <w:rFonts w:ascii="Times New Roman" w:hAnsi="Times New Roman"/>
          <w:b/>
          <w:color w:val="000000"/>
        </w:rPr>
        <w:t>Insert</w:t>
      </w:r>
      <w:r w:rsidRPr="0022168F">
        <w:rPr>
          <w:rFonts w:ascii="Times New Roman" w:hAnsi="Times New Roman"/>
          <w:b/>
          <w:color w:val="000000"/>
        </w:rPr>
        <w:t xml:space="preserve"> project specific requirements when permitted otherwise insert “Not Applicable”]</w:t>
      </w:r>
    </w:p>
    <w:p w14:paraId="6E7692DE" w14:textId="77777777" w:rsidR="0009051B" w:rsidRPr="0022168F" w:rsidRDefault="0009051B" w:rsidP="004C3EC8">
      <w:pPr>
        <w:pStyle w:val="Heading1"/>
      </w:pPr>
      <w:bookmarkStart w:id="434" w:name="_Toc236823634"/>
      <w:bookmarkStart w:id="435" w:name="_Toc236826489"/>
      <w:r w:rsidRPr="0022168F">
        <w:t xml:space="preserve">1.6  </w:t>
      </w:r>
      <w:r w:rsidR="004C3EC8">
        <w:tab/>
      </w:r>
      <w:r w:rsidRPr="0022168F">
        <w:t>Domestic Preference</w:t>
      </w:r>
      <w:bookmarkEnd w:id="434"/>
      <w:bookmarkEnd w:id="435"/>
    </w:p>
    <w:p w14:paraId="55ED43FC" w14:textId="77777777" w:rsidR="0009051B" w:rsidRPr="0009051B" w:rsidRDefault="0009051B" w:rsidP="000619A4">
      <w:pPr>
        <w:spacing w:before="240" w:after="240"/>
        <w:ind w:left="990" w:right="288" w:hanging="360"/>
        <w:rPr>
          <w:rFonts w:ascii="Times New Roman" w:hAnsi="Times New Roman"/>
        </w:rPr>
      </w:pPr>
      <w:r w:rsidRPr="0009051B">
        <w:rPr>
          <w:rFonts w:ascii="Times New Roman" w:hAnsi="Times New Roman"/>
          <w:spacing w:val="2"/>
        </w:rPr>
        <w:t xml:space="preserve">1.6.1 In comparing domestic bids with foreign bids, a Domestic preference </w:t>
      </w:r>
      <w:r w:rsidRPr="0009051B">
        <w:rPr>
          <w:rFonts w:ascii="Times New Roman" w:hAnsi="Times New Roman"/>
        </w:rPr>
        <w:t xml:space="preserve">as per ITB 34.1 </w:t>
      </w:r>
      <w:r w:rsidRPr="0009051B">
        <w:rPr>
          <w:rFonts w:ascii="Times New Roman" w:hAnsi="Times New Roman"/>
          <w:spacing w:val="2"/>
        </w:rPr>
        <w:t xml:space="preserve">shall be granted to eligible domestic contractors, as defined below, in accordance with the following provisions. </w:t>
      </w:r>
    </w:p>
    <w:p w14:paraId="0A5605C6" w14:textId="77777777" w:rsidR="0009051B" w:rsidRPr="0009051B" w:rsidRDefault="0009051B" w:rsidP="000619A4">
      <w:pPr>
        <w:numPr>
          <w:ilvl w:val="0"/>
          <w:numId w:val="22"/>
        </w:numPr>
        <w:spacing w:before="240" w:after="240"/>
        <w:ind w:left="1260" w:right="288"/>
        <w:rPr>
          <w:rFonts w:ascii="Times New Roman" w:hAnsi="Times New Roman"/>
        </w:rPr>
      </w:pPr>
      <w:r w:rsidRPr="0009051B">
        <w:rPr>
          <w:rFonts w:ascii="Times New Roman" w:hAnsi="Times New Roman"/>
          <w:spacing w:val="2"/>
        </w:rPr>
        <w:t>For application of domestic preference, all responsive bids shall first be classified into the following two categories:</w:t>
      </w:r>
    </w:p>
    <w:p w14:paraId="21282DA3" w14:textId="77777777" w:rsidR="0009051B" w:rsidRPr="0009051B" w:rsidRDefault="0009051B" w:rsidP="000619A4">
      <w:pPr>
        <w:numPr>
          <w:ilvl w:val="0"/>
          <w:numId w:val="54"/>
        </w:numPr>
        <w:spacing w:before="240" w:after="240"/>
        <w:ind w:right="288" w:hanging="360"/>
        <w:rPr>
          <w:rFonts w:ascii="Times New Roman" w:hAnsi="Times New Roman"/>
        </w:rPr>
      </w:pPr>
      <w:r w:rsidRPr="0009051B">
        <w:rPr>
          <w:rFonts w:ascii="Times New Roman" w:hAnsi="Times New Roman"/>
          <w:b/>
          <w:bCs/>
          <w:spacing w:val="2"/>
        </w:rPr>
        <w:t xml:space="preserve">Category I: </w:t>
      </w:r>
      <w:r w:rsidRPr="0009051B">
        <w:rPr>
          <w:rFonts w:ascii="Times New Roman" w:hAnsi="Times New Roman"/>
          <w:spacing w:val="2"/>
        </w:rPr>
        <w:t xml:space="preserve">Bids offered by domestic contractors (domestic firms, intuitions, or company either in single or in joint venture (all partners)) </w:t>
      </w:r>
      <w:r w:rsidRPr="0009051B">
        <w:rPr>
          <w:rFonts w:ascii="Times New Roman" w:hAnsi="Times New Roman"/>
        </w:rPr>
        <w:t xml:space="preserve">and Joint Ventures eligible for the preference in accordance with the criteria set forth as follows: </w:t>
      </w:r>
    </w:p>
    <w:p w14:paraId="1D6B7C3E" w14:textId="77777777" w:rsidR="0009051B" w:rsidRPr="0009051B" w:rsidRDefault="0009051B" w:rsidP="000619A4">
      <w:pPr>
        <w:spacing w:before="240" w:after="240"/>
        <w:ind w:left="1530" w:right="288"/>
        <w:rPr>
          <w:rFonts w:ascii="Times New Roman" w:hAnsi="Times New Roman"/>
        </w:rPr>
      </w:pPr>
      <w:r w:rsidRPr="0009051B">
        <w:rPr>
          <w:rFonts w:ascii="Times New Roman" w:hAnsi="Times New Roman"/>
        </w:rPr>
        <w:t>Joint Ventures between a Domestic Contractor(s) and its foreign partner(s) shall eligible for the Domestic Preference Scheme only if domestic contractor(s) (</w:t>
      </w:r>
      <w:r w:rsidRPr="0009051B">
        <w:rPr>
          <w:rFonts w:ascii="Times New Roman" w:hAnsi="Times New Roman"/>
          <w:spacing w:val="2"/>
        </w:rPr>
        <w:t>domestic firms, intuitions, or company) have at least 25 % share in the Joint Venture., and</w:t>
      </w:r>
    </w:p>
    <w:p w14:paraId="3F8A0893" w14:textId="77777777" w:rsidR="0009051B" w:rsidRPr="0009051B" w:rsidRDefault="0009051B" w:rsidP="000619A4">
      <w:pPr>
        <w:numPr>
          <w:ilvl w:val="0"/>
          <w:numId w:val="54"/>
        </w:numPr>
        <w:spacing w:before="240" w:after="240"/>
        <w:ind w:right="288" w:hanging="360"/>
        <w:rPr>
          <w:rFonts w:ascii="Times New Roman" w:hAnsi="Times New Roman"/>
        </w:rPr>
      </w:pPr>
      <w:r w:rsidRPr="0009051B">
        <w:rPr>
          <w:rFonts w:ascii="Times New Roman" w:hAnsi="Times New Roman"/>
          <w:b/>
          <w:bCs/>
          <w:spacing w:val="2"/>
        </w:rPr>
        <w:t>Category II:</w:t>
      </w:r>
      <w:r w:rsidRPr="0009051B">
        <w:rPr>
          <w:rFonts w:ascii="Times New Roman" w:hAnsi="Times New Roman"/>
          <w:spacing w:val="2"/>
        </w:rPr>
        <w:t xml:space="preserve"> Bids offered by other Contractors.</w:t>
      </w:r>
    </w:p>
    <w:p w14:paraId="2D77D621" w14:textId="77777777" w:rsidR="0009051B" w:rsidRPr="00887453" w:rsidRDefault="00887453" w:rsidP="00887453">
      <w:pPr>
        <w:numPr>
          <w:ilvl w:val="0"/>
          <w:numId w:val="22"/>
        </w:numPr>
        <w:spacing w:before="240" w:after="240"/>
        <w:ind w:left="1260" w:right="288"/>
        <w:rPr>
          <w:rFonts w:ascii="Times New Roman" w:hAnsi="Times New Roman"/>
          <w:spacing w:val="2"/>
          <w:highlight w:val="cyan"/>
        </w:rPr>
      </w:pPr>
      <w:r w:rsidRPr="00887453">
        <w:rPr>
          <w:rFonts w:ascii="Times New Roman" w:hAnsi="Times New Roman"/>
          <w:spacing w:val="2"/>
          <w:highlight w:val="cyan"/>
        </w:rPr>
        <w:t xml:space="preserve">If the Bid closest to the Average Bid Price is a bid from Category II, the next closest Bid from Category I that is up to 5% higher in price than the Bid from Category II, shall be selected for award. </w:t>
      </w:r>
      <w:r w:rsidR="007C383D" w:rsidRPr="00887453">
        <w:rPr>
          <w:rFonts w:ascii="Times New Roman" w:hAnsi="Times New Roman"/>
          <w:spacing w:val="2"/>
          <w:highlight w:val="cyan"/>
        </w:rPr>
        <w:t xml:space="preserve"> </w:t>
      </w:r>
    </w:p>
    <w:p w14:paraId="695E8AF3" w14:textId="77777777" w:rsidR="00AF7711" w:rsidRPr="0022168F" w:rsidRDefault="00AF7711" w:rsidP="004C3EC8">
      <w:pPr>
        <w:pStyle w:val="Heading1"/>
      </w:pPr>
      <w:bookmarkStart w:id="436" w:name="_Toc236823635"/>
      <w:bookmarkStart w:id="437" w:name="_Toc236826490"/>
      <w:r w:rsidRPr="0022168F">
        <w:t>1.</w:t>
      </w:r>
      <w:r w:rsidR="0009051B">
        <w:t>7</w:t>
      </w:r>
      <w:r w:rsidRPr="0022168F">
        <w:tab/>
        <w:t>Quantifiable Nonconformities, Errors and Omissions</w:t>
      </w:r>
      <w:bookmarkEnd w:id="436"/>
      <w:bookmarkEnd w:id="437"/>
      <w:r w:rsidRPr="0022168F">
        <w:t xml:space="preserve"> </w:t>
      </w:r>
    </w:p>
    <w:p w14:paraId="6B0579BF" w14:textId="77777777" w:rsidR="00AF7711" w:rsidRPr="004C3EC8" w:rsidRDefault="00AF7711" w:rsidP="001D44B8">
      <w:pPr>
        <w:spacing w:before="240" w:after="240"/>
        <w:ind w:left="720" w:right="288"/>
        <w:rPr>
          <w:rFonts w:ascii="Times New Roman" w:eastAsia="Calibri" w:hAnsi="Times New Roman"/>
          <w:b/>
          <w:bCs/>
          <w:color w:val="000000"/>
          <w:spacing w:val="-1"/>
          <w:sz w:val="24"/>
          <w:szCs w:val="28"/>
        </w:rPr>
      </w:pPr>
      <w:r w:rsidRPr="004C3EC8">
        <w:rPr>
          <w:rFonts w:ascii="Times New Roman" w:eastAsia="Calibri" w:hAnsi="Times New Roman"/>
          <w:b/>
          <w:bCs/>
          <w:color w:val="000000"/>
          <w:spacing w:val="-1"/>
          <w:sz w:val="24"/>
          <w:szCs w:val="28"/>
        </w:rPr>
        <w:t>[</w:t>
      </w:r>
      <w:r w:rsidR="004C3EC8" w:rsidRPr="004C3EC8">
        <w:rPr>
          <w:rFonts w:ascii="Times New Roman" w:eastAsia="Calibri" w:hAnsi="Times New Roman"/>
          <w:b/>
          <w:bCs/>
          <w:color w:val="000000"/>
          <w:spacing w:val="-1"/>
          <w:sz w:val="24"/>
          <w:szCs w:val="28"/>
        </w:rPr>
        <w:t>Insert</w:t>
      </w:r>
      <w:r w:rsidRPr="004C3EC8">
        <w:rPr>
          <w:rFonts w:ascii="Times New Roman" w:eastAsia="Calibri" w:hAnsi="Times New Roman"/>
          <w:b/>
          <w:bCs/>
          <w:color w:val="000000"/>
          <w:spacing w:val="-1"/>
          <w:sz w:val="24"/>
          <w:szCs w:val="28"/>
        </w:rPr>
        <w:t xml:space="preserve"> project specific requirements] </w:t>
      </w:r>
    </w:p>
    <w:p w14:paraId="4C1C7CB0" w14:textId="77777777" w:rsidR="00AF7711" w:rsidRPr="0022168F" w:rsidRDefault="00AF7711" w:rsidP="005424E8">
      <w:pPr>
        <w:spacing w:before="240" w:after="240"/>
        <w:ind w:right="288"/>
        <w:rPr>
          <w:rFonts w:ascii="Times New Roman" w:eastAsia="Calibri" w:hAnsi="Times New Roman"/>
          <w:color w:val="000000"/>
          <w:spacing w:val="-2"/>
          <w:szCs w:val="22"/>
        </w:rPr>
      </w:pPr>
      <w:r w:rsidRPr="0022168F">
        <w:rPr>
          <w:rFonts w:ascii="Times New Roman" w:eastAsia="Calibri" w:hAnsi="Times New Roman"/>
          <w:color w:val="000000"/>
          <w:spacing w:val="-1"/>
          <w:szCs w:val="22"/>
        </w:rPr>
        <w:t xml:space="preserve">The evaluated amount of quantifiable nonconformities, errors and/or omissions shall be </w:t>
      </w:r>
      <w:r w:rsidRPr="0022168F">
        <w:rPr>
          <w:rFonts w:ascii="Times New Roman" w:eastAsia="Calibri" w:hAnsi="Times New Roman"/>
          <w:color w:val="000000"/>
          <w:spacing w:val="-4"/>
          <w:szCs w:val="22"/>
        </w:rPr>
        <w:t xml:space="preserve">determined by ascertaining the price of such effect on an equal basis by adjusting the same to the quoted price of the bid. A bid having minor deviations and having no material deviation to cause </w:t>
      </w:r>
      <w:r w:rsidRPr="0022168F">
        <w:rPr>
          <w:rFonts w:ascii="Times New Roman" w:eastAsia="Calibri" w:hAnsi="Times New Roman"/>
          <w:color w:val="000000"/>
          <w:spacing w:val="-3"/>
          <w:szCs w:val="22"/>
        </w:rPr>
        <w:t xml:space="preserve">any serious effect upon the scope, quality, characteristics, terms and conditions, performance or </w:t>
      </w:r>
      <w:r w:rsidRPr="0022168F">
        <w:rPr>
          <w:rFonts w:ascii="Times New Roman" w:eastAsia="Calibri" w:hAnsi="Times New Roman"/>
          <w:color w:val="000000"/>
          <w:spacing w:val="-1"/>
          <w:szCs w:val="22"/>
        </w:rPr>
        <w:t xml:space="preserve">any other requirements stated in the bidding documents and acceptable to the Employer can </w:t>
      </w:r>
      <w:r w:rsidRPr="0022168F">
        <w:rPr>
          <w:rFonts w:ascii="Times New Roman" w:eastAsia="Calibri" w:hAnsi="Times New Roman"/>
          <w:color w:val="000000"/>
          <w:spacing w:val="-2"/>
          <w:szCs w:val="22"/>
        </w:rPr>
        <w:t xml:space="preserve">be considered to be substantially responsive. </w:t>
      </w:r>
    </w:p>
    <w:p w14:paraId="7BE83FC7" w14:textId="77777777" w:rsidR="00C72AD9" w:rsidRPr="0022168F" w:rsidRDefault="002C4411" w:rsidP="004C3EC8">
      <w:pPr>
        <w:pStyle w:val="Heading1"/>
      </w:pPr>
      <w:r w:rsidRPr="0022168F">
        <w:br w:type="page"/>
      </w:r>
      <w:bookmarkStart w:id="438" w:name="_Toc103401422"/>
      <w:bookmarkStart w:id="439" w:name="_Toc236823636"/>
      <w:bookmarkStart w:id="440" w:name="_Toc236826491"/>
      <w:r w:rsidRPr="0022168F">
        <w:t>2.</w:t>
      </w:r>
      <w:r w:rsidRPr="0022168F">
        <w:tab/>
        <w:t>Qualification</w:t>
      </w:r>
      <w:bookmarkEnd w:id="438"/>
      <w:bookmarkEnd w:id="439"/>
      <w:bookmarkEnd w:id="440"/>
    </w:p>
    <w:p w14:paraId="17E3BF50" w14:textId="77777777" w:rsidR="00C72AD9" w:rsidRPr="0022168F" w:rsidRDefault="002C4411" w:rsidP="004C3EC8">
      <w:pPr>
        <w:pStyle w:val="Heading1"/>
      </w:pPr>
      <w:bookmarkStart w:id="441" w:name="_Toc103401423"/>
      <w:bookmarkStart w:id="442" w:name="_Toc236823637"/>
      <w:bookmarkStart w:id="443" w:name="_Toc236826492"/>
      <w:r w:rsidRPr="0022168F">
        <w:t>2.1</w:t>
      </w:r>
      <w:r w:rsidRPr="0022168F">
        <w:tab/>
        <w:t>Eligibility</w:t>
      </w:r>
      <w:bookmarkEnd w:id="441"/>
      <w:bookmarkEnd w:id="442"/>
      <w:bookmarkEnd w:id="443"/>
    </w:p>
    <w:p w14:paraId="172F2A05" w14:textId="77777777" w:rsidR="00C72AD9" w:rsidRPr="0022168F" w:rsidRDefault="00C72AD9">
      <w:pPr>
        <w:pStyle w:val="i"/>
        <w:suppressAutoHyphens w:val="0"/>
        <w:rPr>
          <w:rFonts w:ascii="Times New Roman" w:hAnsi="Times New Roman"/>
          <w:color w:val="000000"/>
          <w:sz w:val="16"/>
        </w:rPr>
      </w:pPr>
    </w:p>
    <w:tbl>
      <w:tblPr>
        <w:tblW w:w="9120" w:type="dxa"/>
        <w:jc w:val="center"/>
        <w:tblCellMar>
          <w:left w:w="0" w:type="dxa"/>
          <w:right w:w="0" w:type="dxa"/>
        </w:tblCellMar>
        <w:tblLook w:val="0000" w:firstRow="0" w:lastRow="0" w:firstColumn="0" w:lastColumn="0" w:noHBand="0" w:noVBand="0"/>
      </w:tblPr>
      <w:tblGrid>
        <w:gridCol w:w="3080"/>
        <w:gridCol w:w="1336"/>
        <w:gridCol w:w="864"/>
        <w:gridCol w:w="1100"/>
        <w:gridCol w:w="1100"/>
        <w:gridCol w:w="1640"/>
      </w:tblGrid>
      <w:tr w:rsidR="00C72AD9" w:rsidRPr="0022168F" w14:paraId="695C2B0F" w14:textId="77777777">
        <w:trPr>
          <w:trHeight w:val="360"/>
          <w:tblHeader/>
          <w:jc w:val="center"/>
        </w:trPr>
        <w:tc>
          <w:tcPr>
            <w:tcW w:w="3080" w:type="dxa"/>
            <w:tcBorders>
              <w:top w:val="single" w:sz="4" w:space="0" w:color="auto"/>
              <w:left w:val="single" w:sz="4" w:space="0" w:color="auto"/>
              <w:bottom w:val="single" w:sz="4" w:space="0" w:color="auto"/>
              <w:right w:val="nil"/>
            </w:tcBorders>
            <w:shd w:val="clear" w:color="auto" w:fill="000000"/>
            <w:tcMar>
              <w:top w:w="15" w:type="dxa"/>
              <w:left w:w="15" w:type="dxa"/>
              <w:bottom w:w="0" w:type="dxa"/>
              <w:right w:w="15" w:type="dxa"/>
            </w:tcMar>
            <w:vAlign w:val="center"/>
          </w:tcPr>
          <w:p w14:paraId="076BC003"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4BB1DD6D"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Compliance Requirements</w:t>
            </w:r>
          </w:p>
        </w:tc>
        <w:tc>
          <w:tcPr>
            <w:tcW w:w="1640" w:type="dxa"/>
            <w:tcBorders>
              <w:top w:val="single" w:sz="4" w:space="0" w:color="auto"/>
              <w:left w:val="nil"/>
              <w:bottom w:val="single" w:sz="4" w:space="0" w:color="auto"/>
              <w:right w:val="nil"/>
            </w:tcBorders>
            <w:shd w:val="clear" w:color="auto" w:fill="000000"/>
            <w:tcMar>
              <w:top w:w="15" w:type="dxa"/>
              <w:left w:w="15" w:type="dxa"/>
              <w:bottom w:w="0" w:type="dxa"/>
              <w:right w:w="15" w:type="dxa"/>
            </w:tcMar>
            <w:vAlign w:val="center"/>
          </w:tcPr>
          <w:p w14:paraId="01886A21"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Documents</w:t>
            </w:r>
          </w:p>
        </w:tc>
      </w:tr>
      <w:tr w:rsidR="00C72AD9" w:rsidRPr="0022168F" w14:paraId="2A525CB5" w14:textId="77777777">
        <w:trPr>
          <w:cantSplit/>
          <w:trHeight w:val="255"/>
          <w:tblHeader/>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0FECCBB3"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Requirement</w:t>
            </w:r>
          </w:p>
        </w:tc>
        <w:tc>
          <w:tcPr>
            <w:tcW w:w="1336"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0A4F4A87"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Single Entity</w:t>
            </w:r>
          </w:p>
        </w:tc>
        <w:tc>
          <w:tcPr>
            <w:tcW w:w="3064"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1EEACEDF"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Joint Venture</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310F12D6"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Submission Requirements</w:t>
            </w:r>
          </w:p>
        </w:tc>
      </w:tr>
      <w:tr w:rsidR="00C72AD9" w:rsidRPr="0022168F" w14:paraId="14288B3C" w14:textId="77777777">
        <w:trPr>
          <w:cantSplit/>
          <w:trHeight w:val="465"/>
          <w:jc w:val="center"/>
        </w:trPr>
        <w:tc>
          <w:tcPr>
            <w:tcW w:w="0" w:type="auto"/>
            <w:vMerge/>
            <w:tcBorders>
              <w:top w:val="nil"/>
              <w:left w:val="single" w:sz="4" w:space="0" w:color="auto"/>
              <w:bottom w:val="single" w:sz="12" w:space="0" w:color="000000"/>
              <w:right w:val="nil"/>
            </w:tcBorders>
            <w:vAlign w:val="center"/>
          </w:tcPr>
          <w:p w14:paraId="34BB51BD"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1336" w:type="dxa"/>
            <w:vMerge/>
            <w:tcBorders>
              <w:top w:val="nil"/>
              <w:left w:val="single" w:sz="12" w:space="0" w:color="auto"/>
              <w:bottom w:val="single" w:sz="12" w:space="0" w:color="000000"/>
              <w:right w:val="double" w:sz="6" w:space="0" w:color="auto"/>
            </w:tcBorders>
            <w:vAlign w:val="center"/>
          </w:tcPr>
          <w:p w14:paraId="113B8C2A"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864" w:type="dxa"/>
            <w:tcBorders>
              <w:top w:val="nil"/>
              <w:left w:val="nil"/>
              <w:bottom w:val="single" w:sz="12" w:space="0" w:color="auto"/>
              <w:right w:val="single" w:sz="4" w:space="0" w:color="auto"/>
            </w:tcBorders>
            <w:tcMar>
              <w:top w:w="15" w:type="dxa"/>
              <w:left w:w="15" w:type="dxa"/>
              <w:bottom w:w="0" w:type="dxa"/>
              <w:right w:w="15" w:type="dxa"/>
            </w:tcMar>
            <w:vAlign w:val="center"/>
          </w:tcPr>
          <w:p w14:paraId="347CEC31"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All Partners Combined</w:t>
            </w: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tcPr>
          <w:p w14:paraId="377DF1D6"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Each       Partner</w:t>
            </w:r>
          </w:p>
        </w:tc>
        <w:tc>
          <w:tcPr>
            <w:tcW w:w="1100" w:type="dxa"/>
            <w:tcBorders>
              <w:top w:val="nil"/>
              <w:left w:val="nil"/>
              <w:bottom w:val="single" w:sz="12" w:space="0" w:color="auto"/>
              <w:right w:val="single" w:sz="12" w:space="0" w:color="auto"/>
            </w:tcBorders>
            <w:tcMar>
              <w:top w:w="15" w:type="dxa"/>
              <w:left w:w="15" w:type="dxa"/>
              <w:bottom w:w="0" w:type="dxa"/>
              <w:right w:w="15" w:type="dxa"/>
            </w:tcMar>
            <w:vAlign w:val="center"/>
          </w:tcPr>
          <w:p w14:paraId="75B37701"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One         Partner</w:t>
            </w:r>
          </w:p>
        </w:tc>
        <w:tc>
          <w:tcPr>
            <w:tcW w:w="0" w:type="auto"/>
            <w:vMerge/>
            <w:tcBorders>
              <w:top w:val="nil"/>
              <w:left w:val="single" w:sz="12" w:space="0" w:color="auto"/>
              <w:bottom w:val="single" w:sz="12" w:space="0" w:color="000000"/>
              <w:right w:val="single" w:sz="4" w:space="0" w:color="auto"/>
            </w:tcBorders>
            <w:vAlign w:val="center"/>
          </w:tcPr>
          <w:p w14:paraId="00E96085" w14:textId="77777777" w:rsidR="00C72AD9" w:rsidRPr="0022168F" w:rsidRDefault="00C72AD9">
            <w:pPr>
              <w:keepNext/>
              <w:tabs>
                <w:tab w:val="left" w:pos="2340"/>
              </w:tabs>
              <w:outlineLvl w:val="0"/>
              <w:rPr>
                <w:rFonts w:ascii="Times New Roman" w:eastAsia="Calibri" w:hAnsi="Times New Roman"/>
                <w:b/>
                <w:bCs/>
                <w:color w:val="000000"/>
                <w:sz w:val="16"/>
              </w:rPr>
            </w:pPr>
          </w:p>
        </w:tc>
      </w:tr>
    </w:tbl>
    <w:p w14:paraId="72724A1F" w14:textId="77777777" w:rsidR="00C72AD9" w:rsidRPr="0022168F" w:rsidRDefault="002C4411" w:rsidP="004C3EC8">
      <w:pPr>
        <w:pStyle w:val="Heading1"/>
      </w:pPr>
      <w:bookmarkStart w:id="444" w:name="_Toc103401425"/>
      <w:bookmarkStart w:id="445" w:name="_Toc236823638"/>
      <w:bookmarkStart w:id="446" w:name="_Toc236826493"/>
      <w:r w:rsidRPr="0022168F">
        <w:t>2.1.1</w:t>
      </w:r>
      <w:r w:rsidRPr="0022168F">
        <w:tab/>
        <w:t>Conflict of Interest</w:t>
      </w:r>
      <w:bookmarkEnd w:id="444"/>
      <w:bookmarkEnd w:id="445"/>
      <w:bookmarkEnd w:id="446"/>
    </w:p>
    <w:tbl>
      <w:tblPr>
        <w:tblW w:w="9120" w:type="dxa"/>
        <w:jc w:val="center"/>
        <w:tblCellMar>
          <w:left w:w="0" w:type="dxa"/>
          <w:right w:w="0" w:type="dxa"/>
        </w:tblCellMar>
        <w:tblLook w:val="0000" w:firstRow="0" w:lastRow="0" w:firstColumn="0" w:lastColumn="0" w:noHBand="0" w:noVBand="0"/>
      </w:tblPr>
      <w:tblGrid>
        <w:gridCol w:w="2995"/>
        <w:gridCol w:w="1149"/>
        <w:gridCol w:w="1141"/>
        <w:gridCol w:w="1141"/>
        <w:gridCol w:w="1096"/>
        <w:gridCol w:w="1598"/>
      </w:tblGrid>
      <w:tr w:rsidR="00C72AD9" w:rsidRPr="0022168F" w14:paraId="29BD6DFC" w14:textId="77777777">
        <w:trPr>
          <w:trHeight w:val="1125"/>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25927DFD" w14:textId="77777777" w:rsidR="00C72AD9" w:rsidRPr="0022168F" w:rsidRDefault="002C4411">
            <w:pPr>
              <w:spacing w:before="60" w:after="60"/>
              <w:ind w:left="72" w:right="72"/>
              <w:rPr>
                <w:rFonts w:ascii="Times New Roman" w:eastAsia="Calibri" w:hAnsi="Times New Roman"/>
                <w:color w:val="000000"/>
              </w:rPr>
            </w:pPr>
            <w:r w:rsidRPr="0022168F">
              <w:rPr>
                <w:rFonts w:ascii="Times New Roman" w:hAnsi="Times New Roman"/>
                <w:color w:val="000000"/>
              </w:rPr>
              <w:t>No conflicts of interest in accordance with ITB Sub-Clause 4.3.</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7FF8125F"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AE5C0F1"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B27D644"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125393C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2B59A937"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Letter of Bid</w:t>
            </w:r>
          </w:p>
        </w:tc>
      </w:tr>
    </w:tbl>
    <w:p w14:paraId="63312F91" w14:textId="77777777" w:rsidR="00C72AD9" w:rsidRPr="0022168F" w:rsidRDefault="002C4411" w:rsidP="004C3EC8">
      <w:pPr>
        <w:pStyle w:val="Heading1"/>
      </w:pPr>
      <w:bookmarkStart w:id="447" w:name="_Toc103401427"/>
      <w:bookmarkStart w:id="448" w:name="_Toc236823639"/>
      <w:bookmarkStart w:id="449" w:name="_Toc236826494"/>
      <w:r w:rsidRPr="0022168F">
        <w:t>2.1.2</w:t>
      </w:r>
      <w:r w:rsidRPr="0022168F">
        <w:tab/>
        <w:t>Government-owned Entity</w:t>
      </w:r>
      <w:bookmarkEnd w:id="447"/>
      <w:bookmarkEnd w:id="448"/>
      <w:bookmarkEnd w:id="449"/>
    </w:p>
    <w:tbl>
      <w:tblPr>
        <w:tblW w:w="9120" w:type="dxa"/>
        <w:jc w:val="center"/>
        <w:tblCellMar>
          <w:left w:w="0" w:type="dxa"/>
          <w:right w:w="0" w:type="dxa"/>
        </w:tblCellMar>
        <w:tblLook w:val="0000" w:firstRow="0" w:lastRow="0" w:firstColumn="0" w:lastColumn="0" w:noHBand="0" w:noVBand="0"/>
      </w:tblPr>
      <w:tblGrid>
        <w:gridCol w:w="2979"/>
        <w:gridCol w:w="1149"/>
        <w:gridCol w:w="1141"/>
        <w:gridCol w:w="1141"/>
        <w:gridCol w:w="1095"/>
        <w:gridCol w:w="1615"/>
      </w:tblGrid>
      <w:tr w:rsidR="00C72AD9" w:rsidRPr="0022168F" w14:paraId="17F16744" w14:textId="77777777">
        <w:trPr>
          <w:trHeight w:val="675"/>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70FAB167" w14:textId="77777777" w:rsidR="00C72AD9" w:rsidRPr="0022168F" w:rsidRDefault="002C4411">
            <w:pPr>
              <w:spacing w:before="60" w:after="60"/>
              <w:ind w:left="72" w:right="72"/>
              <w:rPr>
                <w:rFonts w:ascii="Times New Roman" w:eastAsia="Calibri" w:hAnsi="Times New Roman"/>
                <w:color w:val="000000"/>
              </w:rPr>
            </w:pPr>
            <w:r w:rsidRPr="0022168F">
              <w:rPr>
                <w:rFonts w:ascii="Times New Roman" w:hAnsi="Times New Roman"/>
                <w:color w:val="000000"/>
              </w:rPr>
              <w:t>Applicant required to meet conditions of ITB Sub-Clause 4.5.</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5C74B38D"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419213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31CBBAF"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10590DF5"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43791A43"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Forms                  ELI -1,  ELI - 2 with attachments</w:t>
            </w:r>
          </w:p>
        </w:tc>
      </w:tr>
    </w:tbl>
    <w:p w14:paraId="231356E6" w14:textId="77777777" w:rsidR="00C72AD9" w:rsidRPr="0022168F" w:rsidRDefault="00C72AD9">
      <w:pPr>
        <w:pStyle w:val="i"/>
        <w:suppressAutoHyphens w:val="0"/>
        <w:rPr>
          <w:rFonts w:ascii="Times New Roman" w:hAnsi="Times New Roman"/>
          <w:color w:val="000000"/>
          <w:sz w:val="16"/>
        </w:rPr>
      </w:pPr>
    </w:p>
    <w:p w14:paraId="37F97C10" w14:textId="77777777" w:rsidR="00C72AD9" w:rsidRPr="0022168F" w:rsidRDefault="002C4411" w:rsidP="004C3EC8">
      <w:pPr>
        <w:pStyle w:val="Heading1"/>
      </w:pPr>
      <w:bookmarkStart w:id="450" w:name="_Toc78774496"/>
      <w:bookmarkStart w:id="451" w:name="_Toc236823640"/>
      <w:bookmarkStart w:id="452" w:name="_Toc236826495"/>
      <w:r w:rsidRPr="0022168F">
        <w:t>2.1</w:t>
      </w:r>
      <w:r w:rsidR="008604BA" w:rsidRPr="0022168F">
        <w:t>.</w:t>
      </w:r>
      <w:r w:rsidRPr="0022168F">
        <w:t>3   Development Partner Eligibility</w:t>
      </w:r>
      <w:bookmarkEnd w:id="450"/>
      <w:r w:rsidRPr="0022168F">
        <w:t xml:space="preserve"> </w:t>
      </w:r>
      <w:r w:rsidRPr="004C3EC8">
        <w:rPr>
          <w:w w:val="100"/>
        </w:rPr>
        <w:t>[if applicable other mention “Not Applicable”]</w:t>
      </w:r>
      <w:bookmarkEnd w:id="451"/>
      <w:bookmarkEnd w:id="452"/>
    </w:p>
    <w:p w14:paraId="791948BA" w14:textId="77777777" w:rsidR="00C72AD9" w:rsidRPr="0022168F" w:rsidRDefault="00C72AD9" w:rsidP="00FD01F6">
      <w:pPr>
        <w:rPr>
          <w:rFonts w:ascii="Times New Roman" w:hAnsi="Times New Roman"/>
          <w:color w:val="000000"/>
        </w:rPr>
      </w:pPr>
    </w:p>
    <w:tbl>
      <w:tblPr>
        <w:tblW w:w="9120" w:type="dxa"/>
        <w:jc w:val="center"/>
        <w:tblCellMar>
          <w:left w:w="0" w:type="dxa"/>
          <w:right w:w="0" w:type="dxa"/>
        </w:tblCellMar>
        <w:tblLook w:val="0000" w:firstRow="0" w:lastRow="0" w:firstColumn="0" w:lastColumn="0" w:noHBand="0" w:noVBand="0"/>
      </w:tblPr>
      <w:tblGrid>
        <w:gridCol w:w="3080"/>
        <w:gridCol w:w="1100"/>
        <w:gridCol w:w="1100"/>
        <w:gridCol w:w="1100"/>
        <w:gridCol w:w="1100"/>
        <w:gridCol w:w="1640"/>
      </w:tblGrid>
      <w:tr w:rsidR="00C72AD9" w:rsidRPr="0022168F" w14:paraId="0977766B" w14:textId="77777777">
        <w:trPr>
          <w:trHeight w:val="90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5A07FC62"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Not having been declared ineligible by Development Partner, as described in ITB Sub-Clause 4.4.</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7F6A1C55"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4CDD5D4"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existing or intended JV 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790DDB1"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5B958134"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118A80AF"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Application Submission     Sheet</w:t>
            </w:r>
          </w:p>
        </w:tc>
      </w:tr>
    </w:tbl>
    <w:p w14:paraId="4706AD3B" w14:textId="77777777" w:rsidR="00C72AD9" w:rsidRPr="0022168F" w:rsidRDefault="002C4411" w:rsidP="004C3EC8">
      <w:pPr>
        <w:pStyle w:val="Heading1"/>
      </w:pPr>
      <w:bookmarkStart w:id="453" w:name="_Toc236823641"/>
      <w:bookmarkStart w:id="454" w:name="_Toc236826496"/>
      <w:r w:rsidRPr="0022168F">
        <w:t>2.1.4</w:t>
      </w:r>
      <w:r w:rsidRPr="0022168F">
        <w:tab/>
        <w:t>UN Eligibility</w:t>
      </w:r>
      <w:bookmarkEnd w:id="453"/>
      <w:bookmarkEnd w:id="454"/>
    </w:p>
    <w:tbl>
      <w:tblPr>
        <w:tblW w:w="9316" w:type="dxa"/>
        <w:jc w:val="center"/>
        <w:tblCellMar>
          <w:left w:w="0" w:type="dxa"/>
          <w:right w:w="0" w:type="dxa"/>
        </w:tblCellMar>
        <w:tblLook w:val="0000" w:firstRow="0" w:lastRow="0" w:firstColumn="0" w:lastColumn="0" w:noHBand="0" w:noVBand="0"/>
      </w:tblPr>
      <w:tblGrid>
        <w:gridCol w:w="2995"/>
        <w:gridCol w:w="1149"/>
        <w:gridCol w:w="1141"/>
        <w:gridCol w:w="1141"/>
        <w:gridCol w:w="1096"/>
        <w:gridCol w:w="1794"/>
      </w:tblGrid>
      <w:tr w:rsidR="00C72AD9" w:rsidRPr="0022168F" w14:paraId="080A8655" w14:textId="77777777" w:rsidTr="00332A24">
        <w:trPr>
          <w:trHeight w:val="900"/>
          <w:jc w:val="center"/>
        </w:trPr>
        <w:tc>
          <w:tcPr>
            <w:tcW w:w="2995"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66307969" w14:textId="77777777" w:rsidR="00C72AD9" w:rsidRPr="0022168F" w:rsidRDefault="002C4411" w:rsidP="00FD01F6">
            <w:pPr>
              <w:spacing w:before="60" w:after="60"/>
              <w:ind w:left="72" w:right="72"/>
              <w:rPr>
                <w:rFonts w:ascii="Times New Roman" w:eastAsia="Calibri" w:hAnsi="Times New Roman"/>
                <w:color w:val="000000"/>
              </w:rPr>
            </w:pPr>
            <w:r w:rsidRPr="0022168F">
              <w:rPr>
                <w:rFonts w:ascii="Times New Roman" w:hAnsi="Times New Roman"/>
                <w:color w:val="000000"/>
              </w:rPr>
              <w:t>Not having been declared ineligible based on a United Nations resolution or Employer’s country law, as described in ITB Sub-Clause 4.7.</w:t>
            </w:r>
          </w:p>
        </w:tc>
        <w:tc>
          <w:tcPr>
            <w:tcW w:w="1149"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6CAEAE33"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45DBA71"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AC62159"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096" w:type="dxa"/>
            <w:tcBorders>
              <w:top w:val="single" w:sz="4" w:space="0" w:color="auto"/>
              <w:left w:val="nil"/>
              <w:bottom w:val="single" w:sz="4" w:space="0" w:color="auto"/>
              <w:right w:val="nil"/>
            </w:tcBorders>
            <w:tcMar>
              <w:top w:w="15" w:type="dxa"/>
              <w:left w:w="15" w:type="dxa"/>
              <w:bottom w:w="0" w:type="dxa"/>
              <w:right w:w="15" w:type="dxa"/>
            </w:tcMar>
          </w:tcPr>
          <w:p w14:paraId="3DFA11D3"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794"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3D8A91DC"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Letter of Bid</w:t>
            </w:r>
          </w:p>
        </w:tc>
      </w:tr>
    </w:tbl>
    <w:p w14:paraId="16D02374" w14:textId="77777777" w:rsidR="00D867E6" w:rsidRPr="0022168F" w:rsidRDefault="00D867E6" w:rsidP="004C3EC8">
      <w:pPr>
        <w:pStyle w:val="Heading1"/>
      </w:pPr>
      <w:bookmarkStart w:id="455" w:name="_Toc236823642"/>
      <w:bookmarkStart w:id="456" w:name="_Toc236826497"/>
      <w:bookmarkStart w:id="457" w:name="_Toc265839185"/>
      <w:r w:rsidRPr="0022168F">
        <w:t>2.1.5</w:t>
      </w:r>
      <w:r w:rsidRPr="0022168F">
        <w:tab/>
        <w:t xml:space="preserve">Bidder’s </w:t>
      </w:r>
      <w:r w:rsidR="00532753" w:rsidRPr="0022168F">
        <w:t>Running Contracts</w:t>
      </w:r>
      <w:bookmarkEnd w:id="455"/>
      <w:bookmarkEnd w:id="456"/>
      <w:r w:rsidR="00532753" w:rsidRPr="0022168F">
        <w:t xml:space="preserve"> </w:t>
      </w:r>
    </w:p>
    <w:tbl>
      <w:tblPr>
        <w:tblW w:w="9316" w:type="dxa"/>
        <w:jc w:val="center"/>
        <w:tblCellMar>
          <w:left w:w="0" w:type="dxa"/>
          <w:right w:w="0" w:type="dxa"/>
        </w:tblCellMar>
        <w:tblLook w:val="0000" w:firstRow="0" w:lastRow="0" w:firstColumn="0" w:lastColumn="0" w:noHBand="0" w:noVBand="0"/>
      </w:tblPr>
      <w:tblGrid>
        <w:gridCol w:w="2995"/>
        <w:gridCol w:w="1149"/>
        <w:gridCol w:w="1141"/>
        <w:gridCol w:w="1141"/>
        <w:gridCol w:w="1096"/>
        <w:gridCol w:w="1794"/>
      </w:tblGrid>
      <w:tr w:rsidR="00D867E6" w:rsidRPr="0022168F" w14:paraId="230AAEA5" w14:textId="77777777" w:rsidTr="00D61618">
        <w:trPr>
          <w:trHeight w:val="900"/>
          <w:jc w:val="center"/>
        </w:trPr>
        <w:tc>
          <w:tcPr>
            <w:tcW w:w="2995"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49ECD1F0" w14:textId="77777777" w:rsidR="00D867E6" w:rsidRPr="0022168F" w:rsidRDefault="00D867E6" w:rsidP="00D72D9E">
            <w:pPr>
              <w:spacing w:before="60" w:after="60"/>
              <w:ind w:left="72" w:right="72"/>
              <w:rPr>
                <w:rFonts w:ascii="Times New Roman" w:eastAsia="Calibri" w:hAnsi="Times New Roman"/>
                <w:color w:val="000000"/>
              </w:rPr>
            </w:pPr>
            <w:r w:rsidRPr="0022168F">
              <w:rPr>
                <w:rFonts w:ascii="Times New Roman" w:eastAsia="Calibri" w:hAnsi="Times New Roman"/>
                <w:color w:val="000000"/>
                <w:spacing w:val="-2"/>
                <w:szCs w:val="22"/>
              </w:rPr>
              <w:t xml:space="preserve">Bidder’s </w:t>
            </w:r>
            <w:r w:rsidR="00712E38" w:rsidRPr="0022168F">
              <w:rPr>
                <w:rFonts w:ascii="Times New Roman" w:eastAsia="Calibri" w:hAnsi="Times New Roman"/>
                <w:b/>
                <w:bCs/>
                <w:color w:val="000000"/>
                <w:spacing w:val="-2"/>
                <w:szCs w:val="22"/>
              </w:rPr>
              <w:t>Running Contracts</w:t>
            </w:r>
            <w:r w:rsidR="00F14CC7" w:rsidRPr="0022168F">
              <w:rPr>
                <w:rStyle w:val="FootnoteReference"/>
                <w:rFonts w:ascii="Times New Roman" w:eastAsia="Calibri" w:hAnsi="Times New Roman"/>
                <w:b/>
                <w:bCs/>
                <w:color w:val="000000"/>
                <w:spacing w:val="-2"/>
                <w:szCs w:val="22"/>
                <w:u w:val="single"/>
              </w:rPr>
              <w:footnoteReference w:id="8"/>
            </w:r>
            <w:r w:rsidR="00712E38" w:rsidRPr="0022168F">
              <w:rPr>
                <w:rFonts w:ascii="Times New Roman" w:eastAsia="Calibri" w:hAnsi="Times New Roman"/>
                <w:color w:val="000000"/>
                <w:spacing w:val="-2"/>
                <w:szCs w:val="22"/>
              </w:rPr>
              <w:t xml:space="preserve"> </w:t>
            </w:r>
            <w:r w:rsidRPr="0022168F">
              <w:rPr>
                <w:rFonts w:ascii="Times New Roman" w:eastAsia="Calibri" w:hAnsi="Times New Roman"/>
                <w:color w:val="000000"/>
                <w:spacing w:val="-2"/>
                <w:szCs w:val="22"/>
              </w:rPr>
              <w:t xml:space="preserve">not more than five (5) </w:t>
            </w:r>
            <w:r w:rsidRPr="0022168F">
              <w:rPr>
                <w:rFonts w:ascii="Times New Roman" w:eastAsia="Calibri" w:hAnsi="Times New Roman"/>
                <w:color w:val="000000"/>
                <w:spacing w:val="-3"/>
                <w:szCs w:val="22"/>
              </w:rPr>
              <w:t>as described in ITB Sub-Clause</w:t>
            </w:r>
            <w:r w:rsidRPr="0022168F">
              <w:rPr>
                <w:rFonts w:eastAsia="Calibri" w:cs="Times New Roman Bold"/>
                <w:color w:val="000000"/>
                <w:spacing w:val="-3"/>
                <w:szCs w:val="22"/>
              </w:rPr>
              <w:t xml:space="preserve"> 4.10.</w:t>
            </w:r>
          </w:p>
        </w:tc>
        <w:tc>
          <w:tcPr>
            <w:tcW w:w="1149"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1D3EB1E4" w14:textId="77777777" w:rsidR="00D867E6" w:rsidRPr="0022168F" w:rsidRDefault="00D867E6" w:rsidP="00D61618">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93B392B" w14:textId="77777777" w:rsidR="00D867E6" w:rsidRPr="0022168F" w:rsidRDefault="00D867E6" w:rsidP="00D61618">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00CE915" w14:textId="77777777" w:rsidR="00D867E6" w:rsidRPr="0022168F" w:rsidRDefault="00D867E6" w:rsidP="00D61618">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096" w:type="dxa"/>
            <w:tcBorders>
              <w:top w:val="single" w:sz="4" w:space="0" w:color="auto"/>
              <w:left w:val="nil"/>
              <w:bottom w:val="single" w:sz="4" w:space="0" w:color="auto"/>
              <w:right w:val="nil"/>
            </w:tcBorders>
            <w:tcMar>
              <w:top w:w="15" w:type="dxa"/>
              <w:left w:w="15" w:type="dxa"/>
              <w:bottom w:w="0" w:type="dxa"/>
              <w:right w:w="15" w:type="dxa"/>
            </w:tcMar>
          </w:tcPr>
          <w:p w14:paraId="4A56A8E3" w14:textId="77777777" w:rsidR="00D867E6" w:rsidRPr="0022168F" w:rsidRDefault="00D867E6" w:rsidP="00D61618">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794"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7999F9A2" w14:textId="77777777" w:rsidR="00D867E6" w:rsidRPr="0022168F" w:rsidRDefault="00D867E6" w:rsidP="00D61618">
            <w:pPr>
              <w:spacing w:before="60" w:after="60"/>
              <w:ind w:left="72" w:right="72"/>
              <w:jc w:val="center"/>
              <w:rPr>
                <w:rFonts w:ascii="Times New Roman" w:eastAsia="Calibri" w:hAnsi="Times New Roman"/>
                <w:color w:val="000000"/>
              </w:rPr>
            </w:pPr>
            <w:r w:rsidRPr="0022168F">
              <w:rPr>
                <w:rFonts w:eastAsia="Calibri" w:cs="Times New Roman Bold"/>
                <w:color w:val="000000"/>
                <w:spacing w:val="-3"/>
                <w:position w:val="-3"/>
                <w:szCs w:val="22"/>
              </w:rPr>
              <w:t>ELI-3</w:t>
            </w:r>
          </w:p>
        </w:tc>
      </w:tr>
    </w:tbl>
    <w:p w14:paraId="6BDAADE8" w14:textId="77777777" w:rsidR="00D867E6" w:rsidRPr="0022168F" w:rsidRDefault="00D867E6" w:rsidP="004C3EC8">
      <w:pPr>
        <w:pStyle w:val="Heading1"/>
      </w:pPr>
    </w:p>
    <w:p w14:paraId="3F4E7F70" w14:textId="77777777" w:rsidR="00C72AD9" w:rsidRPr="0022168F" w:rsidRDefault="002C4411" w:rsidP="004C3EC8">
      <w:pPr>
        <w:pStyle w:val="Heading1"/>
      </w:pPr>
      <w:bookmarkStart w:id="458" w:name="_Toc236823643"/>
      <w:bookmarkStart w:id="459" w:name="_Toc236826498"/>
      <w:r w:rsidRPr="0022168F">
        <w:t>2.1.</w:t>
      </w:r>
      <w:r w:rsidR="004A3413" w:rsidRPr="0022168F">
        <w:t xml:space="preserve"> </w:t>
      </w:r>
      <w:r w:rsidR="00D867E6" w:rsidRPr="0022168F">
        <w:t>6</w:t>
      </w:r>
      <w:r w:rsidRPr="0022168F">
        <w:tab/>
        <w:t>VAT and PAN Registration</w:t>
      </w:r>
      <w:bookmarkEnd w:id="457"/>
      <w:bookmarkEnd w:id="458"/>
      <w:bookmarkEnd w:id="459"/>
    </w:p>
    <w:tbl>
      <w:tblPr>
        <w:tblW w:w="9360" w:type="dxa"/>
        <w:tblInd w:w="-445" w:type="dxa"/>
        <w:tblCellMar>
          <w:left w:w="0" w:type="dxa"/>
          <w:right w:w="0" w:type="dxa"/>
        </w:tblCellMar>
        <w:tblLook w:val="0000" w:firstRow="0" w:lastRow="0" w:firstColumn="0" w:lastColumn="0" w:noHBand="0" w:noVBand="0"/>
      </w:tblPr>
      <w:tblGrid>
        <w:gridCol w:w="1291"/>
        <w:gridCol w:w="1679"/>
        <w:gridCol w:w="1260"/>
        <w:gridCol w:w="1260"/>
        <w:gridCol w:w="1260"/>
        <w:gridCol w:w="1080"/>
        <w:gridCol w:w="1530"/>
      </w:tblGrid>
      <w:tr w:rsidR="00C72AD9" w:rsidRPr="0022168F" w14:paraId="4413D453" w14:textId="77777777" w:rsidTr="00332A24">
        <w:trPr>
          <w:trHeight w:val="900"/>
        </w:trPr>
        <w:tc>
          <w:tcPr>
            <w:tcW w:w="1291" w:type="dxa"/>
            <w:tcBorders>
              <w:top w:val="single" w:sz="4" w:space="0" w:color="auto"/>
              <w:left w:val="single" w:sz="4" w:space="0" w:color="auto"/>
              <w:bottom w:val="single" w:sz="4" w:space="0" w:color="auto"/>
              <w:right w:val="nil"/>
            </w:tcBorders>
          </w:tcPr>
          <w:p w14:paraId="417BC3BA" w14:textId="77777777" w:rsidR="00FD01F6" w:rsidRPr="0022168F" w:rsidRDefault="002C4411" w:rsidP="003121E1">
            <w:pPr>
              <w:numPr>
                <w:ilvl w:val="0"/>
                <w:numId w:val="23"/>
              </w:numPr>
              <w:spacing w:before="60" w:after="60"/>
              <w:ind w:left="285" w:right="72" w:hanging="195"/>
              <w:jc w:val="left"/>
              <w:rPr>
                <w:rFonts w:ascii="Times New Roman" w:hAnsi="Times New Roman"/>
                <w:color w:val="000000"/>
              </w:rPr>
            </w:pPr>
            <w:r w:rsidRPr="0022168F">
              <w:rPr>
                <w:rFonts w:ascii="Times New Roman" w:hAnsi="Times New Roman"/>
                <w:color w:val="000000"/>
              </w:rPr>
              <w:t>Domestic Bidder</w:t>
            </w:r>
          </w:p>
        </w:tc>
        <w:tc>
          <w:tcPr>
            <w:tcW w:w="1679"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4410A0D2" w14:textId="77777777" w:rsidR="00C72AD9" w:rsidRPr="0022168F" w:rsidRDefault="002C4411" w:rsidP="00FD01F6">
            <w:pPr>
              <w:spacing w:before="60" w:after="60"/>
              <w:ind w:left="81" w:right="72"/>
              <w:rPr>
                <w:rFonts w:ascii="Times New Roman" w:eastAsia="Calibri" w:hAnsi="Times New Roman"/>
                <w:color w:val="000000"/>
              </w:rPr>
            </w:pPr>
            <w:r w:rsidRPr="0022168F">
              <w:rPr>
                <w:rFonts w:ascii="Times New Roman" w:hAnsi="Times New Roman"/>
                <w:color w:val="000000"/>
              </w:rPr>
              <w:t>Bidders required to meet conditions of ITB Sub-Clause 4.9.</w:t>
            </w:r>
          </w:p>
        </w:tc>
        <w:tc>
          <w:tcPr>
            <w:tcW w:w="126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4CF6617E"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26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3070A5F"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26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025B20E"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080" w:type="dxa"/>
            <w:tcBorders>
              <w:top w:val="single" w:sz="4" w:space="0" w:color="auto"/>
              <w:left w:val="nil"/>
              <w:bottom w:val="single" w:sz="4" w:space="0" w:color="auto"/>
              <w:right w:val="nil"/>
            </w:tcBorders>
            <w:tcMar>
              <w:top w:w="15" w:type="dxa"/>
              <w:left w:w="15" w:type="dxa"/>
              <w:bottom w:w="0" w:type="dxa"/>
              <w:right w:w="15" w:type="dxa"/>
            </w:tcMar>
          </w:tcPr>
          <w:p w14:paraId="212CB13C"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53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4A97FEB9"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iCs/>
                <w:color w:val="000000"/>
              </w:rPr>
              <w:t>PAN and VAT registration certificate</w:t>
            </w:r>
          </w:p>
        </w:tc>
      </w:tr>
      <w:tr w:rsidR="00C72AD9" w:rsidRPr="0022168F" w14:paraId="6E98AF13" w14:textId="77777777" w:rsidTr="00332A24">
        <w:trPr>
          <w:trHeight w:val="900"/>
        </w:trPr>
        <w:tc>
          <w:tcPr>
            <w:tcW w:w="1291" w:type="dxa"/>
            <w:tcBorders>
              <w:top w:val="single" w:sz="4" w:space="0" w:color="auto"/>
              <w:left w:val="single" w:sz="4" w:space="0" w:color="auto"/>
              <w:bottom w:val="single" w:sz="4" w:space="0" w:color="auto"/>
              <w:right w:val="nil"/>
            </w:tcBorders>
          </w:tcPr>
          <w:p w14:paraId="47C55B2E" w14:textId="77777777" w:rsidR="00FD01F6" w:rsidRPr="0022168F" w:rsidRDefault="002C4411" w:rsidP="003121E1">
            <w:pPr>
              <w:numPr>
                <w:ilvl w:val="0"/>
                <w:numId w:val="23"/>
              </w:numPr>
              <w:spacing w:before="60" w:after="60"/>
              <w:ind w:left="285" w:right="72" w:hanging="195"/>
              <w:jc w:val="left"/>
              <w:rPr>
                <w:rFonts w:ascii="Times New Roman" w:hAnsi="Times New Roman"/>
                <w:color w:val="000000"/>
              </w:rPr>
            </w:pPr>
            <w:r w:rsidRPr="0022168F">
              <w:rPr>
                <w:rFonts w:ascii="Times New Roman" w:hAnsi="Times New Roman"/>
                <w:color w:val="000000"/>
              </w:rPr>
              <w:t>Foreign Bidder</w:t>
            </w:r>
          </w:p>
        </w:tc>
        <w:tc>
          <w:tcPr>
            <w:tcW w:w="1679"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7947C42E" w14:textId="77777777" w:rsidR="00C72AD9" w:rsidRPr="0022168F" w:rsidRDefault="002C4411" w:rsidP="00FD01F6">
            <w:pPr>
              <w:spacing w:before="60" w:after="60"/>
              <w:ind w:left="81" w:right="72"/>
              <w:rPr>
                <w:rFonts w:ascii="Times New Roman" w:eastAsia="Calibri" w:hAnsi="Times New Roman"/>
                <w:color w:val="000000"/>
              </w:rPr>
            </w:pPr>
            <w:r w:rsidRPr="0022168F">
              <w:rPr>
                <w:rFonts w:ascii="Times New Roman" w:hAnsi="Times New Roman"/>
                <w:color w:val="000000"/>
              </w:rPr>
              <w:t>Bidders required to meet conditions of ITB Sub-Clause 4.9.</w:t>
            </w:r>
          </w:p>
        </w:tc>
        <w:tc>
          <w:tcPr>
            <w:tcW w:w="126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513E1C0F"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26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6C75552"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26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8211DE1"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080" w:type="dxa"/>
            <w:tcBorders>
              <w:top w:val="single" w:sz="4" w:space="0" w:color="auto"/>
              <w:left w:val="nil"/>
              <w:bottom w:val="single" w:sz="4" w:space="0" w:color="auto"/>
              <w:right w:val="nil"/>
            </w:tcBorders>
            <w:tcMar>
              <w:top w:w="15" w:type="dxa"/>
              <w:left w:w="15" w:type="dxa"/>
              <w:bottom w:w="0" w:type="dxa"/>
              <w:right w:w="15" w:type="dxa"/>
            </w:tcMar>
          </w:tcPr>
          <w:p w14:paraId="69841A93"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53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BFC7171" w14:textId="77777777" w:rsidR="00C72AD9" w:rsidRPr="0022168F" w:rsidRDefault="002C4411" w:rsidP="00FD01F6">
            <w:pPr>
              <w:spacing w:before="60" w:after="60"/>
              <w:ind w:left="72" w:right="72"/>
              <w:jc w:val="center"/>
              <w:rPr>
                <w:rFonts w:ascii="Times New Roman" w:hAnsi="Times New Roman"/>
                <w:iCs/>
                <w:color w:val="000000"/>
              </w:rPr>
            </w:pPr>
            <w:r w:rsidRPr="0022168F">
              <w:rPr>
                <w:rFonts w:ascii="Times New Roman" w:hAnsi="Times New Roman"/>
                <w:iCs/>
                <w:color w:val="000000"/>
              </w:rPr>
              <w:t>Declaration to submit PAN and VAT Registration Certificate at the time of Contract agreement</w:t>
            </w:r>
          </w:p>
        </w:tc>
      </w:tr>
    </w:tbl>
    <w:p w14:paraId="7281607D" w14:textId="77777777" w:rsidR="00C72AD9" w:rsidRPr="0022168F" w:rsidRDefault="00C72AD9">
      <w:pPr>
        <w:pStyle w:val="i"/>
        <w:suppressAutoHyphens w:val="0"/>
        <w:rPr>
          <w:rFonts w:ascii="Times New Roman" w:hAnsi="Times New Roman"/>
          <w:color w:val="000000"/>
          <w:sz w:val="16"/>
        </w:rPr>
      </w:pPr>
    </w:p>
    <w:p w14:paraId="685F8D86" w14:textId="77777777" w:rsidR="00C72AD9" w:rsidRPr="0022168F" w:rsidRDefault="002C4411" w:rsidP="004C3EC8">
      <w:pPr>
        <w:pStyle w:val="Heading1"/>
      </w:pPr>
      <w:bookmarkStart w:id="460" w:name="_Toc103401428"/>
      <w:bookmarkStart w:id="461" w:name="_Toc236823644"/>
      <w:bookmarkStart w:id="462" w:name="_Toc236826499"/>
      <w:r w:rsidRPr="0022168F">
        <w:t>2.2</w:t>
      </w:r>
      <w:r w:rsidRPr="0022168F">
        <w:tab/>
        <w:t>Pending Litigation</w:t>
      </w:r>
      <w:bookmarkEnd w:id="460"/>
      <w:bookmarkEnd w:id="461"/>
      <w:bookmarkEnd w:id="462"/>
    </w:p>
    <w:p w14:paraId="34C54019" w14:textId="77777777" w:rsidR="00C72AD9" w:rsidRPr="0022168F" w:rsidRDefault="00C72AD9">
      <w:pPr>
        <w:rPr>
          <w:rFonts w:ascii="Times New Roman" w:eastAsia="Calibri" w:hAnsi="Times New Roman"/>
          <w:b/>
          <w:bCs/>
          <w:color w:val="000000"/>
          <w:sz w:val="16"/>
          <w:szCs w:val="28"/>
        </w:rPr>
      </w:pPr>
    </w:p>
    <w:tbl>
      <w:tblPr>
        <w:tblW w:w="9120" w:type="dxa"/>
        <w:jc w:val="center"/>
        <w:tblCellMar>
          <w:left w:w="0" w:type="dxa"/>
          <w:right w:w="0" w:type="dxa"/>
        </w:tblCellMar>
        <w:tblLook w:val="0000" w:firstRow="0" w:lastRow="0" w:firstColumn="0" w:lastColumn="0" w:noHBand="0" w:noVBand="0"/>
      </w:tblPr>
      <w:tblGrid>
        <w:gridCol w:w="3080"/>
        <w:gridCol w:w="1100"/>
        <w:gridCol w:w="1100"/>
        <w:gridCol w:w="1100"/>
        <w:gridCol w:w="1100"/>
        <w:gridCol w:w="1640"/>
      </w:tblGrid>
      <w:tr w:rsidR="00C72AD9" w:rsidRPr="0022168F" w14:paraId="31640650" w14:textId="77777777">
        <w:trPr>
          <w:trHeight w:val="360"/>
          <w:jc w:val="center"/>
        </w:trPr>
        <w:tc>
          <w:tcPr>
            <w:tcW w:w="3080" w:type="dxa"/>
            <w:tcBorders>
              <w:top w:val="nil"/>
              <w:left w:val="single" w:sz="4" w:space="0" w:color="auto"/>
              <w:bottom w:val="single" w:sz="4" w:space="0" w:color="auto"/>
              <w:right w:val="nil"/>
            </w:tcBorders>
            <w:shd w:val="clear" w:color="auto" w:fill="000000"/>
            <w:tcMar>
              <w:top w:w="15" w:type="dxa"/>
              <w:left w:w="15" w:type="dxa"/>
              <w:bottom w:w="0" w:type="dxa"/>
              <w:right w:w="15" w:type="dxa"/>
            </w:tcMar>
            <w:vAlign w:val="center"/>
          </w:tcPr>
          <w:p w14:paraId="0E38C093"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32407170"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Compliance Requirements</w:t>
            </w:r>
          </w:p>
        </w:tc>
        <w:tc>
          <w:tcPr>
            <w:tcW w:w="1640" w:type="dxa"/>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tcPr>
          <w:p w14:paraId="6D4CABB4"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Documents</w:t>
            </w:r>
          </w:p>
        </w:tc>
      </w:tr>
      <w:tr w:rsidR="00C72AD9" w:rsidRPr="0022168F" w14:paraId="6D8F6BEB" w14:textId="77777777">
        <w:trPr>
          <w:cantSplit/>
          <w:trHeight w:val="255"/>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6552F085"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Requirement</w:t>
            </w:r>
          </w:p>
        </w:tc>
        <w:tc>
          <w:tcPr>
            <w:tcW w:w="1100"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39E206C4"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2F2A6EFC"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Joint Venture</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09F094F7"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Submission Requirements</w:t>
            </w:r>
          </w:p>
        </w:tc>
      </w:tr>
      <w:tr w:rsidR="00C72AD9" w:rsidRPr="0022168F" w14:paraId="63CFC724" w14:textId="77777777">
        <w:trPr>
          <w:cantSplit/>
          <w:trHeight w:val="465"/>
          <w:jc w:val="center"/>
        </w:trPr>
        <w:tc>
          <w:tcPr>
            <w:tcW w:w="0" w:type="auto"/>
            <w:vMerge/>
            <w:tcBorders>
              <w:top w:val="nil"/>
              <w:left w:val="single" w:sz="4" w:space="0" w:color="auto"/>
              <w:bottom w:val="single" w:sz="4" w:space="0" w:color="auto"/>
              <w:right w:val="nil"/>
            </w:tcBorders>
            <w:vAlign w:val="center"/>
          </w:tcPr>
          <w:p w14:paraId="322C0C4F"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0" w:type="auto"/>
            <w:vMerge/>
            <w:tcBorders>
              <w:top w:val="nil"/>
              <w:left w:val="single" w:sz="12" w:space="0" w:color="auto"/>
              <w:bottom w:val="single" w:sz="4" w:space="0" w:color="auto"/>
              <w:right w:val="double" w:sz="6" w:space="0" w:color="auto"/>
            </w:tcBorders>
            <w:vAlign w:val="center"/>
          </w:tcPr>
          <w:p w14:paraId="5EE108F1"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tcPr>
          <w:p w14:paraId="7A20E202"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All Partners Combined</w:t>
            </w: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tcPr>
          <w:p w14:paraId="5A8B6C79"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Each       Partner</w:t>
            </w:r>
          </w:p>
        </w:tc>
        <w:tc>
          <w:tcPr>
            <w:tcW w:w="1100" w:type="dxa"/>
            <w:tcBorders>
              <w:top w:val="nil"/>
              <w:left w:val="nil"/>
              <w:bottom w:val="single" w:sz="4" w:space="0" w:color="auto"/>
              <w:right w:val="single" w:sz="12" w:space="0" w:color="auto"/>
            </w:tcBorders>
            <w:tcMar>
              <w:top w:w="15" w:type="dxa"/>
              <w:left w:w="15" w:type="dxa"/>
              <w:bottom w:w="0" w:type="dxa"/>
              <w:right w:w="15" w:type="dxa"/>
            </w:tcMar>
            <w:vAlign w:val="center"/>
          </w:tcPr>
          <w:p w14:paraId="31CD40A4"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One         Partner</w:t>
            </w:r>
          </w:p>
        </w:tc>
        <w:tc>
          <w:tcPr>
            <w:tcW w:w="0" w:type="auto"/>
            <w:vMerge/>
            <w:tcBorders>
              <w:top w:val="nil"/>
              <w:left w:val="single" w:sz="12" w:space="0" w:color="auto"/>
              <w:bottom w:val="single" w:sz="4" w:space="0" w:color="auto"/>
              <w:right w:val="single" w:sz="4" w:space="0" w:color="auto"/>
            </w:tcBorders>
            <w:vAlign w:val="center"/>
          </w:tcPr>
          <w:p w14:paraId="2A358F86" w14:textId="77777777" w:rsidR="00C72AD9" w:rsidRPr="0022168F" w:rsidRDefault="00C72AD9">
            <w:pPr>
              <w:keepNext/>
              <w:tabs>
                <w:tab w:val="left" w:pos="2340"/>
              </w:tabs>
              <w:outlineLvl w:val="0"/>
              <w:rPr>
                <w:rFonts w:ascii="Times New Roman" w:eastAsia="Calibri" w:hAnsi="Times New Roman"/>
                <w:b/>
                <w:bCs/>
                <w:color w:val="000000"/>
                <w:sz w:val="16"/>
              </w:rPr>
            </w:pPr>
          </w:p>
        </w:tc>
      </w:tr>
    </w:tbl>
    <w:p w14:paraId="3517AA83" w14:textId="77777777" w:rsidR="00C72AD9" w:rsidRPr="0022168F" w:rsidRDefault="002C4411" w:rsidP="004C3EC8">
      <w:pPr>
        <w:pStyle w:val="Heading1"/>
      </w:pPr>
      <w:bookmarkStart w:id="463" w:name="_Toc103401429"/>
      <w:bookmarkStart w:id="464" w:name="_Toc236823645"/>
      <w:bookmarkStart w:id="465" w:name="_Toc236826500"/>
      <w:r w:rsidRPr="0022168F">
        <w:t xml:space="preserve">2.2.1 </w:t>
      </w:r>
      <w:r w:rsidRPr="0022168F">
        <w:tab/>
        <w:t>Pending Litigation</w:t>
      </w:r>
      <w:bookmarkEnd w:id="463"/>
      <w:bookmarkEnd w:id="464"/>
      <w:bookmarkEnd w:id="465"/>
    </w:p>
    <w:tbl>
      <w:tblPr>
        <w:tblW w:w="9120" w:type="dxa"/>
        <w:jc w:val="center"/>
        <w:tblCellMar>
          <w:left w:w="0" w:type="dxa"/>
          <w:right w:w="0" w:type="dxa"/>
        </w:tblCellMar>
        <w:tblLook w:val="0000" w:firstRow="0" w:lastRow="0" w:firstColumn="0" w:lastColumn="0" w:noHBand="0" w:noVBand="0"/>
      </w:tblPr>
      <w:tblGrid>
        <w:gridCol w:w="3030"/>
        <w:gridCol w:w="1141"/>
        <w:gridCol w:w="1097"/>
        <w:gridCol w:w="1141"/>
        <w:gridCol w:w="1097"/>
        <w:gridCol w:w="1614"/>
      </w:tblGrid>
      <w:tr w:rsidR="00C72AD9" w:rsidRPr="0022168F" w14:paraId="1C93B81B" w14:textId="77777777">
        <w:trPr>
          <w:trHeight w:val="168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67F535C9" w14:textId="77777777" w:rsidR="00C72AD9" w:rsidRPr="0022168F" w:rsidRDefault="002C4411" w:rsidP="00FD01F6">
            <w:pPr>
              <w:spacing w:before="60" w:after="60"/>
              <w:ind w:left="72" w:right="72"/>
              <w:rPr>
                <w:rFonts w:ascii="Times New Roman" w:eastAsia="Calibri" w:hAnsi="Times New Roman"/>
                <w:color w:val="000000"/>
              </w:rPr>
            </w:pPr>
            <w:r w:rsidRPr="0022168F">
              <w:rPr>
                <w:rFonts w:ascii="Times New Roman" w:hAnsi="Times New Roman"/>
                <w:color w:val="000000"/>
              </w:rPr>
              <w:t>All pending litigation shall be treated as resolved against the Applicant and so shall in total not represent more than ….…</w:t>
            </w:r>
            <w:r w:rsidRPr="0022168F">
              <w:rPr>
                <w:rFonts w:ascii="Times New Roman" w:hAnsi="Times New Roman"/>
                <w:color w:val="000000"/>
                <w:sz w:val="32"/>
                <w:szCs w:val="32"/>
                <w:vertAlign w:val="superscript"/>
              </w:rPr>
              <w:t>(1)</w:t>
            </w:r>
            <w:r w:rsidRPr="0022168F">
              <w:rPr>
                <w:rFonts w:ascii="Times New Roman" w:hAnsi="Times New Roman"/>
                <w:color w:val="000000"/>
              </w:rPr>
              <w:t xml:space="preserve"> percent of the Applicant’s net worth.</w:t>
            </w:r>
          </w:p>
        </w:tc>
        <w:tc>
          <w:tcPr>
            <w:tcW w:w="110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451D43D3"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 by itself or as partner to past or existing JV</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EBFCD66"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F376A10"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 by itself or as partner to past or existing JV</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3BECE7DE"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A87F376"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 LIT – 1</w:t>
            </w:r>
          </w:p>
        </w:tc>
      </w:tr>
    </w:tbl>
    <w:p w14:paraId="6A0AAD29" w14:textId="77777777" w:rsidR="00C72AD9" w:rsidRPr="0022168F" w:rsidRDefault="002C4411">
      <w:pPr>
        <w:tabs>
          <w:tab w:val="left" w:pos="1035"/>
        </w:tabs>
        <w:rPr>
          <w:rFonts w:ascii="Times New Roman" w:hAnsi="Times New Roman"/>
          <w:b/>
          <w:bCs/>
          <w:color w:val="000000"/>
          <w:sz w:val="16"/>
          <w:szCs w:val="28"/>
        </w:rPr>
      </w:pPr>
      <w:r w:rsidRPr="0022168F">
        <w:rPr>
          <w:rFonts w:ascii="Times New Roman" w:hAnsi="Times New Roman"/>
          <w:b/>
          <w:bCs/>
          <w:color w:val="000000"/>
          <w:sz w:val="16"/>
          <w:szCs w:val="28"/>
        </w:rPr>
        <w:tab/>
      </w:r>
    </w:p>
    <w:p w14:paraId="36A1F76E" w14:textId="77777777" w:rsidR="00C72AD9" w:rsidRPr="0022168F" w:rsidRDefault="00C72AD9" w:rsidP="00FD01F6">
      <w:pPr>
        <w:tabs>
          <w:tab w:val="left" w:pos="1035"/>
        </w:tabs>
        <w:rPr>
          <w:rFonts w:ascii="Times New Roman" w:hAnsi="Times New Roman"/>
          <w:b/>
          <w:color w:val="000000"/>
          <w:sz w:val="16"/>
          <w:szCs w:val="28"/>
        </w:rPr>
      </w:pPr>
    </w:p>
    <w:p w14:paraId="7E9E0243" w14:textId="77777777" w:rsidR="00C72AD9" w:rsidRPr="0022168F" w:rsidRDefault="002C4411" w:rsidP="00FD01F6">
      <w:pPr>
        <w:tabs>
          <w:tab w:val="left" w:pos="1035"/>
        </w:tabs>
        <w:ind w:left="180"/>
        <w:rPr>
          <w:rFonts w:ascii="Times New Roman" w:hAnsi="Times New Roman"/>
          <w:b/>
          <w:color w:val="000000"/>
          <w:u w:val="single"/>
        </w:rPr>
      </w:pPr>
      <w:r w:rsidRPr="0022168F">
        <w:rPr>
          <w:rFonts w:ascii="Times New Roman" w:hAnsi="Times New Roman"/>
          <w:b/>
          <w:color w:val="000000"/>
          <w:u w:val="single"/>
        </w:rPr>
        <w:t>Note:</w:t>
      </w:r>
    </w:p>
    <w:p w14:paraId="0EC9B33D" w14:textId="77777777" w:rsidR="00C72AD9" w:rsidRPr="0022168F" w:rsidRDefault="002C4411" w:rsidP="00FD01F6">
      <w:pPr>
        <w:spacing w:before="120"/>
        <w:ind w:left="540" w:hanging="360"/>
        <w:rPr>
          <w:rFonts w:ascii="Times New Roman" w:hAnsi="Times New Roman"/>
          <w:b/>
          <w:color w:val="000000"/>
        </w:rPr>
      </w:pPr>
      <w:r w:rsidRPr="0022168F">
        <w:rPr>
          <w:rFonts w:ascii="Times New Roman" w:hAnsi="Times New Roman"/>
          <w:color w:val="000000"/>
          <w:sz w:val="32"/>
          <w:szCs w:val="32"/>
          <w:vertAlign w:val="superscript"/>
        </w:rPr>
        <w:t>(1)</w:t>
      </w:r>
      <w:r w:rsidRPr="0022168F">
        <w:rPr>
          <w:rFonts w:ascii="Times New Roman" w:hAnsi="Times New Roman"/>
          <w:color w:val="000000"/>
          <w:sz w:val="32"/>
          <w:szCs w:val="32"/>
        </w:rPr>
        <w:tab/>
      </w:r>
      <w:r w:rsidRPr="0022168F">
        <w:rPr>
          <w:rFonts w:ascii="Times New Roman" w:hAnsi="Times New Roman"/>
          <w:color w:val="000000"/>
        </w:rPr>
        <w:t>The percentage should normally be within the range of 50% to 100% of an Application's net worth.</w:t>
      </w:r>
    </w:p>
    <w:p w14:paraId="6AEDD80A" w14:textId="77777777" w:rsidR="00C72AD9" w:rsidRPr="0022168F" w:rsidRDefault="002C4411" w:rsidP="004C3EC8">
      <w:pPr>
        <w:pStyle w:val="Heading1"/>
      </w:pPr>
      <w:bookmarkStart w:id="466" w:name="_Toc103401430"/>
      <w:bookmarkStart w:id="467" w:name="_Toc265839188"/>
      <w:bookmarkStart w:id="468" w:name="_Toc236823646"/>
      <w:bookmarkStart w:id="469" w:name="_Toc236826501"/>
      <w:r w:rsidRPr="0022168F">
        <w:t xml:space="preserve">2.3 </w:t>
      </w:r>
      <w:r w:rsidRPr="0022168F">
        <w:tab/>
        <w:t>Financial Situation</w:t>
      </w:r>
      <w:bookmarkEnd w:id="466"/>
      <w:bookmarkEnd w:id="467"/>
      <w:bookmarkEnd w:id="468"/>
      <w:bookmarkEnd w:id="469"/>
    </w:p>
    <w:p w14:paraId="4185F045" w14:textId="77777777" w:rsidR="00C72AD9" w:rsidRPr="0022168F" w:rsidRDefault="00C72AD9">
      <w:pPr>
        <w:rPr>
          <w:rFonts w:ascii="Times New Roman" w:eastAsia="Calibri" w:hAnsi="Times New Roman"/>
          <w:b/>
          <w:bCs/>
          <w:color w:val="000000"/>
          <w:sz w:val="16"/>
          <w:szCs w:val="28"/>
        </w:rPr>
      </w:pPr>
    </w:p>
    <w:tbl>
      <w:tblPr>
        <w:tblW w:w="9120" w:type="dxa"/>
        <w:jc w:val="center"/>
        <w:tblCellMar>
          <w:left w:w="0" w:type="dxa"/>
          <w:right w:w="0" w:type="dxa"/>
        </w:tblCellMar>
        <w:tblLook w:val="0000" w:firstRow="0" w:lastRow="0" w:firstColumn="0" w:lastColumn="0" w:noHBand="0" w:noVBand="0"/>
      </w:tblPr>
      <w:tblGrid>
        <w:gridCol w:w="3080"/>
        <w:gridCol w:w="1100"/>
        <w:gridCol w:w="1100"/>
        <w:gridCol w:w="1100"/>
        <w:gridCol w:w="1100"/>
        <w:gridCol w:w="1640"/>
      </w:tblGrid>
      <w:tr w:rsidR="00C72AD9" w:rsidRPr="0022168F" w14:paraId="644E668B" w14:textId="77777777">
        <w:trPr>
          <w:trHeight w:val="360"/>
          <w:jc w:val="center"/>
        </w:trPr>
        <w:tc>
          <w:tcPr>
            <w:tcW w:w="3080" w:type="dxa"/>
            <w:tcBorders>
              <w:top w:val="nil"/>
              <w:left w:val="single" w:sz="4" w:space="0" w:color="auto"/>
              <w:bottom w:val="single" w:sz="4" w:space="0" w:color="auto"/>
              <w:right w:val="nil"/>
            </w:tcBorders>
            <w:shd w:val="clear" w:color="auto" w:fill="000000"/>
            <w:tcMar>
              <w:top w:w="15" w:type="dxa"/>
              <w:left w:w="15" w:type="dxa"/>
              <w:bottom w:w="0" w:type="dxa"/>
              <w:right w:w="15" w:type="dxa"/>
            </w:tcMar>
            <w:vAlign w:val="center"/>
          </w:tcPr>
          <w:p w14:paraId="4A5F4BA0"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44E51AAF"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Compliance Requirements</w:t>
            </w:r>
          </w:p>
        </w:tc>
        <w:tc>
          <w:tcPr>
            <w:tcW w:w="1640" w:type="dxa"/>
            <w:tcBorders>
              <w:top w:val="nil"/>
              <w:left w:val="nil"/>
              <w:bottom w:val="single" w:sz="4" w:space="0" w:color="auto"/>
              <w:right w:val="nil"/>
            </w:tcBorders>
            <w:shd w:val="clear" w:color="auto" w:fill="000000"/>
            <w:tcMar>
              <w:top w:w="15" w:type="dxa"/>
              <w:left w:w="15" w:type="dxa"/>
              <w:bottom w:w="0" w:type="dxa"/>
              <w:right w:w="15" w:type="dxa"/>
            </w:tcMar>
            <w:vAlign w:val="center"/>
          </w:tcPr>
          <w:p w14:paraId="243D7215"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Documents</w:t>
            </w:r>
          </w:p>
        </w:tc>
      </w:tr>
      <w:tr w:rsidR="00C72AD9" w:rsidRPr="0022168F" w14:paraId="6F6387BF" w14:textId="77777777">
        <w:trPr>
          <w:cantSplit/>
          <w:trHeight w:val="255"/>
          <w:jc w:val="center"/>
        </w:trPr>
        <w:tc>
          <w:tcPr>
            <w:tcW w:w="3080" w:type="dxa"/>
            <w:vMerge w:val="restart"/>
            <w:tcBorders>
              <w:top w:val="nil"/>
              <w:left w:val="single" w:sz="4" w:space="0" w:color="auto"/>
              <w:bottom w:val="single" w:sz="4" w:space="0" w:color="auto"/>
              <w:right w:val="nil"/>
            </w:tcBorders>
            <w:tcMar>
              <w:top w:w="15" w:type="dxa"/>
              <w:left w:w="15" w:type="dxa"/>
              <w:bottom w:w="0" w:type="dxa"/>
              <w:right w:w="15" w:type="dxa"/>
            </w:tcMar>
            <w:vAlign w:val="center"/>
          </w:tcPr>
          <w:p w14:paraId="2EC0D750"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Requirement</w:t>
            </w:r>
          </w:p>
        </w:tc>
        <w:tc>
          <w:tcPr>
            <w:tcW w:w="1100" w:type="dxa"/>
            <w:vMerge w:val="restart"/>
            <w:tcBorders>
              <w:top w:val="nil"/>
              <w:left w:val="single" w:sz="12" w:space="0" w:color="auto"/>
              <w:bottom w:val="single" w:sz="4" w:space="0" w:color="auto"/>
              <w:right w:val="double" w:sz="6" w:space="0" w:color="auto"/>
            </w:tcBorders>
            <w:tcMar>
              <w:top w:w="15" w:type="dxa"/>
              <w:left w:w="15" w:type="dxa"/>
              <w:bottom w:w="0" w:type="dxa"/>
              <w:right w:w="15" w:type="dxa"/>
            </w:tcMar>
            <w:vAlign w:val="center"/>
          </w:tcPr>
          <w:p w14:paraId="3710D25C"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1B62D30A"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Joint Venture</w:t>
            </w:r>
          </w:p>
        </w:tc>
        <w:tc>
          <w:tcPr>
            <w:tcW w:w="1640" w:type="dxa"/>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tcPr>
          <w:p w14:paraId="3946E247"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Submission Requirements</w:t>
            </w:r>
          </w:p>
        </w:tc>
      </w:tr>
      <w:tr w:rsidR="00C72AD9" w:rsidRPr="0022168F" w14:paraId="63B7EDCF" w14:textId="77777777">
        <w:trPr>
          <w:cantSplit/>
          <w:trHeight w:val="465"/>
          <w:jc w:val="center"/>
        </w:trPr>
        <w:tc>
          <w:tcPr>
            <w:tcW w:w="0" w:type="auto"/>
            <w:vMerge/>
            <w:tcBorders>
              <w:top w:val="single" w:sz="4" w:space="0" w:color="auto"/>
              <w:left w:val="single" w:sz="4" w:space="0" w:color="auto"/>
              <w:bottom w:val="single" w:sz="4" w:space="0" w:color="auto"/>
              <w:right w:val="nil"/>
            </w:tcBorders>
            <w:vAlign w:val="center"/>
          </w:tcPr>
          <w:p w14:paraId="585B8EF0"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0" w:type="auto"/>
            <w:vMerge/>
            <w:tcBorders>
              <w:top w:val="single" w:sz="4" w:space="0" w:color="auto"/>
              <w:left w:val="single" w:sz="12" w:space="0" w:color="auto"/>
              <w:bottom w:val="single" w:sz="4" w:space="0" w:color="auto"/>
              <w:right w:val="double" w:sz="6" w:space="0" w:color="auto"/>
            </w:tcBorders>
            <w:vAlign w:val="center"/>
          </w:tcPr>
          <w:p w14:paraId="4B878466"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28EF1685"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All Partners Combined</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73FC182"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Each       Partner</w:t>
            </w:r>
          </w:p>
        </w:tc>
        <w:tc>
          <w:tcPr>
            <w:tcW w:w="1100" w:type="dxa"/>
            <w:tcBorders>
              <w:top w:val="single" w:sz="4" w:space="0" w:color="auto"/>
              <w:left w:val="nil"/>
              <w:bottom w:val="single" w:sz="4" w:space="0" w:color="auto"/>
              <w:right w:val="single" w:sz="12" w:space="0" w:color="auto"/>
            </w:tcBorders>
            <w:tcMar>
              <w:top w:w="15" w:type="dxa"/>
              <w:left w:w="15" w:type="dxa"/>
              <w:bottom w:w="0" w:type="dxa"/>
              <w:right w:w="15" w:type="dxa"/>
            </w:tcMar>
            <w:vAlign w:val="center"/>
          </w:tcPr>
          <w:p w14:paraId="63EF8638"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One         Partner</w:t>
            </w:r>
          </w:p>
        </w:tc>
        <w:tc>
          <w:tcPr>
            <w:tcW w:w="0" w:type="auto"/>
            <w:vMerge/>
            <w:tcBorders>
              <w:top w:val="single" w:sz="4" w:space="0" w:color="auto"/>
              <w:left w:val="single" w:sz="12" w:space="0" w:color="auto"/>
              <w:bottom w:val="single" w:sz="4" w:space="0" w:color="auto"/>
              <w:right w:val="single" w:sz="4" w:space="0" w:color="auto"/>
            </w:tcBorders>
            <w:vAlign w:val="center"/>
          </w:tcPr>
          <w:p w14:paraId="76FD050E" w14:textId="77777777" w:rsidR="00C72AD9" w:rsidRPr="0022168F" w:rsidRDefault="00C72AD9">
            <w:pPr>
              <w:keepNext/>
              <w:tabs>
                <w:tab w:val="left" w:pos="2340"/>
              </w:tabs>
              <w:outlineLvl w:val="0"/>
              <w:rPr>
                <w:rFonts w:ascii="Times New Roman" w:eastAsia="Calibri" w:hAnsi="Times New Roman"/>
                <w:b/>
                <w:bCs/>
                <w:color w:val="000000"/>
                <w:sz w:val="16"/>
              </w:rPr>
            </w:pPr>
          </w:p>
        </w:tc>
      </w:tr>
    </w:tbl>
    <w:p w14:paraId="222B04A1" w14:textId="77777777" w:rsidR="00C72AD9" w:rsidRPr="0022168F" w:rsidRDefault="002C4411" w:rsidP="004C3EC8">
      <w:pPr>
        <w:pStyle w:val="Heading1"/>
      </w:pPr>
      <w:bookmarkStart w:id="470" w:name="_Toc103401431"/>
      <w:bookmarkStart w:id="471" w:name="_Toc236823647"/>
      <w:bookmarkStart w:id="472" w:name="_Toc236826502"/>
      <w:r w:rsidRPr="0022168F">
        <w:t>2.3.1</w:t>
      </w:r>
      <w:r w:rsidRPr="0022168F">
        <w:tab/>
        <w:t>Historical Financial Performance</w:t>
      </w:r>
      <w:bookmarkEnd w:id="470"/>
      <w:bookmarkEnd w:id="471"/>
      <w:bookmarkEnd w:id="472"/>
    </w:p>
    <w:tbl>
      <w:tblPr>
        <w:tblW w:w="9120" w:type="dxa"/>
        <w:jc w:val="center"/>
        <w:tblCellMar>
          <w:left w:w="0" w:type="dxa"/>
          <w:right w:w="0" w:type="dxa"/>
        </w:tblCellMar>
        <w:tblLook w:val="0000" w:firstRow="0" w:lastRow="0" w:firstColumn="0" w:lastColumn="0" w:noHBand="0" w:noVBand="0"/>
      </w:tblPr>
      <w:tblGrid>
        <w:gridCol w:w="3020"/>
        <w:gridCol w:w="1141"/>
        <w:gridCol w:w="1097"/>
        <w:gridCol w:w="1141"/>
        <w:gridCol w:w="1097"/>
        <w:gridCol w:w="1624"/>
      </w:tblGrid>
      <w:tr w:rsidR="00C72AD9" w:rsidRPr="0022168F" w14:paraId="09BC13BF" w14:textId="77777777">
        <w:trPr>
          <w:trHeight w:val="264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675D5393" w14:textId="77777777" w:rsidR="00C72AD9" w:rsidRPr="0022168F" w:rsidRDefault="002C4411" w:rsidP="00FD01F6">
            <w:pPr>
              <w:spacing w:before="60" w:after="60"/>
              <w:ind w:left="72" w:right="72"/>
              <w:rPr>
                <w:rFonts w:ascii="Times New Roman" w:eastAsia="Calibri" w:hAnsi="Times New Roman"/>
                <w:color w:val="000000"/>
              </w:rPr>
            </w:pPr>
            <w:r w:rsidRPr="0022168F">
              <w:rPr>
                <w:rFonts w:ascii="Times New Roman" w:hAnsi="Times New Roman"/>
                <w:color w:val="000000"/>
              </w:rPr>
              <w:t>Submission of audited balance sheets and income statements, for the last ….</w:t>
            </w:r>
            <w:r w:rsidR="00A82C7E" w:rsidRPr="0022168F">
              <w:rPr>
                <w:rFonts w:ascii="Times New Roman" w:hAnsi="Times New Roman"/>
                <w:color w:val="000000"/>
              </w:rPr>
              <w:t>(1)</w:t>
            </w:r>
            <w:r w:rsidRPr="0022168F">
              <w:rPr>
                <w:rFonts w:ascii="Times New Roman" w:hAnsi="Times New Roman"/>
                <w:color w:val="000000"/>
              </w:rPr>
              <w:t>…… years to demonstrate the current soundness of the applicants financial position. As a minimum, a Bidder's net worth</w:t>
            </w:r>
            <w:r w:rsidR="00BF338A" w:rsidRPr="0022168F">
              <w:rPr>
                <w:rFonts w:ascii="Times New Roman" w:hAnsi="Times New Roman"/>
                <w:color w:val="000000"/>
              </w:rPr>
              <w:t xml:space="preserve"> </w:t>
            </w:r>
            <w:r w:rsidR="00BF338A" w:rsidRPr="0022168F">
              <w:rPr>
                <w:rFonts w:ascii="Times New Roman" w:eastAsia="Calibri" w:hAnsi="Times New Roman"/>
                <w:b/>
                <w:bCs/>
                <w:color w:val="000000"/>
                <w:spacing w:val="-3"/>
                <w:szCs w:val="22"/>
              </w:rPr>
              <w:t>for the last year</w:t>
            </w:r>
            <w:r w:rsidRPr="0022168F">
              <w:rPr>
                <w:rFonts w:ascii="Times New Roman" w:hAnsi="Times New Roman"/>
                <w:color w:val="000000"/>
              </w:rPr>
              <w:t xml:space="preserve"> calculated as the difference between total assets and total liabilities should be positive.</w:t>
            </w:r>
          </w:p>
        </w:tc>
        <w:tc>
          <w:tcPr>
            <w:tcW w:w="110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25C2C5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51E85DD"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F022AD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3132ED8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9CFF379"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 FIN - 1    with attachments</w:t>
            </w:r>
          </w:p>
        </w:tc>
      </w:tr>
    </w:tbl>
    <w:p w14:paraId="0F4E2F00" w14:textId="77777777" w:rsidR="00C72AD9" w:rsidRPr="0022168F" w:rsidRDefault="00C72AD9">
      <w:pPr>
        <w:rPr>
          <w:rFonts w:ascii="Times New Roman" w:eastAsia="Calibri" w:hAnsi="Times New Roman"/>
          <w:b/>
          <w:bCs/>
          <w:color w:val="000000"/>
          <w:sz w:val="16"/>
          <w:szCs w:val="28"/>
        </w:rPr>
      </w:pPr>
    </w:p>
    <w:p w14:paraId="456DD7B6" w14:textId="77777777" w:rsidR="00C72AD9" w:rsidRPr="0022168F" w:rsidRDefault="002C4411" w:rsidP="00FD01F6">
      <w:pPr>
        <w:spacing w:after="144" w:line="204" w:lineRule="atLeast"/>
        <w:ind w:left="270"/>
        <w:rPr>
          <w:rFonts w:ascii="Times New Roman" w:hAnsi="Times New Roman"/>
          <w:b/>
          <w:color w:val="000000"/>
          <w:spacing w:val="-4"/>
          <w:u w:val="single"/>
        </w:rPr>
      </w:pPr>
      <w:r w:rsidRPr="0022168F">
        <w:rPr>
          <w:rFonts w:ascii="Times New Roman" w:hAnsi="Times New Roman"/>
          <w:b/>
          <w:color w:val="000000"/>
          <w:spacing w:val="-4"/>
          <w:u w:val="single"/>
        </w:rPr>
        <w:t>Note:</w:t>
      </w:r>
    </w:p>
    <w:p w14:paraId="21F92A40" w14:textId="77777777" w:rsidR="00C72AD9" w:rsidRPr="0022168F" w:rsidRDefault="002C4411" w:rsidP="00FD01F6">
      <w:pPr>
        <w:tabs>
          <w:tab w:val="left" w:pos="630"/>
        </w:tabs>
        <w:spacing w:after="144" w:line="204" w:lineRule="atLeast"/>
        <w:ind w:left="630" w:hanging="360"/>
        <w:rPr>
          <w:rFonts w:ascii="Times New Roman" w:hAnsi="Times New Roman"/>
          <w:color w:val="000000"/>
          <w:spacing w:val="-4"/>
        </w:rPr>
      </w:pPr>
      <w:r w:rsidRPr="0022168F">
        <w:rPr>
          <w:rFonts w:ascii="Times New Roman" w:hAnsi="Times New Roman"/>
          <w:color w:val="000000"/>
          <w:spacing w:val="-4"/>
          <w:sz w:val="32"/>
          <w:szCs w:val="32"/>
          <w:vertAlign w:val="superscript"/>
        </w:rPr>
        <w:t>(1)</w:t>
      </w:r>
      <w:r w:rsidRPr="0022168F">
        <w:rPr>
          <w:rFonts w:ascii="Times New Roman" w:hAnsi="Times New Roman"/>
          <w:color w:val="000000"/>
          <w:spacing w:val="-4"/>
        </w:rPr>
        <w:t xml:space="preserve"> </w:t>
      </w:r>
      <w:r w:rsidRPr="0022168F">
        <w:rPr>
          <w:rFonts w:ascii="Times New Roman" w:hAnsi="Times New Roman"/>
          <w:color w:val="000000"/>
          <w:spacing w:val="-4"/>
        </w:rPr>
        <w:tab/>
        <w:t>The financial information provided by an Applicant should be reviewed in its entirety to allow a truly informed judgment, and the pass-fail decision on the financial position of the Applicant should be given on this basis. Balance sheet of the past three to five years period shall be asked according to the nature of the work.</w:t>
      </w:r>
      <w:r w:rsidRPr="0022168F">
        <w:rPr>
          <w:rFonts w:ascii="Times New Roman" w:hAnsi="Times New Roman"/>
          <w:color w:val="000000"/>
          <w:spacing w:val="-4"/>
        </w:rPr>
        <w:tab/>
      </w:r>
    </w:p>
    <w:p w14:paraId="6ED69783" w14:textId="77777777" w:rsidR="00C72AD9" w:rsidRPr="0022168F" w:rsidRDefault="002C4411" w:rsidP="004C3EC8">
      <w:pPr>
        <w:pStyle w:val="Heading1"/>
      </w:pPr>
      <w:bookmarkStart w:id="473" w:name="_Toc103401432"/>
      <w:bookmarkStart w:id="474" w:name="_Toc236823648"/>
      <w:bookmarkStart w:id="475" w:name="_Toc236826503"/>
      <w:r w:rsidRPr="0022168F">
        <w:t>2.3.2</w:t>
      </w:r>
      <w:r w:rsidRPr="0022168F">
        <w:tab/>
        <w:t>Average Annual Construction Turnover</w:t>
      </w:r>
      <w:bookmarkEnd w:id="473"/>
      <w:bookmarkEnd w:id="474"/>
      <w:bookmarkEnd w:id="475"/>
    </w:p>
    <w:tbl>
      <w:tblPr>
        <w:tblW w:w="9120" w:type="dxa"/>
        <w:jc w:val="center"/>
        <w:tblCellMar>
          <w:left w:w="0" w:type="dxa"/>
          <w:right w:w="0" w:type="dxa"/>
        </w:tblCellMar>
        <w:tblLook w:val="0000" w:firstRow="0" w:lastRow="0" w:firstColumn="0" w:lastColumn="0" w:noHBand="0" w:noVBand="0"/>
      </w:tblPr>
      <w:tblGrid>
        <w:gridCol w:w="2982"/>
        <w:gridCol w:w="1141"/>
        <w:gridCol w:w="1141"/>
        <w:gridCol w:w="1141"/>
        <w:gridCol w:w="1141"/>
        <w:gridCol w:w="1574"/>
      </w:tblGrid>
      <w:tr w:rsidR="00C72AD9" w:rsidRPr="0022168F" w14:paraId="08694F5B" w14:textId="77777777">
        <w:trPr>
          <w:trHeight w:val="1848"/>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397F7A9F" w14:textId="77777777" w:rsidR="00C72AD9" w:rsidRPr="0022168F" w:rsidRDefault="002C4411" w:rsidP="002F3691">
            <w:pPr>
              <w:spacing w:before="60" w:after="60"/>
              <w:ind w:left="72" w:right="72"/>
              <w:rPr>
                <w:rFonts w:ascii="Times New Roman" w:eastAsia="Calibri" w:hAnsi="Times New Roman"/>
                <w:color w:val="000000"/>
              </w:rPr>
            </w:pPr>
            <w:r w:rsidRPr="0022168F">
              <w:rPr>
                <w:rFonts w:ascii="Times New Roman" w:hAnsi="Times New Roman"/>
                <w:color w:val="000000"/>
              </w:rPr>
              <w:t xml:space="preserve">Minimum average annual construction turnover of </w:t>
            </w:r>
            <w:r w:rsidR="00454F08">
              <w:rPr>
                <w:rFonts w:ascii="Times New Roman" w:hAnsi="Times New Roman"/>
                <w:color w:val="000000"/>
              </w:rPr>
              <w:t>NPR</w:t>
            </w:r>
            <w:r w:rsidRPr="0022168F">
              <w:rPr>
                <w:rFonts w:ascii="Times New Roman" w:hAnsi="Times New Roman"/>
                <w:color w:val="000000"/>
              </w:rPr>
              <w:t xml:space="preserve"> </w:t>
            </w:r>
            <w:r w:rsidRPr="0022168F">
              <w:rPr>
                <w:rFonts w:ascii="Times New Roman" w:hAnsi="Times New Roman"/>
                <w:color w:val="000000"/>
                <w:sz w:val="32"/>
                <w:szCs w:val="32"/>
              </w:rPr>
              <w:t>….……</w:t>
            </w:r>
            <w:r w:rsidRPr="0022168F">
              <w:rPr>
                <w:rFonts w:ascii="Times New Roman" w:hAnsi="Times New Roman"/>
                <w:color w:val="000000"/>
                <w:sz w:val="32"/>
                <w:szCs w:val="32"/>
                <w:vertAlign w:val="superscript"/>
              </w:rPr>
              <w:t>(2)</w:t>
            </w:r>
            <w:r w:rsidRPr="0022168F">
              <w:rPr>
                <w:rFonts w:ascii="Times New Roman" w:hAnsi="Times New Roman"/>
                <w:i/>
                <w:iCs/>
                <w:color w:val="000000"/>
                <w:sz w:val="32"/>
                <w:szCs w:val="32"/>
              </w:rPr>
              <w:t>,</w:t>
            </w:r>
            <w:r w:rsidRPr="0022168F">
              <w:rPr>
                <w:rFonts w:ascii="Times New Roman" w:hAnsi="Times New Roman"/>
                <w:color w:val="000000"/>
              </w:rPr>
              <w:t xml:space="preserve"> calculated as total certified payments received for contracts in progress or completed, within </w:t>
            </w:r>
            <w:r w:rsidR="002F3691" w:rsidRPr="0022168F">
              <w:rPr>
                <w:rFonts w:ascii="Times New Roman" w:hAnsi="Times New Roman"/>
                <w:color w:val="000000"/>
              </w:rPr>
              <w:t xml:space="preserve"> best three years out of </w:t>
            </w:r>
            <w:r w:rsidRPr="0022168F">
              <w:rPr>
                <w:rFonts w:ascii="Times New Roman" w:hAnsi="Times New Roman"/>
                <w:color w:val="000000"/>
              </w:rPr>
              <w:t xml:space="preserve">last </w:t>
            </w:r>
            <w:r w:rsidR="002F3691" w:rsidRPr="0022168F">
              <w:rPr>
                <w:rFonts w:ascii="Times New Roman" w:hAnsi="Times New Roman"/>
                <w:color w:val="000000"/>
              </w:rPr>
              <w:t xml:space="preserve">ten </w:t>
            </w:r>
            <w:r w:rsidR="00987F10" w:rsidRPr="0022168F">
              <w:rPr>
                <w:rFonts w:ascii="Times New Roman" w:hAnsi="Times New Roman"/>
                <w:color w:val="000000"/>
              </w:rPr>
              <w:t xml:space="preserve">fiscal </w:t>
            </w:r>
            <w:r w:rsidR="002F3691" w:rsidRPr="0022168F">
              <w:rPr>
                <w:rFonts w:ascii="Times New Roman" w:hAnsi="Times New Roman"/>
                <w:color w:val="000000"/>
              </w:rPr>
              <w:t>years.</w:t>
            </w:r>
          </w:p>
        </w:tc>
        <w:tc>
          <w:tcPr>
            <w:tcW w:w="110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6A8FED51"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E90282D"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B620177" w14:textId="77777777" w:rsidR="00C72AD9" w:rsidRPr="0022168F" w:rsidRDefault="002C4411">
            <w:pPr>
              <w:spacing w:before="60" w:after="60"/>
              <w:ind w:left="72" w:right="72"/>
              <w:jc w:val="center"/>
              <w:rPr>
                <w:rFonts w:ascii="Times New Roman" w:hAnsi="Times New Roman"/>
                <w:color w:val="000000"/>
              </w:rPr>
            </w:pPr>
            <w:r w:rsidRPr="0022168F">
              <w:rPr>
                <w:rFonts w:ascii="Times New Roman" w:hAnsi="Times New Roman"/>
                <w:color w:val="000000"/>
              </w:rPr>
              <w:t>must meet</w:t>
            </w:r>
          </w:p>
          <w:p w14:paraId="29DF1822" w14:textId="77777777" w:rsidR="00C72AD9" w:rsidRPr="0022168F" w:rsidRDefault="002C4411">
            <w:pPr>
              <w:spacing w:before="60" w:after="60"/>
              <w:ind w:left="72" w:right="72"/>
              <w:jc w:val="center"/>
              <w:rPr>
                <w:rFonts w:ascii="Times New Roman" w:hAnsi="Times New Roman"/>
                <w:color w:val="000000"/>
              </w:rPr>
            </w:pPr>
            <w:r w:rsidRPr="0022168F">
              <w:rPr>
                <w:rFonts w:ascii="Times New Roman" w:hAnsi="Times New Roman"/>
                <w:color w:val="000000"/>
              </w:rPr>
              <w:t xml:space="preserve"> . . . . </w:t>
            </w:r>
            <w:r w:rsidR="002F3691" w:rsidRPr="0022168F">
              <w:rPr>
                <w:rFonts w:ascii="Times New Roman" w:hAnsi="Times New Roman"/>
                <w:color w:val="000000"/>
              </w:rPr>
              <w:t>(3)</w:t>
            </w:r>
            <w:r w:rsidRPr="0022168F">
              <w:rPr>
                <w:rFonts w:ascii="Times New Roman" w:hAnsi="Times New Roman"/>
                <w:color w:val="000000"/>
              </w:rPr>
              <w:t xml:space="preserve">. . . </w:t>
            </w:r>
          </w:p>
          <w:p w14:paraId="6EADAB63"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 xml:space="preserve"> of the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1794E968" w14:textId="77777777" w:rsidR="00C72AD9" w:rsidRPr="0022168F" w:rsidRDefault="002C4411">
            <w:pPr>
              <w:spacing w:before="60" w:after="60"/>
              <w:ind w:left="72" w:right="72"/>
              <w:jc w:val="center"/>
              <w:rPr>
                <w:rFonts w:ascii="Times New Roman" w:hAnsi="Times New Roman"/>
                <w:color w:val="000000"/>
              </w:rPr>
            </w:pPr>
            <w:r w:rsidRPr="0022168F">
              <w:rPr>
                <w:rFonts w:ascii="Times New Roman" w:hAnsi="Times New Roman"/>
                <w:color w:val="000000"/>
              </w:rPr>
              <w:t xml:space="preserve">must meet </w:t>
            </w:r>
          </w:p>
          <w:p w14:paraId="46CAF8BF" w14:textId="77777777" w:rsidR="00C72AD9" w:rsidRPr="0022168F" w:rsidRDefault="002C4411">
            <w:pPr>
              <w:spacing w:before="60" w:after="60"/>
              <w:ind w:left="72" w:right="72"/>
              <w:jc w:val="center"/>
              <w:rPr>
                <w:rFonts w:ascii="Times New Roman" w:hAnsi="Times New Roman"/>
                <w:color w:val="000000"/>
              </w:rPr>
            </w:pPr>
            <w:r w:rsidRPr="0022168F">
              <w:rPr>
                <w:rFonts w:ascii="Times New Roman" w:hAnsi="Times New Roman"/>
                <w:color w:val="000000"/>
              </w:rPr>
              <w:t>. .</w:t>
            </w:r>
            <w:r w:rsidR="002F3691" w:rsidRPr="0022168F">
              <w:rPr>
                <w:rFonts w:ascii="Times New Roman" w:hAnsi="Times New Roman"/>
                <w:color w:val="000000"/>
              </w:rPr>
              <w:t>(4)</w:t>
            </w:r>
            <w:r w:rsidRPr="0022168F">
              <w:rPr>
                <w:rFonts w:ascii="Times New Roman" w:hAnsi="Times New Roman"/>
                <w:color w:val="000000"/>
              </w:rPr>
              <w:t xml:space="preserve"> . . . . </w:t>
            </w:r>
          </w:p>
          <w:p w14:paraId="73B5998A"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of the requirement</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18D04164"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 FIN - 2</w:t>
            </w:r>
          </w:p>
        </w:tc>
      </w:tr>
    </w:tbl>
    <w:p w14:paraId="4B16081C" w14:textId="77777777" w:rsidR="00C72AD9" w:rsidRPr="0022168F" w:rsidRDefault="00C72AD9">
      <w:pPr>
        <w:rPr>
          <w:rFonts w:ascii="Times New Roman" w:hAnsi="Times New Roman"/>
          <w:b/>
          <w:bCs/>
          <w:color w:val="000000"/>
          <w:sz w:val="16"/>
          <w:szCs w:val="28"/>
        </w:rPr>
      </w:pPr>
    </w:p>
    <w:p w14:paraId="274200E7" w14:textId="77777777" w:rsidR="00C72AD9" w:rsidRPr="0022168F" w:rsidRDefault="002C4411" w:rsidP="00FD01F6">
      <w:pPr>
        <w:tabs>
          <w:tab w:val="left" w:pos="432"/>
        </w:tabs>
        <w:spacing w:after="216" w:line="204" w:lineRule="atLeast"/>
        <w:ind w:left="270"/>
        <w:rPr>
          <w:rFonts w:ascii="Times New Roman" w:hAnsi="Times New Roman"/>
          <w:b/>
          <w:color w:val="000000"/>
          <w:spacing w:val="-4"/>
        </w:rPr>
      </w:pPr>
      <w:r w:rsidRPr="0022168F">
        <w:rPr>
          <w:rFonts w:ascii="Times New Roman" w:hAnsi="Times New Roman"/>
          <w:b/>
          <w:color w:val="000000"/>
          <w:spacing w:val="-4"/>
          <w:u w:val="single"/>
        </w:rPr>
        <w:t>Note:</w:t>
      </w:r>
    </w:p>
    <w:p w14:paraId="2A295285" w14:textId="77777777" w:rsidR="002F3691" w:rsidRPr="0022168F" w:rsidRDefault="002F3691" w:rsidP="002F3691">
      <w:pPr>
        <w:widowControl w:val="0"/>
        <w:autoSpaceDE w:val="0"/>
        <w:autoSpaceDN w:val="0"/>
        <w:adjustRightInd w:val="0"/>
        <w:rPr>
          <w:rFonts w:ascii="Times New Roman" w:eastAsia="Calibri" w:hAnsi="Times New Roman"/>
          <w:color w:val="000000"/>
          <w:spacing w:val="-3"/>
          <w:lang w:bidi="ne-NP"/>
        </w:rPr>
      </w:pPr>
      <w:bookmarkStart w:id="476" w:name="_Toc78774503"/>
      <w:bookmarkStart w:id="477" w:name="_Toc265839191"/>
      <w:r w:rsidRPr="0022168F">
        <w:rPr>
          <w:color w:val="000000"/>
          <w:spacing w:val="-4"/>
          <w:szCs w:val="32"/>
        </w:rPr>
        <w:t xml:space="preserve">2) </w:t>
      </w:r>
      <w:r w:rsidRPr="0022168F">
        <w:rPr>
          <w:rFonts w:ascii="Times New Roman" w:hAnsi="Times New Roman"/>
          <w:color w:val="000000"/>
        </w:rPr>
        <w:t xml:space="preserve">The amount stated should normally not be less than </w:t>
      </w:r>
      <w:r w:rsidRPr="0022168F">
        <w:rPr>
          <w:rFonts w:ascii="Times New Roman" w:eastAsia="Calibri" w:hAnsi="Times New Roman"/>
          <w:color w:val="000000"/>
        </w:rPr>
        <w:t xml:space="preserve">1.5 x V/T, the estimated annual turnover in the </w:t>
      </w:r>
      <w:r w:rsidRPr="0022168F">
        <w:rPr>
          <w:rFonts w:ascii="Times New Roman" w:eastAsia="Calibri" w:hAnsi="Times New Roman"/>
          <w:color w:val="000000"/>
          <w:spacing w:val="-3"/>
        </w:rPr>
        <w:t xml:space="preserve">subject contract based on a straight-line projection of the </w:t>
      </w:r>
      <w:r w:rsidR="00BF338A" w:rsidRPr="0022168F">
        <w:rPr>
          <w:rFonts w:ascii="Times New Roman" w:eastAsia="Calibri" w:hAnsi="Times New Roman"/>
          <w:color w:val="000000"/>
          <w:spacing w:val="-3"/>
        </w:rPr>
        <w:t xml:space="preserve"> </w:t>
      </w:r>
      <w:r w:rsidR="00BF338A" w:rsidRPr="0022168F">
        <w:rPr>
          <w:rFonts w:ascii="Times New Roman" w:eastAsia="Calibri" w:hAnsi="Times New Roman"/>
          <w:b/>
          <w:bCs/>
          <w:color w:val="000000"/>
          <w:spacing w:val="-3"/>
        </w:rPr>
        <w:t>Engineer's</w:t>
      </w:r>
      <w:r w:rsidRPr="0022168F">
        <w:rPr>
          <w:rFonts w:ascii="Times New Roman" w:eastAsia="Calibri" w:hAnsi="Times New Roman"/>
          <w:color w:val="000000"/>
          <w:spacing w:val="-3"/>
        </w:rPr>
        <w:t xml:space="preserve"> estimated cost (V), over the contract duration (T) in year. </w:t>
      </w:r>
      <w:r w:rsidR="00BF338A" w:rsidRPr="0022168F">
        <w:rPr>
          <w:rFonts w:ascii="Times New Roman" w:eastAsia="Calibri" w:hAnsi="Times New Roman"/>
          <w:b/>
          <w:bCs/>
          <w:color w:val="000000"/>
          <w:spacing w:val="-3"/>
        </w:rPr>
        <w:t>The Engineer's estimated cost (V) is taken without VAT and contingencies but including provisional sum.</w:t>
      </w:r>
      <w:r w:rsidR="00BF338A" w:rsidRPr="0022168F">
        <w:rPr>
          <w:rFonts w:eastAsia="Calibri" w:cs="Times New Roman Bold"/>
          <w:color w:val="000000"/>
          <w:spacing w:val="-3"/>
        </w:rPr>
        <w:t xml:space="preserve"> </w:t>
      </w:r>
      <w:r w:rsidRPr="0022168F">
        <w:rPr>
          <w:rFonts w:ascii="Times New Roman" w:eastAsia="Calibri" w:hAnsi="Times New Roman"/>
          <w:color w:val="000000"/>
          <w:spacing w:val="-3"/>
        </w:rPr>
        <w:t xml:space="preserve">Contract duration less than one year shall be considered one year. The multiplier of 1.5 may be reduced up to1 (one) in accordance with the size, nature and complexity of contracts. </w:t>
      </w:r>
    </w:p>
    <w:p w14:paraId="0E4F7F6D" w14:textId="1E6B0A38" w:rsidR="002F3691" w:rsidRPr="0022168F" w:rsidRDefault="002F3691" w:rsidP="002F3691">
      <w:pPr>
        <w:widowControl w:val="0"/>
        <w:autoSpaceDE w:val="0"/>
        <w:autoSpaceDN w:val="0"/>
        <w:adjustRightInd w:val="0"/>
        <w:spacing w:line="230" w:lineRule="exact"/>
        <w:ind w:left="360"/>
        <w:rPr>
          <w:rFonts w:ascii="Times New Roman" w:eastAsia="Calibri" w:hAnsi="Times New Roman"/>
          <w:color w:val="000000"/>
          <w:spacing w:val="-3"/>
        </w:rPr>
      </w:pPr>
      <w:r w:rsidRPr="0022168F">
        <w:rPr>
          <w:rFonts w:ascii="Times New Roman" w:eastAsia="Calibri" w:hAnsi="Times New Roman"/>
          <w:bCs/>
          <w:iCs/>
          <w:color w:val="000000"/>
          <w:spacing w:val="-3"/>
        </w:rPr>
        <w:t>Only the net amount shall be calculated after deducting the amount for VAT and such amount shall be adjusted wholesale price index of Nepal Rastra Bank.</w:t>
      </w:r>
      <w:r w:rsidR="007672ED" w:rsidRPr="0022168F">
        <w:rPr>
          <w:rFonts w:ascii="Comic Sans MS" w:eastAsia="Comic Sans MS" w:hAnsi="Comic Sans MS" w:cs="Monotype Corsiva"/>
          <w:noProof/>
          <w:color w:val="000000"/>
          <w:sz w:val="22"/>
        </w:rPr>
        <mc:AlternateContent>
          <mc:Choice Requires="wps">
            <w:drawing>
              <wp:anchor distT="0" distB="0" distL="114300" distR="114300" simplePos="0" relativeHeight="251658240" behindDoc="1" locked="0" layoutInCell="0" allowOverlap="1" wp14:anchorId="0D498B98" wp14:editId="709EFD5F">
                <wp:simplePos x="0" y="0"/>
                <wp:positionH relativeFrom="page">
                  <wp:posOffset>6470650</wp:posOffset>
                </wp:positionH>
                <wp:positionV relativeFrom="page">
                  <wp:posOffset>2432685</wp:posOffset>
                </wp:positionV>
                <wp:extent cx="0" cy="311785"/>
                <wp:effectExtent l="12700" t="13335" r="15875" b="8255"/>
                <wp:wrapNone/>
                <wp:docPr id="1947123969"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1785"/>
                        </a:xfrm>
                        <a:prstGeom prst="line">
                          <a:avLst/>
                        </a:prstGeom>
                        <a:noFill/>
                        <a:ln w="15083">
                          <a:solidFill>
                            <a:srgbClr val="FEFEF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C340A" id="Line 3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09.5pt,191.55pt" to="509.5pt,2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" o:allowincell="f" strokecolor="#fefefe" strokeweight=".41897mm">
                <w10:wrap anchorx="page" anchory="page"/>
              </v:line>
            </w:pict>
          </mc:Fallback>
        </mc:AlternateContent>
      </w:r>
    </w:p>
    <w:p w14:paraId="1AD83A8A" w14:textId="77777777" w:rsidR="002F3691" w:rsidRPr="0022168F" w:rsidRDefault="002F3691" w:rsidP="002F3691">
      <w:pPr>
        <w:widowControl w:val="0"/>
        <w:autoSpaceDE w:val="0"/>
        <w:autoSpaceDN w:val="0"/>
        <w:adjustRightInd w:val="0"/>
        <w:rPr>
          <w:rFonts w:ascii="Times New Roman" w:eastAsia="Calibri" w:hAnsi="Times New Roman"/>
          <w:color w:val="000000"/>
          <w:spacing w:val="-3"/>
        </w:rPr>
      </w:pPr>
      <w:r w:rsidRPr="0022168F">
        <w:rPr>
          <w:rFonts w:ascii="Times New Roman" w:eastAsia="Calibri" w:hAnsi="Times New Roman"/>
          <w:color w:val="000000"/>
          <w:spacing w:val="-3"/>
        </w:rPr>
        <w:t>(3)   Usually not less than 25 %</w:t>
      </w:r>
    </w:p>
    <w:p w14:paraId="744A6D9D" w14:textId="77777777" w:rsidR="002F3691" w:rsidRPr="0022168F" w:rsidRDefault="002F3691" w:rsidP="002F3691">
      <w:pPr>
        <w:widowControl w:val="0"/>
        <w:autoSpaceDE w:val="0"/>
        <w:autoSpaceDN w:val="0"/>
        <w:adjustRightInd w:val="0"/>
        <w:rPr>
          <w:rFonts w:ascii="Times New Roman" w:eastAsia="Calibri" w:hAnsi="Times New Roman"/>
          <w:color w:val="000000"/>
          <w:spacing w:val="-3"/>
        </w:rPr>
      </w:pPr>
      <w:r w:rsidRPr="0022168F">
        <w:rPr>
          <w:rFonts w:ascii="Times New Roman" w:eastAsia="Calibri" w:hAnsi="Times New Roman"/>
          <w:color w:val="000000"/>
          <w:spacing w:val="-3"/>
        </w:rPr>
        <w:t>(4)   Usually not less than 40 %</w:t>
      </w:r>
    </w:p>
    <w:p w14:paraId="665C03B0"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73066741"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57B40D2A"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3169FB78"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49E1040F"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586588A4"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4A37E993" w14:textId="77777777" w:rsidR="00BF338A" w:rsidRPr="0022168F" w:rsidRDefault="00BF338A" w:rsidP="00BF338A">
      <w:pPr>
        <w:widowControl w:val="0"/>
        <w:autoSpaceDE w:val="0"/>
        <w:autoSpaceDN w:val="0"/>
        <w:adjustRightInd w:val="0"/>
        <w:rPr>
          <w:rFonts w:ascii="Times New Roman" w:eastAsia="Calibri" w:hAnsi="Times New Roman"/>
          <w:color w:val="000000"/>
          <w:spacing w:val="-3"/>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92"/>
        <w:gridCol w:w="1283"/>
        <w:gridCol w:w="1283"/>
        <w:gridCol w:w="1285"/>
        <w:gridCol w:w="1270"/>
        <w:gridCol w:w="1166"/>
      </w:tblGrid>
      <w:tr w:rsidR="00BF338A" w:rsidRPr="0022168F" w14:paraId="060D617A" w14:textId="77777777" w:rsidTr="00DC5B74">
        <w:trPr>
          <w:trHeight w:val="219"/>
        </w:trPr>
        <w:tc>
          <w:tcPr>
            <w:tcW w:w="5000" w:type="pct"/>
            <w:gridSpan w:val="6"/>
            <w:vAlign w:val="center"/>
          </w:tcPr>
          <w:p w14:paraId="5E0878C1" w14:textId="77777777" w:rsidR="00BF338A" w:rsidRPr="0022168F" w:rsidRDefault="00BF338A" w:rsidP="00DC5B74">
            <w:pPr>
              <w:widowControl w:val="0"/>
              <w:autoSpaceDE w:val="0"/>
              <w:autoSpaceDN w:val="0"/>
              <w:adjustRightInd w:val="0"/>
              <w:spacing w:line="360" w:lineRule="auto"/>
              <w:ind w:firstLine="6"/>
              <w:rPr>
                <w:rFonts w:ascii="Times New Roman" w:eastAsia="Calibri" w:hAnsi="Times New Roman"/>
                <w:color w:val="000000"/>
                <w:spacing w:val="-3"/>
                <w:szCs w:val="22"/>
              </w:rPr>
            </w:pPr>
            <w:r w:rsidRPr="0022168F">
              <w:rPr>
                <w:rFonts w:ascii="Times New Roman" w:eastAsia="Calibri" w:hAnsi="Times New Roman"/>
                <w:color w:val="000000"/>
                <w:spacing w:val="-3"/>
                <w:u w:val="single"/>
              </w:rPr>
              <w:br w:type="page"/>
            </w:r>
            <w:r w:rsidRPr="0022168F">
              <w:rPr>
                <w:rFonts w:ascii="Times New Roman" w:eastAsia="Calibri" w:hAnsi="Times New Roman"/>
                <w:color w:val="000000"/>
                <w:spacing w:val="-3"/>
                <w:szCs w:val="22"/>
              </w:rPr>
              <w:t>2.3.3 Financial Resources</w:t>
            </w:r>
          </w:p>
        </w:tc>
      </w:tr>
      <w:tr w:rsidR="00BF338A" w:rsidRPr="0022168F" w14:paraId="329AEB74" w14:textId="77777777" w:rsidTr="00DC5B74">
        <w:trPr>
          <w:trHeight w:val="3066"/>
        </w:trPr>
        <w:tc>
          <w:tcPr>
            <w:tcW w:w="1203" w:type="pct"/>
          </w:tcPr>
          <w:p w14:paraId="4A61453C" w14:textId="77777777" w:rsidR="00BF338A" w:rsidRPr="0022168F" w:rsidRDefault="00BF338A" w:rsidP="00DC5B74">
            <w:pPr>
              <w:widowControl w:val="0"/>
              <w:autoSpaceDE w:val="0"/>
              <w:autoSpaceDN w:val="0"/>
              <w:adjustRightInd w:val="0"/>
              <w:spacing w:line="253"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Using Forms FIN - 3 and FIN - 4 in Section IV (Bidding Forms) the Bidder must demonstrate access to, or availability of, financial resources such as liquid assets</w:t>
            </w:r>
            <w:r w:rsidRPr="0022168F">
              <w:rPr>
                <w:rStyle w:val="FootnoteReference"/>
                <w:rFonts w:ascii="Times New Roman" w:eastAsia="Calibri" w:hAnsi="Times New Roman"/>
                <w:color w:val="000000"/>
                <w:spacing w:val="-3"/>
                <w:szCs w:val="22"/>
              </w:rPr>
              <w:footnoteReference w:id="9"/>
            </w:r>
            <w:r w:rsidRPr="0022168F">
              <w:rPr>
                <w:rFonts w:ascii="Times New Roman" w:eastAsia="Calibri" w:hAnsi="Times New Roman"/>
                <w:color w:val="000000"/>
                <w:spacing w:val="-3"/>
                <w:szCs w:val="22"/>
              </w:rPr>
              <w:t xml:space="preserve">, unencumbered real assets, and other financial resources, (other than any contractual advance payments) to meet the cash-flow requirement of        … (5)….. </w:t>
            </w:r>
          </w:p>
          <w:p w14:paraId="10A9E651" w14:textId="77777777" w:rsidR="00BF338A" w:rsidRPr="0022168F" w:rsidRDefault="00BF338A" w:rsidP="00DC5B74">
            <w:pPr>
              <w:pStyle w:val="ListParagraph"/>
              <w:widowControl w:val="0"/>
              <w:autoSpaceDE w:val="0"/>
              <w:autoSpaceDN w:val="0"/>
              <w:adjustRightInd w:val="0"/>
              <w:spacing w:line="253" w:lineRule="exact"/>
              <w:ind w:left="360"/>
              <w:rPr>
                <w:rFonts w:eastAsia="Calibri"/>
                <w:color w:val="000000"/>
                <w:spacing w:val="-3"/>
                <w:szCs w:val="22"/>
                <w:u w:val="single"/>
              </w:rPr>
            </w:pPr>
          </w:p>
        </w:tc>
        <w:tc>
          <w:tcPr>
            <w:tcW w:w="775" w:type="pct"/>
          </w:tcPr>
          <w:p w14:paraId="60F56AE5" w14:textId="77777777" w:rsidR="00BF338A" w:rsidRPr="0022168F" w:rsidRDefault="00BF338A" w:rsidP="00DC5B74">
            <w:pPr>
              <w:widowControl w:val="0"/>
              <w:autoSpaceDE w:val="0"/>
              <w:autoSpaceDN w:val="0"/>
              <w:adjustRightInd w:val="0"/>
              <w:spacing w:line="253"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75" w:type="pct"/>
          </w:tcPr>
          <w:p w14:paraId="4212B93E" w14:textId="77777777" w:rsidR="00BF338A" w:rsidRPr="0022168F" w:rsidRDefault="00BF338A" w:rsidP="00DC5B74">
            <w:pPr>
              <w:widowControl w:val="0"/>
              <w:tabs>
                <w:tab w:val="left" w:pos="1055"/>
              </w:tabs>
              <w:autoSpaceDE w:val="0"/>
              <w:autoSpaceDN w:val="0"/>
              <w:adjustRightInd w:val="0"/>
              <w:spacing w:line="253" w:lineRule="exact"/>
              <w:ind w:lef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76" w:type="pct"/>
          </w:tcPr>
          <w:p w14:paraId="6359687F" w14:textId="77777777" w:rsidR="00BF338A" w:rsidRPr="0022168F" w:rsidRDefault="00BF338A" w:rsidP="00DC5B74">
            <w:pPr>
              <w:widowControl w:val="0"/>
              <w:autoSpaceDE w:val="0"/>
              <w:autoSpaceDN w:val="0"/>
              <w:adjustRightInd w:val="0"/>
              <w:spacing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….(6)….     of the requirement</w:t>
            </w:r>
          </w:p>
        </w:tc>
        <w:tc>
          <w:tcPr>
            <w:tcW w:w="767" w:type="pct"/>
          </w:tcPr>
          <w:p w14:paraId="780ABC54" w14:textId="77777777" w:rsidR="00BF338A" w:rsidRPr="0022168F" w:rsidRDefault="00BF338A" w:rsidP="00DC5B74">
            <w:pPr>
              <w:widowControl w:val="0"/>
              <w:autoSpaceDE w:val="0"/>
              <w:autoSpaceDN w:val="0"/>
              <w:adjustRightInd w:val="0"/>
              <w:spacing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….(7)….    of the requirement</w:t>
            </w:r>
          </w:p>
        </w:tc>
        <w:tc>
          <w:tcPr>
            <w:tcW w:w="704" w:type="pct"/>
          </w:tcPr>
          <w:p w14:paraId="4EE7EDCF" w14:textId="77777777" w:rsidR="00BF338A" w:rsidRPr="0022168F" w:rsidRDefault="00BF338A" w:rsidP="00DC5B74">
            <w:pPr>
              <w:widowControl w:val="0"/>
              <w:tabs>
                <w:tab w:val="left" w:pos="4871"/>
                <w:tab w:val="left" w:pos="8978"/>
              </w:tabs>
              <w:autoSpaceDE w:val="0"/>
              <w:autoSpaceDN w:val="0"/>
              <w:adjustRightInd w:val="0"/>
              <w:spacing w:line="253" w:lineRule="exact"/>
              <w:jc w:val="center"/>
              <w:rPr>
                <w:rFonts w:ascii="Times New Roman" w:eastAsia="Calibri" w:hAnsi="Times New Roman"/>
                <w:color w:val="000000"/>
                <w:spacing w:val="-3"/>
                <w:position w:val="-3"/>
                <w:szCs w:val="22"/>
              </w:rPr>
            </w:pPr>
            <w:r w:rsidRPr="0022168F">
              <w:rPr>
                <w:rFonts w:ascii="Times New Roman" w:eastAsia="Calibri" w:hAnsi="Times New Roman"/>
                <w:color w:val="000000"/>
                <w:spacing w:val="-3"/>
                <w:position w:val="-3"/>
                <w:szCs w:val="22"/>
              </w:rPr>
              <w:t xml:space="preserve">Form FIN - 3 </w:t>
            </w:r>
          </w:p>
        </w:tc>
      </w:tr>
    </w:tbl>
    <w:p w14:paraId="7C477F07" w14:textId="77777777" w:rsidR="00BF338A" w:rsidRPr="0022168F" w:rsidRDefault="00BF338A" w:rsidP="00BF338A">
      <w:pPr>
        <w:widowControl w:val="0"/>
        <w:autoSpaceDE w:val="0"/>
        <w:autoSpaceDN w:val="0"/>
        <w:adjustRightInd w:val="0"/>
        <w:rPr>
          <w:rFonts w:ascii="Times New Roman" w:eastAsia="Calibri" w:hAnsi="Times New Roman"/>
          <w:color w:val="000000"/>
          <w:spacing w:val="-3"/>
        </w:rPr>
      </w:pPr>
    </w:p>
    <w:p w14:paraId="5DE13118" w14:textId="77777777" w:rsidR="00BF338A" w:rsidRPr="0022168F" w:rsidRDefault="00BF338A" w:rsidP="00BF338A">
      <w:pPr>
        <w:widowControl w:val="0"/>
        <w:autoSpaceDE w:val="0"/>
        <w:autoSpaceDN w:val="0"/>
        <w:adjustRightInd w:val="0"/>
        <w:rPr>
          <w:rFonts w:ascii="Times New Roman" w:eastAsia="Calibri" w:hAnsi="Times New Roman"/>
          <w:color w:val="000000"/>
          <w:spacing w:val="-3"/>
        </w:rPr>
      </w:pPr>
    </w:p>
    <w:p w14:paraId="232541CF" w14:textId="77777777" w:rsidR="00BF338A" w:rsidRPr="0022168F" w:rsidRDefault="00BF338A" w:rsidP="00BF338A">
      <w:pPr>
        <w:widowControl w:val="0"/>
        <w:autoSpaceDE w:val="0"/>
        <w:autoSpaceDN w:val="0"/>
        <w:adjustRightInd w:val="0"/>
        <w:spacing w:after="120"/>
        <w:rPr>
          <w:rFonts w:ascii="Times New Roman" w:eastAsia="Calibri" w:hAnsi="Times New Roman"/>
          <w:color w:val="000000"/>
          <w:spacing w:val="-2"/>
        </w:rPr>
      </w:pPr>
      <w:r w:rsidRPr="0022168F">
        <w:rPr>
          <w:rFonts w:ascii="Times New Roman" w:eastAsia="Calibri" w:hAnsi="Times New Roman"/>
          <w:color w:val="000000"/>
          <w:spacing w:val="-2"/>
        </w:rPr>
        <w:t xml:space="preserve">Note: </w:t>
      </w:r>
    </w:p>
    <w:p w14:paraId="675A5EBD" w14:textId="77777777" w:rsidR="00BF338A" w:rsidRPr="0022168F" w:rsidRDefault="00BF338A" w:rsidP="00BF338A">
      <w:pPr>
        <w:widowControl w:val="0"/>
        <w:autoSpaceDE w:val="0"/>
        <w:autoSpaceDN w:val="0"/>
        <w:adjustRightInd w:val="0"/>
        <w:spacing w:after="120"/>
        <w:ind w:left="270" w:hanging="270"/>
        <w:rPr>
          <w:rFonts w:ascii="Times New Roman" w:eastAsia="Calibri" w:hAnsi="Times New Roman"/>
          <w:color w:val="000000"/>
          <w:spacing w:val="-4"/>
        </w:rPr>
      </w:pPr>
      <w:r w:rsidRPr="0022168F">
        <w:rPr>
          <w:rFonts w:ascii="Times New Roman" w:eastAsia="Calibri" w:hAnsi="Times New Roman"/>
          <w:color w:val="000000"/>
          <w:spacing w:val="-2"/>
        </w:rPr>
        <w:t xml:space="preserve">(5) </w:t>
      </w:r>
      <w:r w:rsidRPr="0022168F">
        <w:rPr>
          <w:rFonts w:ascii="Times New Roman" w:eastAsia="Calibri" w:hAnsi="Times New Roman"/>
          <w:color w:val="000000"/>
          <w:w w:val="102"/>
        </w:rPr>
        <w:t xml:space="preserve">Construction cash flow requirement for a number of months  (to the nearest half-month), </w:t>
      </w:r>
      <w:r w:rsidRPr="0022168F">
        <w:rPr>
          <w:rFonts w:ascii="Times New Roman" w:eastAsia="Calibri" w:hAnsi="Times New Roman"/>
          <w:color w:val="000000"/>
          <w:spacing w:val="-2"/>
        </w:rPr>
        <w:t xml:space="preserve">determined as the total time needed by the Employer to pay a contractor's invoice, allowing for (a) the </w:t>
      </w:r>
      <w:r w:rsidRPr="0022168F">
        <w:rPr>
          <w:rFonts w:ascii="Times New Roman" w:eastAsia="Calibri" w:hAnsi="Times New Roman"/>
          <w:color w:val="000000"/>
          <w:spacing w:val="-1"/>
        </w:rPr>
        <w:t xml:space="preserve">actual time consumed for construction, from the beginning of the month invoiced, (b) the time needed by the Project Manager to issue the monthly payment certificate, (c) the time needed by the Employer </w:t>
      </w:r>
      <w:r w:rsidRPr="0022168F">
        <w:rPr>
          <w:rFonts w:ascii="Times New Roman" w:eastAsia="Calibri" w:hAnsi="Times New Roman"/>
          <w:color w:val="000000"/>
          <w:spacing w:val="-2"/>
        </w:rPr>
        <w:t xml:space="preserve">to pay the amount certified, and (d) a contingency period of one month to allow for unforeseen delays. </w:t>
      </w:r>
      <w:r w:rsidRPr="0022168F">
        <w:rPr>
          <w:rFonts w:ascii="Times New Roman" w:eastAsia="Calibri" w:hAnsi="Times New Roman"/>
          <w:b/>
          <w:bCs/>
          <w:color w:val="000000"/>
          <w:spacing w:val="-2"/>
        </w:rPr>
        <w:t xml:space="preserve">The total period should not exceed three months for estimated cost (excluding Vat) more than </w:t>
      </w:r>
      <w:r w:rsidR="00454F08">
        <w:rPr>
          <w:rFonts w:ascii="Times New Roman" w:eastAsia="Calibri" w:hAnsi="Times New Roman"/>
          <w:b/>
          <w:bCs/>
          <w:color w:val="000000"/>
          <w:spacing w:val="-2"/>
        </w:rPr>
        <w:t>NPR</w:t>
      </w:r>
      <w:r w:rsidRPr="0022168F">
        <w:rPr>
          <w:rFonts w:ascii="Times New Roman" w:eastAsia="Calibri" w:hAnsi="Times New Roman"/>
          <w:b/>
          <w:bCs/>
          <w:color w:val="000000"/>
          <w:spacing w:val="-2"/>
        </w:rPr>
        <w:t xml:space="preserve">. 250 Millions and for estimated cost (excluding Vat) less than </w:t>
      </w:r>
      <w:r w:rsidR="00454F08">
        <w:rPr>
          <w:rFonts w:ascii="Times New Roman" w:eastAsia="Calibri" w:hAnsi="Times New Roman"/>
          <w:b/>
          <w:bCs/>
          <w:color w:val="000000"/>
          <w:spacing w:val="-2"/>
        </w:rPr>
        <w:t>NPR</w:t>
      </w:r>
      <w:r w:rsidRPr="0022168F">
        <w:rPr>
          <w:rFonts w:ascii="Times New Roman" w:eastAsia="Calibri" w:hAnsi="Times New Roman"/>
          <w:b/>
          <w:bCs/>
          <w:color w:val="000000"/>
          <w:spacing w:val="-2"/>
        </w:rPr>
        <w:t>. 250 Millions, the total period should not exceed 5 months.</w:t>
      </w:r>
      <w:r w:rsidRPr="0022168F">
        <w:rPr>
          <w:rFonts w:ascii="Times New Roman" w:eastAsia="Calibri" w:hAnsi="Times New Roman"/>
          <w:color w:val="000000"/>
          <w:spacing w:val="-2"/>
        </w:rPr>
        <w:t xml:space="preserve"> The assessment of the monthly amount should be based on a straight-line projection of the estimated cash flow requirement over the particular contract period, </w:t>
      </w:r>
      <w:r w:rsidRPr="0022168F">
        <w:rPr>
          <w:rFonts w:ascii="Times New Roman" w:eastAsia="Calibri" w:hAnsi="Times New Roman"/>
          <w:color w:val="000000"/>
          <w:spacing w:val="-3"/>
        </w:rPr>
        <w:t xml:space="preserve">neglecting the effect of any advance payment and retention monies, but including contingency allowances </w:t>
      </w:r>
      <w:r w:rsidRPr="0022168F">
        <w:rPr>
          <w:rFonts w:ascii="Times New Roman" w:eastAsia="Calibri" w:hAnsi="Times New Roman"/>
          <w:color w:val="000000"/>
          <w:spacing w:val="-4"/>
        </w:rPr>
        <w:t>in the estimated contract cost.]</w:t>
      </w:r>
    </w:p>
    <w:p w14:paraId="10F16FE0" w14:textId="77777777" w:rsidR="00BF338A" w:rsidRPr="0022168F" w:rsidRDefault="00BF338A" w:rsidP="00BF338A">
      <w:pPr>
        <w:widowControl w:val="0"/>
        <w:autoSpaceDE w:val="0"/>
        <w:autoSpaceDN w:val="0"/>
        <w:adjustRightInd w:val="0"/>
        <w:spacing w:after="120"/>
        <w:rPr>
          <w:rFonts w:ascii="Times New Roman" w:eastAsia="Calibri" w:hAnsi="Times New Roman"/>
          <w:color w:val="000000"/>
          <w:w w:val="102"/>
        </w:rPr>
      </w:pPr>
      <w:r w:rsidRPr="0022168F">
        <w:rPr>
          <w:rFonts w:ascii="Times New Roman" w:eastAsia="Calibri" w:hAnsi="Times New Roman"/>
          <w:color w:val="000000"/>
          <w:w w:val="102"/>
        </w:rPr>
        <w:t>(6) Usually not less than 25 %</w:t>
      </w:r>
    </w:p>
    <w:p w14:paraId="195D977B" w14:textId="77777777" w:rsidR="00BF338A" w:rsidRPr="0022168F" w:rsidRDefault="00BF338A" w:rsidP="00BF338A">
      <w:pPr>
        <w:widowControl w:val="0"/>
        <w:autoSpaceDE w:val="0"/>
        <w:autoSpaceDN w:val="0"/>
        <w:adjustRightInd w:val="0"/>
        <w:spacing w:after="120"/>
        <w:ind w:left="270" w:hanging="270"/>
        <w:rPr>
          <w:rFonts w:ascii="Times New Roman" w:eastAsia="Calibri" w:hAnsi="Times New Roman"/>
          <w:color w:val="000000"/>
          <w:w w:val="102"/>
        </w:rPr>
      </w:pPr>
      <w:r w:rsidRPr="0022168F">
        <w:rPr>
          <w:rFonts w:ascii="Times New Roman" w:eastAsia="Calibri" w:hAnsi="Times New Roman"/>
          <w:color w:val="000000"/>
          <w:w w:val="102"/>
        </w:rPr>
        <w:t>(7) Usually not less than 40 %</w:t>
      </w:r>
    </w:p>
    <w:p w14:paraId="3688F884" w14:textId="77777777" w:rsidR="002F3691" w:rsidRPr="0022168F" w:rsidRDefault="002F3691" w:rsidP="002F3691">
      <w:pPr>
        <w:spacing w:line="204" w:lineRule="atLeast"/>
        <w:rPr>
          <w:noProof/>
          <w:color w:val="000000"/>
        </w:rPr>
      </w:pPr>
      <w:bookmarkStart w:id="478" w:name="_Toc103401433"/>
      <w:bookmarkStart w:id="479" w:name="_Toc265839192"/>
      <w:bookmarkStart w:id="480" w:name="_Toc438266927"/>
      <w:bookmarkStart w:id="481" w:name="_Toc438267901"/>
      <w:bookmarkStart w:id="482" w:name="_Toc438366667"/>
      <w:bookmarkStart w:id="483" w:name="_Toc470507660"/>
      <w:bookmarkStart w:id="484" w:name="_Toc473868299"/>
      <w:bookmarkStart w:id="485" w:name="_Toc496006436"/>
      <w:bookmarkStart w:id="486" w:name="_Toc496006837"/>
      <w:bookmarkStart w:id="487" w:name="_Toc496113488"/>
      <w:bookmarkStart w:id="488" w:name="_Toc496359160"/>
      <w:bookmarkStart w:id="489" w:name="_Toc496414656"/>
      <w:bookmarkStart w:id="490" w:name="_Toc496618515"/>
      <w:bookmarkStart w:id="491" w:name="_Toc496965962"/>
      <w:bookmarkStart w:id="492" w:name="_Toc496966085"/>
      <w:bookmarkStart w:id="493" w:name="_Toc496966412"/>
      <w:bookmarkStart w:id="494" w:name="_Toc498849202"/>
      <w:bookmarkStart w:id="495" w:name="_Toc498849456"/>
      <w:bookmarkStart w:id="496" w:name="_Toc498850079"/>
      <w:bookmarkStart w:id="497" w:name="_Toc498851684"/>
      <w:bookmarkStart w:id="498" w:name="_Toc499021790"/>
      <w:bookmarkStart w:id="499" w:name="_Toc499023473"/>
      <w:bookmarkStart w:id="500" w:name="_Toc501529955"/>
      <w:bookmarkStart w:id="501" w:name="_Toc503874232"/>
      <w:bookmarkEnd w:id="476"/>
      <w:bookmarkEnd w:id="477"/>
    </w:p>
    <w:tbl>
      <w:tblPr>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2"/>
        <w:gridCol w:w="1295"/>
        <w:gridCol w:w="1243"/>
        <w:gridCol w:w="1345"/>
        <w:gridCol w:w="1293"/>
        <w:gridCol w:w="1016"/>
      </w:tblGrid>
      <w:tr w:rsidR="00F72AB7" w:rsidRPr="0022168F" w14:paraId="43D3F1D8" w14:textId="77777777" w:rsidTr="00714FD9">
        <w:trPr>
          <w:trHeight w:val="629"/>
        </w:trPr>
        <w:tc>
          <w:tcPr>
            <w:tcW w:w="5000" w:type="pct"/>
            <w:gridSpan w:val="6"/>
          </w:tcPr>
          <w:p w14:paraId="3FB2A796" w14:textId="77777777" w:rsidR="00F72AB7" w:rsidRPr="0022168F" w:rsidRDefault="00F50E6E" w:rsidP="00714FD9">
            <w:pPr>
              <w:widowControl w:val="0"/>
              <w:tabs>
                <w:tab w:val="left" w:pos="4871"/>
                <w:tab w:val="left" w:pos="8978"/>
              </w:tabs>
              <w:autoSpaceDE w:val="0"/>
              <w:autoSpaceDN w:val="0"/>
              <w:adjustRightInd w:val="0"/>
              <w:spacing w:before="120" w:after="120" w:line="253" w:lineRule="exact"/>
              <w:rPr>
                <w:rFonts w:ascii="Times New Roman" w:eastAsia="Calibri" w:hAnsi="Times New Roman"/>
                <w:color w:val="000000"/>
                <w:spacing w:val="-3"/>
                <w:position w:val="-3"/>
              </w:rPr>
            </w:pPr>
            <w:r w:rsidRPr="0022168F">
              <w:rPr>
                <w:rFonts w:ascii="Times New Roman" w:eastAsia="Calibri" w:hAnsi="Times New Roman"/>
                <w:b/>
                <w:bCs/>
                <w:color w:val="000000"/>
                <w:spacing w:val="-3"/>
              </w:rPr>
              <w:t xml:space="preserve">2.3.4 </w:t>
            </w:r>
            <w:r w:rsidR="00F72AB7" w:rsidRPr="0022168F">
              <w:rPr>
                <w:rFonts w:ascii="Times New Roman" w:eastAsia="Calibri" w:hAnsi="Times New Roman"/>
                <w:b/>
                <w:bCs/>
                <w:color w:val="000000"/>
                <w:spacing w:val="-4"/>
              </w:rPr>
              <w:t>Required Bid Capacity</w:t>
            </w:r>
          </w:p>
        </w:tc>
      </w:tr>
      <w:tr w:rsidR="00F72AB7" w:rsidRPr="0022168F" w14:paraId="5B17B39B" w14:textId="77777777" w:rsidTr="00714FD9">
        <w:trPr>
          <w:trHeight w:val="1430"/>
        </w:trPr>
        <w:tc>
          <w:tcPr>
            <w:tcW w:w="1447" w:type="pct"/>
          </w:tcPr>
          <w:p w14:paraId="34F1C8D5" w14:textId="77777777" w:rsidR="00F72AB7" w:rsidRPr="0022168F" w:rsidRDefault="00F72AB7" w:rsidP="00714FD9">
            <w:pPr>
              <w:widowControl w:val="0"/>
              <w:autoSpaceDE w:val="0"/>
              <w:autoSpaceDN w:val="0"/>
              <w:adjustRightInd w:val="0"/>
              <w:spacing w:before="9"/>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The bidding capacity of the bidder should be equal to or more than the </w:t>
            </w:r>
            <w:r w:rsidR="00454F08">
              <w:rPr>
                <w:rFonts w:ascii="Times New Roman" w:eastAsia="Calibri" w:hAnsi="Times New Roman"/>
                <w:color w:val="000000"/>
                <w:spacing w:val="-3"/>
                <w:szCs w:val="22"/>
              </w:rPr>
              <w:t>NPR</w:t>
            </w:r>
            <w:r w:rsidRPr="0022168F">
              <w:rPr>
                <w:rFonts w:ascii="Times New Roman" w:eastAsia="Calibri" w:hAnsi="Times New Roman"/>
                <w:color w:val="000000"/>
                <w:spacing w:val="-3"/>
                <w:szCs w:val="22"/>
              </w:rPr>
              <w:t>...</w:t>
            </w:r>
            <w:r w:rsidR="0081633F" w:rsidRPr="0022168F">
              <w:rPr>
                <w:rFonts w:ascii="Times New Roman" w:eastAsia="Calibri" w:hAnsi="Times New Roman"/>
                <w:color w:val="000000"/>
                <w:spacing w:val="-3"/>
                <w:szCs w:val="22"/>
              </w:rPr>
              <w:t xml:space="preserve"> </w:t>
            </w:r>
            <w:r w:rsidR="0081633F" w:rsidRPr="0022168F">
              <w:rPr>
                <w:rFonts w:ascii="Times New Roman" w:eastAsia="Calibri" w:hAnsi="Times New Roman"/>
                <w:b/>
                <w:bCs/>
                <w:color w:val="000000"/>
                <w:spacing w:val="-3"/>
                <w:szCs w:val="22"/>
              </w:rPr>
              <w:t>(8)</w:t>
            </w:r>
            <w:r w:rsidRPr="0022168F">
              <w:rPr>
                <w:rFonts w:ascii="Times New Roman" w:eastAsia="Calibri" w:hAnsi="Times New Roman"/>
                <w:color w:val="000000"/>
                <w:spacing w:val="-3"/>
                <w:szCs w:val="22"/>
              </w:rPr>
              <w:t>……</w:t>
            </w:r>
          </w:p>
        </w:tc>
        <w:tc>
          <w:tcPr>
            <w:tcW w:w="743" w:type="pct"/>
          </w:tcPr>
          <w:p w14:paraId="3AB2534B" w14:textId="77777777" w:rsidR="00F72AB7" w:rsidRPr="0022168F" w:rsidRDefault="00F72AB7" w:rsidP="00714FD9">
            <w:pPr>
              <w:widowControl w:val="0"/>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13" w:type="pct"/>
          </w:tcPr>
          <w:p w14:paraId="66323BC3" w14:textId="77777777" w:rsidR="00F72AB7" w:rsidRPr="0022168F" w:rsidRDefault="00F72AB7" w:rsidP="00714FD9">
            <w:pPr>
              <w:widowControl w:val="0"/>
              <w:tabs>
                <w:tab w:val="left" w:pos="1055"/>
              </w:tabs>
              <w:autoSpaceDE w:val="0"/>
              <w:autoSpaceDN w:val="0"/>
              <w:adjustRightInd w:val="0"/>
              <w:spacing w:before="120" w:after="120"/>
              <w:ind w:lef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72" w:type="pct"/>
          </w:tcPr>
          <w:p w14:paraId="302B87AD" w14:textId="77777777" w:rsidR="00F72AB7" w:rsidRPr="0022168F" w:rsidRDefault="00F72AB7" w:rsidP="00714FD9">
            <w:pPr>
              <w:widowControl w:val="0"/>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w:t>
            </w:r>
            <w:r w:rsidR="0081633F" w:rsidRPr="0022168F">
              <w:rPr>
                <w:rFonts w:ascii="Times New Roman" w:eastAsia="Calibri" w:hAnsi="Times New Roman"/>
                <w:b/>
                <w:bCs/>
                <w:color w:val="000000"/>
                <w:spacing w:val="-3"/>
                <w:szCs w:val="22"/>
              </w:rPr>
              <w:t>(9)</w:t>
            </w:r>
            <w:r w:rsidRPr="0022168F">
              <w:rPr>
                <w:rFonts w:ascii="Times New Roman" w:eastAsia="Calibri" w:hAnsi="Times New Roman"/>
                <w:color w:val="000000"/>
                <w:spacing w:val="-3"/>
                <w:szCs w:val="22"/>
              </w:rPr>
              <w:t>……</w:t>
            </w:r>
          </w:p>
          <w:p w14:paraId="1100B78A" w14:textId="77777777" w:rsidR="00F72AB7" w:rsidRPr="0022168F" w:rsidRDefault="00F72AB7" w:rsidP="00714FD9">
            <w:pPr>
              <w:widowControl w:val="0"/>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of the requirement</w:t>
            </w:r>
          </w:p>
        </w:tc>
        <w:tc>
          <w:tcPr>
            <w:tcW w:w="742" w:type="pct"/>
          </w:tcPr>
          <w:p w14:paraId="638DEBBE" w14:textId="77777777" w:rsidR="00F72AB7" w:rsidRPr="0022168F" w:rsidRDefault="00F72AB7" w:rsidP="00714FD9">
            <w:pPr>
              <w:widowControl w:val="0"/>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w:t>
            </w:r>
            <w:r w:rsidR="00D72D9E" w:rsidRPr="0022168F">
              <w:rPr>
                <w:rFonts w:ascii="Times New Roman" w:eastAsia="Calibri" w:hAnsi="Times New Roman"/>
                <w:color w:val="000000"/>
                <w:spacing w:val="-3"/>
                <w:szCs w:val="22"/>
              </w:rPr>
              <w:t>(</w:t>
            </w:r>
            <w:r w:rsidR="00D72D9E" w:rsidRPr="0022168F">
              <w:rPr>
                <w:rFonts w:ascii="Times New Roman" w:eastAsia="Calibri" w:hAnsi="Times New Roman"/>
                <w:b/>
                <w:bCs/>
                <w:color w:val="000000"/>
                <w:spacing w:val="-3"/>
                <w:szCs w:val="22"/>
              </w:rPr>
              <w:t>10)</w:t>
            </w:r>
            <w:r w:rsidRPr="0022168F">
              <w:rPr>
                <w:rFonts w:ascii="Times New Roman" w:eastAsia="Calibri" w:hAnsi="Times New Roman"/>
                <w:color w:val="000000"/>
                <w:spacing w:val="-3"/>
                <w:szCs w:val="22"/>
              </w:rPr>
              <w:t>……</w:t>
            </w:r>
          </w:p>
          <w:p w14:paraId="5699C438" w14:textId="77777777" w:rsidR="00F72AB7" w:rsidRPr="0022168F" w:rsidRDefault="00F72AB7" w:rsidP="00714FD9">
            <w:pPr>
              <w:widowControl w:val="0"/>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of the requirement</w:t>
            </w:r>
          </w:p>
        </w:tc>
        <w:tc>
          <w:tcPr>
            <w:tcW w:w="583" w:type="pct"/>
          </w:tcPr>
          <w:p w14:paraId="64097D45" w14:textId="77777777" w:rsidR="00F72AB7" w:rsidRPr="0022168F" w:rsidRDefault="00D72D9E" w:rsidP="00533CD0">
            <w:pPr>
              <w:widowControl w:val="0"/>
              <w:tabs>
                <w:tab w:val="left" w:pos="4871"/>
                <w:tab w:val="left" w:pos="8978"/>
              </w:tabs>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Form FIN </w:t>
            </w:r>
            <w:r w:rsidR="00A85AC2" w:rsidRPr="0022168F">
              <w:rPr>
                <w:rFonts w:ascii="Times New Roman" w:eastAsia="Calibri" w:hAnsi="Times New Roman"/>
                <w:color w:val="000000"/>
                <w:spacing w:val="-3"/>
                <w:szCs w:val="22"/>
              </w:rPr>
              <w:t xml:space="preserve"> 4 and </w:t>
            </w:r>
            <w:r w:rsidR="00A85AC2" w:rsidRPr="0022168F">
              <w:rPr>
                <w:rFonts w:ascii="Times New Roman" w:eastAsia="Calibri" w:hAnsi="Times New Roman"/>
                <w:color w:val="000000"/>
                <w:spacing w:val="-3"/>
                <w:position w:val="-3"/>
                <w:szCs w:val="22"/>
              </w:rPr>
              <w:t>Form FIN - 5</w:t>
            </w:r>
          </w:p>
        </w:tc>
      </w:tr>
    </w:tbl>
    <w:p w14:paraId="37521E98" w14:textId="77777777" w:rsidR="00F72AB7" w:rsidRPr="0022168F" w:rsidRDefault="0081633F" w:rsidP="00AC7390">
      <w:pPr>
        <w:pStyle w:val="ListParagraph"/>
        <w:widowControl w:val="0"/>
        <w:autoSpaceDE w:val="0"/>
        <w:autoSpaceDN w:val="0"/>
        <w:adjustRightInd w:val="0"/>
        <w:spacing w:before="9" w:line="230" w:lineRule="exact"/>
        <w:ind w:left="270" w:right="20" w:hanging="270"/>
        <w:jc w:val="both"/>
        <w:rPr>
          <w:rFonts w:eastAsia="Calibri"/>
          <w:color w:val="000000"/>
          <w:spacing w:val="-3"/>
          <w:sz w:val="20"/>
        </w:rPr>
      </w:pPr>
      <w:r w:rsidRPr="0022168F">
        <w:rPr>
          <w:rFonts w:eastAsia="Calibri"/>
          <w:b/>
          <w:bCs/>
          <w:color w:val="000000"/>
          <w:spacing w:val="-3"/>
          <w:sz w:val="20"/>
        </w:rPr>
        <w:t>(8)</w:t>
      </w:r>
      <w:r w:rsidR="00F72AB7" w:rsidRPr="0022168F">
        <w:rPr>
          <w:rFonts w:eastAsia="Calibri"/>
          <w:color w:val="000000"/>
          <w:spacing w:val="-3"/>
          <w:sz w:val="20"/>
        </w:rPr>
        <w:t xml:space="preserve"> Equal to </w:t>
      </w:r>
      <w:r w:rsidR="004A4466" w:rsidRPr="0022168F">
        <w:rPr>
          <w:rFonts w:eastAsia="Calibri"/>
          <w:b/>
          <w:bCs/>
          <w:color w:val="000000"/>
          <w:spacing w:val="-3"/>
          <w:sz w:val="20"/>
          <w:lang w:val="en-US"/>
        </w:rPr>
        <w:t>80 to 100 %</w:t>
      </w:r>
      <w:r w:rsidR="004A4466" w:rsidRPr="0022168F">
        <w:rPr>
          <w:rFonts w:eastAsia="Calibri"/>
          <w:color w:val="000000"/>
          <w:spacing w:val="-3"/>
          <w:sz w:val="20"/>
          <w:lang w:val="en-US"/>
        </w:rPr>
        <w:t xml:space="preserve"> </w:t>
      </w:r>
      <w:r w:rsidR="00F72AB7" w:rsidRPr="0022168F">
        <w:rPr>
          <w:rFonts w:eastAsia="Calibri"/>
          <w:color w:val="000000"/>
          <w:spacing w:val="-3"/>
          <w:sz w:val="20"/>
        </w:rPr>
        <w:t>Engineer’s Estimate( without VAT and Contingenci</w:t>
      </w:r>
      <w:r w:rsidR="00817EBB" w:rsidRPr="0022168F">
        <w:rPr>
          <w:rFonts w:eastAsia="Calibri"/>
          <w:color w:val="000000"/>
          <w:spacing w:val="-3"/>
          <w:sz w:val="20"/>
        </w:rPr>
        <w:t>es but including Provision Sum</w:t>
      </w:r>
      <w:r w:rsidR="00F72AB7" w:rsidRPr="0022168F">
        <w:rPr>
          <w:rFonts w:eastAsia="Calibri"/>
          <w:color w:val="000000"/>
          <w:spacing w:val="-3"/>
          <w:sz w:val="20"/>
        </w:rPr>
        <w:t>)</w:t>
      </w:r>
      <w:r w:rsidR="00817EBB" w:rsidRPr="0022168F">
        <w:rPr>
          <w:rFonts w:eastAsia="Calibri"/>
          <w:color w:val="000000"/>
          <w:spacing w:val="-3"/>
          <w:sz w:val="20"/>
          <w:lang w:val="en-US"/>
        </w:rPr>
        <w:t xml:space="preserve"> </w:t>
      </w:r>
      <w:r w:rsidR="00F72AB7" w:rsidRPr="0022168F">
        <w:rPr>
          <w:rFonts w:eastAsia="Calibri"/>
          <w:color w:val="000000"/>
          <w:spacing w:val="-3"/>
          <w:sz w:val="20"/>
        </w:rPr>
        <w:t>in round figure</w:t>
      </w:r>
    </w:p>
    <w:p w14:paraId="646C8C87" w14:textId="77777777" w:rsidR="00F72AB7" w:rsidRPr="0022168F" w:rsidRDefault="0081633F" w:rsidP="00AC7390">
      <w:pPr>
        <w:widowControl w:val="0"/>
        <w:autoSpaceDE w:val="0"/>
        <w:autoSpaceDN w:val="0"/>
        <w:adjustRightInd w:val="0"/>
        <w:ind w:left="270" w:hanging="270"/>
        <w:rPr>
          <w:rFonts w:ascii="Times New Roman" w:eastAsia="Calibri" w:hAnsi="Times New Roman"/>
          <w:color w:val="000000"/>
          <w:spacing w:val="-3"/>
        </w:rPr>
      </w:pPr>
      <w:r w:rsidRPr="0022168F">
        <w:rPr>
          <w:rFonts w:ascii="Times New Roman" w:eastAsia="Calibri" w:hAnsi="Times New Roman"/>
          <w:color w:val="000000"/>
          <w:spacing w:val="-3"/>
        </w:rPr>
        <w:t xml:space="preserve"> </w:t>
      </w:r>
      <w:r w:rsidRPr="0022168F">
        <w:rPr>
          <w:rFonts w:ascii="Times New Roman" w:eastAsia="Calibri" w:hAnsi="Times New Roman"/>
          <w:b/>
          <w:bCs/>
          <w:color w:val="000000"/>
          <w:spacing w:val="-3"/>
        </w:rPr>
        <w:t>(9)</w:t>
      </w:r>
      <w:r w:rsidR="00F72AB7" w:rsidRPr="0022168F">
        <w:rPr>
          <w:rFonts w:ascii="Times New Roman" w:eastAsia="Calibri" w:hAnsi="Times New Roman"/>
          <w:color w:val="000000"/>
          <w:spacing w:val="-3"/>
        </w:rPr>
        <w:t xml:space="preserve">   </w:t>
      </w:r>
      <w:r w:rsidR="00D72D9E" w:rsidRPr="0022168F">
        <w:rPr>
          <w:rFonts w:ascii="Times New Roman" w:eastAsia="Calibri" w:hAnsi="Times New Roman"/>
          <w:color w:val="000000"/>
          <w:spacing w:val="-3"/>
        </w:rPr>
        <w:t>usually</w:t>
      </w:r>
      <w:r w:rsidR="00F72AB7" w:rsidRPr="0022168F">
        <w:rPr>
          <w:rFonts w:ascii="Times New Roman" w:eastAsia="Calibri" w:hAnsi="Times New Roman"/>
          <w:color w:val="000000"/>
          <w:spacing w:val="-3"/>
        </w:rPr>
        <w:t xml:space="preserve"> not less than 25 %</w:t>
      </w:r>
    </w:p>
    <w:p w14:paraId="3357F2AE" w14:textId="77777777" w:rsidR="00F72AB7" w:rsidRPr="0022168F" w:rsidRDefault="0081633F" w:rsidP="00F72AB7">
      <w:pPr>
        <w:widowControl w:val="0"/>
        <w:autoSpaceDE w:val="0"/>
        <w:autoSpaceDN w:val="0"/>
        <w:adjustRightInd w:val="0"/>
        <w:rPr>
          <w:rFonts w:ascii="Times New Roman" w:eastAsia="Calibri" w:hAnsi="Times New Roman"/>
          <w:color w:val="000000"/>
          <w:spacing w:val="-3"/>
        </w:rPr>
      </w:pPr>
      <w:r w:rsidRPr="0022168F">
        <w:rPr>
          <w:rFonts w:ascii="Times New Roman" w:eastAsia="Calibri" w:hAnsi="Times New Roman"/>
          <w:b/>
          <w:bCs/>
          <w:color w:val="000000"/>
          <w:spacing w:val="-3"/>
        </w:rPr>
        <w:t>(10)</w:t>
      </w:r>
      <w:r w:rsidR="00F72AB7" w:rsidRPr="0022168F">
        <w:rPr>
          <w:rFonts w:ascii="Times New Roman" w:eastAsia="Calibri" w:hAnsi="Times New Roman"/>
          <w:color w:val="000000"/>
          <w:spacing w:val="-3"/>
        </w:rPr>
        <w:t xml:space="preserve">   Usually not less than 40 %</w:t>
      </w:r>
    </w:p>
    <w:p w14:paraId="5005DCAB" w14:textId="77777777" w:rsidR="002F3691" w:rsidRPr="0022168F" w:rsidRDefault="002F3691" w:rsidP="002F3691">
      <w:pPr>
        <w:spacing w:line="204" w:lineRule="atLeast"/>
        <w:rPr>
          <w:noProof/>
          <w:color w:val="000000"/>
        </w:rPr>
      </w:pPr>
    </w:p>
    <w:p w14:paraId="0BEF75B3" w14:textId="77777777" w:rsidR="00C72AD9" w:rsidRPr="004C3EC8" w:rsidRDefault="002C4411" w:rsidP="004C3EC8">
      <w:pPr>
        <w:pStyle w:val="Heading1"/>
      </w:pPr>
      <w:bookmarkStart w:id="502" w:name="_Toc236823649"/>
      <w:bookmarkStart w:id="503" w:name="_Toc236826504"/>
      <w:r w:rsidRPr="004C3EC8">
        <w:t>2.4</w:t>
      </w:r>
      <w:r w:rsidRPr="004C3EC8">
        <w:tab/>
        <w:t>Experience</w:t>
      </w:r>
      <w:bookmarkEnd w:id="478"/>
      <w:bookmarkEnd w:id="479"/>
      <w:bookmarkEnd w:id="502"/>
      <w:bookmarkEnd w:id="503"/>
    </w:p>
    <w:p w14:paraId="7C8304E1" w14:textId="77777777" w:rsidR="00C72AD9" w:rsidRPr="0022168F" w:rsidRDefault="00C72AD9">
      <w:pPr>
        <w:rPr>
          <w:rFonts w:ascii="Times New Roman" w:eastAsia="Calibri" w:hAnsi="Times New Roman"/>
          <w:color w:val="000000"/>
          <w:sz w:val="16"/>
        </w:rPr>
      </w:pPr>
    </w:p>
    <w:tbl>
      <w:tblPr>
        <w:tblW w:w="9120" w:type="dxa"/>
        <w:jc w:val="center"/>
        <w:tblCellMar>
          <w:left w:w="0" w:type="dxa"/>
          <w:right w:w="0" w:type="dxa"/>
        </w:tblCellMar>
        <w:tblLook w:val="0000" w:firstRow="0" w:lastRow="0" w:firstColumn="0" w:lastColumn="0" w:noHBand="0" w:noVBand="0"/>
      </w:tblPr>
      <w:tblGrid>
        <w:gridCol w:w="3080"/>
        <w:gridCol w:w="1100"/>
        <w:gridCol w:w="1100"/>
        <w:gridCol w:w="1100"/>
        <w:gridCol w:w="1100"/>
        <w:gridCol w:w="1640"/>
      </w:tblGrid>
      <w:tr w:rsidR="00C72AD9" w:rsidRPr="0022168F" w14:paraId="4E3B4DFD" w14:textId="77777777">
        <w:trPr>
          <w:trHeight w:val="360"/>
          <w:jc w:val="center"/>
        </w:trPr>
        <w:tc>
          <w:tcPr>
            <w:tcW w:w="3080" w:type="dxa"/>
            <w:tcBorders>
              <w:top w:val="nil"/>
              <w:left w:val="single" w:sz="4" w:space="0" w:color="auto"/>
              <w:bottom w:val="single" w:sz="4" w:space="0" w:color="auto"/>
              <w:right w:val="nil"/>
            </w:tcBorders>
            <w:shd w:val="clear" w:color="auto" w:fill="000000"/>
            <w:tcMar>
              <w:top w:w="15" w:type="dxa"/>
              <w:left w:w="15" w:type="dxa"/>
              <w:bottom w:w="0" w:type="dxa"/>
              <w:right w:w="15" w:type="dxa"/>
            </w:tcMar>
            <w:vAlign w:val="center"/>
          </w:tcPr>
          <w:p w14:paraId="495F1610"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5FDE340F"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Compliance Requirements</w:t>
            </w:r>
          </w:p>
        </w:tc>
        <w:tc>
          <w:tcPr>
            <w:tcW w:w="1640" w:type="dxa"/>
            <w:tcBorders>
              <w:top w:val="nil"/>
              <w:left w:val="nil"/>
              <w:bottom w:val="single" w:sz="4" w:space="0" w:color="auto"/>
              <w:right w:val="nil"/>
            </w:tcBorders>
            <w:shd w:val="clear" w:color="auto" w:fill="000000"/>
            <w:tcMar>
              <w:top w:w="15" w:type="dxa"/>
              <w:left w:w="15" w:type="dxa"/>
              <w:bottom w:w="0" w:type="dxa"/>
              <w:right w:w="15" w:type="dxa"/>
            </w:tcMar>
            <w:vAlign w:val="center"/>
          </w:tcPr>
          <w:p w14:paraId="6A8011E4"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Documents</w:t>
            </w:r>
          </w:p>
        </w:tc>
      </w:tr>
      <w:tr w:rsidR="00C72AD9" w:rsidRPr="0022168F" w14:paraId="56DB4F06" w14:textId="77777777">
        <w:trPr>
          <w:cantSplit/>
          <w:trHeight w:val="255"/>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542BCDE8"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Requirement</w:t>
            </w:r>
          </w:p>
        </w:tc>
        <w:tc>
          <w:tcPr>
            <w:tcW w:w="1100"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2F8725CF"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6EC23895"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Joint Venture</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2C01A9C9"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Submission Requirements</w:t>
            </w:r>
          </w:p>
        </w:tc>
      </w:tr>
      <w:tr w:rsidR="00C72AD9" w:rsidRPr="0022168F" w14:paraId="47C605AE" w14:textId="77777777">
        <w:trPr>
          <w:cantSplit/>
          <w:trHeight w:val="465"/>
          <w:jc w:val="center"/>
        </w:trPr>
        <w:tc>
          <w:tcPr>
            <w:tcW w:w="0" w:type="auto"/>
            <w:vMerge/>
            <w:tcBorders>
              <w:top w:val="nil"/>
              <w:left w:val="single" w:sz="4" w:space="0" w:color="auto"/>
              <w:bottom w:val="single" w:sz="4" w:space="0" w:color="auto"/>
              <w:right w:val="nil"/>
            </w:tcBorders>
            <w:vAlign w:val="center"/>
          </w:tcPr>
          <w:p w14:paraId="36736C33"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0" w:type="auto"/>
            <w:vMerge/>
            <w:tcBorders>
              <w:top w:val="nil"/>
              <w:left w:val="single" w:sz="12" w:space="0" w:color="auto"/>
              <w:bottom w:val="single" w:sz="4" w:space="0" w:color="auto"/>
              <w:right w:val="double" w:sz="6" w:space="0" w:color="auto"/>
            </w:tcBorders>
            <w:vAlign w:val="center"/>
          </w:tcPr>
          <w:p w14:paraId="050AC443"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tcPr>
          <w:p w14:paraId="0917E8C1"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All Partners Combined</w:t>
            </w: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tcPr>
          <w:p w14:paraId="7548E03E"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Each       Partner</w:t>
            </w:r>
          </w:p>
        </w:tc>
        <w:tc>
          <w:tcPr>
            <w:tcW w:w="1100" w:type="dxa"/>
            <w:tcBorders>
              <w:top w:val="nil"/>
              <w:left w:val="nil"/>
              <w:bottom w:val="single" w:sz="4" w:space="0" w:color="auto"/>
              <w:right w:val="single" w:sz="12" w:space="0" w:color="auto"/>
            </w:tcBorders>
            <w:tcMar>
              <w:top w:w="15" w:type="dxa"/>
              <w:left w:w="15" w:type="dxa"/>
              <w:bottom w:w="0" w:type="dxa"/>
              <w:right w:w="15" w:type="dxa"/>
            </w:tcMar>
            <w:vAlign w:val="center"/>
          </w:tcPr>
          <w:p w14:paraId="07CFAA34"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One         Partner</w:t>
            </w:r>
          </w:p>
        </w:tc>
        <w:tc>
          <w:tcPr>
            <w:tcW w:w="0" w:type="auto"/>
            <w:vMerge/>
            <w:tcBorders>
              <w:top w:val="nil"/>
              <w:left w:val="single" w:sz="12" w:space="0" w:color="auto"/>
              <w:bottom w:val="single" w:sz="4" w:space="0" w:color="auto"/>
              <w:right w:val="single" w:sz="4" w:space="0" w:color="auto"/>
            </w:tcBorders>
            <w:vAlign w:val="center"/>
          </w:tcPr>
          <w:p w14:paraId="44C15426" w14:textId="77777777" w:rsidR="00C72AD9" w:rsidRPr="0022168F" w:rsidRDefault="00C72AD9">
            <w:pPr>
              <w:keepNext/>
              <w:tabs>
                <w:tab w:val="left" w:pos="2340"/>
              </w:tabs>
              <w:outlineLvl w:val="0"/>
              <w:rPr>
                <w:rFonts w:ascii="Times New Roman" w:eastAsia="Calibri" w:hAnsi="Times New Roman"/>
                <w:b/>
                <w:bCs/>
                <w:color w:val="000000"/>
                <w:sz w:val="16"/>
              </w:rPr>
            </w:pPr>
          </w:p>
        </w:tc>
      </w:tr>
    </w:tbl>
    <w:p w14:paraId="12D4AFD1" w14:textId="77777777" w:rsidR="00C72AD9" w:rsidRPr="0022168F" w:rsidRDefault="002C4411" w:rsidP="004C3EC8">
      <w:pPr>
        <w:pStyle w:val="Heading1"/>
      </w:pPr>
      <w:bookmarkStart w:id="504" w:name="_Toc103401434"/>
      <w:bookmarkStart w:id="505" w:name="_Toc265839193"/>
      <w:bookmarkStart w:id="506" w:name="_Toc236823650"/>
      <w:bookmarkStart w:id="507" w:name="_Toc236826505"/>
      <w:r w:rsidRPr="0022168F">
        <w:t>2.4.1</w:t>
      </w:r>
      <w:r w:rsidRPr="0022168F">
        <w:tab/>
        <w:t>General Construction Experience</w:t>
      </w:r>
      <w:bookmarkEnd w:id="504"/>
      <w:bookmarkEnd w:id="505"/>
      <w:bookmarkEnd w:id="506"/>
      <w:bookmarkEnd w:id="507"/>
      <w:r w:rsidRPr="0022168F">
        <w:t xml:space="preserve"> </w:t>
      </w:r>
    </w:p>
    <w:tbl>
      <w:tblPr>
        <w:tblW w:w="9120" w:type="dxa"/>
        <w:jc w:val="center"/>
        <w:tblCellMar>
          <w:left w:w="0" w:type="dxa"/>
          <w:right w:w="0" w:type="dxa"/>
        </w:tblCellMar>
        <w:tblLook w:val="0000" w:firstRow="0" w:lastRow="0" w:firstColumn="0" w:lastColumn="0" w:noHBand="0" w:noVBand="0"/>
      </w:tblPr>
      <w:tblGrid>
        <w:gridCol w:w="3032"/>
        <w:gridCol w:w="1141"/>
        <w:gridCol w:w="1097"/>
        <w:gridCol w:w="1141"/>
        <w:gridCol w:w="1097"/>
        <w:gridCol w:w="1612"/>
      </w:tblGrid>
      <w:tr w:rsidR="00C72AD9" w:rsidRPr="0022168F" w14:paraId="71E77014" w14:textId="77777777">
        <w:trPr>
          <w:trHeight w:val="119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0469A2F8" w14:textId="77777777" w:rsidR="00C72AD9" w:rsidRPr="0022168F" w:rsidRDefault="002C4411" w:rsidP="0056381E">
            <w:pPr>
              <w:spacing w:before="60" w:after="60"/>
              <w:ind w:left="72" w:right="72"/>
              <w:rPr>
                <w:rFonts w:ascii="Times New Roman" w:hAnsi="Times New Roman"/>
                <w:color w:val="000000"/>
              </w:rPr>
            </w:pPr>
            <w:r w:rsidRPr="0022168F">
              <w:rPr>
                <w:rFonts w:ascii="Times New Roman" w:hAnsi="Times New Roman"/>
                <w:color w:val="000000"/>
              </w:rPr>
              <w:t>Experience under construction contracts in the role of contractor, subcontractor, or management contractor for at least the last ….</w:t>
            </w:r>
            <w:r w:rsidR="0056381E" w:rsidRPr="0022168F">
              <w:rPr>
                <w:rFonts w:ascii="Times New Roman" w:hAnsi="Times New Roman"/>
                <w:color w:val="000000"/>
              </w:rPr>
              <w:t>(1</w:t>
            </w:r>
            <w:r w:rsidR="00AC7390">
              <w:rPr>
                <w:rFonts w:ascii="Times New Roman" w:hAnsi="Times New Roman"/>
                <w:color w:val="000000"/>
              </w:rPr>
              <w:t>1</w:t>
            </w:r>
            <w:r w:rsidR="0056381E" w:rsidRPr="0022168F">
              <w:rPr>
                <w:rFonts w:ascii="Times New Roman" w:hAnsi="Times New Roman"/>
                <w:color w:val="000000"/>
              </w:rPr>
              <w:t>)</w:t>
            </w:r>
            <w:r w:rsidRPr="0022168F">
              <w:rPr>
                <w:rFonts w:ascii="Times New Roman" w:hAnsi="Times New Roman"/>
                <w:color w:val="000000"/>
              </w:rPr>
              <w:t>…… years prior to the applications submission deadline.</w:t>
            </w:r>
          </w:p>
        </w:tc>
        <w:tc>
          <w:tcPr>
            <w:tcW w:w="110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639DC6DA"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6E29354"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D3ADA34"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45D1CAD1"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1C5E8A2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 EXP -1</w:t>
            </w:r>
          </w:p>
        </w:tc>
      </w:tr>
    </w:tbl>
    <w:p w14:paraId="56C3B503" w14:textId="77777777" w:rsidR="00C72AD9" w:rsidRPr="0022168F" w:rsidRDefault="00C72AD9" w:rsidP="00FD01F6">
      <w:pPr>
        <w:tabs>
          <w:tab w:val="left" w:pos="432"/>
        </w:tabs>
        <w:spacing w:line="204" w:lineRule="atLeast"/>
        <w:rPr>
          <w:rFonts w:ascii="Times New Roman" w:hAnsi="Times New Roman"/>
          <w:color w:val="000000"/>
          <w:spacing w:val="-2"/>
        </w:rPr>
      </w:pPr>
    </w:p>
    <w:p w14:paraId="2D0416C6" w14:textId="77777777" w:rsidR="00C72AD9" w:rsidRPr="0022168F" w:rsidRDefault="002C4411" w:rsidP="00FD01F6">
      <w:pPr>
        <w:tabs>
          <w:tab w:val="left" w:pos="432"/>
        </w:tabs>
        <w:spacing w:line="204" w:lineRule="atLeast"/>
        <w:ind w:left="450" w:hanging="180"/>
        <w:rPr>
          <w:rFonts w:ascii="Times New Roman" w:hAnsi="Times New Roman"/>
          <w:b/>
          <w:color w:val="000000"/>
          <w:spacing w:val="-2"/>
          <w:u w:val="single"/>
        </w:rPr>
      </w:pPr>
      <w:r w:rsidRPr="0022168F">
        <w:rPr>
          <w:rFonts w:ascii="Times New Roman" w:hAnsi="Times New Roman"/>
          <w:b/>
          <w:color w:val="000000"/>
          <w:spacing w:val="-2"/>
          <w:u w:val="single"/>
        </w:rPr>
        <w:t>Note:</w:t>
      </w:r>
    </w:p>
    <w:p w14:paraId="10EA65E0" w14:textId="77777777" w:rsidR="00C72AD9" w:rsidRPr="0022168F" w:rsidRDefault="00332A24" w:rsidP="00FD01F6">
      <w:pPr>
        <w:tabs>
          <w:tab w:val="left" w:pos="630"/>
        </w:tabs>
        <w:spacing w:line="204" w:lineRule="atLeast"/>
        <w:ind w:left="630" w:hanging="360"/>
        <w:rPr>
          <w:rFonts w:ascii="Times New Roman" w:hAnsi="Times New Roman"/>
          <w:color w:val="000000"/>
          <w:spacing w:val="-2"/>
          <w:u w:val="single"/>
        </w:rPr>
      </w:pPr>
      <w:r w:rsidRPr="0022168F">
        <w:rPr>
          <w:rFonts w:ascii="Times New Roman" w:hAnsi="Times New Roman"/>
          <w:color w:val="000000"/>
          <w:spacing w:val="-2"/>
          <w:sz w:val="32"/>
          <w:szCs w:val="32"/>
          <w:vertAlign w:val="superscript"/>
        </w:rPr>
        <w:t>(</w:t>
      </w:r>
      <w:r w:rsidR="00AC7390">
        <w:rPr>
          <w:rFonts w:ascii="Times New Roman" w:hAnsi="Times New Roman"/>
          <w:color w:val="000000"/>
          <w:spacing w:val="-2"/>
          <w:sz w:val="32"/>
          <w:szCs w:val="32"/>
          <w:vertAlign w:val="superscript"/>
        </w:rPr>
        <w:t>1</w:t>
      </w:r>
      <w:r w:rsidRPr="0022168F">
        <w:rPr>
          <w:rFonts w:ascii="Times New Roman" w:hAnsi="Times New Roman"/>
          <w:color w:val="000000"/>
          <w:spacing w:val="-2"/>
          <w:sz w:val="32"/>
          <w:szCs w:val="32"/>
          <w:vertAlign w:val="superscript"/>
        </w:rPr>
        <w:t>1</w:t>
      </w:r>
      <w:r w:rsidR="002C4411" w:rsidRPr="0022168F">
        <w:rPr>
          <w:rFonts w:ascii="Times New Roman" w:hAnsi="Times New Roman"/>
          <w:color w:val="000000"/>
          <w:spacing w:val="-2"/>
          <w:sz w:val="32"/>
          <w:szCs w:val="32"/>
          <w:vertAlign w:val="superscript"/>
        </w:rPr>
        <w:t>)</w:t>
      </w:r>
      <w:r w:rsidR="002C4411" w:rsidRPr="0022168F">
        <w:rPr>
          <w:rFonts w:ascii="Times New Roman" w:hAnsi="Times New Roman"/>
          <w:color w:val="000000"/>
          <w:spacing w:val="-2"/>
        </w:rPr>
        <w:t xml:space="preserve"> </w:t>
      </w:r>
      <w:r w:rsidR="002C4411" w:rsidRPr="0022168F">
        <w:rPr>
          <w:rFonts w:ascii="Times New Roman" w:hAnsi="Times New Roman"/>
          <w:color w:val="000000"/>
          <w:spacing w:val="-2"/>
        </w:rPr>
        <w:tab/>
        <w:t>Insert number of years in words and figures. The time period is normally 5 years , but may be reduced to not less than 3 years, according to the nature of works.</w:t>
      </w:r>
    </w:p>
    <w:p w14:paraId="0B5301D8" w14:textId="77777777" w:rsidR="00C1072D" w:rsidRPr="0022168F" w:rsidRDefault="00C1072D" w:rsidP="00C1072D">
      <w:pPr>
        <w:spacing w:after="160" w:line="259" w:lineRule="auto"/>
        <w:rPr>
          <w:rFonts w:cs="Times New Roman Bold"/>
          <w:color w:val="000000"/>
        </w:rPr>
      </w:pPr>
    </w:p>
    <w:p w14:paraId="0A7A692E" w14:textId="77777777" w:rsidR="00C1072D" w:rsidRDefault="00C1072D" w:rsidP="00C1072D">
      <w:pPr>
        <w:spacing w:after="160" w:line="259" w:lineRule="auto"/>
        <w:rPr>
          <w:rFonts w:cs="Times New Roman Bold"/>
          <w:color w:val="000000"/>
        </w:rPr>
      </w:pPr>
    </w:p>
    <w:p w14:paraId="1521B58C" w14:textId="77777777" w:rsidR="000C436A" w:rsidRPr="0022168F" w:rsidRDefault="000C436A" w:rsidP="00C1072D">
      <w:pPr>
        <w:spacing w:after="160" w:line="259" w:lineRule="auto"/>
        <w:rPr>
          <w:rFonts w:cs="Times New Roman Bold"/>
          <w:color w:val="000000"/>
        </w:rPr>
      </w:pP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7"/>
        <w:gridCol w:w="1236"/>
        <w:gridCol w:w="1253"/>
        <w:gridCol w:w="1263"/>
        <w:gridCol w:w="1211"/>
        <w:gridCol w:w="1251"/>
      </w:tblGrid>
      <w:tr w:rsidR="00C1072D" w:rsidRPr="0022168F" w14:paraId="7CC056B6" w14:textId="77777777" w:rsidTr="00D61618">
        <w:trPr>
          <w:trHeight w:val="219"/>
        </w:trPr>
        <w:tc>
          <w:tcPr>
            <w:tcW w:w="5000" w:type="pct"/>
            <w:gridSpan w:val="6"/>
            <w:vAlign w:val="center"/>
          </w:tcPr>
          <w:p w14:paraId="493E794D" w14:textId="77777777" w:rsidR="00C1072D" w:rsidRPr="0022168F" w:rsidRDefault="00C1072D" w:rsidP="004C3EC8">
            <w:pPr>
              <w:pStyle w:val="Heading1"/>
              <w:rPr>
                <w:bCs/>
                <w:color w:val="000000"/>
                <w:spacing w:val="-3"/>
              </w:rPr>
            </w:pPr>
            <w:bookmarkStart w:id="508" w:name="_Toc236823651"/>
            <w:bookmarkStart w:id="509" w:name="_Toc236826506"/>
            <w:r w:rsidRPr="004C3EC8">
              <w:t>2.4.2    Specific Construction Experience</w:t>
            </w:r>
            <w:bookmarkEnd w:id="508"/>
            <w:bookmarkEnd w:id="509"/>
            <w:r w:rsidRPr="0022168F">
              <w:rPr>
                <w:bCs/>
                <w:color w:val="000000"/>
                <w:spacing w:val="-3"/>
              </w:rPr>
              <w:t xml:space="preserve"> </w:t>
            </w:r>
          </w:p>
        </w:tc>
      </w:tr>
      <w:tr w:rsidR="00C1072D" w:rsidRPr="0022168F" w14:paraId="0DE84367" w14:textId="77777777" w:rsidTr="00D61618">
        <w:trPr>
          <w:trHeight w:val="219"/>
        </w:trPr>
        <w:tc>
          <w:tcPr>
            <w:tcW w:w="5000" w:type="pct"/>
            <w:gridSpan w:val="6"/>
            <w:vAlign w:val="center"/>
          </w:tcPr>
          <w:p w14:paraId="79CB78DA" w14:textId="77777777" w:rsidR="00C1072D" w:rsidRPr="0022168F" w:rsidRDefault="004C3EC8" w:rsidP="004C3EC8">
            <w:pPr>
              <w:pStyle w:val="Heading1"/>
              <w:rPr>
                <w:bCs/>
                <w:color w:val="000000"/>
                <w:spacing w:val="-3"/>
                <w:sz w:val="20"/>
                <w:szCs w:val="20"/>
              </w:rPr>
            </w:pPr>
            <w:bookmarkStart w:id="510" w:name="_Toc236823652"/>
            <w:bookmarkStart w:id="511" w:name="_Toc236826507"/>
            <w:r w:rsidRPr="004C3EC8">
              <w:t xml:space="preserve">(a) </w:t>
            </w:r>
            <w:r w:rsidR="00C1072D" w:rsidRPr="004C3EC8">
              <w:t>Contracts of Similar Size and Nature</w:t>
            </w:r>
            <w:bookmarkEnd w:id="510"/>
            <w:bookmarkEnd w:id="511"/>
          </w:p>
        </w:tc>
      </w:tr>
      <w:tr w:rsidR="00C1072D" w:rsidRPr="0022168F" w14:paraId="0210A5D6" w14:textId="77777777" w:rsidTr="00D61618">
        <w:trPr>
          <w:trHeight w:val="219"/>
        </w:trPr>
        <w:tc>
          <w:tcPr>
            <w:tcW w:w="5000" w:type="pct"/>
            <w:gridSpan w:val="6"/>
            <w:vAlign w:val="center"/>
          </w:tcPr>
          <w:p w14:paraId="226E71CE" w14:textId="77777777" w:rsidR="00C1072D" w:rsidRPr="0022168F" w:rsidRDefault="00C1072D" w:rsidP="007F1DA3">
            <w:pPr>
              <w:widowControl w:val="0"/>
              <w:autoSpaceDE w:val="0"/>
              <w:autoSpaceDN w:val="0"/>
              <w:adjustRightInd w:val="0"/>
              <w:rPr>
                <w:rFonts w:ascii="Times New Roman" w:eastAsia="Calibri" w:hAnsi="Times New Roman"/>
                <w:b/>
                <w:bCs/>
                <w:color w:val="000000"/>
                <w:spacing w:val="-3"/>
              </w:rPr>
            </w:pPr>
            <w:r w:rsidRPr="0022168F">
              <w:rPr>
                <w:rFonts w:ascii="Times New Roman" w:eastAsia="Calibri" w:hAnsi="Times New Roman"/>
                <w:b/>
                <w:bCs/>
                <w:color w:val="000000"/>
                <w:spacing w:val="-3"/>
              </w:rPr>
              <w:t xml:space="preserve">(i) </w:t>
            </w:r>
            <w:r w:rsidR="00BA3230" w:rsidRPr="0022168F">
              <w:rPr>
                <w:rFonts w:ascii="Times New Roman" w:eastAsia="Calibri" w:hAnsi="Times New Roman"/>
                <w:b/>
                <w:bCs/>
                <w:color w:val="000000"/>
                <w:spacing w:val="-3"/>
                <w:szCs w:val="22"/>
              </w:rPr>
              <w:t xml:space="preserve">For Works with </w:t>
            </w:r>
            <w:r w:rsidR="00AE0FCD">
              <w:rPr>
                <w:rFonts w:ascii="Times New Roman" w:eastAsia="Calibri" w:hAnsi="Times New Roman"/>
                <w:b/>
                <w:bCs/>
                <w:color w:val="000000"/>
                <w:spacing w:val="-3"/>
                <w:szCs w:val="22"/>
              </w:rPr>
              <w:t xml:space="preserve">estimated </w:t>
            </w:r>
            <w:r w:rsidR="00BA3230" w:rsidRPr="0022168F">
              <w:rPr>
                <w:rFonts w:ascii="Times New Roman" w:eastAsia="Calibri" w:hAnsi="Times New Roman"/>
                <w:b/>
                <w:bCs/>
                <w:color w:val="000000"/>
                <w:spacing w:val="-3"/>
                <w:szCs w:val="22"/>
              </w:rPr>
              <w:t>value</w:t>
            </w:r>
            <w:r w:rsidR="007F1DA3">
              <w:rPr>
                <w:rFonts w:ascii="Times New Roman" w:eastAsia="Calibri" w:hAnsi="Times New Roman"/>
                <w:b/>
                <w:bCs/>
                <w:color w:val="000000"/>
                <w:spacing w:val="-3"/>
                <w:szCs w:val="22"/>
              </w:rPr>
              <w:t xml:space="preserve"> </w:t>
            </w:r>
            <w:r w:rsidR="007F1DA3" w:rsidRPr="007F1DA3">
              <w:rPr>
                <w:rFonts w:ascii="Times New Roman" w:eastAsia="Calibri" w:hAnsi="Times New Roman"/>
                <w:b/>
                <w:bCs/>
                <w:color w:val="000000"/>
                <w:spacing w:val="-3"/>
                <w:szCs w:val="22"/>
              </w:rPr>
              <w:t xml:space="preserve">(without VAT &amp; Contingency but including PS) up to </w:t>
            </w:r>
            <w:r w:rsidR="00454F08">
              <w:rPr>
                <w:rFonts w:ascii="Times New Roman" w:eastAsia="Calibri" w:hAnsi="Times New Roman"/>
                <w:b/>
                <w:bCs/>
                <w:color w:val="000000"/>
                <w:spacing w:val="-3"/>
                <w:szCs w:val="22"/>
              </w:rPr>
              <w:t>NPR</w:t>
            </w:r>
            <w:r w:rsidR="007F1DA3" w:rsidRPr="007F1DA3">
              <w:rPr>
                <w:rFonts w:ascii="Times New Roman" w:eastAsia="Calibri" w:hAnsi="Times New Roman"/>
                <w:b/>
                <w:bCs/>
                <w:color w:val="000000"/>
                <w:spacing w:val="-3"/>
                <w:szCs w:val="22"/>
              </w:rPr>
              <w:t>. 100 million</w:t>
            </w:r>
            <w:r w:rsidR="00BA3230" w:rsidRPr="0022168F">
              <w:rPr>
                <w:rFonts w:ascii="Times New Roman" w:eastAsia="Calibri" w:hAnsi="Times New Roman"/>
                <w:b/>
                <w:bCs/>
                <w:color w:val="000000"/>
                <w:spacing w:val="-3"/>
                <w:szCs w:val="22"/>
              </w:rPr>
              <w:t xml:space="preserve"> </w:t>
            </w:r>
          </w:p>
        </w:tc>
      </w:tr>
      <w:tr w:rsidR="00C1072D" w:rsidRPr="0022168F" w14:paraId="6DF1AA4B" w14:textId="77777777" w:rsidTr="00B0483C">
        <w:trPr>
          <w:trHeight w:val="219"/>
        </w:trPr>
        <w:tc>
          <w:tcPr>
            <w:tcW w:w="1345" w:type="pct"/>
          </w:tcPr>
          <w:p w14:paraId="53B6A67B" w14:textId="77777777" w:rsidR="00C1072D" w:rsidRPr="0022168F" w:rsidRDefault="00C1072D" w:rsidP="00D61618">
            <w:pPr>
              <w:widowControl w:val="0"/>
              <w:autoSpaceDE w:val="0"/>
              <w:autoSpaceDN w:val="0"/>
              <w:adjustRightInd w:val="0"/>
              <w:spacing w:before="120" w:after="120" w:line="253" w:lineRule="exact"/>
              <w:rPr>
                <w:rFonts w:ascii="Times New Roman" w:eastAsia="Calibri" w:hAnsi="Times New Roman"/>
                <w:color w:val="000000"/>
                <w:spacing w:val="-3"/>
              </w:rPr>
            </w:pPr>
            <w:r w:rsidRPr="0022168F">
              <w:rPr>
                <w:rFonts w:ascii="Times New Roman" w:eastAsia="Calibri" w:hAnsi="Times New Roman"/>
                <w:color w:val="000000"/>
                <w:spacing w:val="-3"/>
              </w:rPr>
              <w:t xml:space="preserve">Participation as Prime contractor, management contractor, or subcontractor, in at least One (1) Contract within the last </w:t>
            </w:r>
            <w:r w:rsidR="00BA3230" w:rsidRPr="0022168F">
              <w:rPr>
                <w:rFonts w:ascii="Times New Roman" w:eastAsia="Calibri" w:hAnsi="Times New Roman"/>
                <w:b/>
                <w:bCs/>
                <w:color w:val="000000"/>
                <w:spacing w:val="-3"/>
                <w:szCs w:val="22"/>
              </w:rPr>
              <w:t>ten (10)</w:t>
            </w:r>
            <w:r w:rsidRPr="0022168F">
              <w:rPr>
                <w:rFonts w:ascii="Times New Roman" w:eastAsia="Calibri" w:hAnsi="Times New Roman"/>
                <w:color w:val="000000"/>
                <w:spacing w:val="-3"/>
              </w:rPr>
              <w:t xml:space="preserve"> years, with a value of at least </w:t>
            </w:r>
            <w:r w:rsidR="00454F08">
              <w:rPr>
                <w:rFonts w:ascii="Times New Roman" w:eastAsia="Calibri" w:hAnsi="Times New Roman"/>
                <w:color w:val="000000"/>
                <w:spacing w:val="-3"/>
              </w:rPr>
              <w:t>NPR</w:t>
            </w:r>
            <w:r w:rsidRPr="0022168F">
              <w:rPr>
                <w:rFonts w:ascii="Times New Roman" w:eastAsia="Calibri" w:hAnsi="Times New Roman"/>
                <w:color w:val="000000"/>
                <w:spacing w:val="-3"/>
              </w:rPr>
              <w:t xml:space="preserve"> …..(</w:t>
            </w:r>
            <w:r w:rsidR="00AC7390">
              <w:rPr>
                <w:rFonts w:ascii="Times New Roman" w:eastAsia="Calibri" w:hAnsi="Times New Roman"/>
                <w:color w:val="000000"/>
                <w:spacing w:val="-3"/>
              </w:rPr>
              <w:t>1</w:t>
            </w:r>
            <w:r w:rsidRPr="0022168F">
              <w:rPr>
                <w:rFonts w:ascii="Times New Roman" w:eastAsia="Calibri" w:hAnsi="Times New Roman"/>
                <w:color w:val="000000"/>
                <w:spacing w:val="-3"/>
              </w:rPr>
              <w:t xml:space="preserve">2)…. that have been successfully or are substantially completed and that are similar to the proposed works. The similarity shall be based on the physical size, complexity, methods, technology or other characteristics as described in Section </w:t>
            </w:r>
            <w:r w:rsidR="00F37D0F" w:rsidRPr="0022168F">
              <w:rPr>
                <w:rFonts w:ascii="Times New Roman" w:eastAsia="Calibri" w:hAnsi="Times New Roman"/>
                <w:b/>
                <w:bCs/>
                <w:color w:val="000000"/>
                <w:spacing w:val="-3"/>
              </w:rPr>
              <w:t>V</w:t>
            </w:r>
            <w:r w:rsidRPr="0022168F">
              <w:rPr>
                <w:rFonts w:ascii="Times New Roman" w:eastAsia="Calibri" w:hAnsi="Times New Roman"/>
                <w:color w:val="000000"/>
                <w:spacing w:val="-3"/>
              </w:rPr>
              <w:t>, Works Requirements.</w:t>
            </w:r>
          </w:p>
        </w:tc>
        <w:tc>
          <w:tcPr>
            <w:tcW w:w="727" w:type="pct"/>
          </w:tcPr>
          <w:p w14:paraId="211DAF2E" w14:textId="77777777" w:rsidR="00C1072D" w:rsidRPr="0022168F" w:rsidRDefault="00C1072D" w:rsidP="00D61618">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37" w:type="pct"/>
          </w:tcPr>
          <w:p w14:paraId="0AD630CF" w14:textId="77777777" w:rsidR="00C1072D" w:rsidRPr="0022168F" w:rsidRDefault="00C1072D" w:rsidP="00D61618">
            <w:pPr>
              <w:widowControl w:val="0"/>
              <w:tabs>
                <w:tab w:val="left" w:pos="1055"/>
              </w:tabs>
              <w:autoSpaceDE w:val="0"/>
              <w:autoSpaceDN w:val="0"/>
              <w:adjustRightInd w:val="0"/>
              <w:spacing w:before="120" w:after="120" w:line="253" w:lineRule="exact"/>
              <w:ind w:lef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not applicable</w:t>
            </w:r>
          </w:p>
        </w:tc>
        <w:tc>
          <w:tcPr>
            <w:tcW w:w="743" w:type="pct"/>
          </w:tcPr>
          <w:p w14:paraId="561B3869" w14:textId="77777777" w:rsidR="00C1072D" w:rsidRPr="0022168F" w:rsidRDefault="00C1072D" w:rsidP="00D61618">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not applicable</w:t>
            </w:r>
          </w:p>
          <w:p w14:paraId="6D4FEB5C" w14:textId="77777777" w:rsidR="00C1072D" w:rsidRPr="0022168F" w:rsidRDefault="00C1072D" w:rsidP="00D61618">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p>
        </w:tc>
        <w:tc>
          <w:tcPr>
            <w:tcW w:w="712" w:type="pct"/>
          </w:tcPr>
          <w:p w14:paraId="2E0512BF" w14:textId="77777777" w:rsidR="00C1072D" w:rsidRPr="0022168F" w:rsidRDefault="00C1072D" w:rsidP="00D61618">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36" w:type="pct"/>
          </w:tcPr>
          <w:p w14:paraId="13ACF9A3" w14:textId="77777777" w:rsidR="00C1072D" w:rsidRPr="0022168F" w:rsidRDefault="00C1072D" w:rsidP="00D61618">
            <w:pPr>
              <w:widowControl w:val="0"/>
              <w:tabs>
                <w:tab w:val="left" w:pos="4871"/>
                <w:tab w:val="left" w:pos="8978"/>
              </w:tabs>
              <w:autoSpaceDE w:val="0"/>
              <w:autoSpaceDN w:val="0"/>
              <w:adjustRightInd w:val="0"/>
              <w:spacing w:before="120" w:after="120" w:line="253" w:lineRule="exact"/>
              <w:jc w:val="center"/>
              <w:rPr>
                <w:rFonts w:ascii="Times New Roman" w:eastAsia="Calibri" w:hAnsi="Times New Roman"/>
                <w:color w:val="000000"/>
                <w:spacing w:val="-3"/>
                <w:position w:val="-3"/>
                <w:szCs w:val="22"/>
              </w:rPr>
            </w:pPr>
            <w:r w:rsidRPr="0022168F">
              <w:rPr>
                <w:rFonts w:ascii="Times New Roman" w:eastAsia="Calibri" w:hAnsi="Times New Roman"/>
                <w:color w:val="000000"/>
                <w:spacing w:val="-3"/>
                <w:position w:val="-3"/>
                <w:szCs w:val="22"/>
              </w:rPr>
              <w:t>Form EXP – 2(a)</w:t>
            </w:r>
          </w:p>
        </w:tc>
      </w:tr>
      <w:tr w:rsidR="00B0483C" w:rsidRPr="0022168F" w14:paraId="1DB981DB" w14:textId="77777777" w:rsidTr="00B0483C">
        <w:trPr>
          <w:trHeight w:val="219"/>
        </w:trPr>
        <w:tc>
          <w:tcPr>
            <w:tcW w:w="5000" w:type="pct"/>
            <w:gridSpan w:val="6"/>
          </w:tcPr>
          <w:p w14:paraId="6B1EF568" w14:textId="77777777" w:rsidR="00B0483C" w:rsidRPr="0022168F" w:rsidRDefault="00B0483C" w:rsidP="00B0483C">
            <w:pPr>
              <w:widowControl w:val="0"/>
              <w:tabs>
                <w:tab w:val="left" w:pos="4871"/>
                <w:tab w:val="left" w:pos="8978"/>
              </w:tabs>
              <w:autoSpaceDE w:val="0"/>
              <w:autoSpaceDN w:val="0"/>
              <w:adjustRightInd w:val="0"/>
              <w:spacing w:before="120" w:after="120" w:line="253" w:lineRule="exact"/>
              <w:rPr>
                <w:rFonts w:eastAsia="Calibri" w:cs="Times New Roman Bold"/>
                <w:color w:val="000000"/>
                <w:spacing w:val="-3"/>
                <w:position w:val="-3"/>
                <w:szCs w:val="22"/>
              </w:rPr>
            </w:pPr>
            <w:r w:rsidRPr="0022168F">
              <w:rPr>
                <w:rFonts w:eastAsia="Calibri" w:cs="Times New Roman Bold"/>
                <w:b/>
                <w:bCs/>
                <w:color w:val="000000"/>
                <w:spacing w:val="-3"/>
                <w:szCs w:val="22"/>
              </w:rPr>
              <w:t xml:space="preserve">(ii) For Works with </w:t>
            </w:r>
            <w:r w:rsidR="004248C2">
              <w:rPr>
                <w:rFonts w:eastAsia="Calibri" w:cs="Times New Roman Bold"/>
                <w:b/>
                <w:bCs/>
                <w:color w:val="000000"/>
                <w:spacing w:val="-3"/>
                <w:szCs w:val="22"/>
              </w:rPr>
              <w:t xml:space="preserve">estimated </w:t>
            </w:r>
            <w:r w:rsidRPr="0022168F">
              <w:rPr>
                <w:rFonts w:eastAsia="Calibri" w:cs="Times New Roman Bold"/>
                <w:b/>
                <w:bCs/>
                <w:color w:val="000000"/>
                <w:spacing w:val="-3"/>
                <w:szCs w:val="22"/>
              </w:rPr>
              <w:t xml:space="preserve">value </w:t>
            </w:r>
            <w:r w:rsidR="000F7DDF" w:rsidRPr="007F1DA3">
              <w:rPr>
                <w:rFonts w:ascii="Times New Roman" w:eastAsia="Calibri" w:hAnsi="Times New Roman"/>
                <w:b/>
                <w:bCs/>
                <w:color w:val="000000"/>
                <w:spacing w:val="-3"/>
                <w:szCs w:val="22"/>
              </w:rPr>
              <w:t xml:space="preserve">(without VAT &amp; Contingency but including PS) </w:t>
            </w:r>
            <w:r w:rsidRPr="0022168F">
              <w:rPr>
                <w:rFonts w:eastAsia="Calibri" w:cs="Times New Roman Bold"/>
                <w:b/>
                <w:bCs/>
                <w:color w:val="000000"/>
                <w:spacing w:val="-3"/>
                <w:szCs w:val="22"/>
              </w:rPr>
              <w:t xml:space="preserve">above </w:t>
            </w:r>
            <w:r w:rsidR="00454F08">
              <w:rPr>
                <w:rFonts w:eastAsia="Calibri" w:cs="Times New Roman Bold"/>
                <w:b/>
                <w:bCs/>
                <w:color w:val="000000"/>
                <w:spacing w:val="-3"/>
                <w:szCs w:val="22"/>
              </w:rPr>
              <w:t>NPR</w:t>
            </w:r>
            <w:r w:rsidRPr="0022168F">
              <w:rPr>
                <w:rFonts w:eastAsia="Calibri" w:cs="Times New Roman Bold"/>
                <w:b/>
                <w:bCs/>
                <w:color w:val="000000"/>
                <w:spacing w:val="-3"/>
                <w:szCs w:val="22"/>
              </w:rPr>
              <w:t xml:space="preserve">. </w:t>
            </w:r>
            <w:r w:rsidR="000F7DDF">
              <w:rPr>
                <w:rFonts w:eastAsia="Calibri" w:cs="Times New Roman Bold"/>
                <w:b/>
                <w:bCs/>
                <w:color w:val="000000"/>
                <w:spacing w:val="-3"/>
                <w:szCs w:val="22"/>
              </w:rPr>
              <w:t>100</w:t>
            </w:r>
            <w:r w:rsidR="000F7DDF" w:rsidRPr="0022168F">
              <w:rPr>
                <w:rFonts w:eastAsia="Calibri" w:cs="Times New Roman Bold"/>
                <w:b/>
                <w:bCs/>
                <w:color w:val="000000"/>
                <w:spacing w:val="-3"/>
                <w:szCs w:val="22"/>
              </w:rPr>
              <w:t xml:space="preserve"> </w:t>
            </w:r>
            <w:r w:rsidRPr="0022168F">
              <w:rPr>
                <w:rFonts w:eastAsia="Calibri" w:cs="Times New Roman Bold"/>
                <w:b/>
                <w:bCs/>
                <w:color w:val="000000"/>
                <w:spacing w:val="-3"/>
                <w:szCs w:val="22"/>
              </w:rPr>
              <w:t>million</w:t>
            </w:r>
          </w:p>
        </w:tc>
      </w:tr>
      <w:tr w:rsidR="00B0483C" w:rsidRPr="0022168F" w14:paraId="34168340" w14:textId="77777777" w:rsidTr="00B0483C">
        <w:trPr>
          <w:trHeight w:val="219"/>
        </w:trPr>
        <w:tc>
          <w:tcPr>
            <w:tcW w:w="1345" w:type="pct"/>
          </w:tcPr>
          <w:p w14:paraId="70B777C3" w14:textId="77777777" w:rsidR="00B0483C" w:rsidRPr="0009051B" w:rsidRDefault="00B0483C" w:rsidP="00EF23C1">
            <w:pPr>
              <w:widowControl w:val="0"/>
              <w:autoSpaceDE w:val="0"/>
              <w:autoSpaceDN w:val="0"/>
              <w:adjustRightInd w:val="0"/>
              <w:spacing w:before="120" w:after="120" w:line="253" w:lineRule="exact"/>
              <w:rPr>
                <w:rFonts w:ascii="Times New Roman" w:eastAsia="Calibri" w:hAnsi="Times New Roman"/>
                <w:color w:val="000000"/>
                <w:spacing w:val="-3"/>
                <w:szCs w:val="22"/>
              </w:rPr>
            </w:pPr>
            <w:r w:rsidRPr="0009051B">
              <w:rPr>
                <w:rFonts w:ascii="Times New Roman" w:eastAsia="Calibri" w:hAnsi="Times New Roman"/>
                <w:color w:val="000000"/>
                <w:spacing w:val="-3"/>
                <w:szCs w:val="22"/>
              </w:rPr>
              <w:t xml:space="preserve">Participation as Prime contractor, management contractor, or subcontractor, in at least One (1) Contract within the last ten </w:t>
            </w:r>
            <w:r w:rsidRPr="0009051B">
              <w:rPr>
                <w:rFonts w:ascii="Times New Roman" w:eastAsia="Calibri" w:hAnsi="Times New Roman"/>
                <w:b/>
                <w:bCs/>
                <w:color w:val="000000"/>
                <w:spacing w:val="-3"/>
                <w:szCs w:val="22"/>
              </w:rPr>
              <w:t>(10)</w:t>
            </w:r>
            <w:r w:rsidRPr="0009051B">
              <w:rPr>
                <w:rFonts w:ascii="Times New Roman" w:eastAsia="Calibri" w:hAnsi="Times New Roman"/>
                <w:color w:val="000000"/>
                <w:spacing w:val="-3"/>
                <w:szCs w:val="22"/>
              </w:rPr>
              <w:t xml:space="preserve"> years, with a value of at least </w:t>
            </w:r>
            <w:r w:rsidR="00454F08">
              <w:rPr>
                <w:rFonts w:ascii="Times New Roman" w:eastAsia="Calibri" w:hAnsi="Times New Roman"/>
                <w:color w:val="000000"/>
                <w:spacing w:val="-3"/>
                <w:szCs w:val="22"/>
              </w:rPr>
              <w:t>NPR</w:t>
            </w:r>
            <w:r w:rsidRPr="0009051B">
              <w:rPr>
                <w:rFonts w:ascii="Times New Roman" w:eastAsia="Calibri" w:hAnsi="Times New Roman"/>
                <w:color w:val="000000"/>
                <w:spacing w:val="-3"/>
                <w:szCs w:val="22"/>
              </w:rPr>
              <w:t xml:space="preserve"> …..(</w:t>
            </w:r>
            <w:r w:rsidR="00AC7390">
              <w:rPr>
                <w:rFonts w:ascii="Times New Roman" w:eastAsia="Calibri" w:hAnsi="Times New Roman"/>
                <w:color w:val="000000"/>
                <w:spacing w:val="-3"/>
                <w:szCs w:val="22"/>
              </w:rPr>
              <w:t>1</w:t>
            </w:r>
            <w:r w:rsidRPr="0009051B">
              <w:rPr>
                <w:rFonts w:ascii="Times New Roman" w:eastAsia="Calibri" w:hAnsi="Times New Roman"/>
                <w:color w:val="000000"/>
                <w:spacing w:val="-3"/>
                <w:szCs w:val="22"/>
              </w:rPr>
              <w:t xml:space="preserve">3)…. that have been successfully or are substantially completed and that are similar to the proposed works. The similarity shall be based on the physical size, complexity, methods, technology or other characteristics as described in Section </w:t>
            </w:r>
            <w:r w:rsidR="00EF23C1" w:rsidRPr="0009051B">
              <w:rPr>
                <w:rFonts w:ascii="Times New Roman" w:eastAsia="Calibri" w:hAnsi="Times New Roman"/>
                <w:color w:val="000000"/>
                <w:spacing w:val="-3"/>
                <w:szCs w:val="22"/>
              </w:rPr>
              <w:t>V</w:t>
            </w:r>
            <w:r w:rsidRPr="0009051B">
              <w:rPr>
                <w:rFonts w:ascii="Times New Roman" w:eastAsia="Calibri" w:hAnsi="Times New Roman"/>
                <w:color w:val="000000"/>
                <w:spacing w:val="-3"/>
                <w:szCs w:val="22"/>
              </w:rPr>
              <w:t>, Works Requirements.</w:t>
            </w:r>
          </w:p>
        </w:tc>
        <w:tc>
          <w:tcPr>
            <w:tcW w:w="727" w:type="pct"/>
          </w:tcPr>
          <w:p w14:paraId="497A5F70" w14:textId="77777777" w:rsidR="00B0483C" w:rsidRPr="0022168F" w:rsidRDefault="00B0483C" w:rsidP="00B0483C">
            <w:pPr>
              <w:widowControl w:val="0"/>
              <w:autoSpaceDE w:val="0"/>
              <w:autoSpaceDN w:val="0"/>
              <w:adjustRightInd w:val="0"/>
              <w:spacing w:before="120" w:after="120" w:line="253" w:lineRule="exact"/>
              <w:jc w:val="center"/>
              <w:rPr>
                <w:rFonts w:eastAsia="Calibri" w:cs="Times New Roman Bold"/>
                <w:color w:val="000000"/>
                <w:spacing w:val="-3"/>
                <w:szCs w:val="22"/>
              </w:rPr>
            </w:pPr>
            <w:r w:rsidRPr="0022168F">
              <w:rPr>
                <w:rFonts w:eastAsia="Calibri" w:cs="Times New Roman Bold"/>
                <w:color w:val="000000"/>
                <w:spacing w:val="-3"/>
                <w:szCs w:val="22"/>
              </w:rPr>
              <w:t>must meet requirement</w:t>
            </w:r>
          </w:p>
        </w:tc>
        <w:tc>
          <w:tcPr>
            <w:tcW w:w="737" w:type="pct"/>
          </w:tcPr>
          <w:p w14:paraId="76AC1F3B" w14:textId="77777777" w:rsidR="00B0483C" w:rsidRPr="0022168F" w:rsidRDefault="00B0483C" w:rsidP="00B0483C">
            <w:pPr>
              <w:widowControl w:val="0"/>
              <w:tabs>
                <w:tab w:val="left" w:pos="1055"/>
              </w:tabs>
              <w:autoSpaceDE w:val="0"/>
              <w:autoSpaceDN w:val="0"/>
              <w:adjustRightInd w:val="0"/>
              <w:spacing w:before="120" w:after="120" w:line="253" w:lineRule="exact"/>
              <w:ind w:left="20"/>
              <w:jc w:val="center"/>
              <w:rPr>
                <w:rFonts w:eastAsia="Calibri" w:cs="Times New Roman Bold"/>
                <w:color w:val="000000"/>
                <w:spacing w:val="-3"/>
                <w:szCs w:val="22"/>
              </w:rPr>
            </w:pPr>
            <w:r w:rsidRPr="0022168F">
              <w:rPr>
                <w:rFonts w:eastAsia="Calibri" w:cs="Times New Roman Bold"/>
                <w:color w:val="000000"/>
                <w:spacing w:val="-3"/>
                <w:szCs w:val="22"/>
              </w:rPr>
              <w:t>not applicable</w:t>
            </w:r>
          </w:p>
        </w:tc>
        <w:tc>
          <w:tcPr>
            <w:tcW w:w="743" w:type="pct"/>
          </w:tcPr>
          <w:p w14:paraId="44370894" w14:textId="77777777" w:rsidR="00B0483C" w:rsidRPr="0022168F" w:rsidRDefault="00B0483C" w:rsidP="00B0483C">
            <w:pPr>
              <w:widowControl w:val="0"/>
              <w:autoSpaceDE w:val="0"/>
              <w:autoSpaceDN w:val="0"/>
              <w:adjustRightInd w:val="0"/>
              <w:spacing w:before="120" w:after="120" w:line="253" w:lineRule="exact"/>
              <w:jc w:val="center"/>
              <w:rPr>
                <w:rFonts w:eastAsia="Calibri" w:cs="Times New Roman Bold"/>
                <w:color w:val="000000"/>
                <w:spacing w:val="-3"/>
                <w:szCs w:val="22"/>
              </w:rPr>
            </w:pPr>
            <w:r w:rsidRPr="0022168F">
              <w:rPr>
                <w:rFonts w:eastAsia="Calibri" w:cs="Times New Roman Bold"/>
                <w:color w:val="000000"/>
                <w:spacing w:val="-3"/>
                <w:szCs w:val="22"/>
              </w:rPr>
              <w:t>not applicable</w:t>
            </w:r>
          </w:p>
          <w:p w14:paraId="0E50F035" w14:textId="77777777" w:rsidR="00B0483C" w:rsidRPr="0022168F" w:rsidRDefault="00B0483C" w:rsidP="00B0483C">
            <w:pPr>
              <w:widowControl w:val="0"/>
              <w:autoSpaceDE w:val="0"/>
              <w:autoSpaceDN w:val="0"/>
              <w:adjustRightInd w:val="0"/>
              <w:spacing w:before="120" w:after="120" w:line="253" w:lineRule="exact"/>
              <w:jc w:val="center"/>
              <w:rPr>
                <w:rFonts w:eastAsia="Calibri" w:cs="Times New Roman Bold"/>
                <w:color w:val="000000"/>
                <w:spacing w:val="-3"/>
                <w:szCs w:val="22"/>
              </w:rPr>
            </w:pPr>
          </w:p>
        </w:tc>
        <w:tc>
          <w:tcPr>
            <w:tcW w:w="712" w:type="pct"/>
          </w:tcPr>
          <w:p w14:paraId="521BDDF2" w14:textId="77777777" w:rsidR="00B0483C" w:rsidRPr="0022168F" w:rsidRDefault="00B0483C" w:rsidP="00B0483C">
            <w:pPr>
              <w:widowControl w:val="0"/>
              <w:autoSpaceDE w:val="0"/>
              <w:autoSpaceDN w:val="0"/>
              <w:adjustRightInd w:val="0"/>
              <w:spacing w:before="120" w:after="120" w:line="253" w:lineRule="exact"/>
              <w:jc w:val="center"/>
              <w:rPr>
                <w:rFonts w:eastAsia="Calibri" w:cs="Times New Roman Bold"/>
                <w:color w:val="000000"/>
                <w:spacing w:val="-3"/>
                <w:szCs w:val="22"/>
              </w:rPr>
            </w:pPr>
            <w:r w:rsidRPr="0022168F">
              <w:rPr>
                <w:rFonts w:eastAsia="Calibri" w:cs="Times New Roman Bold"/>
                <w:color w:val="000000"/>
                <w:spacing w:val="-3"/>
                <w:szCs w:val="22"/>
              </w:rPr>
              <w:t>must meet requirement</w:t>
            </w:r>
          </w:p>
        </w:tc>
        <w:tc>
          <w:tcPr>
            <w:tcW w:w="736" w:type="pct"/>
          </w:tcPr>
          <w:p w14:paraId="121E6BB4" w14:textId="77777777" w:rsidR="00B0483C" w:rsidRPr="0022168F" w:rsidRDefault="00B0483C" w:rsidP="00B0483C">
            <w:pPr>
              <w:widowControl w:val="0"/>
              <w:tabs>
                <w:tab w:val="left" w:pos="4871"/>
                <w:tab w:val="left" w:pos="8978"/>
              </w:tabs>
              <w:autoSpaceDE w:val="0"/>
              <w:autoSpaceDN w:val="0"/>
              <w:adjustRightInd w:val="0"/>
              <w:spacing w:before="120" w:after="120" w:line="253" w:lineRule="exact"/>
              <w:jc w:val="center"/>
              <w:rPr>
                <w:rFonts w:eastAsia="Calibri" w:cs="Times New Roman Bold"/>
                <w:color w:val="000000"/>
                <w:spacing w:val="-3"/>
                <w:position w:val="-3"/>
                <w:szCs w:val="22"/>
              </w:rPr>
            </w:pPr>
            <w:r w:rsidRPr="0022168F">
              <w:rPr>
                <w:rFonts w:eastAsia="Calibri" w:cs="Times New Roman Bold"/>
                <w:color w:val="000000"/>
                <w:spacing w:val="-3"/>
                <w:position w:val="-3"/>
                <w:szCs w:val="22"/>
              </w:rPr>
              <w:t>Form EXP – 2(a)</w:t>
            </w:r>
          </w:p>
        </w:tc>
      </w:tr>
      <w:tr w:rsidR="00B0483C" w:rsidRPr="0022168F" w14:paraId="07CBB2C2" w14:textId="77777777" w:rsidTr="00D61618">
        <w:trPr>
          <w:trHeight w:val="219"/>
        </w:trPr>
        <w:tc>
          <w:tcPr>
            <w:tcW w:w="5000" w:type="pct"/>
            <w:gridSpan w:val="6"/>
            <w:vAlign w:val="center"/>
          </w:tcPr>
          <w:p w14:paraId="5EB60431" w14:textId="77777777" w:rsidR="00B0483C" w:rsidRPr="0022168F" w:rsidRDefault="00B0483C" w:rsidP="007706CC">
            <w:pPr>
              <w:widowControl w:val="0"/>
              <w:autoSpaceDE w:val="0"/>
              <w:autoSpaceDN w:val="0"/>
              <w:adjustRightInd w:val="0"/>
              <w:rPr>
                <w:rFonts w:ascii="Times New Roman" w:eastAsia="Calibri" w:hAnsi="Times New Roman"/>
                <w:b/>
                <w:bCs/>
                <w:color w:val="000000"/>
                <w:spacing w:val="-3"/>
              </w:rPr>
            </w:pPr>
            <w:r w:rsidRPr="0022168F">
              <w:rPr>
                <w:rFonts w:ascii="Times New Roman" w:eastAsia="Calibri" w:hAnsi="Times New Roman"/>
                <w:b/>
                <w:bCs/>
                <w:color w:val="000000"/>
                <w:spacing w:val="-3"/>
              </w:rPr>
              <w:t xml:space="preserve">(iii) </w:t>
            </w:r>
            <w:r w:rsidR="007706CC" w:rsidRPr="0022168F">
              <w:rPr>
                <w:rFonts w:ascii="Times New Roman" w:eastAsia="Calibri" w:hAnsi="Times New Roman"/>
                <w:b/>
                <w:bCs/>
                <w:color w:val="000000"/>
                <w:spacing w:val="-3"/>
              </w:rPr>
              <w:t>For complex works with</w:t>
            </w:r>
            <w:r w:rsidR="00F51DE0">
              <w:rPr>
                <w:rFonts w:ascii="Times New Roman" w:eastAsia="Calibri" w:hAnsi="Times New Roman"/>
                <w:b/>
                <w:bCs/>
                <w:color w:val="000000"/>
                <w:spacing w:val="-3"/>
              </w:rPr>
              <w:t xml:space="preserve"> estimated</w:t>
            </w:r>
            <w:r w:rsidR="007706CC" w:rsidRPr="0022168F">
              <w:rPr>
                <w:rFonts w:ascii="Times New Roman" w:eastAsia="Calibri" w:hAnsi="Times New Roman"/>
                <w:b/>
                <w:bCs/>
                <w:color w:val="000000"/>
                <w:spacing w:val="-3"/>
              </w:rPr>
              <w:t xml:space="preserve"> value</w:t>
            </w:r>
            <w:r w:rsidR="00FD1F70">
              <w:rPr>
                <w:rFonts w:ascii="Times New Roman" w:eastAsia="Calibri" w:hAnsi="Times New Roman"/>
                <w:b/>
                <w:bCs/>
                <w:color w:val="000000"/>
                <w:spacing w:val="-3"/>
              </w:rPr>
              <w:t xml:space="preserve"> </w:t>
            </w:r>
            <w:r w:rsidR="00FD1F70" w:rsidRPr="007F1DA3">
              <w:rPr>
                <w:rFonts w:ascii="Times New Roman" w:eastAsia="Calibri" w:hAnsi="Times New Roman"/>
                <w:b/>
                <w:bCs/>
                <w:color w:val="000000"/>
                <w:spacing w:val="-3"/>
                <w:szCs w:val="22"/>
              </w:rPr>
              <w:t xml:space="preserve">(without VAT &amp; Contingency but including PS) </w:t>
            </w:r>
            <w:r w:rsidR="007706CC" w:rsidRPr="0022168F">
              <w:rPr>
                <w:rFonts w:ascii="Times New Roman" w:eastAsia="Calibri" w:hAnsi="Times New Roman"/>
                <w:b/>
                <w:bCs/>
                <w:color w:val="000000"/>
                <w:spacing w:val="-3"/>
              </w:rPr>
              <w:t xml:space="preserve"> up to </w:t>
            </w:r>
            <w:r w:rsidR="00454F08">
              <w:rPr>
                <w:rFonts w:ascii="Times New Roman" w:eastAsia="Calibri" w:hAnsi="Times New Roman"/>
                <w:b/>
                <w:bCs/>
                <w:color w:val="000000"/>
                <w:spacing w:val="-3"/>
              </w:rPr>
              <w:t>NPR</w:t>
            </w:r>
            <w:r w:rsidR="007706CC" w:rsidRPr="0022168F">
              <w:rPr>
                <w:rFonts w:ascii="Times New Roman" w:eastAsia="Calibri" w:hAnsi="Times New Roman"/>
                <w:b/>
                <w:bCs/>
                <w:color w:val="000000"/>
                <w:spacing w:val="-3"/>
              </w:rPr>
              <w:t xml:space="preserve">. </w:t>
            </w:r>
            <w:r w:rsidR="00017EA6">
              <w:rPr>
                <w:rFonts w:ascii="Times New Roman" w:eastAsia="Calibri" w:hAnsi="Times New Roman"/>
                <w:b/>
                <w:bCs/>
                <w:color w:val="000000"/>
                <w:spacing w:val="-3"/>
              </w:rPr>
              <w:t>100</w:t>
            </w:r>
            <w:r w:rsidR="00017EA6" w:rsidRPr="0022168F">
              <w:rPr>
                <w:rFonts w:ascii="Times New Roman" w:eastAsia="Calibri" w:hAnsi="Times New Roman"/>
                <w:b/>
                <w:bCs/>
                <w:color w:val="000000"/>
                <w:spacing w:val="-3"/>
              </w:rPr>
              <w:t xml:space="preserve"> </w:t>
            </w:r>
            <w:r w:rsidR="007706CC" w:rsidRPr="0022168F">
              <w:rPr>
                <w:rFonts w:ascii="Times New Roman" w:eastAsia="Calibri" w:hAnsi="Times New Roman"/>
                <w:b/>
                <w:bCs/>
                <w:color w:val="000000"/>
                <w:spacing w:val="-3"/>
              </w:rPr>
              <w:t>million**</w:t>
            </w:r>
          </w:p>
        </w:tc>
      </w:tr>
      <w:tr w:rsidR="00B0483C" w:rsidRPr="0022168F" w14:paraId="3EC5E59B" w14:textId="77777777" w:rsidTr="00B0483C">
        <w:trPr>
          <w:trHeight w:val="219"/>
        </w:trPr>
        <w:tc>
          <w:tcPr>
            <w:tcW w:w="1345" w:type="pct"/>
          </w:tcPr>
          <w:p w14:paraId="2C955F9F" w14:textId="77777777" w:rsidR="00B0483C" w:rsidRPr="0022168F" w:rsidRDefault="00B0483C" w:rsidP="00B0483C">
            <w:pPr>
              <w:widowControl w:val="0"/>
              <w:autoSpaceDE w:val="0"/>
              <w:autoSpaceDN w:val="0"/>
              <w:adjustRightInd w:val="0"/>
              <w:spacing w:before="120" w:after="120" w:line="253" w:lineRule="exact"/>
              <w:rPr>
                <w:rFonts w:ascii="Times New Roman" w:eastAsia="Calibri" w:hAnsi="Times New Roman"/>
                <w:color w:val="000000"/>
                <w:spacing w:val="-3"/>
              </w:rPr>
            </w:pPr>
            <w:r w:rsidRPr="0022168F">
              <w:rPr>
                <w:rFonts w:ascii="Times New Roman" w:eastAsia="Calibri" w:hAnsi="Times New Roman"/>
                <w:color w:val="000000"/>
                <w:spacing w:val="-3"/>
              </w:rPr>
              <w:t xml:space="preserve">Participation as Prime contractor, management contractor, or subcontractor, in at least One (1) Contract within the </w:t>
            </w:r>
            <w:r w:rsidR="00DC388D" w:rsidRPr="0022168F">
              <w:rPr>
                <w:rFonts w:ascii="Times New Roman" w:eastAsia="Calibri" w:hAnsi="Times New Roman"/>
                <w:color w:val="000000"/>
                <w:spacing w:val="-3"/>
              </w:rPr>
              <w:t>last</w:t>
            </w:r>
            <w:r w:rsidR="00DC388D" w:rsidRPr="0022168F">
              <w:rPr>
                <w:rFonts w:ascii="Times New Roman" w:eastAsia="Calibri" w:hAnsi="Times New Roman"/>
                <w:b/>
                <w:bCs/>
                <w:color w:val="000000"/>
                <w:spacing w:val="-3"/>
                <w:szCs w:val="22"/>
              </w:rPr>
              <w:t xml:space="preserve"> ten</w:t>
            </w:r>
            <w:r w:rsidR="00EC189C" w:rsidRPr="0022168F">
              <w:rPr>
                <w:rFonts w:ascii="Times New Roman" w:eastAsia="Calibri" w:hAnsi="Times New Roman"/>
                <w:b/>
                <w:bCs/>
                <w:color w:val="000000"/>
                <w:spacing w:val="-3"/>
                <w:szCs w:val="22"/>
              </w:rPr>
              <w:t xml:space="preserve"> (10)</w:t>
            </w:r>
            <w:r w:rsidRPr="0022168F">
              <w:rPr>
                <w:rFonts w:ascii="Times New Roman" w:eastAsia="Calibri" w:hAnsi="Times New Roman"/>
                <w:color w:val="000000"/>
                <w:spacing w:val="-3"/>
              </w:rPr>
              <w:t xml:space="preserve"> years, with a value of at least </w:t>
            </w:r>
            <w:r w:rsidR="00454F08">
              <w:rPr>
                <w:rFonts w:ascii="Times New Roman" w:eastAsia="Calibri" w:hAnsi="Times New Roman"/>
                <w:color w:val="000000"/>
                <w:spacing w:val="-3"/>
              </w:rPr>
              <w:t>NPR</w:t>
            </w:r>
            <w:r w:rsidRPr="0022168F">
              <w:rPr>
                <w:rFonts w:ascii="Times New Roman" w:eastAsia="Calibri" w:hAnsi="Times New Roman"/>
                <w:color w:val="000000"/>
                <w:spacing w:val="-3"/>
              </w:rPr>
              <w:t xml:space="preserve"> …..(</w:t>
            </w:r>
            <w:r w:rsidR="00AC7390">
              <w:rPr>
                <w:rFonts w:ascii="Times New Roman" w:eastAsia="Calibri" w:hAnsi="Times New Roman"/>
                <w:color w:val="000000"/>
                <w:spacing w:val="-3"/>
              </w:rPr>
              <w:t>1</w:t>
            </w:r>
            <w:r w:rsidRPr="0022168F">
              <w:rPr>
                <w:rFonts w:ascii="Times New Roman" w:eastAsia="Calibri" w:hAnsi="Times New Roman"/>
                <w:color w:val="000000"/>
                <w:spacing w:val="-3"/>
              </w:rPr>
              <w:t>2)…. that have been successfully or are substantially completed and that are similar to the proposed works. The similarity shall be based on the physical size, complexity, methods, technology or other characte</w:t>
            </w:r>
            <w:r w:rsidR="00DC388D" w:rsidRPr="0022168F">
              <w:rPr>
                <w:rFonts w:ascii="Times New Roman" w:eastAsia="Calibri" w:hAnsi="Times New Roman"/>
                <w:color w:val="000000"/>
                <w:spacing w:val="-3"/>
              </w:rPr>
              <w:t>ristics as described in Section</w:t>
            </w:r>
            <w:r w:rsidR="00EC189C" w:rsidRPr="0022168F">
              <w:rPr>
                <w:rFonts w:ascii="Times New Roman" w:eastAsia="Calibri" w:hAnsi="Times New Roman"/>
                <w:color w:val="000000"/>
                <w:spacing w:val="-3"/>
              </w:rPr>
              <w:t xml:space="preserve"> </w:t>
            </w:r>
            <w:r w:rsidR="00EC189C" w:rsidRPr="0022168F">
              <w:rPr>
                <w:rFonts w:ascii="Times New Roman" w:eastAsia="Calibri" w:hAnsi="Times New Roman"/>
                <w:b/>
                <w:bCs/>
                <w:color w:val="000000"/>
                <w:spacing w:val="-3"/>
              </w:rPr>
              <w:t>V</w:t>
            </w:r>
            <w:r w:rsidRPr="0022168F">
              <w:rPr>
                <w:rFonts w:ascii="Times New Roman" w:eastAsia="Calibri" w:hAnsi="Times New Roman"/>
                <w:color w:val="000000"/>
                <w:spacing w:val="-3"/>
              </w:rPr>
              <w:t>, Works Requirements.</w:t>
            </w:r>
          </w:p>
        </w:tc>
        <w:tc>
          <w:tcPr>
            <w:tcW w:w="727" w:type="pct"/>
          </w:tcPr>
          <w:p w14:paraId="79821181" w14:textId="77777777" w:rsidR="00B0483C" w:rsidRPr="0022168F" w:rsidRDefault="00B0483C" w:rsidP="00B0483C">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37" w:type="pct"/>
          </w:tcPr>
          <w:p w14:paraId="0DE66B4A" w14:textId="77777777" w:rsidR="00B0483C" w:rsidRPr="0022168F" w:rsidRDefault="00B0483C" w:rsidP="00B0483C">
            <w:pPr>
              <w:widowControl w:val="0"/>
              <w:tabs>
                <w:tab w:val="left" w:pos="1055"/>
              </w:tabs>
              <w:autoSpaceDE w:val="0"/>
              <w:autoSpaceDN w:val="0"/>
              <w:adjustRightInd w:val="0"/>
              <w:spacing w:before="120" w:after="120" w:line="253" w:lineRule="exact"/>
              <w:ind w:lef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not applicable</w:t>
            </w:r>
          </w:p>
        </w:tc>
        <w:tc>
          <w:tcPr>
            <w:tcW w:w="743" w:type="pct"/>
          </w:tcPr>
          <w:p w14:paraId="5BAEBF3C" w14:textId="77777777" w:rsidR="00B0483C" w:rsidRPr="0022168F" w:rsidRDefault="00B0483C" w:rsidP="00B0483C">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at least one Contract within the last </w:t>
            </w:r>
            <w:r w:rsidR="00EC189C" w:rsidRPr="0022168F">
              <w:rPr>
                <w:rFonts w:ascii="Times New Roman" w:eastAsia="Calibri" w:hAnsi="Times New Roman"/>
                <w:b/>
                <w:bCs/>
                <w:color w:val="000000"/>
                <w:spacing w:val="-3"/>
                <w:szCs w:val="22"/>
              </w:rPr>
              <w:t>ten (10)</w:t>
            </w:r>
            <w:r w:rsidR="00EC189C" w:rsidRPr="0022168F">
              <w:rPr>
                <w:rFonts w:eastAsia="Calibri" w:cs="Times New Roman Bold"/>
                <w:b/>
                <w:bCs/>
                <w:color w:val="000000"/>
                <w:spacing w:val="-3"/>
                <w:szCs w:val="22"/>
              </w:rPr>
              <w:t xml:space="preserve"> </w:t>
            </w:r>
            <w:r w:rsidRPr="0022168F">
              <w:rPr>
                <w:rFonts w:ascii="Times New Roman" w:eastAsia="Calibri" w:hAnsi="Times New Roman"/>
                <w:color w:val="000000"/>
                <w:spacing w:val="-3"/>
                <w:szCs w:val="22"/>
              </w:rPr>
              <w:t xml:space="preserve">years with a value of at least </w:t>
            </w:r>
            <w:r w:rsidR="00454F08">
              <w:rPr>
                <w:rFonts w:ascii="Times New Roman" w:eastAsia="Calibri" w:hAnsi="Times New Roman"/>
                <w:color w:val="000000"/>
                <w:spacing w:val="-3"/>
                <w:szCs w:val="22"/>
              </w:rPr>
              <w:t>NPR</w:t>
            </w:r>
            <w:r w:rsidRPr="0022168F">
              <w:rPr>
                <w:rFonts w:ascii="Times New Roman" w:eastAsia="Calibri" w:hAnsi="Times New Roman"/>
                <w:color w:val="000000"/>
                <w:spacing w:val="-3"/>
                <w:szCs w:val="22"/>
              </w:rPr>
              <w:t xml:space="preserve"> </w:t>
            </w:r>
            <w:r w:rsidR="00EC189C" w:rsidRPr="0022168F">
              <w:rPr>
                <w:rFonts w:ascii="Times New Roman" w:eastAsia="Calibri" w:hAnsi="Times New Roman"/>
                <w:color w:val="000000"/>
                <w:spacing w:val="-3"/>
                <w:szCs w:val="22"/>
              </w:rPr>
              <w:t>…..</w:t>
            </w:r>
            <w:r w:rsidR="00EC189C" w:rsidRPr="0022168F">
              <w:rPr>
                <w:rFonts w:ascii="Times New Roman" w:eastAsia="Calibri" w:hAnsi="Times New Roman"/>
                <w:b/>
                <w:bCs/>
                <w:color w:val="000000"/>
                <w:spacing w:val="-3"/>
                <w:szCs w:val="22"/>
              </w:rPr>
              <w:t>(4)</w:t>
            </w:r>
            <w:r w:rsidR="00EC189C" w:rsidRPr="0022168F">
              <w:rPr>
                <w:rFonts w:ascii="Times New Roman" w:eastAsia="Calibri" w:hAnsi="Times New Roman"/>
                <w:color w:val="000000"/>
                <w:spacing w:val="-3"/>
                <w:szCs w:val="22"/>
              </w:rPr>
              <w:t>….</w:t>
            </w:r>
            <w:r w:rsidR="00EC189C" w:rsidRPr="0022168F">
              <w:rPr>
                <w:rFonts w:eastAsia="Calibri" w:cs="Times New Roman Bold"/>
                <w:color w:val="000000"/>
                <w:spacing w:val="-3"/>
                <w:szCs w:val="22"/>
              </w:rPr>
              <w:t xml:space="preserve"> </w:t>
            </w:r>
            <w:r w:rsidRPr="0022168F">
              <w:rPr>
                <w:rFonts w:ascii="Times New Roman" w:eastAsia="Calibri" w:hAnsi="Times New Roman"/>
                <w:color w:val="000000"/>
                <w:spacing w:val="-3"/>
                <w:szCs w:val="22"/>
              </w:rPr>
              <w:t>that have been successfully or are substantially completed and that are similar to the proposed works</w:t>
            </w:r>
          </w:p>
        </w:tc>
        <w:tc>
          <w:tcPr>
            <w:tcW w:w="712" w:type="pct"/>
          </w:tcPr>
          <w:p w14:paraId="59EB5A54" w14:textId="77777777" w:rsidR="00B0483C" w:rsidRPr="0022168F" w:rsidRDefault="00B0483C" w:rsidP="00B0483C">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36" w:type="pct"/>
          </w:tcPr>
          <w:p w14:paraId="34F53A2F" w14:textId="77777777" w:rsidR="00B0483C" w:rsidRPr="0022168F" w:rsidRDefault="00B0483C" w:rsidP="00B0483C">
            <w:pPr>
              <w:widowControl w:val="0"/>
              <w:tabs>
                <w:tab w:val="left" w:pos="4871"/>
                <w:tab w:val="left" w:pos="8978"/>
              </w:tabs>
              <w:autoSpaceDE w:val="0"/>
              <w:autoSpaceDN w:val="0"/>
              <w:adjustRightInd w:val="0"/>
              <w:spacing w:before="120" w:after="120" w:line="253" w:lineRule="exact"/>
              <w:jc w:val="center"/>
              <w:rPr>
                <w:rFonts w:ascii="Times New Roman" w:eastAsia="Calibri" w:hAnsi="Times New Roman"/>
                <w:color w:val="000000"/>
                <w:spacing w:val="-3"/>
                <w:position w:val="-3"/>
                <w:szCs w:val="22"/>
              </w:rPr>
            </w:pPr>
            <w:r w:rsidRPr="0022168F">
              <w:rPr>
                <w:rFonts w:ascii="Times New Roman" w:eastAsia="Calibri" w:hAnsi="Times New Roman"/>
                <w:color w:val="000000"/>
                <w:spacing w:val="-3"/>
                <w:position w:val="-3"/>
                <w:szCs w:val="22"/>
              </w:rPr>
              <w:t>Form EXP – 2(a)</w:t>
            </w:r>
          </w:p>
        </w:tc>
      </w:tr>
      <w:tr w:rsidR="002755B5" w:rsidRPr="0022168F" w14:paraId="0F9A9FDC" w14:textId="77777777" w:rsidTr="002755B5">
        <w:trPr>
          <w:trHeight w:val="219"/>
        </w:trPr>
        <w:tc>
          <w:tcPr>
            <w:tcW w:w="5000" w:type="pct"/>
            <w:gridSpan w:val="6"/>
          </w:tcPr>
          <w:p w14:paraId="49063E8E" w14:textId="77777777" w:rsidR="002755B5" w:rsidRPr="0022168F" w:rsidRDefault="002755B5" w:rsidP="002755B5">
            <w:pPr>
              <w:widowControl w:val="0"/>
              <w:tabs>
                <w:tab w:val="left" w:pos="4871"/>
                <w:tab w:val="left" w:pos="8978"/>
              </w:tabs>
              <w:autoSpaceDE w:val="0"/>
              <w:autoSpaceDN w:val="0"/>
              <w:adjustRightInd w:val="0"/>
              <w:spacing w:before="120" w:after="120" w:line="253" w:lineRule="exact"/>
              <w:rPr>
                <w:rFonts w:ascii="Times New Roman" w:eastAsia="Calibri" w:hAnsi="Times New Roman"/>
                <w:color w:val="000000"/>
                <w:spacing w:val="-3"/>
                <w:position w:val="-3"/>
                <w:szCs w:val="22"/>
              </w:rPr>
            </w:pPr>
            <w:r w:rsidRPr="0022168F">
              <w:rPr>
                <w:rFonts w:ascii="Times New Roman" w:eastAsia="Calibri" w:hAnsi="Times New Roman"/>
                <w:b/>
                <w:bCs/>
                <w:color w:val="000000"/>
                <w:spacing w:val="-3"/>
                <w:szCs w:val="22"/>
              </w:rPr>
              <w:t>(iv) For complex works with</w:t>
            </w:r>
            <w:r w:rsidR="00995A7E">
              <w:rPr>
                <w:rFonts w:ascii="Times New Roman" w:eastAsia="Calibri" w:hAnsi="Times New Roman"/>
                <w:b/>
                <w:bCs/>
                <w:color w:val="000000"/>
                <w:spacing w:val="-3"/>
                <w:szCs w:val="22"/>
              </w:rPr>
              <w:t xml:space="preserve"> estimated</w:t>
            </w:r>
            <w:r w:rsidRPr="0022168F">
              <w:rPr>
                <w:rFonts w:ascii="Times New Roman" w:eastAsia="Calibri" w:hAnsi="Times New Roman"/>
                <w:b/>
                <w:bCs/>
                <w:color w:val="000000"/>
                <w:spacing w:val="-3"/>
                <w:szCs w:val="22"/>
              </w:rPr>
              <w:t xml:space="preserve"> value </w:t>
            </w:r>
            <w:r w:rsidR="001A7DC0" w:rsidRPr="007F1DA3">
              <w:rPr>
                <w:rFonts w:ascii="Times New Roman" w:eastAsia="Calibri" w:hAnsi="Times New Roman"/>
                <w:b/>
                <w:bCs/>
                <w:color w:val="000000"/>
                <w:spacing w:val="-3"/>
                <w:szCs w:val="22"/>
              </w:rPr>
              <w:t xml:space="preserve">(without VAT &amp; Contingency but including PS) </w:t>
            </w:r>
            <w:r w:rsidRPr="0022168F">
              <w:rPr>
                <w:rFonts w:ascii="Times New Roman" w:eastAsia="Calibri" w:hAnsi="Times New Roman"/>
                <w:b/>
                <w:bCs/>
                <w:color w:val="000000"/>
                <w:spacing w:val="-3"/>
                <w:szCs w:val="22"/>
              </w:rPr>
              <w:t xml:space="preserve">above </w:t>
            </w:r>
            <w:r w:rsidR="00454F08">
              <w:rPr>
                <w:rFonts w:ascii="Times New Roman" w:eastAsia="Calibri" w:hAnsi="Times New Roman"/>
                <w:b/>
                <w:bCs/>
                <w:color w:val="000000"/>
                <w:spacing w:val="-3"/>
                <w:szCs w:val="22"/>
              </w:rPr>
              <w:t>NPR</w:t>
            </w:r>
            <w:r w:rsidRPr="0022168F">
              <w:rPr>
                <w:rFonts w:ascii="Times New Roman" w:eastAsia="Calibri" w:hAnsi="Times New Roman"/>
                <w:b/>
                <w:bCs/>
                <w:color w:val="000000"/>
                <w:spacing w:val="-3"/>
                <w:szCs w:val="22"/>
              </w:rPr>
              <w:t xml:space="preserve">. </w:t>
            </w:r>
            <w:r w:rsidR="001A7DC0">
              <w:rPr>
                <w:rFonts w:ascii="Times New Roman" w:eastAsia="Calibri" w:hAnsi="Times New Roman"/>
                <w:b/>
                <w:bCs/>
                <w:color w:val="000000"/>
                <w:spacing w:val="-3"/>
                <w:szCs w:val="22"/>
              </w:rPr>
              <w:t>100</w:t>
            </w:r>
            <w:r w:rsidR="001A7DC0" w:rsidRPr="0022168F">
              <w:rPr>
                <w:rFonts w:ascii="Times New Roman" w:eastAsia="Calibri" w:hAnsi="Times New Roman"/>
                <w:b/>
                <w:bCs/>
                <w:color w:val="000000"/>
                <w:spacing w:val="-3"/>
                <w:szCs w:val="22"/>
              </w:rPr>
              <w:t xml:space="preserve"> </w:t>
            </w:r>
            <w:r w:rsidRPr="0022168F">
              <w:rPr>
                <w:rFonts w:ascii="Times New Roman" w:eastAsia="Calibri" w:hAnsi="Times New Roman"/>
                <w:b/>
                <w:bCs/>
                <w:color w:val="000000"/>
                <w:spacing w:val="-3"/>
                <w:szCs w:val="22"/>
              </w:rPr>
              <w:t>million**</w:t>
            </w:r>
          </w:p>
        </w:tc>
      </w:tr>
      <w:tr w:rsidR="002755B5" w:rsidRPr="0022168F" w14:paraId="699B531D" w14:textId="77777777" w:rsidTr="00B0483C">
        <w:trPr>
          <w:trHeight w:val="219"/>
        </w:trPr>
        <w:tc>
          <w:tcPr>
            <w:tcW w:w="1345" w:type="pct"/>
          </w:tcPr>
          <w:p w14:paraId="39F37F55" w14:textId="77777777" w:rsidR="002755B5" w:rsidRPr="0022168F" w:rsidRDefault="002755B5" w:rsidP="002755B5">
            <w:pPr>
              <w:widowControl w:val="0"/>
              <w:autoSpaceDE w:val="0"/>
              <w:autoSpaceDN w:val="0"/>
              <w:adjustRightInd w:val="0"/>
              <w:spacing w:before="120" w:after="120" w:line="253"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Participation as Prime contractor, management contractor, or subcontractor, in at least One (1) Contract within the last </w:t>
            </w:r>
            <w:r w:rsidRPr="0022168F">
              <w:rPr>
                <w:rFonts w:ascii="Times New Roman" w:eastAsia="Calibri" w:hAnsi="Times New Roman"/>
                <w:b/>
                <w:bCs/>
                <w:color w:val="000000"/>
                <w:spacing w:val="-3"/>
                <w:szCs w:val="22"/>
              </w:rPr>
              <w:t>ten (10)</w:t>
            </w:r>
            <w:r w:rsidRPr="0022168F">
              <w:rPr>
                <w:rFonts w:ascii="Times New Roman" w:eastAsia="Calibri" w:hAnsi="Times New Roman"/>
                <w:color w:val="000000"/>
                <w:spacing w:val="-3"/>
                <w:szCs w:val="22"/>
              </w:rPr>
              <w:t xml:space="preserve">) years, with a value of at least </w:t>
            </w:r>
            <w:r w:rsidR="00454F08">
              <w:rPr>
                <w:rFonts w:ascii="Times New Roman" w:eastAsia="Calibri" w:hAnsi="Times New Roman"/>
                <w:color w:val="000000"/>
                <w:spacing w:val="-3"/>
                <w:szCs w:val="22"/>
              </w:rPr>
              <w:t>NPR</w:t>
            </w:r>
            <w:r w:rsidRPr="0022168F">
              <w:rPr>
                <w:rFonts w:ascii="Times New Roman" w:eastAsia="Calibri" w:hAnsi="Times New Roman"/>
                <w:color w:val="000000"/>
                <w:spacing w:val="-3"/>
                <w:szCs w:val="22"/>
              </w:rPr>
              <w:t xml:space="preserve"> …..(</w:t>
            </w:r>
            <w:r w:rsidR="00AC7390">
              <w:rPr>
                <w:rFonts w:ascii="Times New Roman" w:eastAsia="Calibri" w:hAnsi="Times New Roman"/>
                <w:color w:val="000000"/>
                <w:spacing w:val="-3"/>
                <w:szCs w:val="22"/>
              </w:rPr>
              <w:t>1</w:t>
            </w:r>
            <w:r w:rsidRPr="0022168F">
              <w:rPr>
                <w:rFonts w:ascii="Times New Roman" w:eastAsia="Calibri" w:hAnsi="Times New Roman"/>
                <w:color w:val="000000"/>
                <w:spacing w:val="-3"/>
                <w:szCs w:val="22"/>
              </w:rPr>
              <w:t>3) …. that have been successfully or are substantially completed and that are similar to the proposed works. The similarity shall be based on the physical size, complexity, methods, technology or other characteristics as described in Section VI, Works Requirements.</w:t>
            </w:r>
          </w:p>
        </w:tc>
        <w:tc>
          <w:tcPr>
            <w:tcW w:w="727" w:type="pct"/>
          </w:tcPr>
          <w:p w14:paraId="4D68B380" w14:textId="77777777" w:rsidR="002755B5" w:rsidRPr="0022168F" w:rsidRDefault="002755B5" w:rsidP="002755B5">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37" w:type="pct"/>
          </w:tcPr>
          <w:p w14:paraId="44BB0440" w14:textId="77777777" w:rsidR="002755B5" w:rsidRPr="0022168F" w:rsidRDefault="002755B5" w:rsidP="002755B5">
            <w:pPr>
              <w:widowControl w:val="0"/>
              <w:tabs>
                <w:tab w:val="left" w:pos="1055"/>
              </w:tabs>
              <w:autoSpaceDE w:val="0"/>
              <w:autoSpaceDN w:val="0"/>
              <w:adjustRightInd w:val="0"/>
              <w:spacing w:before="120" w:after="120" w:line="253" w:lineRule="exact"/>
              <w:ind w:lef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not applicable</w:t>
            </w:r>
          </w:p>
        </w:tc>
        <w:tc>
          <w:tcPr>
            <w:tcW w:w="743" w:type="pct"/>
          </w:tcPr>
          <w:p w14:paraId="559EE16B" w14:textId="77777777" w:rsidR="002755B5" w:rsidRPr="0022168F" w:rsidRDefault="002755B5" w:rsidP="002755B5">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at least one Contract within the last </w:t>
            </w:r>
            <w:r w:rsidRPr="0022168F">
              <w:rPr>
                <w:rFonts w:ascii="Times New Roman" w:eastAsia="Calibri" w:hAnsi="Times New Roman"/>
                <w:b/>
                <w:bCs/>
                <w:color w:val="000000"/>
                <w:spacing w:val="-3"/>
                <w:szCs w:val="22"/>
              </w:rPr>
              <w:t>ten (10)</w:t>
            </w:r>
            <w:r w:rsidRPr="0022168F">
              <w:rPr>
                <w:rFonts w:ascii="Times New Roman" w:eastAsia="Calibri" w:hAnsi="Times New Roman"/>
                <w:color w:val="000000"/>
                <w:spacing w:val="-3"/>
                <w:szCs w:val="22"/>
              </w:rPr>
              <w:t xml:space="preserve"> years with a value of at least </w:t>
            </w:r>
            <w:r w:rsidR="00454F08">
              <w:rPr>
                <w:rFonts w:ascii="Times New Roman" w:eastAsia="Calibri" w:hAnsi="Times New Roman"/>
                <w:color w:val="000000"/>
                <w:spacing w:val="-3"/>
                <w:szCs w:val="22"/>
              </w:rPr>
              <w:t>NPR</w:t>
            </w:r>
            <w:r w:rsidRPr="0022168F">
              <w:rPr>
                <w:rFonts w:ascii="Times New Roman" w:eastAsia="Calibri" w:hAnsi="Times New Roman"/>
                <w:color w:val="000000"/>
                <w:spacing w:val="-3"/>
                <w:szCs w:val="22"/>
              </w:rPr>
              <w:t xml:space="preserve"> …..</w:t>
            </w:r>
            <w:r w:rsidRPr="0022168F">
              <w:rPr>
                <w:rFonts w:ascii="Times New Roman" w:eastAsia="Calibri" w:hAnsi="Times New Roman"/>
                <w:b/>
                <w:bCs/>
                <w:color w:val="000000"/>
                <w:spacing w:val="-3"/>
                <w:szCs w:val="22"/>
              </w:rPr>
              <w:t>(</w:t>
            </w:r>
            <w:r w:rsidR="00AC7390">
              <w:rPr>
                <w:rFonts w:ascii="Times New Roman" w:eastAsia="Calibri" w:hAnsi="Times New Roman"/>
                <w:b/>
                <w:bCs/>
                <w:color w:val="000000"/>
                <w:spacing w:val="-3"/>
                <w:szCs w:val="22"/>
              </w:rPr>
              <w:t>1</w:t>
            </w:r>
            <w:r w:rsidRPr="0022168F">
              <w:rPr>
                <w:rFonts w:ascii="Times New Roman" w:eastAsia="Calibri" w:hAnsi="Times New Roman"/>
                <w:b/>
                <w:bCs/>
                <w:color w:val="000000"/>
                <w:spacing w:val="-3"/>
                <w:szCs w:val="22"/>
              </w:rPr>
              <w:t>4)</w:t>
            </w:r>
            <w:r w:rsidRPr="0022168F">
              <w:rPr>
                <w:rFonts w:ascii="Times New Roman" w:eastAsia="Calibri" w:hAnsi="Times New Roman"/>
                <w:color w:val="000000"/>
                <w:spacing w:val="-3"/>
                <w:szCs w:val="22"/>
              </w:rPr>
              <w:t>…. that have been successfully or are substantially completed and that are similar to the proposed works</w:t>
            </w:r>
          </w:p>
        </w:tc>
        <w:tc>
          <w:tcPr>
            <w:tcW w:w="712" w:type="pct"/>
          </w:tcPr>
          <w:p w14:paraId="4B3A9B5D" w14:textId="77777777" w:rsidR="002755B5" w:rsidRPr="0022168F" w:rsidRDefault="002755B5" w:rsidP="002755B5">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36" w:type="pct"/>
          </w:tcPr>
          <w:p w14:paraId="2267224B" w14:textId="77777777" w:rsidR="002755B5" w:rsidRPr="0022168F" w:rsidRDefault="002755B5" w:rsidP="002755B5">
            <w:pPr>
              <w:widowControl w:val="0"/>
              <w:tabs>
                <w:tab w:val="left" w:pos="4871"/>
                <w:tab w:val="left" w:pos="8978"/>
              </w:tabs>
              <w:autoSpaceDE w:val="0"/>
              <w:autoSpaceDN w:val="0"/>
              <w:adjustRightInd w:val="0"/>
              <w:spacing w:before="120" w:after="120" w:line="253" w:lineRule="exact"/>
              <w:jc w:val="center"/>
              <w:rPr>
                <w:rFonts w:ascii="Times New Roman" w:eastAsia="Calibri" w:hAnsi="Times New Roman"/>
                <w:color w:val="000000"/>
                <w:spacing w:val="-3"/>
                <w:position w:val="-3"/>
                <w:szCs w:val="22"/>
              </w:rPr>
            </w:pPr>
            <w:r w:rsidRPr="0022168F">
              <w:rPr>
                <w:rFonts w:ascii="Times New Roman" w:eastAsia="Calibri" w:hAnsi="Times New Roman"/>
                <w:color w:val="000000"/>
                <w:spacing w:val="-3"/>
                <w:position w:val="-3"/>
                <w:szCs w:val="22"/>
              </w:rPr>
              <w:t>Form EXP – 2(a)</w:t>
            </w:r>
          </w:p>
        </w:tc>
      </w:tr>
    </w:tbl>
    <w:p w14:paraId="06D05E66" w14:textId="77777777" w:rsidR="00C1072D" w:rsidRPr="0022168F" w:rsidRDefault="00C1072D" w:rsidP="00F676C9">
      <w:pPr>
        <w:spacing w:after="72" w:line="204" w:lineRule="atLeast"/>
        <w:rPr>
          <w:rFonts w:ascii="Times New Roman" w:hAnsi="Times New Roman"/>
          <w:b/>
          <w:color w:val="000000"/>
          <w:spacing w:val="-2"/>
          <w:u w:val="single"/>
        </w:rPr>
      </w:pPr>
    </w:p>
    <w:p w14:paraId="02C220E3" w14:textId="77777777" w:rsidR="00C72AD9" w:rsidRPr="0022168F" w:rsidRDefault="002C4411" w:rsidP="00FD01F6">
      <w:pPr>
        <w:spacing w:before="120" w:after="120"/>
        <w:ind w:left="360"/>
        <w:rPr>
          <w:rFonts w:ascii="Times New Roman" w:hAnsi="Times New Roman"/>
          <w:color w:val="000000"/>
          <w:spacing w:val="-2"/>
          <w:u w:val="single"/>
        </w:rPr>
      </w:pPr>
      <w:r w:rsidRPr="0022168F">
        <w:rPr>
          <w:rFonts w:ascii="Times New Roman" w:hAnsi="Times New Roman"/>
          <w:color w:val="000000"/>
          <w:spacing w:val="-2"/>
        </w:rPr>
        <w:t>Only the net amount worked out after deducting the amount for VAT shall be computed and such amount shall be adjusted according to the updated price index of the Nepal Rastra Bank.</w:t>
      </w:r>
    </w:p>
    <w:p w14:paraId="6C744FEC" w14:textId="77777777" w:rsidR="003B3EAF" w:rsidRPr="0022168F" w:rsidRDefault="003B3EAF" w:rsidP="003B3EAF">
      <w:pPr>
        <w:widowControl w:val="0"/>
        <w:autoSpaceDE w:val="0"/>
        <w:autoSpaceDN w:val="0"/>
        <w:adjustRightInd w:val="0"/>
        <w:spacing w:before="9" w:line="230" w:lineRule="exact"/>
        <w:rPr>
          <w:rFonts w:eastAsia="Calibri" w:cs="Times New Roman Bold"/>
          <w:bCs/>
          <w:iCs/>
          <w:color w:val="000000"/>
          <w:spacing w:val="-3"/>
        </w:rPr>
      </w:pPr>
    </w:p>
    <w:p w14:paraId="452AF810" w14:textId="77777777" w:rsidR="003B3EAF" w:rsidRPr="0022168F" w:rsidRDefault="003B3EAF" w:rsidP="00B1155A">
      <w:pPr>
        <w:pStyle w:val="ListParagraph"/>
        <w:widowControl w:val="0"/>
        <w:autoSpaceDE w:val="0"/>
        <w:autoSpaceDN w:val="0"/>
        <w:adjustRightInd w:val="0"/>
        <w:spacing w:before="10" w:line="230" w:lineRule="exact"/>
        <w:ind w:left="270" w:hanging="180"/>
        <w:jc w:val="both"/>
        <w:rPr>
          <w:rFonts w:eastAsia="Calibri"/>
          <w:color w:val="000000"/>
          <w:spacing w:val="-3"/>
          <w:sz w:val="20"/>
          <w:lang w:val="en-US"/>
        </w:rPr>
      </w:pPr>
      <w:r w:rsidRPr="0022168F">
        <w:rPr>
          <w:rFonts w:ascii="Times New Roman Bold" w:eastAsia="Calibri" w:hAnsi="Times New Roman Bold" w:cs="Times New Roman Bold"/>
          <w:color w:val="000000"/>
          <w:spacing w:val="-3"/>
          <w:sz w:val="20"/>
        </w:rPr>
        <w:t>**</w:t>
      </w:r>
      <w:r w:rsidRPr="0022168F">
        <w:rPr>
          <w:rFonts w:eastAsia="Calibri"/>
          <w:color w:val="000000"/>
          <w:spacing w:val="-3"/>
          <w:sz w:val="20"/>
        </w:rPr>
        <w:t>Complex works means those works involving complex technology such as tunnel, roads (asphalt concrete, Rigid pavement with high grade concrete etc.), major/special bridges (pre stress bridge, special type of bridges such arch bridge, cable stayed bridge, suspension bridge etc.), airport, large water supply projects, large irrigation projects and similar works.</w:t>
      </w:r>
      <w:r w:rsidR="003F7342" w:rsidRPr="0022168F">
        <w:rPr>
          <w:rFonts w:eastAsia="Calibri"/>
          <w:color w:val="000000"/>
          <w:spacing w:val="-3"/>
          <w:sz w:val="20"/>
          <w:lang w:val="en-US"/>
        </w:rPr>
        <w:t xml:space="preserve"> However in case of complex works</w:t>
      </w:r>
      <w:r w:rsidR="00463565" w:rsidRPr="0022168F">
        <w:rPr>
          <w:rFonts w:eastAsia="Calibri"/>
          <w:color w:val="000000"/>
          <w:spacing w:val="-3"/>
          <w:sz w:val="20"/>
          <w:lang w:val="en-US"/>
        </w:rPr>
        <w:t xml:space="preserve"> </w:t>
      </w:r>
      <w:r w:rsidR="00080983" w:rsidRPr="0022168F">
        <w:rPr>
          <w:rFonts w:eastAsia="Calibri"/>
          <w:b/>
          <w:bCs/>
          <w:color w:val="000000"/>
          <w:spacing w:val="-3"/>
          <w:sz w:val="20"/>
        </w:rPr>
        <w:t>like tunnel roads, airports, railway lines, hydropower projects</w:t>
      </w:r>
      <w:r w:rsidR="00274B13" w:rsidRPr="0022168F">
        <w:rPr>
          <w:rFonts w:eastAsia="Calibri"/>
          <w:b/>
          <w:bCs/>
          <w:color w:val="000000"/>
          <w:spacing w:val="-3"/>
          <w:sz w:val="20"/>
          <w:lang w:val="en-US"/>
        </w:rPr>
        <w:t>, flyover, viaduct</w:t>
      </w:r>
      <w:r w:rsidR="00080983" w:rsidRPr="0022168F">
        <w:rPr>
          <w:rFonts w:eastAsia="Calibri"/>
          <w:b/>
          <w:bCs/>
          <w:color w:val="000000"/>
          <w:spacing w:val="-3"/>
          <w:sz w:val="20"/>
        </w:rPr>
        <w:t xml:space="preserve"> etc.</w:t>
      </w:r>
      <w:r w:rsidR="00080983" w:rsidRPr="0022168F">
        <w:rPr>
          <w:rFonts w:ascii="Times New Roman Bold" w:eastAsia="Calibri" w:hAnsi="Times New Roman Bold" w:cs="Times New Roman Bold"/>
          <w:b/>
          <w:bCs/>
          <w:color w:val="000000"/>
          <w:spacing w:val="-3"/>
          <w:sz w:val="20"/>
        </w:rPr>
        <w:t xml:space="preserve"> </w:t>
      </w:r>
      <w:r w:rsidR="00463565" w:rsidRPr="0022168F">
        <w:rPr>
          <w:rFonts w:eastAsia="Calibri"/>
          <w:color w:val="000000"/>
          <w:spacing w:val="-3"/>
          <w:sz w:val="20"/>
          <w:lang w:val="en-US"/>
        </w:rPr>
        <w:t>for which experienced domestic bidders are not available</w:t>
      </w:r>
      <w:r w:rsidR="0019620A" w:rsidRPr="0022168F">
        <w:rPr>
          <w:rFonts w:eastAsia="Calibri"/>
          <w:color w:val="000000"/>
          <w:spacing w:val="-3"/>
          <w:sz w:val="20"/>
          <w:lang w:val="en-US"/>
        </w:rPr>
        <w:t xml:space="preserve"> in market</w:t>
      </w:r>
      <w:r w:rsidR="00463565" w:rsidRPr="0022168F">
        <w:rPr>
          <w:rFonts w:eastAsia="Calibri"/>
          <w:color w:val="000000"/>
          <w:spacing w:val="-3"/>
          <w:sz w:val="20"/>
          <w:lang w:val="en-US"/>
        </w:rPr>
        <w:t xml:space="preserve">, in order to enhance capability of domestic bidders, the qualification criteria </w:t>
      </w:r>
      <w:r w:rsidR="0019620A" w:rsidRPr="0022168F">
        <w:rPr>
          <w:rFonts w:eastAsia="Calibri"/>
          <w:color w:val="000000"/>
          <w:spacing w:val="-3"/>
          <w:sz w:val="20"/>
          <w:lang w:val="en-US"/>
        </w:rPr>
        <w:t xml:space="preserve">(only for Joint Venture between foreign and domestic bidders) </w:t>
      </w:r>
      <w:r w:rsidR="00463565" w:rsidRPr="0022168F">
        <w:rPr>
          <w:rFonts w:eastAsia="Calibri"/>
          <w:color w:val="000000"/>
          <w:spacing w:val="-3"/>
          <w:sz w:val="20"/>
          <w:lang w:val="en-US"/>
        </w:rPr>
        <w:t xml:space="preserve">may be specified in a similar manner for non-complex works i.e. each partner’s requirement may be specified as </w:t>
      </w:r>
      <w:r w:rsidR="00463565" w:rsidRPr="0022168F">
        <w:rPr>
          <w:rFonts w:eastAsia="Calibri"/>
          <w:b/>
          <w:bCs/>
          <w:color w:val="000000"/>
          <w:spacing w:val="-3"/>
          <w:sz w:val="20"/>
          <w:lang w:val="en-US"/>
        </w:rPr>
        <w:t>“not applicable”</w:t>
      </w:r>
    </w:p>
    <w:p w14:paraId="1C7B5ACD" w14:textId="72110D51" w:rsidR="003B3EAF" w:rsidRPr="0022168F" w:rsidRDefault="007672ED" w:rsidP="003B3EAF">
      <w:pPr>
        <w:widowControl w:val="0"/>
        <w:autoSpaceDE w:val="0"/>
        <w:autoSpaceDN w:val="0"/>
        <w:adjustRightInd w:val="0"/>
        <w:spacing w:before="9" w:line="230" w:lineRule="exact"/>
        <w:rPr>
          <w:rFonts w:ascii="Times New Roman" w:eastAsia="Calibri" w:hAnsi="Times New Roman"/>
          <w:color w:val="000000"/>
          <w:spacing w:val="-3"/>
        </w:rPr>
      </w:pPr>
      <w:r w:rsidRPr="0022168F">
        <w:rPr>
          <w:rFonts w:ascii="Times New Roman" w:hAnsi="Times New Roman"/>
          <w:noProof/>
          <w:color w:val="000000"/>
        </w:rPr>
        <mc:AlternateContent>
          <mc:Choice Requires="wps">
            <w:drawing>
              <wp:anchor distT="0" distB="0" distL="114296" distR="114296" simplePos="0" relativeHeight="251659264" behindDoc="1" locked="0" layoutInCell="0" allowOverlap="1" wp14:anchorId="597CF918" wp14:editId="254F6637">
                <wp:simplePos x="0" y="0"/>
                <wp:positionH relativeFrom="page">
                  <wp:posOffset>6470649</wp:posOffset>
                </wp:positionH>
                <wp:positionV relativeFrom="page">
                  <wp:posOffset>2432685</wp:posOffset>
                </wp:positionV>
                <wp:extent cx="0" cy="311785"/>
                <wp:effectExtent l="0" t="0" r="19050" b="12065"/>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1785"/>
                        </a:xfrm>
                        <a:prstGeom prst="line">
                          <a:avLst/>
                        </a:prstGeom>
                        <a:noFill/>
                        <a:ln w="15083">
                          <a:solidFill>
                            <a:srgbClr val="FEFEF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64E6C" id="Straight Connector 2" o:spid="_x0000_s1026" style="position:absolute;z-index:-251657216;visibility:visible;mso-wrap-style:square;mso-width-percent:0;mso-height-percent:0;mso-wrap-distance-left:3.17489mm;mso-wrap-distance-top:0;mso-wrap-distance-right:3.17489mm;mso-wrap-distance-bottom:0;mso-position-horizontal:absolute;mso-position-horizontal-relative:page;mso-position-vertical:absolute;mso-position-vertical-relative:page;mso-width-percent:0;mso-height-percent:0;mso-width-relative:page;mso-height-relative:page" from="509.5pt,191.55pt" to="509.5pt,2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" o:allowincell="f" strokecolor="#fefefe" strokeweight=".41897mm">
                <w10:wrap anchorx="page" anchory="page"/>
              </v:line>
            </w:pict>
          </mc:Fallback>
        </mc:AlternateContent>
      </w:r>
    </w:p>
    <w:p w14:paraId="43572DE9" w14:textId="77777777" w:rsidR="003B3EAF" w:rsidRPr="0022168F" w:rsidRDefault="003B3EAF" w:rsidP="003B3EAF">
      <w:pPr>
        <w:widowControl w:val="0"/>
        <w:autoSpaceDE w:val="0"/>
        <w:autoSpaceDN w:val="0"/>
        <w:adjustRightInd w:val="0"/>
        <w:spacing w:before="50" w:line="253" w:lineRule="exact"/>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Note:</w:t>
      </w:r>
    </w:p>
    <w:p w14:paraId="02890968" w14:textId="77777777" w:rsidR="003B3EAF" w:rsidRPr="0022168F" w:rsidRDefault="00AC7390" w:rsidP="00AC7390">
      <w:pPr>
        <w:pStyle w:val="ListParagraph"/>
        <w:widowControl w:val="0"/>
        <w:autoSpaceDE w:val="0"/>
        <w:autoSpaceDN w:val="0"/>
        <w:adjustRightInd w:val="0"/>
        <w:spacing w:before="10" w:line="230" w:lineRule="exact"/>
        <w:ind w:hanging="360"/>
        <w:jc w:val="both"/>
        <w:rPr>
          <w:rFonts w:eastAsia="Calibri"/>
          <w:color w:val="000000"/>
          <w:spacing w:val="-3"/>
          <w:sz w:val="20"/>
        </w:rPr>
      </w:pPr>
      <w:r>
        <w:rPr>
          <w:rFonts w:eastAsia="Calibri"/>
          <w:color w:val="000000"/>
          <w:spacing w:val="-3"/>
          <w:sz w:val="20"/>
          <w:lang w:val="en-US"/>
        </w:rPr>
        <w:t xml:space="preserve">(12) </w:t>
      </w:r>
      <w:r w:rsidR="003B3EAF" w:rsidRPr="0022168F">
        <w:rPr>
          <w:rFonts w:eastAsia="Calibri"/>
          <w:color w:val="000000"/>
          <w:spacing w:val="-3"/>
          <w:sz w:val="20"/>
        </w:rPr>
        <w:t xml:space="preserve">Insert amount in </w:t>
      </w:r>
      <w:r w:rsidR="003F7342" w:rsidRPr="0022168F">
        <w:rPr>
          <w:rFonts w:eastAsia="Calibri"/>
          <w:color w:val="000000"/>
          <w:spacing w:val="-3"/>
          <w:sz w:val="20"/>
        </w:rPr>
        <w:t>US Dolla</w:t>
      </w:r>
      <w:r w:rsidR="003F7342" w:rsidRPr="0022168F">
        <w:rPr>
          <w:rFonts w:eastAsia="Calibri"/>
          <w:color w:val="000000"/>
          <w:spacing w:val="-3"/>
          <w:sz w:val="20"/>
          <w:lang w:val="en-US"/>
        </w:rPr>
        <w:t xml:space="preserve">r or </w:t>
      </w:r>
      <w:r w:rsidR="00F676C9" w:rsidRPr="0022168F">
        <w:rPr>
          <w:rFonts w:eastAsia="Calibri"/>
          <w:color w:val="000000"/>
          <w:spacing w:val="-3"/>
          <w:sz w:val="20"/>
        </w:rPr>
        <w:t>Nepalese rupees, which is</w:t>
      </w:r>
      <w:r w:rsidR="00274B13" w:rsidRPr="0022168F">
        <w:rPr>
          <w:rFonts w:eastAsia="Calibri"/>
          <w:color w:val="000000"/>
          <w:spacing w:val="-3"/>
          <w:sz w:val="20"/>
        </w:rPr>
        <w:t xml:space="preserve"> </w:t>
      </w:r>
      <w:r w:rsidR="00274B13" w:rsidRPr="0022168F">
        <w:rPr>
          <w:rFonts w:eastAsia="Calibri"/>
          <w:b/>
          <w:bCs/>
          <w:color w:val="000000"/>
          <w:spacing w:val="-3"/>
          <w:sz w:val="20"/>
        </w:rPr>
        <w:t>40%</w:t>
      </w:r>
      <w:r w:rsidR="00274B13" w:rsidRPr="0022168F">
        <w:rPr>
          <w:rFonts w:eastAsia="Calibri"/>
          <w:color w:val="000000"/>
          <w:spacing w:val="-3"/>
          <w:sz w:val="20"/>
        </w:rPr>
        <w:t xml:space="preserve"> </w:t>
      </w:r>
      <w:r w:rsidR="003B3EAF" w:rsidRPr="0022168F">
        <w:rPr>
          <w:rFonts w:eastAsia="Calibri"/>
          <w:color w:val="000000"/>
          <w:spacing w:val="-3"/>
          <w:sz w:val="20"/>
        </w:rPr>
        <w:t xml:space="preserve"> (in above round figure in thousand) of the estimated value </w:t>
      </w:r>
      <w:r w:rsidR="00274B13" w:rsidRPr="0022168F">
        <w:rPr>
          <w:rFonts w:eastAsia="Calibri"/>
          <w:b/>
          <w:bCs/>
          <w:color w:val="000000"/>
          <w:spacing w:val="-3"/>
          <w:sz w:val="20"/>
        </w:rPr>
        <w:t>(without VAT and contingencies but including provisional sum)</w:t>
      </w:r>
      <w:r w:rsidR="00274B13" w:rsidRPr="0022168F">
        <w:rPr>
          <w:rFonts w:eastAsia="Calibri"/>
          <w:b/>
          <w:bCs/>
          <w:color w:val="000000"/>
          <w:spacing w:val="-3"/>
          <w:sz w:val="20"/>
          <w:lang w:val="en-US"/>
        </w:rPr>
        <w:t xml:space="preserve"> </w:t>
      </w:r>
      <w:r w:rsidR="003B3EAF" w:rsidRPr="0022168F">
        <w:rPr>
          <w:rFonts w:eastAsia="Calibri"/>
          <w:color w:val="000000"/>
          <w:spacing w:val="-3"/>
          <w:sz w:val="20"/>
        </w:rPr>
        <w:t xml:space="preserve">of the subject contract. </w:t>
      </w:r>
    </w:p>
    <w:p w14:paraId="5E3A9260" w14:textId="77777777" w:rsidR="003B3EAF" w:rsidRPr="0022168F" w:rsidRDefault="00AC7390" w:rsidP="00AC7390">
      <w:pPr>
        <w:pStyle w:val="ListParagraph"/>
        <w:widowControl w:val="0"/>
        <w:autoSpaceDE w:val="0"/>
        <w:autoSpaceDN w:val="0"/>
        <w:adjustRightInd w:val="0"/>
        <w:spacing w:before="10" w:line="230" w:lineRule="exact"/>
        <w:ind w:hanging="360"/>
        <w:jc w:val="both"/>
        <w:rPr>
          <w:rFonts w:eastAsia="Calibri"/>
          <w:color w:val="000000"/>
          <w:spacing w:val="-3"/>
          <w:sz w:val="20"/>
        </w:rPr>
      </w:pPr>
      <w:r>
        <w:rPr>
          <w:rFonts w:eastAsia="Calibri"/>
          <w:color w:val="000000"/>
          <w:spacing w:val="-3"/>
          <w:sz w:val="20"/>
          <w:lang w:val="en-US"/>
        </w:rPr>
        <w:t xml:space="preserve">(13) </w:t>
      </w:r>
      <w:r w:rsidR="003B3EAF" w:rsidRPr="0022168F">
        <w:rPr>
          <w:rFonts w:eastAsia="Calibri"/>
          <w:color w:val="000000"/>
          <w:spacing w:val="-3"/>
          <w:sz w:val="20"/>
        </w:rPr>
        <w:t xml:space="preserve">Insert amount in </w:t>
      </w:r>
      <w:r w:rsidR="003F7342" w:rsidRPr="0022168F">
        <w:rPr>
          <w:rFonts w:eastAsia="Calibri"/>
          <w:color w:val="000000"/>
          <w:spacing w:val="-3"/>
          <w:sz w:val="20"/>
        </w:rPr>
        <w:t>US Dolla</w:t>
      </w:r>
      <w:r w:rsidR="003F7342" w:rsidRPr="0022168F">
        <w:rPr>
          <w:rFonts w:eastAsia="Calibri"/>
          <w:color w:val="000000"/>
          <w:spacing w:val="-3"/>
          <w:sz w:val="20"/>
          <w:lang w:val="en-US"/>
        </w:rPr>
        <w:t>r or</w:t>
      </w:r>
      <w:r w:rsidR="003F7342" w:rsidRPr="0022168F">
        <w:rPr>
          <w:rFonts w:eastAsia="Calibri"/>
          <w:color w:val="000000"/>
          <w:spacing w:val="-3"/>
          <w:sz w:val="20"/>
        </w:rPr>
        <w:t xml:space="preserve"> </w:t>
      </w:r>
      <w:r w:rsidR="003B3EAF" w:rsidRPr="0022168F">
        <w:rPr>
          <w:rFonts w:eastAsia="Calibri"/>
          <w:color w:val="000000"/>
          <w:spacing w:val="-3"/>
          <w:sz w:val="20"/>
        </w:rPr>
        <w:t xml:space="preserve">Nepalese rupees, which is </w:t>
      </w:r>
      <w:r w:rsidR="00274B13" w:rsidRPr="0022168F">
        <w:rPr>
          <w:rFonts w:eastAsia="Calibri"/>
          <w:b/>
          <w:bCs/>
          <w:color w:val="000000"/>
          <w:spacing w:val="-3"/>
          <w:sz w:val="20"/>
        </w:rPr>
        <w:t>60%</w:t>
      </w:r>
      <w:r w:rsidR="00274B13" w:rsidRPr="0022168F">
        <w:rPr>
          <w:rFonts w:ascii="Times New Roman Bold" w:eastAsia="Calibri" w:hAnsi="Times New Roman Bold" w:cs="Times New Roman Bold"/>
          <w:b/>
          <w:bCs/>
          <w:color w:val="000000"/>
          <w:spacing w:val="-3"/>
          <w:sz w:val="20"/>
          <w:lang w:val="en-US"/>
        </w:rPr>
        <w:t xml:space="preserve"> </w:t>
      </w:r>
      <w:r w:rsidR="00274B13" w:rsidRPr="0022168F">
        <w:rPr>
          <w:rFonts w:eastAsia="Calibri"/>
          <w:b/>
          <w:bCs/>
          <w:color w:val="000000"/>
          <w:spacing w:val="-3"/>
          <w:sz w:val="20"/>
        </w:rPr>
        <w:t>(in above round figure in thousand)</w:t>
      </w:r>
      <w:r w:rsidR="00274B13" w:rsidRPr="0022168F">
        <w:rPr>
          <w:rFonts w:ascii="Times New Roman Bold" w:eastAsia="Calibri" w:hAnsi="Times New Roman Bold" w:cs="Times New Roman Bold"/>
          <w:color w:val="000000"/>
          <w:spacing w:val="-3"/>
          <w:sz w:val="20"/>
        </w:rPr>
        <w:t xml:space="preserve"> </w:t>
      </w:r>
      <w:r w:rsidR="003B3EAF" w:rsidRPr="0022168F">
        <w:rPr>
          <w:rFonts w:eastAsia="Calibri"/>
          <w:color w:val="000000"/>
          <w:spacing w:val="-3"/>
          <w:sz w:val="20"/>
        </w:rPr>
        <w:t xml:space="preserve"> of the estimated value </w:t>
      </w:r>
      <w:r w:rsidR="00274B13" w:rsidRPr="0022168F">
        <w:rPr>
          <w:rFonts w:eastAsia="Calibri"/>
          <w:b/>
          <w:bCs/>
          <w:color w:val="000000"/>
          <w:spacing w:val="-3"/>
          <w:sz w:val="20"/>
        </w:rPr>
        <w:t>(without VAT and contingencies but including provisional sum)</w:t>
      </w:r>
      <w:r w:rsidR="00274B13" w:rsidRPr="0022168F">
        <w:rPr>
          <w:rFonts w:eastAsia="Calibri"/>
          <w:b/>
          <w:bCs/>
          <w:color w:val="000000"/>
          <w:spacing w:val="-3"/>
          <w:sz w:val="20"/>
          <w:lang w:val="en-US"/>
        </w:rPr>
        <w:t xml:space="preserve"> </w:t>
      </w:r>
      <w:r w:rsidR="003B3EAF" w:rsidRPr="0022168F">
        <w:rPr>
          <w:rFonts w:eastAsia="Calibri"/>
          <w:color w:val="000000"/>
          <w:spacing w:val="-3"/>
          <w:sz w:val="20"/>
        </w:rPr>
        <w:t>of the subject contract.</w:t>
      </w:r>
    </w:p>
    <w:p w14:paraId="080E648B" w14:textId="77777777" w:rsidR="003B3EAF" w:rsidRPr="0022168F" w:rsidRDefault="00AC7390" w:rsidP="00AC7390">
      <w:pPr>
        <w:pStyle w:val="ListParagraph"/>
        <w:widowControl w:val="0"/>
        <w:tabs>
          <w:tab w:val="left" w:pos="720"/>
        </w:tabs>
        <w:autoSpaceDE w:val="0"/>
        <w:autoSpaceDN w:val="0"/>
        <w:adjustRightInd w:val="0"/>
        <w:spacing w:before="10" w:line="230" w:lineRule="exact"/>
        <w:ind w:hanging="360"/>
        <w:jc w:val="both"/>
        <w:rPr>
          <w:rFonts w:eastAsia="Calibri"/>
          <w:color w:val="000000"/>
          <w:spacing w:val="-3"/>
          <w:sz w:val="20"/>
        </w:rPr>
      </w:pPr>
      <w:r>
        <w:rPr>
          <w:rFonts w:eastAsia="Calibri"/>
          <w:color w:val="000000"/>
          <w:spacing w:val="-3"/>
          <w:sz w:val="20"/>
          <w:lang w:val="en-US"/>
        </w:rPr>
        <w:t xml:space="preserve">(14) </w:t>
      </w:r>
      <w:r w:rsidR="003B3EAF" w:rsidRPr="0022168F">
        <w:rPr>
          <w:rFonts w:eastAsia="Calibri"/>
          <w:color w:val="000000"/>
          <w:spacing w:val="-3"/>
          <w:sz w:val="20"/>
        </w:rPr>
        <w:t xml:space="preserve">Only in case of complex works, insert amount </w:t>
      </w:r>
      <w:r w:rsidR="003F7342" w:rsidRPr="0022168F">
        <w:rPr>
          <w:rFonts w:eastAsia="Calibri"/>
          <w:color w:val="000000"/>
          <w:spacing w:val="-3"/>
          <w:sz w:val="20"/>
        </w:rPr>
        <w:t>US Dolla</w:t>
      </w:r>
      <w:r w:rsidR="003F7342" w:rsidRPr="0022168F">
        <w:rPr>
          <w:rFonts w:eastAsia="Calibri"/>
          <w:color w:val="000000"/>
          <w:spacing w:val="-3"/>
          <w:sz w:val="20"/>
          <w:lang w:val="en-US"/>
        </w:rPr>
        <w:t>r or</w:t>
      </w:r>
      <w:r w:rsidR="003F7342" w:rsidRPr="0022168F">
        <w:rPr>
          <w:rFonts w:eastAsia="Calibri"/>
          <w:color w:val="000000"/>
          <w:spacing w:val="-3"/>
          <w:sz w:val="20"/>
        </w:rPr>
        <w:t xml:space="preserve"> </w:t>
      </w:r>
      <w:r w:rsidR="003F7342" w:rsidRPr="0022168F">
        <w:rPr>
          <w:rFonts w:eastAsia="Calibri"/>
          <w:color w:val="000000"/>
          <w:spacing w:val="-3"/>
          <w:sz w:val="20"/>
          <w:lang w:val="en-US"/>
        </w:rPr>
        <w:t xml:space="preserve">Nepalese Rupees </w:t>
      </w:r>
      <w:r w:rsidR="003B3EAF" w:rsidRPr="0022168F">
        <w:rPr>
          <w:rFonts w:eastAsia="Calibri"/>
          <w:color w:val="000000"/>
          <w:spacing w:val="-3"/>
          <w:sz w:val="20"/>
        </w:rPr>
        <w:t xml:space="preserve">which is 10% (in above round figure in thousand) of the estimated value </w:t>
      </w:r>
      <w:r w:rsidR="00274B13" w:rsidRPr="0022168F">
        <w:rPr>
          <w:rFonts w:eastAsia="Calibri"/>
          <w:b/>
          <w:bCs/>
          <w:color w:val="000000"/>
          <w:spacing w:val="-3"/>
          <w:sz w:val="20"/>
        </w:rPr>
        <w:t>(without VAT and contingencies but including provisional sum)</w:t>
      </w:r>
      <w:r w:rsidR="00274B13" w:rsidRPr="0022168F">
        <w:rPr>
          <w:rFonts w:eastAsia="Calibri"/>
          <w:b/>
          <w:bCs/>
          <w:color w:val="000000"/>
          <w:spacing w:val="-3"/>
          <w:sz w:val="20"/>
          <w:lang w:val="en-US"/>
        </w:rPr>
        <w:t xml:space="preserve"> </w:t>
      </w:r>
      <w:r w:rsidR="003B3EAF" w:rsidRPr="0022168F">
        <w:rPr>
          <w:rFonts w:eastAsia="Calibri"/>
          <w:color w:val="000000"/>
          <w:spacing w:val="-3"/>
          <w:sz w:val="20"/>
        </w:rPr>
        <w:t xml:space="preserve">of the subject contract. </w:t>
      </w:r>
    </w:p>
    <w:p w14:paraId="2B33CFAF" w14:textId="77777777" w:rsidR="00C72AD9" w:rsidRPr="0022168F" w:rsidRDefault="00C72AD9" w:rsidP="00FD01F6">
      <w:pPr>
        <w:rPr>
          <w:rFonts w:ascii="Times New Roman" w:hAnsi="Times New Roman"/>
          <w:color w:val="000000"/>
        </w:rPr>
      </w:pPr>
    </w:p>
    <w:p w14:paraId="7DB34656" w14:textId="77777777" w:rsidR="00C72AD9" w:rsidRPr="0022168F" w:rsidRDefault="002C4411" w:rsidP="004C3EC8">
      <w:pPr>
        <w:pStyle w:val="Heading1"/>
      </w:pPr>
      <w:bookmarkStart w:id="512" w:name="_Toc103401437"/>
      <w:bookmarkStart w:id="513" w:name="_Toc265839196"/>
      <w:bookmarkStart w:id="514" w:name="_Toc236823653"/>
      <w:bookmarkStart w:id="515" w:name="_Toc236826508"/>
      <w:r w:rsidRPr="0022168F">
        <w:t>(b)</w:t>
      </w:r>
      <w:r w:rsidRPr="0022168F">
        <w:tab/>
        <w:t>Construction Experience in Key Activities</w:t>
      </w:r>
      <w:bookmarkEnd w:id="512"/>
      <w:bookmarkEnd w:id="513"/>
      <w:bookmarkEnd w:id="514"/>
      <w:bookmarkEnd w:id="515"/>
    </w:p>
    <w:tbl>
      <w:tblPr>
        <w:tblW w:w="9120" w:type="dxa"/>
        <w:jc w:val="center"/>
        <w:tblCellMar>
          <w:left w:w="0" w:type="dxa"/>
          <w:right w:w="0" w:type="dxa"/>
        </w:tblCellMar>
        <w:tblLook w:val="0000" w:firstRow="0" w:lastRow="0" w:firstColumn="0" w:lastColumn="0" w:noHBand="0" w:noVBand="0"/>
      </w:tblPr>
      <w:tblGrid>
        <w:gridCol w:w="2980"/>
        <w:gridCol w:w="1185"/>
        <w:gridCol w:w="1187"/>
        <w:gridCol w:w="1094"/>
        <w:gridCol w:w="1094"/>
        <w:gridCol w:w="1580"/>
      </w:tblGrid>
      <w:tr w:rsidR="00C72AD9" w:rsidRPr="0022168F" w14:paraId="1D1B5742" w14:textId="77777777">
        <w:trPr>
          <w:trHeight w:val="1272"/>
          <w:jc w:val="center"/>
        </w:trPr>
        <w:tc>
          <w:tcPr>
            <w:tcW w:w="3080" w:type="dxa"/>
            <w:tcBorders>
              <w:top w:val="single" w:sz="4" w:space="0" w:color="auto"/>
              <w:left w:val="single" w:sz="4" w:space="0" w:color="auto"/>
              <w:bottom w:val="dashed" w:sz="4" w:space="0" w:color="auto"/>
              <w:right w:val="nil"/>
            </w:tcBorders>
            <w:tcMar>
              <w:top w:w="15" w:type="dxa"/>
              <w:left w:w="15" w:type="dxa"/>
              <w:bottom w:w="0" w:type="dxa"/>
              <w:right w:w="15" w:type="dxa"/>
            </w:tcMar>
          </w:tcPr>
          <w:p w14:paraId="619E424F" w14:textId="77777777" w:rsidR="00C72AD9" w:rsidRPr="0022168F" w:rsidRDefault="002C4411" w:rsidP="00FD01F6">
            <w:pPr>
              <w:spacing w:before="60" w:after="60"/>
              <w:ind w:left="72" w:right="72"/>
              <w:rPr>
                <w:rFonts w:ascii="Times New Roman" w:hAnsi="Times New Roman"/>
                <w:color w:val="000000"/>
              </w:rPr>
            </w:pPr>
            <w:r w:rsidRPr="0022168F">
              <w:rPr>
                <w:rFonts w:ascii="Times New Roman" w:hAnsi="Times New Roman"/>
                <w:color w:val="000000"/>
              </w:rPr>
              <w:t>For the above or other contracts executed during the period stipulated in 2.4.2(a) above, a minimum construction experience in the following key activities:</w:t>
            </w:r>
          </w:p>
          <w:p w14:paraId="0F62AE4A" w14:textId="77777777" w:rsidR="008F0A4C" w:rsidRPr="0022168F" w:rsidRDefault="008F0A4C" w:rsidP="00FD01F6">
            <w:pPr>
              <w:spacing w:before="60" w:after="60"/>
              <w:ind w:left="72" w:right="72"/>
              <w:rPr>
                <w:rFonts w:ascii="Times New Roman" w:eastAsia="Calibri" w:hAnsi="Times New Roman"/>
                <w:color w:val="000000"/>
              </w:rPr>
            </w:pPr>
            <w:r w:rsidRPr="0022168F">
              <w:rPr>
                <w:rFonts w:eastAsia="Calibri" w:cs="Times New Roman Bold"/>
                <w:i/>
                <w:iCs/>
                <w:color w:val="000000"/>
                <w:spacing w:val="-3"/>
              </w:rPr>
              <w:t>[lis</w:t>
            </w:r>
            <w:r w:rsidR="00F676C9" w:rsidRPr="0022168F">
              <w:rPr>
                <w:rFonts w:eastAsia="Calibri" w:cs="Times New Roman Bold"/>
                <w:i/>
                <w:iCs/>
                <w:color w:val="000000"/>
                <w:spacing w:val="-3"/>
              </w:rPr>
              <w:t>t activities indicating</w:t>
            </w:r>
            <w:r w:rsidRPr="0022168F">
              <w:rPr>
                <w:rFonts w:eastAsia="Calibri" w:cs="Times New Roman Bold"/>
                <w:i/>
                <w:iCs/>
                <w:color w:val="000000"/>
                <w:spacing w:val="-3"/>
              </w:rPr>
              <w:t>, number or rate of production as applicable; for the key activity (ies) in the subject contract. The rates should be about 80% of the estimated production rates of the key activity(ies) in the subject contract as needed to meet the expected construction schedule with due allowance for adverse climatic conditions.</w:t>
            </w:r>
            <w:r w:rsidR="00876226" w:rsidRPr="00F00357">
              <w:rPr>
                <w:rFonts w:ascii="Times New Roman" w:eastAsia="Calibri" w:hAnsi="Times New Roman"/>
                <w:i/>
                <w:iCs/>
                <w:spacing w:val="-3"/>
              </w:rPr>
              <w:t xml:space="preserve"> </w:t>
            </w:r>
            <w:r w:rsidR="00876226" w:rsidRPr="0009051B">
              <w:rPr>
                <w:rFonts w:ascii="Times New Roman" w:eastAsia="Calibri" w:hAnsi="Times New Roman"/>
                <w:i/>
                <w:iCs/>
                <w:spacing w:val="-3"/>
                <w:highlight w:val="yellow"/>
              </w:rPr>
              <w:t>Contract duration less than one year shall be considered one year for calculation of annual production rates.</w:t>
            </w:r>
            <w:r w:rsidRPr="0009051B">
              <w:rPr>
                <w:rFonts w:eastAsia="Calibri" w:cs="Times New Roman Bold"/>
                <w:i/>
                <w:iCs/>
                <w:color w:val="000000"/>
                <w:spacing w:val="-3"/>
                <w:highlight w:val="yellow"/>
              </w:rPr>
              <w:t>]</w:t>
            </w:r>
          </w:p>
        </w:tc>
        <w:tc>
          <w:tcPr>
            <w:tcW w:w="1100" w:type="dxa"/>
            <w:tcBorders>
              <w:top w:val="single" w:sz="4" w:space="0" w:color="auto"/>
              <w:left w:val="single" w:sz="12" w:space="0" w:color="auto"/>
              <w:bottom w:val="dashed" w:sz="4" w:space="0" w:color="auto"/>
              <w:right w:val="single" w:sz="4" w:space="0" w:color="auto"/>
            </w:tcBorders>
            <w:noWrap/>
            <w:tcMar>
              <w:top w:w="15" w:type="dxa"/>
              <w:left w:w="15" w:type="dxa"/>
              <w:bottom w:w="0" w:type="dxa"/>
              <w:right w:w="15" w:type="dxa"/>
            </w:tcMar>
          </w:tcPr>
          <w:p w14:paraId="57C4FB56" w14:textId="77777777" w:rsidR="00C72AD9" w:rsidRPr="0022168F" w:rsidRDefault="002C4411">
            <w:pPr>
              <w:spacing w:before="60"/>
              <w:ind w:right="72"/>
              <w:jc w:val="center"/>
              <w:rPr>
                <w:rFonts w:ascii="Times New Roman" w:hAnsi="Times New Roman"/>
                <w:color w:val="000000"/>
              </w:rPr>
            </w:pPr>
            <w:r w:rsidRPr="0022168F">
              <w:rPr>
                <w:rFonts w:ascii="Times New Roman" w:hAnsi="Times New Roman"/>
                <w:color w:val="000000"/>
              </w:rPr>
              <w:t>must meet</w:t>
            </w:r>
          </w:p>
          <w:p w14:paraId="3AEB03C2" w14:textId="77777777" w:rsidR="00C72AD9" w:rsidRPr="0022168F" w:rsidRDefault="002C4411">
            <w:pPr>
              <w:spacing w:before="60"/>
              <w:ind w:left="70" w:right="72"/>
              <w:jc w:val="center"/>
              <w:rPr>
                <w:rFonts w:ascii="Times New Roman" w:eastAsia="Calibri" w:hAnsi="Times New Roman"/>
                <w:color w:val="000000"/>
              </w:rPr>
            </w:pPr>
            <w:r w:rsidRPr="0022168F">
              <w:rPr>
                <w:rFonts w:ascii="Times New Roman" w:hAnsi="Times New Roman"/>
                <w:color w:val="000000"/>
              </w:rPr>
              <w:t xml:space="preserve">all </w:t>
            </w:r>
            <w:r w:rsidRPr="0022168F">
              <w:rPr>
                <w:rFonts w:ascii="Times New Roman" w:hAnsi="Times New Roman"/>
                <w:color w:val="000000"/>
                <w:w w:val="97"/>
              </w:rPr>
              <w:t>requirements</w:t>
            </w:r>
          </w:p>
        </w:tc>
        <w:tc>
          <w:tcPr>
            <w:tcW w:w="1100" w:type="dxa"/>
            <w:tcBorders>
              <w:top w:val="single" w:sz="4" w:space="0" w:color="auto"/>
              <w:left w:val="nil"/>
              <w:bottom w:val="dashed" w:sz="4" w:space="0" w:color="auto"/>
              <w:right w:val="single" w:sz="4" w:space="0" w:color="auto"/>
            </w:tcBorders>
            <w:tcMar>
              <w:top w:w="15" w:type="dxa"/>
              <w:left w:w="15" w:type="dxa"/>
              <w:bottom w:w="0" w:type="dxa"/>
              <w:right w:w="15" w:type="dxa"/>
            </w:tcMar>
          </w:tcPr>
          <w:p w14:paraId="64FC0A6F" w14:textId="77777777" w:rsidR="00C72AD9" w:rsidRPr="0022168F" w:rsidRDefault="002C4411">
            <w:pPr>
              <w:spacing w:before="60"/>
              <w:ind w:right="72"/>
              <w:jc w:val="center"/>
              <w:rPr>
                <w:rFonts w:ascii="Times New Roman" w:hAnsi="Times New Roman"/>
                <w:color w:val="000000"/>
              </w:rPr>
            </w:pPr>
            <w:r w:rsidRPr="0022168F">
              <w:rPr>
                <w:rFonts w:ascii="Times New Roman" w:hAnsi="Times New Roman"/>
                <w:color w:val="000000"/>
              </w:rPr>
              <w:t>must meet</w:t>
            </w:r>
          </w:p>
          <w:p w14:paraId="34291FD0"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 xml:space="preserve">all </w:t>
            </w:r>
            <w:r w:rsidRPr="0022168F">
              <w:rPr>
                <w:rFonts w:ascii="Times New Roman" w:hAnsi="Times New Roman"/>
                <w:color w:val="000000"/>
                <w:w w:val="97"/>
              </w:rPr>
              <w:t>requirements</w:t>
            </w:r>
          </w:p>
        </w:tc>
        <w:tc>
          <w:tcPr>
            <w:tcW w:w="1100" w:type="dxa"/>
            <w:tcBorders>
              <w:top w:val="single" w:sz="4" w:space="0" w:color="auto"/>
              <w:left w:val="nil"/>
              <w:bottom w:val="dashed" w:sz="4" w:space="0" w:color="auto"/>
              <w:right w:val="single" w:sz="4" w:space="0" w:color="auto"/>
            </w:tcBorders>
            <w:tcMar>
              <w:top w:w="15" w:type="dxa"/>
              <w:left w:w="15" w:type="dxa"/>
              <w:bottom w:w="0" w:type="dxa"/>
              <w:right w:w="15" w:type="dxa"/>
            </w:tcMar>
          </w:tcPr>
          <w:p w14:paraId="28B64016"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100" w:type="dxa"/>
            <w:tcBorders>
              <w:top w:val="single" w:sz="4" w:space="0" w:color="auto"/>
              <w:left w:val="nil"/>
              <w:bottom w:val="dashed" w:sz="4" w:space="0" w:color="auto"/>
              <w:right w:val="nil"/>
            </w:tcBorders>
            <w:tcMar>
              <w:top w:w="15" w:type="dxa"/>
              <w:left w:w="15" w:type="dxa"/>
              <w:bottom w:w="0" w:type="dxa"/>
              <w:right w:w="15" w:type="dxa"/>
            </w:tcMar>
          </w:tcPr>
          <w:p w14:paraId="72C55771"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dashed" w:sz="4" w:space="0" w:color="auto"/>
              <w:right w:val="single" w:sz="4" w:space="0" w:color="auto"/>
            </w:tcBorders>
            <w:tcMar>
              <w:top w:w="15" w:type="dxa"/>
              <w:left w:w="15" w:type="dxa"/>
              <w:bottom w:w="0" w:type="dxa"/>
              <w:right w:w="15" w:type="dxa"/>
            </w:tcMar>
          </w:tcPr>
          <w:p w14:paraId="17B886E2"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 EXP-2(b)</w:t>
            </w:r>
          </w:p>
        </w:tc>
      </w:tr>
      <w:tr w:rsidR="00C72AD9" w:rsidRPr="0022168F" w14:paraId="4B248452" w14:textId="77777777">
        <w:trPr>
          <w:trHeight w:val="240"/>
          <w:jc w:val="center"/>
        </w:trPr>
        <w:tc>
          <w:tcPr>
            <w:tcW w:w="3080" w:type="dxa"/>
            <w:tcBorders>
              <w:top w:val="dashed" w:sz="4" w:space="0" w:color="auto"/>
              <w:left w:val="single" w:sz="4" w:space="0" w:color="auto"/>
              <w:bottom w:val="dashed" w:sz="4" w:space="0" w:color="auto"/>
              <w:right w:val="nil"/>
            </w:tcBorders>
            <w:tcMar>
              <w:top w:w="15" w:type="dxa"/>
              <w:left w:w="15" w:type="dxa"/>
              <w:bottom w:w="0" w:type="dxa"/>
              <w:right w:w="15" w:type="dxa"/>
            </w:tcMar>
          </w:tcPr>
          <w:p w14:paraId="3CEF3992" w14:textId="77777777" w:rsidR="00C72AD9" w:rsidRPr="0022168F" w:rsidRDefault="00C72AD9" w:rsidP="00FD01F6">
            <w:pPr>
              <w:keepNext/>
              <w:tabs>
                <w:tab w:val="left" w:pos="2340"/>
              </w:tabs>
              <w:spacing w:before="120" w:after="120"/>
              <w:ind w:right="72"/>
              <w:outlineLvl w:val="0"/>
              <w:rPr>
                <w:rFonts w:ascii="Times New Roman" w:eastAsia="Calibri" w:hAnsi="Times New Roman"/>
                <w:color w:val="000000"/>
                <w:sz w:val="16"/>
                <w:szCs w:val="18"/>
              </w:rPr>
            </w:pPr>
          </w:p>
        </w:tc>
        <w:tc>
          <w:tcPr>
            <w:tcW w:w="110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40807187"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1A901991"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25319B21"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nil"/>
            </w:tcBorders>
            <w:tcMar>
              <w:top w:w="15" w:type="dxa"/>
              <w:left w:w="15" w:type="dxa"/>
              <w:bottom w:w="0" w:type="dxa"/>
              <w:right w:w="15" w:type="dxa"/>
            </w:tcMar>
          </w:tcPr>
          <w:p w14:paraId="7B191774"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64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0CA5AE83"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r>
      <w:tr w:rsidR="00C72AD9" w:rsidRPr="0022168F" w14:paraId="28D709B9" w14:textId="77777777">
        <w:trPr>
          <w:trHeight w:val="240"/>
          <w:jc w:val="center"/>
        </w:trPr>
        <w:tc>
          <w:tcPr>
            <w:tcW w:w="3080" w:type="dxa"/>
            <w:tcBorders>
              <w:top w:val="dashed" w:sz="4" w:space="0" w:color="auto"/>
              <w:left w:val="single" w:sz="4" w:space="0" w:color="auto"/>
              <w:bottom w:val="dashed" w:sz="4" w:space="0" w:color="auto"/>
              <w:right w:val="nil"/>
            </w:tcBorders>
            <w:tcMar>
              <w:top w:w="15" w:type="dxa"/>
              <w:left w:w="15" w:type="dxa"/>
              <w:bottom w:w="0" w:type="dxa"/>
              <w:right w:w="15" w:type="dxa"/>
            </w:tcMar>
          </w:tcPr>
          <w:p w14:paraId="52F5287C" w14:textId="77777777" w:rsidR="00C72AD9" w:rsidRPr="0022168F" w:rsidRDefault="00C72AD9" w:rsidP="00FD01F6">
            <w:pPr>
              <w:tabs>
                <w:tab w:val="num" w:pos="864"/>
              </w:tabs>
              <w:spacing w:before="120" w:after="120"/>
              <w:ind w:left="864" w:right="72" w:hanging="432"/>
              <w:outlineLvl w:val="2"/>
              <w:rPr>
                <w:rFonts w:ascii="Times New Roman" w:hAnsi="Times New Roman"/>
                <w:color w:val="000000"/>
                <w:sz w:val="16"/>
                <w:szCs w:val="18"/>
              </w:rPr>
            </w:pPr>
          </w:p>
        </w:tc>
        <w:tc>
          <w:tcPr>
            <w:tcW w:w="110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221F1010"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1CB808B0"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5B31F75E"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dashed" w:sz="4" w:space="0" w:color="auto"/>
              <w:right w:val="nil"/>
            </w:tcBorders>
            <w:tcMar>
              <w:top w:w="15" w:type="dxa"/>
              <w:left w:w="15" w:type="dxa"/>
              <w:bottom w:w="0" w:type="dxa"/>
              <w:right w:w="15" w:type="dxa"/>
            </w:tcMar>
          </w:tcPr>
          <w:p w14:paraId="26EBAA2A"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64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39EBDF01"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r>
      <w:tr w:rsidR="00C72AD9" w:rsidRPr="0022168F" w14:paraId="7DE440FA" w14:textId="77777777">
        <w:trPr>
          <w:trHeight w:val="240"/>
          <w:jc w:val="center"/>
        </w:trPr>
        <w:tc>
          <w:tcPr>
            <w:tcW w:w="3080" w:type="dxa"/>
            <w:tcBorders>
              <w:top w:val="dashed" w:sz="4" w:space="0" w:color="auto"/>
              <w:left w:val="single" w:sz="4" w:space="0" w:color="auto"/>
              <w:bottom w:val="dashed" w:sz="4" w:space="0" w:color="auto"/>
              <w:right w:val="nil"/>
            </w:tcBorders>
            <w:tcMar>
              <w:top w:w="15" w:type="dxa"/>
              <w:left w:w="15" w:type="dxa"/>
              <w:bottom w:w="0" w:type="dxa"/>
              <w:right w:w="15" w:type="dxa"/>
            </w:tcMar>
          </w:tcPr>
          <w:p w14:paraId="5C9CC84F" w14:textId="77777777" w:rsidR="00C72AD9" w:rsidRPr="0022168F" w:rsidRDefault="00C72AD9" w:rsidP="00FD01F6">
            <w:pPr>
              <w:tabs>
                <w:tab w:val="num" w:pos="864"/>
              </w:tabs>
              <w:spacing w:before="120" w:after="120"/>
              <w:ind w:left="864" w:right="72" w:hanging="432"/>
              <w:outlineLvl w:val="2"/>
              <w:rPr>
                <w:rFonts w:ascii="Times New Roman" w:hAnsi="Times New Roman"/>
                <w:color w:val="000000"/>
                <w:sz w:val="16"/>
                <w:szCs w:val="18"/>
              </w:rPr>
            </w:pPr>
          </w:p>
        </w:tc>
        <w:tc>
          <w:tcPr>
            <w:tcW w:w="110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05BD7132"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4FAC2D41"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1B510942"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nil"/>
            </w:tcBorders>
            <w:tcMar>
              <w:top w:w="15" w:type="dxa"/>
              <w:left w:w="15" w:type="dxa"/>
              <w:bottom w:w="0" w:type="dxa"/>
              <w:right w:w="15" w:type="dxa"/>
            </w:tcMar>
          </w:tcPr>
          <w:p w14:paraId="0EDCD902"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64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497DE5C3"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r>
      <w:tr w:rsidR="00C72AD9" w:rsidRPr="0022168F" w14:paraId="5624A142" w14:textId="77777777">
        <w:trPr>
          <w:trHeight w:val="488"/>
          <w:jc w:val="center"/>
        </w:trPr>
        <w:tc>
          <w:tcPr>
            <w:tcW w:w="3080" w:type="dxa"/>
            <w:tcBorders>
              <w:top w:val="dashed" w:sz="4" w:space="0" w:color="auto"/>
              <w:left w:val="single" w:sz="4" w:space="0" w:color="auto"/>
              <w:bottom w:val="single" w:sz="4" w:space="0" w:color="auto"/>
              <w:right w:val="nil"/>
            </w:tcBorders>
            <w:tcMar>
              <w:top w:w="15" w:type="dxa"/>
              <w:left w:w="15" w:type="dxa"/>
              <w:bottom w:w="0" w:type="dxa"/>
              <w:right w:w="15" w:type="dxa"/>
            </w:tcMar>
          </w:tcPr>
          <w:p w14:paraId="389DC08A" w14:textId="77777777" w:rsidR="00C72AD9" w:rsidRPr="0022168F" w:rsidRDefault="00C72AD9" w:rsidP="00FD01F6">
            <w:pPr>
              <w:tabs>
                <w:tab w:val="num" w:pos="864"/>
              </w:tabs>
              <w:spacing w:before="60" w:after="60"/>
              <w:ind w:left="864" w:right="72" w:hanging="432"/>
              <w:outlineLvl w:val="2"/>
              <w:rPr>
                <w:rFonts w:ascii="Times New Roman" w:hAnsi="Times New Roman"/>
                <w:color w:val="000000"/>
                <w:sz w:val="16"/>
                <w:szCs w:val="18"/>
              </w:rPr>
            </w:pPr>
          </w:p>
        </w:tc>
        <w:tc>
          <w:tcPr>
            <w:tcW w:w="1100" w:type="dxa"/>
            <w:tcBorders>
              <w:top w:val="dashed" w:sz="4" w:space="0" w:color="auto"/>
              <w:left w:val="single" w:sz="12" w:space="0" w:color="auto"/>
              <w:bottom w:val="single" w:sz="4" w:space="0" w:color="auto"/>
              <w:right w:val="single" w:sz="4" w:space="0" w:color="auto"/>
            </w:tcBorders>
            <w:tcMar>
              <w:top w:w="15" w:type="dxa"/>
              <w:left w:w="15" w:type="dxa"/>
              <w:bottom w:w="0" w:type="dxa"/>
              <w:right w:w="15" w:type="dxa"/>
            </w:tcMar>
          </w:tcPr>
          <w:p w14:paraId="16F04294"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single" w:sz="4" w:space="0" w:color="auto"/>
              <w:right w:val="single" w:sz="4" w:space="0" w:color="auto"/>
            </w:tcBorders>
            <w:tcMar>
              <w:top w:w="15" w:type="dxa"/>
              <w:left w:w="15" w:type="dxa"/>
              <w:bottom w:w="0" w:type="dxa"/>
              <w:right w:w="15" w:type="dxa"/>
            </w:tcMar>
          </w:tcPr>
          <w:p w14:paraId="1A36F671"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single" w:sz="4" w:space="0" w:color="auto"/>
              <w:right w:val="single" w:sz="4" w:space="0" w:color="auto"/>
            </w:tcBorders>
            <w:tcMar>
              <w:top w:w="15" w:type="dxa"/>
              <w:left w:w="15" w:type="dxa"/>
              <w:bottom w:w="0" w:type="dxa"/>
              <w:right w:w="15" w:type="dxa"/>
            </w:tcMar>
          </w:tcPr>
          <w:p w14:paraId="49991C40"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single" w:sz="4" w:space="0" w:color="auto"/>
              <w:right w:val="nil"/>
            </w:tcBorders>
            <w:tcMar>
              <w:top w:w="15" w:type="dxa"/>
              <w:left w:w="15" w:type="dxa"/>
              <w:bottom w:w="0" w:type="dxa"/>
              <w:right w:w="15" w:type="dxa"/>
            </w:tcMar>
          </w:tcPr>
          <w:p w14:paraId="11DD9CDE"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640" w:type="dxa"/>
            <w:tcBorders>
              <w:top w:val="dashed" w:sz="4" w:space="0" w:color="auto"/>
              <w:left w:val="single" w:sz="12" w:space="0" w:color="auto"/>
              <w:bottom w:val="single" w:sz="4" w:space="0" w:color="auto"/>
              <w:right w:val="single" w:sz="4" w:space="0" w:color="auto"/>
            </w:tcBorders>
            <w:tcMar>
              <w:top w:w="15" w:type="dxa"/>
              <w:left w:w="15" w:type="dxa"/>
              <w:bottom w:w="0" w:type="dxa"/>
              <w:right w:w="15" w:type="dxa"/>
            </w:tcMar>
          </w:tcPr>
          <w:p w14:paraId="7DD7AD69"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tbl>
    <w:p w14:paraId="564B5497" w14:textId="77777777" w:rsidR="00C72AD9" w:rsidRPr="0022168F" w:rsidRDefault="00C72AD9">
      <w:pPr>
        <w:pStyle w:val="i"/>
        <w:suppressAutoHyphens w:val="0"/>
        <w:rPr>
          <w:rFonts w:ascii="Times New Roman" w:hAnsi="Times New Roman"/>
          <w:color w:val="000000"/>
          <w:sz w:val="16"/>
        </w:rPr>
      </w:pPr>
    </w:p>
    <w:p w14:paraId="22F9091D"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bookmarkStart w:id="516" w:name="_Toc103401439"/>
      <w:bookmarkStart w:id="517" w:name="_Toc265839197"/>
      <w:r w:rsidRPr="0009051B">
        <w:rPr>
          <w:rFonts w:eastAsia="Calibri"/>
          <w:i/>
          <w:iCs/>
          <w:color w:val="000000"/>
          <w:spacing w:val="-3"/>
          <w:sz w:val="20"/>
          <w:szCs w:val="20"/>
        </w:rPr>
        <w:t>Under Criterion 2.4.2 (a), the specified requirements define the similarity of contracts, whereas the key activities or production rates to be specified under Criterion 2.4.2 (b) define the required capability of the Bidder to execute key components of the Works. There shall be no inconsistency or duplication of requirements between Criteria 2.4.2(a) and 2.4.2(b).</w:t>
      </w:r>
    </w:p>
    <w:p w14:paraId="46DF525C"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 xml:space="preserve">For the rate of production, the rate of production shall be on the basis of the average during the entire contract period. </w:t>
      </w:r>
    </w:p>
    <w:p w14:paraId="00676F70"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Only the activities having weightage 10 percent or more of the total estimated amount that should be manufactured or built by contractor should be considered as key activities</w:t>
      </w:r>
    </w:p>
    <w:p w14:paraId="1B2AD144"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Key activities or production rates to be specified shall not restrict innovation and better quality.</w:t>
      </w:r>
    </w:p>
    <w:p w14:paraId="54AACC4F" w14:textId="77777777" w:rsidR="002F05D3" w:rsidRPr="0009051B" w:rsidRDefault="002F05D3" w:rsidP="002F05D3">
      <w:pPr>
        <w:pStyle w:val="ListParagraph"/>
        <w:widowControl w:val="0"/>
        <w:numPr>
          <w:ilvl w:val="0"/>
          <w:numId w:val="56"/>
        </w:numPr>
        <w:autoSpaceDE w:val="0"/>
        <w:autoSpaceDN w:val="0"/>
        <w:adjustRightInd w:val="0"/>
        <w:spacing w:before="172" w:line="230" w:lineRule="exact"/>
        <w:jc w:val="both"/>
        <w:rPr>
          <w:rFonts w:eastAsia="Calibri"/>
          <w:b/>
          <w:bCs/>
          <w:i/>
          <w:iCs/>
          <w:color w:val="000000"/>
          <w:spacing w:val="-3"/>
          <w:sz w:val="20"/>
          <w:szCs w:val="20"/>
        </w:rPr>
      </w:pPr>
      <w:r w:rsidRPr="0009051B">
        <w:rPr>
          <w:rFonts w:eastAsia="Calibri"/>
          <w:b/>
          <w:bCs/>
          <w:i/>
          <w:iCs/>
          <w:color w:val="000000"/>
          <w:spacing w:val="-3"/>
          <w:sz w:val="20"/>
          <w:szCs w:val="20"/>
        </w:rPr>
        <w:t>Key activities or production rates of different contracts for a particular duration can be added while evaluating.</w:t>
      </w:r>
    </w:p>
    <w:p w14:paraId="376CDA2D"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While specifying key activities or production rates, it shall be assured and to be recorded by public entity so that sufficient bidders with required qualification are available in market for adequate competition</w:t>
      </w:r>
    </w:p>
    <w:p w14:paraId="65FAC444"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Key activities or production rates to be specified shall be unambiguous e.g. environmental friendly, international/high standard, complex technology etc.</w:t>
      </w:r>
    </w:p>
    <w:p w14:paraId="60484F53"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While specifying Key activities or production rates, the similarity shall be based on the complexity, methods or technology to be adopted.</w:t>
      </w:r>
    </w:p>
    <w:p w14:paraId="51180F33"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ascii="Times New Roman Bold" w:eastAsia="Calibri" w:hAnsi="Times New Roman Bold" w:cs="Times New Roman Bold"/>
          <w:i/>
          <w:iCs/>
          <w:color w:val="000000"/>
          <w:spacing w:val="-3"/>
          <w:szCs w:val="22"/>
        </w:rPr>
      </w:pPr>
      <w:r w:rsidRPr="0009051B">
        <w:rPr>
          <w:rFonts w:eastAsia="Calibri"/>
          <w:i/>
          <w:iCs/>
          <w:color w:val="000000"/>
          <w:spacing w:val="-3"/>
          <w:sz w:val="20"/>
          <w:szCs w:val="20"/>
        </w:rPr>
        <w:t>The activities that can be sub-contracted or readily available in the market (e.g. lift, elevator, electrical works, special type of facilities etc.) shall not considered as key activities.</w:t>
      </w:r>
    </w:p>
    <w:p w14:paraId="230BEE85" w14:textId="77777777" w:rsidR="0019620A" w:rsidRPr="0022168F" w:rsidRDefault="0019620A" w:rsidP="004C3EC8">
      <w:pPr>
        <w:pStyle w:val="Heading1"/>
      </w:pPr>
    </w:p>
    <w:p w14:paraId="1BCA39BD" w14:textId="77777777" w:rsidR="00332A24" w:rsidRPr="0022168F" w:rsidRDefault="00332A24" w:rsidP="00FD01F6">
      <w:pPr>
        <w:spacing w:after="840"/>
        <w:ind w:right="18"/>
        <w:jc w:val="center"/>
        <w:rPr>
          <w:rFonts w:ascii="Times New Roman" w:hAnsi="Times New Roman"/>
          <w:b/>
          <w:color w:val="000000"/>
          <w:sz w:val="40"/>
          <w:szCs w:val="40"/>
        </w:rPr>
        <w:sectPr w:rsidR="00332A24" w:rsidRPr="0022168F" w:rsidSect="007E417D">
          <w:headerReference w:type="even" r:id="rId23"/>
          <w:footerReference w:type="even" r:id="rId24"/>
          <w:pgSz w:w="11909" w:h="16834" w:code="9"/>
          <w:pgMar w:top="1440" w:right="1440" w:bottom="1440" w:left="2160" w:header="720" w:footer="1002" w:gutter="0"/>
          <w:paperSrc w:first="1447" w:other="1447"/>
          <w:cols w:space="720"/>
          <w:docGrid w:linePitch="360"/>
        </w:sectPr>
      </w:pPr>
      <w:bookmarkStart w:id="518" w:name="_Toc41971244"/>
      <w:bookmarkEnd w:id="516"/>
      <w:bookmarkEnd w:id="517"/>
    </w:p>
    <w:p w14:paraId="3815BDD6" w14:textId="77777777" w:rsidR="00884AAA" w:rsidRPr="0022168F" w:rsidRDefault="002C4411" w:rsidP="00FD01F6">
      <w:pPr>
        <w:spacing w:after="840"/>
        <w:ind w:right="18"/>
        <w:jc w:val="center"/>
        <w:rPr>
          <w:rFonts w:ascii="Times New Roman" w:hAnsi="Times New Roman"/>
          <w:b/>
          <w:color w:val="000000"/>
          <w:sz w:val="40"/>
          <w:szCs w:val="40"/>
        </w:rPr>
      </w:pPr>
      <w:r w:rsidRPr="0022168F">
        <w:rPr>
          <w:rFonts w:ascii="Times New Roman" w:hAnsi="Times New Roman"/>
          <w:b/>
          <w:color w:val="000000"/>
          <w:sz w:val="40"/>
          <w:szCs w:val="40"/>
        </w:rPr>
        <w:t>Section 4 - Bidding Forms</w:t>
      </w:r>
    </w:p>
    <w:bookmarkEnd w:id="518"/>
    <w:p w14:paraId="35207ABB" w14:textId="77777777" w:rsidR="00884AAA" w:rsidRPr="0022168F" w:rsidRDefault="002C4411" w:rsidP="00FD01F6">
      <w:pPr>
        <w:ind w:right="288"/>
        <w:rPr>
          <w:rFonts w:ascii="Times New Roman" w:hAnsi="Times New Roman"/>
          <w:color w:val="000000"/>
          <w:u w:val="single"/>
        </w:rPr>
      </w:pPr>
      <w:r w:rsidRPr="0022168F">
        <w:rPr>
          <w:rFonts w:ascii="Times New Roman" w:hAnsi="Times New Roman"/>
          <w:color w:val="000000"/>
        </w:rPr>
        <w:t>This Section contains the forms which are to be completed by the Bidder and submitted as part of his Bid.</w:t>
      </w:r>
    </w:p>
    <w:p w14:paraId="3A11366B" w14:textId="77777777" w:rsidR="00884AAA" w:rsidRPr="0022168F" w:rsidRDefault="00884AAA">
      <w:pPr>
        <w:spacing w:before="120" w:after="120"/>
        <w:ind w:left="180" w:right="288"/>
        <w:rPr>
          <w:rFonts w:ascii="Times New Roman" w:hAnsi="Times New Roman"/>
          <w:color w:val="000000"/>
          <w:u w:val="single"/>
        </w:rPr>
      </w:pPr>
    </w:p>
    <w:p w14:paraId="41618295" w14:textId="77777777" w:rsidR="00884AAA" w:rsidRPr="0022168F" w:rsidRDefault="002C4411" w:rsidP="00FD01F6">
      <w:pPr>
        <w:pStyle w:val="Subtitle2"/>
        <w:rPr>
          <w:rFonts w:ascii="Times New Roman" w:hAnsi="Times New Roman"/>
          <w:color w:val="000000"/>
        </w:rPr>
      </w:pPr>
      <w:bookmarkStart w:id="519" w:name="_Toc236826509"/>
      <w:r w:rsidRPr="0022168F">
        <w:rPr>
          <w:rFonts w:ascii="Times New Roman" w:hAnsi="Times New Roman"/>
          <w:color w:val="000000"/>
        </w:rPr>
        <w:t>Table of Forms</w:t>
      </w:r>
      <w:bookmarkEnd w:id="519"/>
    </w:p>
    <w:p w14:paraId="54DB748E" w14:textId="77777777" w:rsidR="00884AAA" w:rsidRPr="0022168F" w:rsidRDefault="00884AAA" w:rsidP="00FD01F6">
      <w:pPr>
        <w:pStyle w:val="Subtitle2"/>
        <w:rPr>
          <w:rFonts w:ascii="Times New Roman" w:hAnsi="Times New Roman"/>
          <w:color w:val="000000"/>
        </w:rPr>
      </w:pPr>
    </w:p>
    <w:p w14:paraId="0213510B" w14:textId="77777777" w:rsidR="00877FC8" w:rsidRPr="003154E0" w:rsidRDefault="00E675D8">
      <w:pPr>
        <w:pStyle w:val="TOC1"/>
        <w:tabs>
          <w:tab w:val="right" w:leader="dot" w:pos="8299"/>
        </w:tabs>
        <w:rPr>
          <w:rFonts w:ascii="Comic Sans MS" w:hAnsi="Comic Sans MS" w:cs="Monotype Corsiva"/>
          <w:b w:val="0"/>
          <w:noProof/>
          <w:sz w:val="22"/>
          <w:lang w:bidi="ne-NP"/>
        </w:rPr>
      </w:pPr>
      <w:r w:rsidRPr="0022168F">
        <w:rPr>
          <w:rFonts w:ascii="Times New Roman" w:hAnsi="Times New Roman"/>
          <w:b w:val="0"/>
          <w:noProof/>
          <w:color w:val="000000"/>
        </w:rPr>
        <w:fldChar w:fldCharType="begin"/>
      </w:r>
      <w:r w:rsidR="002C4411" w:rsidRPr="0022168F">
        <w:rPr>
          <w:rFonts w:ascii="Times New Roman" w:hAnsi="Times New Roman"/>
          <w:b w:val="0"/>
          <w:noProof/>
          <w:color w:val="000000"/>
        </w:rPr>
        <w:instrText xml:space="preserve"> TOC \t "Section V. Header,1" </w:instrText>
      </w:r>
      <w:r w:rsidRPr="0022168F">
        <w:rPr>
          <w:rFonts w:ascii="Times New Roman" w:hAnsi="Times New Roman"/>
          <w:b w:val="0"/>
          <w:noProof/>
          <w:color w:val="000000"/>
        </w:rPr>
        <w:fldChar w:fldCharType="separate"/>
      </w:r>
      <w:bookmarkStart w:id="520" w:name="_Toc236826510"/>
      <w:r w:rsidR="00877FC8" w:rsidRPr="00BC2048">
        <w:rPr>
          <w:rFonts w:ascii="Times New Roman" w:hAnsi="Times New Roman"/>
          <w:noProof/>
          <w:color w:val="000000"/>
        </w:rPr>
        <w:t>Letter of Technical Bid</w:t>
      </w:r>
      <w:r w:rsidR="00877FC8">
        <w:rPr>
          <w:noProof/>
        </w:rPr>
        <w:tab/>
      </w:r>
      <w:r w:rsidR="00877FC8">
        <w:rPr>
          <w:noProof/>
        </w:rPr>
        <w:fldChar w:fldCharType="begin"/>
      </w:r>
      <w:r w:rsidR="00877FC8">
        <w:rPr>
          <w:noProof/>
        </w:rPr>
        <w:instrText xml:space="preserve"> PAGEREF _Toc236824272 \h </w:instrText>
      </w:r>
      <w:r w:rsidR="00877FC8">
        <w:rPr>
          <w:noProof/>
        </w:rPr>
      </w:r>
      <w:r w:rsidR="00877FC8">
        <w:rPr>
          <w:noProof/>
        </w:rPr>
        <w:fldChar w:fldCharType="separate"/>
      </w:r>
      <w:r w:rsidR="00E41F9A">
        <w:rPr>
          <w:noProof/>
        </w:rPr>
        <w:t>52</w:t>
      </w:r>
      <w:bookmarkEnd w:id="520"/>
      <w:r w:rsidR="00877FC8">
        <w:rPr>
          <w:noProof/>
        </w:rPr>
        <w:fldChar w:fldCharType="end"/>
      </w:r>
    </w:p>
    <w:p w14:paraId="3A18C43A"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1" w:name="_Toc236826511"/>
      <w:r w:rsidRPr="00BC2048">
        <w:rPr>
          <w:rFonts w:ascii="Times New Roman" w:hAnsi="Times New Roman"/>
          <w:noProof/>
          <w:color w:val="000000"/>
        </w:rPr>
        <w:t>Letter of Price Bid</w:t>
      </w:r>
      <w:r>
        <w:rPr>
          <w:noProof/>
        </w:rPr>
        <w:tab/>
      </w:r>
      <w:r>
        <w:rPr>
          <w:noProof/>
        </w:rPr>
        <w:fldChar w:fldCharType="begin"/>
      </w:r>
      <w:r>
        <w:rPr>
          <w:noProof/>
        </w:rPr>
        <w:instrText xml:space="preserve"> PAGEREF _Toc236824274 \h </w:instrText>
      </w:r>
      <w:r>
        <w:rPr>
          <w:noProof/>
        </w:rPr>
      </w:r>
      <w:r>
        <w:rPr>
          <w:noProof/>
        </w:rPr>
        <w:fldChar w:fldCharType="separate"/>
      </w:r>
      <w:r w:rsidR="00E41F9A">
        <w:rPr>
          <w:noProof/>
        </w:rPr>
        <w:t>54</w:t>
      </w:r>
      <w:bookmarkEnd w:id="521"/>
      <w:r>
        <w:rPr>
          <w:noProof/>
        </w:rPr>
        <w:fldChar w:fldCharType="end"/>
      </w:r>
    </w:p>
    <w:p w14:paraId="632CA582"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2" w:name="_Toc236826512"/>
      <w:r w:rsidRPr="00BC2048">
        <w:rPr>
          <w:rFonts w:ascii="Times New Roman" w:hAnsi="Times New Roman"/>
          <w:noProof/>
          <w:color w:val="000000"/>
        </w:rPr>
        <w:t>Schedules</w:t>
      </w:r>
      <w:r>
        <w:rPr>
          <w:noProof/>
        </w:rPr>
        <w:tab/>
      </w:r>
      <w:r>
        <w:rPr>
          <w:noProof/>
        </w:rPr>
        <w:fldChar w:fldCharType="begin"/>
      </w:r>
      <w:r>
        <w:rPr>
          <w:noProof/>
        </w:rPr>
        <w:instrText xml:space="preserve"> PAGEREF _Toc236824275 \h </w:instrText>
      </w:r>
      <w:r>
        <w:rPr>
          <w:noProof/>
        </w:rPr>
      </w:r>
      <w:r>
        <w:rPr>
          <w:noProof/>
        </w:rPr>
        <w:fldChar w:fldCharType="separate"/>
      </w:r>
      <w:r w:rsidR="00E41F9A">
        <w:rPr>
          <w:noProof/>
        </w:rPr>
        <w:t>55</w:t>
      </w:r>
      <w:bookmarkEnd w:id="522"/>
      <w:r>
        <w:rPr>
          <w:noProof/>
        </w:rPr>
        <w:fldChar w:fldCharType="end"/>
      </w:r>
    </w:p>
    <w:p w14:paraId="42D66529"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3" w:name="_Toc236826513"/>
      <w:r w:rsidRPr="00BC2048">
        <w:rPr>
          <w:rFonts w:ascii="Times New Roman" w:hAnsi="Times New Roman"/>
          <w:noProof/>
          <w:color w:val="000000"/>
        </w:rPr>
        <w:t>Bill of Quantities [Unit Rate Contract]</w:t>
      </w:r>
      <w:r>
        <w:rPr>
          <w:noProof/>
        </w:rPr>
        <w:tab/>
      </w:r>
      <w:r>
        <w:rPr>
          <w:noProof/>
        </w:rPr>
        <w:fldChar w:fldCharType="begin"/>
      </w:r>
      <w:r>
        <w:rPr>
          <w:noProof/>
        </w:rPr>
        <w:instrText xml:space="preserve"> PAGEREF _Toc236824276 \h </w:instrText>
      </w:r>
      <w:r>
        <w:rPr>
          <w:noProof/>
        </w:rPr>
      </w:r>
      <w:r>
        <w:rPr>
          <w:noProof/>
        </w:rPr>
        <w:fldChar w:fldCharType="separate"/>
      </w:r>
      <w:r w:rsidR="00E41F9A">
        <w:rPr>
          <w:noProof/>
        </w:rPr>
        <w:t>55</w:t>
      </w:r>
      <w:bookmarkEnd w:id="523"/>
      <w:r>
        <w:rPr>
          <w:noProof/>
        </w:rPr>
        <w:fldChar w:fldCharType="end"/>
      </w:r>
    </w:p>
    <w:p w14:paraId="35F3B62E"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4" w:name="_Toc236826514"/>
      <w:r w:rsidRPr="00BC2048">
        <w:rPr>
          <w:rFonts w:ascii="Times New Roman" w:hAnsi="Times New Roman"/>
          <w:noProof/>
          <w:color w:val="000000"/>
        </w:rPr>
        <w:t>Schedules of Prices [Lump Sum Contract]</w:t>
      </w:r>
      <w:r>
        <w:rPr>
          <w:noProof/>
        </w:rPr>
        <w:tab/>
      </w:r>
      <w:r>
        <w:rPr>
          <w:noProof/>
        </w:rPr>
        <w:fldChar w:fldCharType="begin"/>
      </w:r>
      <w:r>
        <w:rPr>
          <w:noProof/>
        </w:rPr>
        <w:instrText xml:space="preserve"> PAGEREF _Toc236824277 \h </w:instrText>
      </w:r>
      <w:r>
        <w:rPr>
          <w:noProof/>
        </w:rPr>
      </w:r>
      <w:r>
        <w:rPr>
          <w:noProof/>
        </w:rPr>
        <w:fldChar w:fldCharType="separate"/>
      </w:r>
      <w:r w:rsidR="00E41F9A">
        <w:rPr>
          <w:noProof/>
        </w:rPr>
        <w:t>55</w:t>
      </w:r>
      <w:bookmarkEnd w:id="524"/>
      <w:r>
        <w:rPr>
          <w:noProof/>
        </w:rPr>
        <w:fldChar w:fldCharType="end"/>
      </w:r>
    </w:p>
    <w:p w14:paraId="61A0C5D8"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5" w:name="_Toc236826515"/>
      <w:r w:rsidRPr="00BC2048">
        <w:rPr>
          <w:rFonts w:ascii="Times New Roman" w:hAnsi="Times New Roman"/>
          <w:noProof/>
          <w:color w:val="000000"/>
        </w:rPr>
        <w:t>Tables of Adjustment Data</w:t>
      </w:r>
      <w:r>
        <w:rPr>
          <w:noProof/>
        </w:rPr>
        <w:tab/>
      </w:r>
      <w:r>
        <w:rPr>
          <w:noProof/>
        </w:rPr>
        <w:fldChar w:fldCharType="begin"/>
      </w:r>
      <w:r>
        <w:rPr>
          <w:noProof/>
        </w:rPr>
        <w:instrText xml:space="preserve"> PAGEREF _Toc236824278 \h </w:instrText>
      </w:r>
      <w:r>
        <w:rPr>
          <w:noProof/>
        </w:rPr>
      </w:r>
      <w:r>
        <w:rPr>
          <w:noProof/>
        </w:rPr>
        <w:fldChar w:fldCharType="separate"/>
      </w:r>
      <w:r w:rsidR="00E41F9A">
        <w:rPr>
          <w:noProof/>
        </w:rPr>
        <w:t>56</w:t>
      </w:r>
      <w:bookmarkEnd w:id="525"/>
      <w:r>
        <w:rPr>
          <w:noProof/>
        </w:rPr>
        <w:fldChar w:fldCharType="end"/>
      </w:r>
    </w:p>
    <w:p w14:paraId="6FD2E614"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6" w:name="_Toc236826516"/>
      <w:r w:rsidRPr="00BC2048">
        <w:rPr>
          <w:rFonts w:ascii="Times New Roman" w:hAnsi="Times New Roman"/>
          <w:noProof/>
          <w:color w:val="000000"/>
        </w:rPr>
        <w:t>Bid Security</w:t>
      </w:r>
      <w:r>
        <w:rPr>
          <w:noProof/>
        </w:rPr>
        <w:tab/>
      </w:r>
      <w:r>
        <w:rPr>
          <w:noProof/>
        </w:rPr>
        <w:fldChar w:fldCharType="begin"/>
      </w:r>
      <w:r>
        <w:rPr>
          <w:noProof/>
        </w:rPr>
        <w:instrText xml:space="preserve"> PAGEREF _Toc236824279 \h </w:instrText>
      </w:r>
      <w:r>
        <w:rPr>
          <w:noProof/>
        </w:rPr>
      </w:r>
      <w:r>
        <w:rPr>
          <w:noProof/>
        </w:rPr>
        <w:fldChar w:fldCharType="separate"/>
      </w:r>
      <w:r w:rsidR="00E41F9A">
        <w:rPr>
          <w:noProof/>
        </w:rPr>
        <w:t>57</w:t>
      </w:r>
      <w:bookmarkEnd w:id="526"/>
      <w:r>
        <w:rPr>
          <w:noProof/>
        </w:rPr>
        <w:fldChar w:fldCharType="end"/>
      </w:r>
    </w:p>
    <w:p w14:paraId="08D17BB7"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7" w:name="_Toc236826517"/>
      <w:r w:rsidRPr="00BC2048">
        <w:rPr>
          <w:rFonts w:ascii="Times New Roman" w:hAnsi="Times New Roman"/>
          <w:noProof/>
          <w:color w:val="000000"/>
        </w:rPr>
        <w:t>Technical Proposal Format</w:t>
      </w:r>
      <w:r>
        <w:rPr>
          <w:noProof/>
        </w:rPr>
        <w:tab/>
      </w:r>
      <w:r>
        <w:rPr>
          <w:noProof/>
        </w:rPr>
        <w:fldChar w:fldCharType="begin"/>
      </w:r>
      <w:r>
        <w:rPr>
          <w:noProof/>
        </w:rPr>
        <w:instrText xml:space="preserve"> PAGEREF _Toc236824280 \h </w:instrText>
      </w:r>
      <w:r>
        <w:rPr>
          <w:noProof/>
        </w:rPr>
      </w:r>
      <w:r>
        <w:rPr>
          <w:noProof/>
        </w:rPr>
        <w:fldChar w:fldCharType="separate"/>
      </w:r>
      <w:r w:rsidR="00E41F9A">
        <w:rPr>
          <w:noProof/>
        </w:rPr>
        <w:t>58</w:t>
      </w:r>
      <w:bookmarkEnd w:id="527"/>
      <w:r>
        <w:rPr>
          <w:noProof/>
        </w:rPr>
        <w:fldChar w:fldCharType="end"/>
      </w:r>
    </w:p>
    <w:p w14:paraId="6783C510"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8" w:name="_Toc236826518"/>
      <w:r w:rsidRPr="00BC2048">
        <w:rPr>
          <w:rFonts w:ascii="Times New Roman" w:hAnsi="Times New Roman"/>
          <w:bCs/>
          <w:noProof/>
          <w:color w:val="000000"/>
        </w:rPr>
        <w:t>1</w:t>
      </w:r>
      <w:r w:rsidRPr="00BC2048">
        <w:rPr>
          <w:rFonts w:ascii="Times New Roman" w:hAnsi="Times New Roman"/>
          <w:bCs/>
          <w:i/>
          <w:iCs/>
          <w:noProof/>
          <w:color w:val="000000"/>
        </w:rPr>
        <w:t xml:space="preserve">. </w:t>
      </w:r>
      <w:r w:rsidRPr="00BC2048">
        <w:rPr>
          <w:rFonts w:ascii="Times New Roman" w:hAnsi="Times New Roman"/>
          <w:noProof/>
          <w:color w:val="000000"/>
          <w:spacing w:val="-2"/>
        </w:rPr>
        <w:t>Personnel</w:t>
      </w:r>
      <w:r>
        <w:rPr>
          <w:noProof/>
        </w:rPr>
        <w:tab/>
      </w:r>
      <w:r>
        <w:rPr>
          <w:noProof/>
        </w:rPr>
        <w:fldChar w:fldCharType="begin"/>
      </w:r>
      <w:r>
        <w:rPr>
          <w:noProof/>
        </w:rPr>
        <w:instrText xml:space="preserve"> PAGEREF _Toc236824281 \h </w:instrText>
      </w:r>
      <w:r>
        <w:rPr>
          <w:noProof/>
        </w:rPr>
      </w:r>
      <w:r>
        <w:rPr>
          <w:noProof/>
        </w:rPr>
        <w:fldChar w:fldCharType="separate"/>
      </w:r>
      <w:r w:rsidR="00E41F9A">
        <w:rPr>
          <w:noProof/>
        </w:rPr>
        <w:t>59</w:t>
      </w:r>
      <w:bookmarkEnd w:id="528"/>
      <w:r>
        <w:rPr>
          <w:noProof/>
        </w:rPr>
        <w:fldChar w:fldCharType="end"/>
      </w:r>
    </w:p>
    <w:p w14:paraId="452BEFBF"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9" w:name="_Toc236826519"/>
      <w:r w:rsidRPr="00BC2048">
        <w:rPr>
          <w:rFonts w:ascii="Times New Roman" w:hAnsi="Times New Roman"/>
          <w:noProof/>
          <w:color w:val="000000"/>
        </w:rPr>
        <w:t>Form PER – 1: Proposed Personnel</w:t>
      </w:r>
      <w:r>
        <w:rPr>
          <w:noProof/>
        </w:rPr>
        <w:tab/>
      </w:r>
      <w:r>
        <w:rPr>
          <w:noProof/>
        </w:rPr>
        <w:fldChar w:fldCharType="begin"/>
      </w:r>
      <w:r>
        <w:rPr>
          <w:noProof/>
        </w:rPr>
        <w:instrText xml:space="preserve"> PAGEREF _Toc236824282 \h </w:instrText>
      </w:r>
      <w:r>
        <w:rPr>
          <w:noProof/>
        </w:rPr>
      </w:r>
      <w:r>
        <w:rPr>
          <w:noProof/>
        </w:rPr>
        <w:fldChar w:fldCharType="separate"/>
      </w:r>
      <w:r w:rsidR="00E41F9A">
        <w:rPr>
          <w:noProof/>
        </w:rPr>
        <w:t>59</w:t>
      </w:r>
      <w:bookmarkEnd w:id="529"/>
      <w:r>
        <w:rPr>
          <w:noProof/>
        </w:rPr>
        <w:fldChar w:fldCharType="end"/>
      </w:r>
    </w:p>
    <w:p w14:paraId="419952AB"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0" w:name="_Toc236826520"/>
      <w:r w:rsidRPr="00BC2048">
        <w:rPr>
          <w:rFonts w:ascii="Times New Roman" w:hAnsi="Times New Roman"/>
          <w:noProof/>
          <w:color w:val="000000"/>
        </w:rPr>
        <w:t>Form PER – 2:  Resume of Proposed Personnel</w:t>
      </w:r>
      <w:r>
        <w:rPr>
          <w:noProof/>
        </w:rPr>
        <w:tab/>
      </w:r>
      <w:r>
        <w:rPr>
          <w:noProof/>
        </w:rPr>
        <w:fldChar w:fldCharType="begin"/>
      </w:r>
      <w:r>
        <w:rPr>
          <w:noProof/>
        </w:rPr>
        <w:instrText xml:space="preserve"> PAGEREF _Toc236824283 \h </w:instrText>
      </w:r>
      <w:r>
        <w:rPr>
          <w:noProof/>
        </w:rPr>
      </w:r>
      <w:r>
        <w:rPr>
          <w:noProof/>
        </w:rPr>
        <w:fldChar w:fldCharType="separate"/>
      </w:r>
      <w:r w:rsidR="00E41F9A">
        <w:rPr>
          <w:noProof/>
        </w:rPr>
        <w:t>60</w:t>
      </w:r>
      <w:bookmarkEnd w:id="530"/>
      <w:r>
        <w:rPr>
          <w:noProof/>
        </w:rPr>
        <w:fldChar w:fldCharType="end"/>
      </w:r>
    </w:p>
    <w:p w14:paraId="3205539F"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1" w:name="_Toc236826521"/>
      <w:r w:rsidRPr="00BC2048">
        <w:rPr>
          <w:rFonts w:ascii="Times New Roman" w:hAnsi="Times New Roman"/>
          <w:iCs/>
          <w:noProof/>
          <w:color w:val="000000"/>
        </w:rPr>
        <w:t>2</w:t>
      </w:r>
      <w:r w:rsidRPr="00BC2048">
        <w:rPr>
          <w:rFonts w:ascii="Times New Roman" w:hAnsi="Times New Roman"/>
          <w:i/>
          <w:noProof/>
          <w:color w:val="000000"/>
        </w:rPr>
        <w:t xml:space="preserve">. </w:t>
      </w:r>
      <w:r w:rsidRPr="00BC2048">
        <w:rPr>
          <w:rFonts w:ascii="Times New Roman" w:hAnsi="Times New Roman"/>
          <w:noProof/>
          <w:color w:val="000000"/>
          <w:spacing w:val="-2"/>
        </w:rPr>
        <w:t>Equipment</w:t>
      </w:r>
      <w:r>
        <w:rPr>
          <w:noProof/>
        </w:rPr>
        <w:tab/>
      </w:r>
      <w:r>
        <w:rPr>
          <w:noProof/>
        </w:rPr>
        <w:fldChar w:fldCharType="begin"/>
      </w:r>
      <w:r>
        <w:rPr>
          <w:noProof/>
        </w:rPr>
        <w:instrText xml:space="preserve"> PAGEREF _Toc236824284 \h </w:instrText>
      </w:r>
      <w:r>
        <w:rPr>
          <w:noProof/>
        </w:rPr>
      </w:r>
      <w:r>
        <w:rPr>
          <w:noProof/>
        </w:rPr>
        <w:fldChar w:fldCharType="separate"/>
      </w:r>
      <w:r w:rsidR="00E41F9A">
        <w:rPr>
          <w:noProof/>
        </w:rPr>
        <w:t>61</w:t>
      </w:r>
      <w:bookmarkEnd w:id="531"/>
      <w:r>
        <w:rPr>
          <w:noProof/>
        </w:rPr>
        <w:fldChar w:fldCharType="end"/>
      </w:r>
    </w:p>
    <w:p w14:paraId="1165CB03"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2" w:name="_Toc236826522"/>
      <w:r w:rsidRPr="00BC2048">
        <w:rPr>
          <w:rFonts w:ascii="Times New Roman" w:hAnsi="Times New Roman"/>
          <w:noProof/>
          <w:color w:val="000000"/>
        </w:rPr>
        <w:t xml:space="preserve">3. </w:t>
      </w:r>
      <w:r w:rsidRPr="00BC2048">
        <w:rPr>
          <w:rFonts w:ascii="Times New Roman" w:hAnsi="Times New Roman"/>
          <w:noProof/>
          <w:color w:val="000000"/>
          <w:spacing w:val="-2"/>
        </w:rPr>
        <w:t>Site Organization</w:t>
      </w:r>
      <w:r>
        <w:rPr>
          <w:noProof/>
        </w:rPr>
        <w:tab/>
      </w:r>
      <w:r>
        <w:rPr>
          <w:noProof/>
        </w:rPr>
        <w:fldChar w:fldCharType="begin"/>
      </w:r>
      <w:r>
        <w:rPr>
          <w:noProof/>
        </w:rPr>
        <w:instrText xml:space="preserve"> PAGEREF _Toc236824285 \h </w:instrText>
      </w:r>
      <w:r>
        <w:rPr>
          <w:noProof/>
        </w:rPr>
      </w:r>
      <w:r>
        <w:rPr>
          <w:noProof/>
        </w:rPr>
        <w:fldChar w:fldCharType="separate"/>
      </w:r>
      <w:r w:rsidR="00E41F9A">
        <w:rPr>
          <w:noProof/>
        </w:rPr>
        <w:t>62</w:t>
      </w:r>
      <w:bookmarkEnd w:id="532"/>
      <w:r>
        <w:rPr>
          <w:noProof/>
        </w:rPr>
        <w:fldChar w:fldCharType="end"/>
      </w:r>
    </w:p>
    <w:p w14:paraId="0929FA2D"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3" w:name="_Toc236826523"/>
      <w:r w:rsidRPr="00BC2048">
        <w:rPr>
          <w:rFonts w:ascii="Times New Roman" w:hAnsi="Times New Roman"/>
          <w:noProof/>
          <w:color w:val="000000"/>
          <w:spacing w:val="-2"/>
        </w:rPr>
        <w:t>4. Method Statement</w:t>
      </w:r>
      <w:r>
        <w:rPr>
          <w:noProof/>
        </w:rPr>
        <w:tab/>
      </w:r>
      <w:r>
        <w:rPr>
          <w:noProof/>
        </w:rPr>
        <w:fldChar w:fldCharType="begin"/>
      </w:r>
      <w:r>
        <w:rPr>
          <w:noProof/>
        </w:rPr>
        <w:instrText xml:space="preserve"> PAGEREF _Toc236824286 \h </w:instrText>
      </w:r>
      <w:r>
        <w:rPr>
          <w:noProof/>
        </w:rPr>
      </w:r>
      <w:r>
        <w:rPr>
          <w:noProof/>
        </w:rPr>
        <w:fldChar w:fldCharType="separate"/>
      </w:r>
      <w:r w:rsidR="00E41F9A">
        <w:rPr>
          <w:noProof/>
        </w:rPr>
        <w:t>62</w:t>
      </w:r>
      <w:bookmarkEnd w:id="533"/>
      <w:r>
        <w:rPr>
          <w:noProof/>
        </w:rPr>
        <w:fldChar w:fldCharType="end"/>
      </w:r>
    </w:p>
    <w:p w14:paraId="2A6F39C9"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4" w:name="_Toc236826524"/>
      <w:r w:rsidRPr="00BC2048">
        <w:rPr>
          <w:rFonts w:ascii="Times New Roman" w:hAnsi="Times New Roman"/>
          <w:noProof/>
          <w:color w:val="000000"/>
          <w:spacing w:val="-2"/>
        </w:rPr>
        <w:t>5. Mobilization Schedule</w:t>
      </w:r>
      <w:r>
        <w:rPr>
          <w:noProof/>
        </w:rPr>
        <w:tab/>
      </w:r>
      <w:r>
        <w:rPr>
          <w:noProof/>
        </w:rPr>
        <w:fldChar w:fldCharType="begin"/>
      </w:r>
      <w:r>
        <w:rPr>
          <w:noProof/>
        </w:rPr>
        <w:instrText xml:space="preserve"> PAGEREF _Toc236824287 \h </w:instrText>
      </w:r>
      <w:r>
        <w:rPr>
          <w:noProof/>
        </w:rPr>
      </w:r>
      <w:r>
        <w:rPr>
          <w:noProof/>
        </w:rPr>
        <w:fldChar w:fldCharType="separate"/>
      </w:r>
      <w:r w:rsidR="00E41F9A">
        <w:rPr>
          <w:noProof/>
        </w:rPr>
        <w:t>62</w:t>
      </w:r>
      <w:bookmarkEnd w:id="534"/>
      <w:r>
        <w:rPr>
          <w:noProof/>
        </w:rPr>
        <w:fldChar w:fldCharType="end"/>
      </w:r>
    </w:p>
    <w:p w14:paraId="080898A8"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5" w:name="_Toc236826525"/>
      <w:r w:rsidRPr="00BC2048">
        <w:rPr>
          <w:rFonts w:ascii="Times New Roman" w:hAnsi="Times New Roman"/>
          <w:noProof/>
          <w:color w:val="000000"/>
          <w:spacing w:val="-2"/>
        </w:rPr>
        <w:t>6. Construction Schedule</w:t>
      </w:r>
      <w:r>
        <w:rPr>
          <w:noProof/>
        </w:rPr>
        <w:tab/>
      </w:r>
      <w:r>
        <w:rPr>
          <w:noProof/>
        </w:rPr>
        <w:fldChar w:fldCharType="begin"/>
      </w:r>
      <w:r>
        <w:rPr>
          <w:noProof/>
        </w:rPr>
        <w:instrText xml:space="preserve"> PAGEREF _Toc236824288 \h </w:instrText>
      </w:r>
      <w:r>
        <w:rPr>
          <w:noProof/>
        </w:rPr>
      </w:r>
      <w:r>
        <w:rPr>
          <w:noProof/>
        </w:rPr>
        <w:fldChar w:fldCharType="separate"/>
      </w:r>
      <w:r w:rsidR="00E41F9A">
        <w:rPr>
          <w:noProof/>
        </w:rPr>
        <w:t>62</w:t>
      </w:r>
      <w:bookmarkEnd w:id="535"/>
      <w:r>
        <w:rPr>
          <w:noProof/>
        </w:rPr>
        <w:fldChar w:fldCharType="end"/>
      </w:r>
    </w:p>
    <w:p w14:paraId="4CD52731"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6" w:name="_Toc236826526"/>
      <w:r w:rsidRPr="00BC2048">
        <w:rPr>
          <w:rFonts w:ascii="Times New Roman" w:hAnsi="Times New Roman"/>
          <w:bCs/>
          <w:iCs/>
          <w:noProof/>
          <w:color w:val="000000"/>
        </w:rPr>
        <w:t>7. Schedule of Subcontractors</w:t>
      </w:r>
      <w:r>
        <w:rPr>
          <w:noProof/>
        </w:rPr>
        <w:tab/>
      </w:r>
      <w:r>
        <w:rPr>
          <w:noProof/>
        </w:rPr>
        <w:fldChar w:fldCharType="begin"/>
      </w:r>
      <w:r>
        <w:rPr>
          <w:noProof/>
        </w:rPr>
        <w:instrText xml:space="preserve"> PAGEREF _Toc236824289 \h </w:instrText>
      </w:r>
      <w:r>
        <w:rPr>
          <w:noProof/>
        </w:rPr>
      </w:r>
      <w:r>
        <w:rPr>
          <w:noProof/>
        </w:rPr>
        <w:fldChar w:fldCharType="separate"/>
      </w:r>
      <w:r w:rsidR="00E41F9A">
        <w:rPr>
          <w:noProof/>
        </w:rPr>
        <w:t>62</w:t>
      </w:r>
      <w:bookmarkEnd w:id="536"/>
      <w:r>
        <w:rPr>
          <w:noProof/>
        </w:rPr>
        <w:fldChar w:fldCharType="end"/>
      </w:r>
    </w:p>
    <w:p w14:paraId="284D6B8D"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7" w:name="_Toc236826527"/>
      <w:r w:rsidRPr="00BC2048">
        <w:rPr>
          <w:rFonts w:ascii="Times New Roman" w:hAnsi="Times New Roman"/>
          <w:noProof/>
          <w:color w:val="000000"/>
          <w:spacing w:val="-2"/>
        </w:rPr>
        <w:t xml:space="preserve">8. Others </w:t>
      </w:r>
      <w:r w:rsidRPr="00BC2048">
        <w:rPr>
          <w:rFonts w:ascii="Times New Roman" w:hAnsi="Times New Roman"/>
          <w:b w:val="0"/>
          <w:bCs/>
          <w:noProof/>
          <w:color w:val="000000"/>
        </w:rPr>
        <w:t>(insert additional requirement if applicable</w:t>
      </w:r>
      <w:r w:rsidRPr="00BC2048">
        <w:rPr>
          <w:rFonts w:ascii="Times New Roman" w:hAnsi="Times New Roman"/>
          <w:noProof/>
          <w:color w:val="000000"/>
        </w:rPr>
        <w:t>]</w:t>
      </w:r>
      <w:r>
        <w:rPr>
          <w:noProof/>
        </w:rPr>
        <w:tab/>
      </w:r>
      <w:r>
        <w:rPr>
          <w:noProof/>
        </w:rPr>
        <w:fldChar w:fldCharType="begin"/>
      </w:r>
      <w:r>
        <w:rPr>
          <w:noProof/>
        </w:rPr>
        <w:instrText xml:space="preserve"> PAGEREF _Toc236824290 \h </w:instrText>
      </w:r>
      <w:r>
        <w:rPr>
          <w:noProof/>
        </w:rPr>
      </w:r>
      <w:r>
        <w:rPr>
          <w:noProof/>
        </w:rPr>
        <w:fldChar w:fldCharType="separate"/>
      </w:r>
      <w:r w:rsidR="00E41F9A">
        <w:rPr>
          <w:noProof/>
        </w:rPr>
        <w:t>63</w:t>
      </w:r>
      <w:bookmarkEnd w:id="537"/>
      <w:r>
        <w:rPr>
          <w:noProof/>
        </w:rPr>
        <w:fldChar w:fldCharType="end"/>
      </w:r>
    </w:p>
    <w:p w14:paraId="3D23D784"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8" w:name="_Toc236826528"/>
      <w:r w:rsidRPr="00BC2048">
        <w:rPr>
          <w:rFonts w:ascii="Times New Roman" w:hAnsi="Times New Roman"/>
          <w:noProof/>
          <w:color w:val="000000"/>
        </w:rPr>
        <w:t>Bidder’s Qualification</w:t>
      </w:r>
      <w:r>
        <w:rPr>
          <w:noProof/>
        </w:rPr>
        <w:tab/>
      </w:r>
      <w:r>
        <w:rPr>
          <w:noProof/>
        </w:rPr>
        <w:fldChar w:fldCharType="begin"/>
      </w:r>
      <w:r>
        <w:rPr>
          <w:noProof/>
        </w:rPr>
        <w:instrText xml:space="preserve"> PAGEREF _Toc236824291 \h </w:instrText>
      </w:r>
      <w:r>
        <w:rPr>
          <w:noProof/>
        </w:rPr>
      </w:r>
      <w:r>
        <w:rPr>
          <w:noProof/>
        </w:rPr>
        <w:fldChar w:fldCharType="separate"/>
      </w:r>
      <w:r w:rsidR="00E41F9A">
        <w:rPr>
          <w:noProof/>
        </w:rPr>
        <w:t>64</w:t>
      </w:r>
      <w:bookmarkEnd w:id="538"/>
      <w:r>
        <w:rPr>
          <w:noProof/>
        </w:rPr>
        <w:fldChar w:fldCharType="end"/>
      </w:r>
    </w:p>
    <w:p w14:paraId="230FADE2"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9" w:name="_Toc236826529"/>
      <w:r w:rsidRPr="00BC2048">
        <w:rPr>
          <w:rFonts w:ascii="Times New Roman" w:hAnsi="Times New Roman"/>
          <w:noProof/>
          <w:color w:val="000000"/>
          <w:spacing w:val="-2"/>
        </w:rPr>
        <w:t>Form ELI – 1: Bidder’s Information Sheet</w:t>
      </w:r>
      <w:r>
        <w:rPr>
          <w:noProof/>
        </w:rPr>
        <w:tab/>
      </w:r>
      <w:r>
        <w:rPr>
          <w:noProof/>
        </w:rPr>
        <w:fldChar w:fldCharType="begin"/>
      </w:r>
      <w:r>
        <w:rPr>
          <w:noProof/>
        </w:rPr>
        <w:instrText xml:space="preserve"> PAGEREF _Toc236824292 \h </w:instrText>
      </w:r>
      <w:r>
        <w:rPr>
          <w:noProof/>
        </w:rPr>
      </w:r>
      <w:r>
        <w:rPr>
          <w:noProof/>
        </w:rPr>
        <w:fldChar w:fldCharType="separate"/>
      </w:r>
      <w:r w:rsidR="00E41F9A">
        <w:rPr>
          <w:noProof/>
        </w:rPr>
        <w:t>65</w:t>
      </w:r>
      <w:bookmarkEnd w:id="539"/>
      <w:r>
        <w:rPr>
          <w:noProof/>
        </w:rPr>
        <w:fldChar w:fldCharType="end"/>
      </w:r>
    </w:p>
    <w:p w14:paraId="2B8E8328"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0" w:name="_Toc236826530"/>
      <w:r w:rsidRPr="00BC2048">
        <w:rPr>
          <w:rFonts w:ascii="Times New Roman" w:hAnsi="Times New Roman"/>
          <w:noProof/>
          <w:color w:val="000000"/>
          <w:spacing w:val="-2"/>
        </w:rPr>
        <w:t>Form ELI - 2: JV Information Sheet</w:t>
      </w:r>
      <w:r>
        <w:rPr>
          <w:noProof/>
        </w:rPr>
        <w:tab/>
      </w:r>
      <w:r>
        <w:rPr>
          <w:noProof/>
        </w:rPr>
        <w:fldChar w:fldCharType="begin"/>
      </w:r>
      <w:r>
        <w:rPr>
          <w:noProof/>
        </w:rPr>
        <w:instrText xml:space="preserve"> PAGEREF _Toc236824293 \h </w:instrText>
      </w:r>
      <w:r>
        <w:rPr>
          <w:noProof/>
        </w:rPr>
      </w:r>
      <w:r>
        <w:rPr>
          <w:noProof/>
        </w:rPr>
        <w:fldChar w:fldCharType="separate"/>
      </w:r>
      <w:r w:rsidR="00E41F9A">
        <w:rPr>
          <w:noProof/>
        </w:rPr>
        <w:t>66</w:t>
      </w:r>
      <w:bookmarkEnd w:id="540"/>
      <w:r>
        <w:rPr>
          <w:noProof/>
        </w:rPr>
        <w:fldChar w:fldCharType="end"/>
      </w:r>
    </w:p>
    <w:p w14:paraId="154A5706"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1" w:name="_Toc236826531"/>
      <w:r w:rsidRPr="00BC2048">
        <w:rPr>
          <w:rFonts w:ascii="Times New Roman" w:hAnsi="Times New Roman"/>
          <w:noProof/>
          <w:color w:val="000000"/>
          <w:spacing w:val="-2"/>
        </w:rPr>
        <w:t>Form LIT - 1: Pending Litigation</w:t>
      </w:r>
      <w:r>
        <w:rPr>
          <w:noProof/>
        </w:rPr>
        <w:tab/>
      </w:r>
      <w:r>
        <w:rPr>
          <w:noProof/>
        </w:rPr>
        <w:fldChar w:fldCharType="begin"/>
      </w:r>
      <w:r>
        <w:rPr>
          <w:noProof/>
        </w:rPr>
        <w:instrText xml:space="preserve"> PAGEREF _Toc236824294 \h </w:instrText>
      </w:r>
      <w:r>
        <w:rPr>
          <w:noProof/>
        </w:rPr>
      </w:r>
      <w:r>
        <w:rPr>
          <w:noProof/>
        </w:rPr>
        <w:fldChar w:fldCharType="separate"/>
      </w:r>
      <w:r w:rsidR="00E41F9A">
        <w:rPr>
          <w:noProof/>
        </w:rPr>
        <w:t>68</w:t>
      </w:r>
      <w:bookmarkEnd w:id="541"/>
      <w:r>
        <w:rPr>
          <w:noProof/>
        </w:rPr>
        <w:fldChar w:fldCharType="end"/>
      </w:r>
    </w:p>
    <w:p w14:paraId="5FF92B36"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2" w:name="_Toc236826532"/>
      <w:r w:rsidRPr="00BC2048">
        <w:rPr>
          <w:rFonts w:ascii="Times New Roman" w:hAnsi="Times New Roman"/>
          <w:noProof/>
          <w:color w:val="000000"/>
          <w:spacing w:val="-2"/>
        </w:rPr>
        <w:t>Form FIN - 1: Financial Situation</w:t>
      </w:r>
      <w:r>
        <w:rPr>
          <w:noProof/>
        </w:rPr>
        <w:tab/>
      </w:r>
      <w:r>
        <w:rPr>
          <w:noProof/>
        </w:rPr>
        <w:fldChar w:fldCharType="begin"/>
      </w:r>
      <w:r>
        <w:rPr>
          <w:noProof/>
        </w:rPr>
        <w:instrText xml:space="preserve"> PAGEREF _Toc236824295 \h </w:instrText>
      </w:r>
      <w:r>
        <w:rPr>
          <w:noProof/>
        </w:rPr>
      </w:r>
      <w:r>
        <w:rPr>
          <w:noProof/>
        </w:rPr>
        <w:fldChar w:fldCharType="separate"/>
      </w:r>
      <w:r w:rsidR="00E41F9A">
        <w:rPr>
          <w:noProof/>
        </w:rPr>
        <w:t>69</w:t>
      </w:r>
      <w:bookmarkEnd w:id="542"/>
      <w:r>
        <w:rPr>
          <w:noProof/>
        </w:rPr>
        <w:fldChar w:fldCharType="end"/>
      </w:r>
    </w:p>
    <w:p w14:paraId="74FBB2FF"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3" w:name="_Toc236826533"/>
      <w:r w:rsidRPr="00BC2048">
        <w:rPr>
          <w:rFonts w:ascii="Times New Roman" w:hAnsi="Times New Roman"/>
          <w:noProof/>
          <w:color w:val="000000"/>
          <w:spacing w:val="-2"/>
        </w:rPr>
        <w:t>Form FIN - 2: Average Annual Construction Turnover</w:t>
      </w:r>
      <w:r>
        <w:rPr>
          <w:noProof/>
        </w:rPr>
        <w:tab/>
      </w:r>
      <w:r>
        <w:rPr>
          <w:noProof/>
        </w:rPr>
        <w:fldChar w:fldCharType="begin"/>
      </w:r>
      <w:r>
        <w:rPr>
          <w:noProof/>
        </w:rPr>
        <w:instrText xml:space="preserve"> PAGEREF _Toc236824296 \h </w:instrText>
      </w:r>
      <w:r>
        <w:rPr>
          <w:noProof/>
        </w:rPr>
      </w:r>
      <w:r>
        <w:rPr>
          <w:noProof/>
        </w:rPr>
        <w:fldChar w:fldCharType="separate"/>
      </w:r>
      <w:r w:rsidR="00E41F9A">
        <w:rPr>
          <w:noProof/>
        </w:rPr>
        <w:t>70</w:t>
      </w:r>
      <w:bookmarkEnd w:id="543"/>
      <w:r>
        <w:rPr>
          <w:noProof/>
        </w:rPr>
        <w:fldChar w:fldCharType="end"/>
      </w:r>
    </w:p>
    <w:p w14:paraId="770ECE8E"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4" w:name="_Toc236826534"/>
      <w:r w:rsidRPr="00BC2048">
        <w:rPr>
          <w:rFonts w:ascii="Times New Roman" w:hAnsi="Times New Roman"/>
          <w:noProof/>
          <w:spacing w:val="-2"/>
        </w:rPr>
        <w:t>Form FIN - 3:   Financial Resources</w:t>
      </w:r>
      <w:r>
        <w:rPr>
          <w:noProof/>
        </w:rPr>
        <w:tab/>
      </w:r>
      <w:r>
        <w:rPr>
          <w:noProof/>
        </w:rPr>
        <w:fldChar w:fldCharType="begin"/>
      </w:r>
      <w:r>
        <w:rPr>
          <w:noProof/>
        </w:rPr>
        <w:instrText xml:space="preserve"> PAGEREF _Toc236824297 \h </w:instrText>
      </w:r>
      <w:r>
        <w:rPr>
          <w:noProof/>
        </w:rPr>
      </w:r>
      <w:r>
        <w:rPr>
          <w:noProof/>
        </w:rPr>
        <w:fldChar w:fldCharType="separate"/>
      </w:r>
      <w:r w:rsidR="00E41F9A">
        <w:rPr>
          <w:noProof/>
        </w:rPr>
        <w:t>71</w:t>
      </w:r>
      <w:bookmarkEnd w:id="544"/>
      <w:r>
        <w:rPr>
          <w:noProof/>
        </w:rPr>
        <w:fldChar w:fldCharType="end"/>
      </w:r>
    </w:p>
    <w:p w14:paraId="0E170969"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5" w:name="_Toc236826535"/>
      <w:r w:rsidRPr="00BC2048">
        <w:rPr>
          <w:rFonts w:ascii="Times New Roman" w:hAnsi="Times New Roman"/>
          <w:noProof/>
          <w:spacing w:val="-2"/>
        </w:rPr>
        <w:t>Form FIN – 4: Bid Capacity</w:t>
      </w:r>
      <w:r>
        <w:rPr>
          <w:noProof/>
        </w:rPr>
        <w:tab/>
      </w:r>
      <w:r>
        <w:rPr>
          <w:noProof/>
        </w:rPr>
        <w:fldChar w:fldCharType="begin"/>
      </w:r>
      <w:r>
        <w:rPr>
          <w:noProof/>
        </w:rPr>
        <w:instrText xml:space="preserve"> PAGEREF _Toc236824298 \h </w:instrText>
      </w:r>
      <w:r>
        <w:rPr>
          <w:noProof/>
        </w:rPr>
      </w:r>
      <w:r>
        <w:rPr>
          <w:noProof/>
        </w:rPr>
        <w:fldChar w:fldCharType="separate"/>
      </w:r>
      <w:r w:rsidR="00E41F9A">
        <w:rPr>
          <w:noProof/>
        </w:rPr>
        <w:t>72</w:t>
      </w:r>
      <w:bookmarkEnd w:id="545"/>
      <w:r>
        <w:rPr>
          <w:noProof/>
        </w:rPr>
        <w:fldChar w:fldCharType="end"/>
      </w:r>
    </w:p>
    <w:p w14:paraId="24D0C34F"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6" w:name="_Toc236826536"/>
      <w:r w:rsidRPr="00BC2048">
        <w:rPr>
          <w:rFonts w:ascii="Times New Roman" w:hAnsi="Times New Roman"/>
          <w:noProof/>
          <w:spacing w:val="-2"/>
        </w:rPr>
        <w:t>Form FIN- 5:   Current Contract Commitments / Works in Progress</w:t>
      </w:r>
      <w:r>
        <w:rPr>
          <w:noProof/>
        </w:rPr>
        <w:tab/>
      </w:r>
      <w:r>
        <w:rPr>
          <w:noProof/>
        </w:rPr>
        <w:fldChar w:fldCharType="begin"/>
      </w:r>
      <w:r>
        <w:rPr>
          <w:noProof/>
        </w:rPr>
        <w:instrText xml:space="preserve"> PAGEREF _Toc236824299 \h </w:instrText>
      </w:r>
      <w:r>
        <w:rPr>
          <w:noProof/>
        </w:rPr>
      </w:r>
      <w:r>
        <w:rPr>
          <w:noProof/>
        </w:rPr>
        <w:fldChar w:fldCharType="separate"/>
      </w:r>
      <w:r w:rsidR="00E41F9A">
        <w:rPr>
          <w:noProof/>
        </w:rPr>
        <w:t>73</w:t>
      </w:r>
      <w:bookmarkEnd w:id="546"/>
      <w:r>
        <w:rPr>
          <w:noProof/>
        </w:rPr>
        <w:fldChar w:fldCharType="end"/>
      </w:r>
    </w:p>
    <w:p w14:paraId="77E17015"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7" w:name="_Toc236826537"/>
      <w:r w:rsidRPr="00BC2048">
        <w:rPr>
          <w:rFonts w:ascii="Times New Roman" w:hAnsi="Times New Roman"/>
          <w:noProof/>
          <w:color w:val="000000"/>
          <w:spacing w:val="-2"/>
        </w:rPr>
        <w:t>Form EXP – 1:  General Construction Experience</w:t>
      </w:r>
      <w:r>
        <w:rPr>
          <w:noProof/>
        </w:rPr>
        <w:tab/>
      </w:r>
      <w:r>
        <w:rPr>
          <w:noProof/>
        </w:rPr>
        <w:fldChar w:fldCharType="begin"/>
      </w:r>
      <w:r>
        <w:rPr>
          <w:noProof/>
        </w:rPr>
        <w:instrText xml:space="preserve"> PAGEREF _Toc236824300 \h </w:instrText>
      </w:r>
      <w:r>
        <w:rPr>
          <w:noProof/>
        </w:rPr>
      </w:r>
      <w:r>
        <w:rPr>
          <w:noProof/>
        </w:rPr>
        <w:fldChar w:fldCharType="separate"/>
      </w:r>
      <w:r w:rsidR="00E41F9A">
        <w:rPr>
          <w:noProof/>
        </w:rPr>
        <w:t>74</w:t>
      </w:r>
      <w:bookmarkEnd w:id="547"/>
      <w:r>
        <w:rPr>
          <w:noProof/>
        </w:rPr>
        <w:fldChar w:fldCharType="end"/>
      </w:r>
    </w:p>
    <w:p w14:paraId="1E95D349"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8" w:name="_Toc236826538"/>
      <w:r w:rsidRPr="00BC2048">
        <w:rPr>
          <w:rFonts w:ascii="Times New Roman" w:hAnsi="Times New Roman"/>
          <w:noProof/>
          <w:color w:val="000000"/>
          <w:spacing w:val="-2"/>
        </w:rPr>
        <w:t>Form EXP – 2 (a):  Specific Construction Experience</w:t>
      </w:r>
      <w:r>
        <w:rPr>
          <w:noProof/>
        </w:rPr>
        <w:tab/>
      </w:r>
      <w:r>
        <w:rPr>
          <w:noProof/>
        </w:rPr>
        <w:fldChar w:fldCharType="begin"/>
      </w:r>
      <w:r>
        <w:rPr>
          <w:noProof/>
        </w:rPr>
        <w:instrText xml:space="preserve"> PAGEREF _Toc236824301 \h </w:instrText>
      </w:r>
      <w:r>
        <w:rPr>
          <w:noProof/>
        </w:rPr>
      </w:r>
      <w:r>
        <w:rPr>
          <w:noProof/>
        </w:rPr>
        <w:fldChar w:fldCharType="separate"/>
      </w:r>
      <w:r w:rsidR="00E41F9A">
        <w:rPr>
          <w:noProof/>
        </w:rPr>
        <w:t>75</w:t>
      </w:r>
      <w:bookmarkEnd w:id="548"/>
      <w:r>
        <w:rPr>
          <w:noProof/>
        </w:rPr>
        <w:fldChar w:fldCharType="end"/>
      </w:r>
    </w:p>
    <w:p w14:paraId="74D76285"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9" w:name="_Toc236826539"/>
      <w:r w:rsidRPr="00BC2048">
        <w:rPr>
          <w:rFonts w:ascii="Times New Roman" w:hAnsi="Times New Roman"/>
          <w:noProof/>
          <w:color w:val="000000"/>
          <w:spacing w:val="-2"/>
        </w:rPr>
        <w:t>Form EXP – 2 (b):  Specific Construction Experience in Key Activities</w:t>
      </w:r>
      <w:r>
        <w:rPr>
          <w:noProof/>
        </w:rPr>
        <w:tab/>
      </w:r>
      <w:r>
        <w:rPr>
          <w:noProof/>
        </w:rPr>
        <w:fldChar w:fldCharType="begin"/>
      </w:r>
      <w:r>
        <w:rPr>
          <w:noProof/>
        </w:rPr>
        <w:instrText xml:space="preserve"> PAGEREF _Toc236824302 \h </w:instrText>
      </w:r>
      <w:r>
        <w:rPr>
          <w:noProof/>
        </w:rPr>
      </w:r>
      <w:r>
        <w:rPr>
          <w:noProof/>
        </w:rPr>
        <w:fldChar w:fldCharType="separate"/>
      </w:r>
      <w:r w:rsidR="00E41F9A">
        <w:rPr>
          <w:noProof/>
        </w:rPr>
        <w:t>76</w:t>
      </w:r>
      <w:bookmarkEnd w:id="549"/>
      <w:r>
        <w:rPr>
          <w:noProof/>
        </w:rPr>
        <w:fldChar w:fldCharType="end"/>
      </w:r>
    </w:p>
    <w:p w14:paraId="05EB81B4" w14:textId="77777777" w:rsidR="00877FC8" w:rsidRPr="003154E0" w:rsidRDefault="00877FC8">
      <w:pPr>
        <w:pStyle w:val="TOC1"/>
        <w:tabs>
          <w:tab w:val="right" w:leader="dot" w:pos="8299"/>
        </w:tabs>
        <w:rPr>
          <w:rFonts w:ascii="Comic Sans MS" w:hAnsi="Comic Sans MS" w:cs="Monotype Corsiva"/>
          <w:b w:val="0"/>
          <w:noProof/>
          <w:sz w:val="22"/>
          <w:lang w:bidi="ne-NP"/>
        </w:rPr>
      </w:pPr>
    </w:p>
    <w:p w14:paraId="36DB93C2" w14:textId="77777777" w:rsidR="00884AAA" w:rsidRPr="0022168F" w:rsidRDefault="00E675D8" w:rsidP="00FD01F6">
      <w:pPr>
        <w:pStyle w:val="TOC1"/>
        <w:tabs>
          <w:tab w:val="right" w:leader="dot" w:pos="9360"/>
        </w:tabs>
        <w:spacing w:before="160" w:after="160"/>
        <w:ind w:left="180"/>
        <w:rPr>
          <w:rFonts w:ascii="Times New Roman" w:hAnsi="Times New Roman"/>
          <w:color w:val="000000"/>
        </w:rPr>
        <w:sectPr w:rsidR="00884AAA" w:rsidRPr="0022168F" w:rsidSect="007E417D">
          <w:pgSz w:w="11909" w:h="16834" w:code="9"/>
          <w:pgMar w:top="1440" w:right="1440" w:bottom="1440" w:left="2160" w:header="720" w:footer="1002" w:gutter="0"/>
          <w:paperSrc w:first="1447" w:other="1447"/>
          <w:cols w:space="720"/>
          <w:docGrid w:linePitch="360"/>
        </w:sectPr>
      </w:pPr>
      <w:r w:rsidRPr="0022168F">
        <w:rPr>
          <w:rFonts w:ascii="Times New Roman" w:hAnsi="Times New Roman"/>
          <w:b w:val="0"/>
          <w:noProof/>
          <w:color w:val="000000"/>
        </w:rPr>
        <w:fldChar w:fldCharType="end"/>
      </w:r>
    </w:p>
    <w:p w14:paraId="20C04A40" w14:textId="77777777" w:rsidR="00884AAA" w:rsidRPr="0022168F" w:rsidRDefault="00884AAA">
      <w:pPr>
        <w:pStyle w:val="TOC1"/>
        <w:tabs>
          <w:tab w:val="right" w:leader="dot" w:pos="9000"/>
        </w:tabs>
        <w:spacing w:before="0" w:after="0"/>
        <w:rPr>
          <w:rFonts w:ascii="Times New Roman" w:hAnsi="Times New Roman"/>
          <w:color w:val="000000"/>
        </w:rPr>
      </w:pPr>
    </w:p>
    <w:p w14:paraId="0BED4BC0" w14:textId="77777777" w:rsidR="00884AAA" w:rsidRPr="0022168F" w:rsidRDefault="002C4411" w:rsidP="00FD01F6">
      <w:pPr>
        <w:pStyle w:val="SectionVHeader"/>
        <w:ind w:left="360" w:right="288"/>
        <w:rPr>
          <w:rFonts w:ascii="Times New Roman" w:hAnsi="Times New Roman"/>
          <w:color w:val="000000"/>
          <w:lang w:val="en-US"/>
        </w:rPr>
      </w:pPr>
      <w:bookmarkStart w:id="550" w:name="_Toc236824272"/>
      <w:bookmarkStart w:id="551" w:name="_Toc236824341"/>
      <w:bookmarkStart w:id="552" w:name="_Toc236825889"/>
      <w:r w:rsidRPr="0022168F">
        <w:rPr>
          <w:rFonts w:ascii="Times New Roman" w:hAnsi="Times New Roman"/>
          <w:color w:val="000000"/>
          <w:lang w:val="en-US"/>
        </w:rPr>
        <w:t xml:space="preserve">Letter of </w:t>
      </w:r>
      <w:r w:rsidR="007D075C" w:rsidRPr="0022168F">
        <w:rPr>
          <w:rFonts w:ascii="Times New Roman" w:hAnsi="Times New Roman"/>
          <w:color w:val="000000"/>
          <w:lang w:val="en-US"/>
        </w:rPr>
        <w:t xml:space="preserve">Technical </w:t>
      </w:r>
      <w:r w:rsidRPr="0022168F">
        <w:rPr>
          <w:rFonts w:ascii="Times New Roman" w:hAnsi="Times New Roman"/>
          <w:color w:val="000000"/>
          <w:lang w:val="en-US"/>
        </w:rPr>
        <w:t>Bid</w:t>
      </w:r>
      <w:bookmarkEnd w:id="550"/>
      <w:bookmarkEnd w:id="551"/>
      <w:bookmarkEnd w:id="552"/>
    </w:p>
    <w:bookmarkStart w:id="553" w:name="_Toc108949930"/>
    <w:bookmarkStart w:id="554" w:name="_Toc108950331"/>
    <w:bookmarkStart w:id="555" w:name="_Toc474930554"/>
    <w:bookmarkStart w:id="556" w:name="_Toc236823722"/>
    <w:bookmarkStart w:id="557" w:name="_Toc236824147"/>
    <w:bookmarkStart w:id="558" w:name="_Toc236824273"/>
    <w:bookmarkStart w:id="559" w:name="_Toc236824342"/>
    <w:bookmarkStart w:id="560" w:name="_Toc236825890"/>
    <w:p w14:paraId="297FB7B4" w14:textId="03D637DE" w:rsidR="00884AAA" w:rsidRPr="0022168F" w:rsidRDefault="007672ED">
      <w:pPr>
        <w:pStyle w:val="SectionVHeader"/>
        <w:ind w:left="360" w:right="288"/>
        <w:jc w:val="both"/>
        <w:rPr>
          <w:rFonts w:ascii="Times New Roman" w:hAnsi="Times New Roman"/>
          <w:color w:val="000000"/>
          <w:sz w:val="20"/>
          <w:lang w:val="en-US"/>
        </w:rPr>
      </w:pPr>
      <w:r w:rsidRPr="0022168F">
        <w:rPr>
          <w:rFonts w:ascii="Times New Roman" w:hAnsi="Times New Roman"/>
          <w:noProof/>
          <w:color w:val="000000"/>
          <w:sz w:val="20"/>
          <w:lang w:val="en-US"/>
        </w:rPr>
        <mc:AlternateContent>
          <mc:Choice Requires="wps">
            <w:drawing>
              <wp:anchor distT="0" distB="0" distL="114300" distR="114300" simplePos="0" relativeHeight="251656192" behindDoc="0" locked="0" layoutInCell="1" allowOverlap="1" wp14:anchorId="2A6CF45F" wp14:editId="63F9DE68">
                <wp:simplePos x="0" y="0"/>
                <wp:positionH relativeFrom="column">
                  <wp:posOffset>228600</wp:posOffset>
                </wp:positionH>
                <wp:positionV relativeFrom="paragraph">
                  <wp:posOffset>48260</wp:posOffset>
                </wp:positionV>
                <wp:extent cx="5041900" cy="228600"/>
                <wp:effectExtent l="9525" t="9525" r="6350" b="9525"/>
                <wp:wrapNone/>
                <wp:docPr id="179552956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0" cy="228600"/>
                        </a:xfrm>
                        <a:prstGeom prst="rect">
                          <a:avLst/>
                        </a:prstGeom>
                        <a:solidFill>
                          <a:srgbClr val="FFFFFF"/>
                        </a:solidFill>
                        <a:ln w="9525">
                          <a:solidFill>
                            <a:srgbClr val="000000"/>
                          </a:solidFill>
                          <a:miter lim="800000"/>
                          <a:headEnd/>
                          <a:tailEnd/>
                        </a:ln>
                      </wps:spPr>
                      <wps:txbx>
                        <w:txbxContent>
                          <w:p w14:paraId="6E645046" w14:textId="77777777" w:rsidR="00165DFD" w:rsidRDefault="00165DFD">
                            <w:pPr>
                              <w:pStyle w:val="Enclosure"/>
                              <w:rPr>
                                <w:sz w:val="20"/>
                              </w:rPr>
                            </w:pPr>
                            <w:r>
                              <w:rPr>
                                <w:rFonts w:ascii="Arial MT" w:hAnsi="Arial MT"/>
                                <w:i/>
                                <w:iCs/>
                                <w:sz w:val="16"/>
                              </w:rPr>
                              <w:t>The Bidder must accomplish the Letter of Bid in its letterhead clearly showing the Bidder’s complete name and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6CF45F" id="_x0000_t202" coordsize="21600,21600" o:spt="202" path="m,l,21600r21600,l21600,xe">
                <v:stroke joinstyle="miter"/>
                <v:path gradientshapeok="t" o:connecttype="rect"/>
              </v:shapetype>
              <v:shape id="Text Box 25" o:spid="_x0000_s1026" type="#_x0000_t202" style="position:absolute;left:0;text-align:left;margin-left:18pt;margin-top:3.8pt;width:397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">
                <v:textbox>
                  <w:txbxContent>
                    <w:p w14:paraId="6E645046" w14:textId="77777777" w:rsidR="00165DFD" w:rsidRDefault="00165DFD">
                      <w:pPr>
                        <w:pStyle w:val="Enclosure"/>
                        <w:rPr>
                          <w:sz w:val="20"/>
                        </w:rPr>
                      </w:pPr>
                      <w:r>
                        <w:rPr>
                          <w:rFonts w:ascii="Arial MT" w:hAnsi="Arial MT"/>
                          <w:i/>
                          <w:iCs/>
                          <w:sz w:val="16"/>
                        </w:rPr>
                        <w:t>The Bidder must accomplish the Letter of Bid in its letterhead clearly showing the Bidder’s complete name and address.</w:t>
                      </w:r>
                    </w:p>
                  </w:txbxContent>
                </v:textbox>
              </v:shape>
            </w:pict>
          </mc:Fallback>
        </mc:AlternateContent>
      </w:r>
      <w:bookmarkEnd w:id="553"/>
      <w:bookmarkEnd w:id="554"/>
      <w:bookmarkEnd w:id="555"/>
      <w:bookmarkEnd w:id="556"/>
      <w:bookmarkEnd w:id="557"/>
      <w:bookmarkEnd w:id="558"/>
      <w:bookmarkEnd w:id="559"/>
      <w:bookmarkEnd w:id="560"/>
    </w:p>
    <w:p w14:paraId="23B73BA6" w14:textId="77777777" w:rsidR="00884AAA" w:rsidRPr="0022168F" w:rsidRDefault="002C4411">
      <w:pPr>
        <w:tabs>
          <w:tab w:val="right" w:pos="6480"/>
          <w:tab w:val="right" w:leader="dot" w:pos="9360"/>
        </w:tabs>
        <w:spacing w:before="120"/>
        <w:ind w:left="360" w:right="288"/>
        <w:rPr>
          <w:rFonts w:ascii="Times New Roman" w:hAnsi="Times New Roman"/>
          <w:color w:val="000000"/>
        </w:rPr>
      </w:pPr>
      <w:r w:rsidRPr="0022168F">
        <w:rPr>
          <w:rFonts w:ascii="Times New Roman" w:hAnsi="Times New Roman"/>
          <w:color w:val="000000"/>
        </w:rPr>
        <w:tab/>
      </w:r>
    </w:p>
    <w:p w14:paraId="47781F2E" w14:textId="77777777" w:rsidR="00884AAA" w:rsidRPr="0022168F" w:rsidRDefault="002C4411">
      <w:pPr>
        <w:tabs>
          <w:tab w:val="right" w:pos="6480"/>
          <w:tab w:val="right" w:leader="dot" w:pos="9360"/>
        </w:tabs>
        <w:spacing w:before="120"/>
        <w:ind w:left="360" w:right="288"/>
        <w:rPr>
          <w:rFonts w:ascii="Times New Roman" w:hAnsi="Times New Roman"/>
          <w:color w:val="000000"/>
        </w:rPr>
      </w:pPr>
      <w:r w:rsidRPr="0022168F">
        <w:rPr>
          <w:rFonts w:ascii="Times New Roman" w:hAnsi="Times New Roman"/>
          <w:color w:val="000000"/>
        </w:rPr>
        <w:tab/>
      </w:r>
    </w:p>
    <w:p w14:paraId="6650F350" w14:textId="77777777" w:rsidR="00884AAA" w:rsidRPr="0022168F" w:rsidRDefault="002C4411" w:rsidP="009458E1">
      <w:pPr>
        <w:tabs>
          <w:tab w:val="right" w:pos="6480"/>
          <w:tab w:val="right" w:leader="dot" w:pos="8280"/>
        </w:tabs>
        <w:spacing w:before="120"/>
        <w:ind w:left="360" w:right="288"/>
        <w:rPr>
          <w:rFonts w:ascii="Times New Roman" w:hAnsi="Times New Roman"/>
          <w:color w:val="000000"/>
        </w:rPr>
      </w:pPr>
      <w:r w:rsidRPr="0022168F">
        <w:rPr>
          <w:rFonts w:ascii="Times New Roman" w:hAnsi="Times New Roman"/>
          <w:color w:val="000000"/>
        </w:rPr>
        <w:tab/>
        <w:t xml:space="preserve">Date: </w:t>
      </w:r>
      <w:r w:rsidRPr="0022168F">
        <w:rPr>
          <w:rFonts w:ascii="Times New Roman" w:hAnsi="Times New Roman"/>
          <w:color w:val="000000"/>
        </w:rPr>
        <w:tab/>
      </w:r>
    </w:p>
    <w:p w14:paraId="4A932877" w14:textId="77777777" w:rsidR="00884AAA" w:rsidRPr="0022168F" w:rsidRDefault="002C4411" w:rsidP="009458E1">
      <w:pPr>
        <w:tabs>
          <w:tab w:val="right" w:pos="6480"/>
          <w:tab w:val="right" w:leader="dot" w:pos="8280"/>
        </w:tabs>
        <w:spacing w:before="120"/>
        <w:ind w:left="360" w:right="288"/>
        <w:rPr>
          <w:rFonts w:ascii="Times New Roman" w:hAnsi="Times New Roman"/>
          <w:color w:val="000000"/>
        </w:rPr>
      </w:pPr>
      <w:r w:rsidRPr="0022168F">
        <w:rPr>
          <w:rFonts w:ascii="Times New Roman" w:hAnsi="Times New Roman"/>
          <w:color w:val="000000"/>
        </w:rPr>
        <w:tab/>
        <w:t xml:space="preserve">Bidding No.: </w:t>
      </w:r>
      <w:r w:rsidRPr="0022168F">
        <w:rPr>
          <w:rFonts w:ascii="Times New Roman" w:hAnsi="Times New Roman"/>
          <w:color w:val="000000"/>
        </w:rPr>
        <w:tab/>
      </w:r>
    </w:p>
    <w:p w14:paraId="0A84465C" w14:textId="77777777" w:rsidR="00884AAA" w:rsidRPr="0022168F" w:rsidRDefault="002C4411" w:rsidP="009458E1">
      <w:pPr>
        <w:tabs>
          <w:tab w:val="right" w:pos="6480"/>
          <w:tab w:val="right" w:leader="dot" w:pos="8280"/>
        </w:tabs>
        <w:spacing w:before="120"/>
        <w:ind w:left="360" w:right="288"/>
        <w:rPr>
          <w:rFonts w:ascii="Times New Roman" w:hAnsi="Times New Roman"/>
          <w:color w:val="000000"/>
        </w:rPr>
      </w:pPr>
      <w:r w:rsidRPr="0022168F">
        <w:rPr>
          <w:rFonts w:ascii="Times New Roman" w:hAnsi="Times New Roman"/>
          <w:color w:val="000000"/>
        </w:rPr>
        <w:tab/>
        <w:t xml:space="preserve">Invitation for Bid No.: </w:t>
      </w:r>
      <w:r w:rsidRPr="0022168F">
        <w:rPr>
          <w:rFonts w:ascii="Times New Roman" w:hAnsi="Times New Roman"/>
          <w:color w:val="000000"/>
        </w:rPr>
        <w:tab/>
      </w:r>
    </w:p>
    <w:p w14:paraId="0F8BE4D5" w14:textId="77777777" w:rsidR="00884AAA" w:rsidRPr="0022168F" w:rsidRDefault="00884AAA" w:rsidP="009458E1">
      <w:pPr>
        <w:tabs>
          <w:tab w:val="right" w:leader="dot" w:pos="8280"/>
        </w:tabs>
        <w:ind w:left="360" w:right="288"/>
        <w:rPr>
          <w:rFonts w:ascii="Times New Roman" w:hAnsi="Times New Roman"/>
          <w:color w:val="000000"/>
        </w:rPr>
      </w:pPr>
    </w:p>
    <w:p w14:paraId="04D675B5" w14:textId="77777777" w:rsidR="00884AAA" w:rsidRPr="0022168F" w:rsidRDefault="00884AAA" w:rsidP="009458E1">
      <w:pPr>
        <w:tabs>
          <w:tab w:val="right" w:leader="dot" w:pos="8280"/>
        </w:tabs>
        <w:ind w:left="360" w:right="288"/>
        <w:rPr>
          <w:rFonts w:ascii="Times New Roman" w:hAnsi="Times New Roman"/>
          <w:color w:val="000000"/>
        </w:rPr>
      </w:pPr>
    </w:p>
    <w:p w14:paraId="326E4851" w14:textId="77777777" w:rsidR="00884AAA" w:rsidRPr="0022168F" w:rsidRDefault="002C4411" w:rsidP="009458E1">
      <w:pPr>
        <w:tabs>
          <w:tab w:val="right" w:leader="dot" w:pos="8280"/>
        </w:tabs>
        <w:ind w:left="360" w:right="288"/>
        <w:rPr>
          <w:rFonts w:ascii="Times New Roman" w:hAnsi="Times New Roman"/>
          <w:color w:val="000000"/>
        </w:rPr>
      </w:pPr>
      <w:r w:rsidRPr="0022168F">
        <w:rPr>
          <w:rFonts w:ascii="Times New Roman" w:hAnsi="Times New Roman"/>
          <w:color w:val="000000"/>
        </w:rPr>
        <w:t>To:</w:t>
      </w:r>
      <w:r w:rsidRPr="0022168F">
        <w:rPr>
          <w:rFonts w:ascii="Times New Roman" w:hAnsi="Times New Roman"/>
          <w:color w:val="000000"/>
        </w:rPr>
        <w:tab/>
      </w:r>
    </w:p>
    <w:p w14:paraId="4BD921AB" w14:textId="77777777" w:rsidR="00884AAA" w:rsidRPr="0022168F" w:rsidRDefault="00884AAA" w:rsidP="009458E1">
      <w:pPr>
        <w:tabs>
          <w:tab w:val="right" w:leader="dot" w:pos="8280"/>
        </w:tabs>
        <w:ind w:left="360" w:right="288"/>
        <w:rPr>
          <w:rFonts w:ascii="Times New Roman" w:hAnsi="Times New Roman"/>
          <w:color w:val="000000"/>
        </w:rPr>
      </w:pPr>
    </w:p>
    <w:p w14:paraId="63ED7995" w14:textId="77777777" w:rsidR="00884AAA" w:rsidRPr="0022168F" w:rsidRDefault="00884AAA" w:rsidP="009458E1">
      <w:pPr>
        <w:tabs>
          <w:tab w:val="right" w:leader="dot" w:pos="8280"/>
        </w:tabs>
        <w:ind w:left="360" w:right="288"/>
        <w:rPr>
          <w:rFonts w:ascii="Times New Roman" w:hAnsi="Times New Roman"/>
          <w:color w:val="000000"/>
        </w:rPr>
      </w:pPr>
    </w:p>
    <w:p w14:paraId="285E2884" w14:textId="77777777" w:rsidR="00884AAA" w:rsidRPr="0022168F" w:rsidRDefault="002C4411" w:rsidP="009458E1">
      <w:pPr>
        <w:tabs>
          <w:tab w:val="right" w:leader="dot" w:pos="8280"/>
        </w:tabs>
        <w:spacing w:before="60" w:after="60"/>
        <w:ind w:left="360" w:right="288"/>
        <w:rPr>
          <w:rFonts w:ascii="Times New Roman" w:hAnsi="Times New Roman"/>
          <w:color w:val="000000"/>
        </w:rPr>
      </w:pPr>
      <w:r w:rsidRPr="0022168F">
        <w:rPr>
          <w:rFonts w:ascii="Times New Roman" w:hAnsi="Times New Roman"/>
          <w:color w:val="000000"/>
        </w:rPr>
        <w:t xml:space="preserve">We, the undersigned, declare that: </w:t>
      </w:r>
    </w:p>
    <w:p w14:paraId="3F450C32" w14:textId="77777777" w:rsidR="00884AAA" w:rsidRPr="0022168F" w:rsidRDefault="00884AAA" w:rsidP="009458E1">
      <w:pPr>
        <w:tabs>
          <w:tab w:val="right" w:leader="dot" w:pos="8280"/>
        </w:tabs>
        <w:spacing w:before="60" w:after="60"/>
        <w:ind w:left="360" w:right="288"/>
        <w:rPr>
          <w:rFonts w:ascii="Times New Roman" w:hAnsi="Times New Roman"/>
          <w:color w:val="000000"/>
        </w:rPr>
      </w:pPr>
    </w:p>
    <w:p w14:paraId="56F1B580"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We have examined and have no reservations to the Bidding Documents, including Addenda issued in accordance with Instructions to Bidders (ITB) Clause 8;</w:t>
      </w:r>
    </w:p>
    <w:p w14:paraId="11CCD974" w14:textId="77777777" w:rsidR="00884AAA" w:rsidRPr="0022168F" w:rsidRDefault="00884AAA" w:rsidP="009458E1">
      <w:pPr>
        <w:tabs>
          <w:tab w:val="right" w:leader="dot" w:pos="8280"/>
        </w:tabs>
        <w:spacing w:before="60" w:after="60"/>
        <w:ind w:left="360" w:right="288"/>
        <w:rPr>
          <w:rFonts w:ascii="Times New Roman" w:hAnsi="Times New Roman"/>
          <w:color w:val="000000"/>
        </w:rPr>
      </w:pPr>
    </w:p>
    <w:p w14:paraId="7ABEE478"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 xml:space="preserve">We offer to execute in conformity with the Bidding Documents the following Works: </w:t>
      </w:r>
    </w:p>
    <w:p w14:paraId="084FCBAE" w14:textId="77777777" w:rsidR="00884AAA" w:rsidRPr="0022168F" w:rsidRDefault="002C4411" w:rsidP="009458E1">
      <w:pPr>
        <w:tabs>
          <w:tab w:val="left" w:pos="900"/>
          <w:tab w:val="right" w:leader="dot" w:pos="8280"/>
        </w:tabs>
        <w:spacing w:before="60" w:after="60"/>
        <w:ind w:left="360" w:right="288"/>
        <w:rPr>
          <w:rFonts w:ascii="Times New Roman" w:hAnsi="Times New Roman"/>
          <w:color w:val="000000"/>
        </w:rPr>
      </w:pPr>
      <w:r w:rsidRPr="0022168F">
        <w:rPr>
          <w:rFonts w:ascii="Times New Roman" w:hAnsi="Times New Roman"/>
          <w:color w:val="000000"/>
        </w:rPr>
        <w:tab/>
      </w:r>
      <w:r w:rsidRPr="0022168F">
        <w:rPr>
          <w:rFonts w:ascii="Times New Roman" w:hAnsi="Times New Roman"/>
          <w:color w:val="000000"/>
        </w:rPr>
        <w:tab/>
      </w:r>
    </w:p>
    <w:p w14:paraId="78457DE4" w14:textId="77777777" w:rsidR="00884AAA" w:rsidRPr="0022168F" w:rsidRDefault="00884AAA" w:rsidP="009458E1">
      <w:pPr>
        <w:tabs>
          <w:tab w:val="left" w:pos="900"/>
          <w:tab w:val="right" w:leader="dot" w:pos="8280"/>
          <w:tab w:val="right" w:pos="9000"/>
        </w:tabs>
        <w:spacing w:before="60" w:after="60"/>
        <w:ind w:left="360" w:right="288"/>
        <w:rPr>
          <w:rFonts w:ascii="Times New Roman" w:hAnsi="Times New Roman"/>
          <w:color w:val="000000"/>
        </w:rPr>
      </w:pPr>
    </w:p>
    <w:p w14:paraId="1CFB9010"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Our bid shall be valid for a period of . . . .</w:t>
      </w:r>
      <w:r w:rsidRPr="0022168F">
        <w:rPr>
          <w:rFonts w:ascii="Times New Roman" w:hAnsi="Times New Roman"/>
          <w:b/>
          <w:bCs/>
          <w:i/>
          <w:iCs/>
          <w:color w:val="000000"/>
        </w:rPr>
        <w:t>insert validity period as specified in ITB 18.1</w:t>
      </w:r>
      <w:r w:rsidRPr="0022168F">
        <w:rPr>
          <w:rFonts w:ascii="Times New Roman" w:hAnsi="Times New Roman"/>
          <w:color w:val="000000"/>
        </w:rPr>
        <w:t>. . . days from the date fixed for the bid submission deadline in accordance with the Bidding Documents, and it shall remain binding upon us and may be accepted at any time before the expiration of that period;</w:t>
      </w:r>
    </w:p>
    <w:p w14:paraId="79D26F94" w14:textId="77777777" w:rsidR="00884AAA" w:rsidRPr="0022168F" w:rsidRDefault="00884AAA" w:rsidP="009458E1">
      <w:pPr>
        <w:tabs>
          <w:tab w:val="left" w:pos="900"/>
          <w:tab w:val="right" w:leader="dot" w:pos="8280"/>
          <w:tab w:val="right" w:pos="9000"/>
        </w:tabs>
        <w:spacing w:before="60" w:after="60"/>
        <w:ind w:right="288"/>
        <w:rPr>
          <w:rFonts w:ascii="Times New Roman" w:hAnsi="Times New Roman"/>
          <w:b/>
          <w:color w:val="000000"/>
        </w:rPr>
      </w:pPr>
    </w:p>
    <w:p w14:paraId="190F82B2"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If our bid is accepted, we commit to obtain a performance security in accordance with the Bidding Document;</w:t>
      </w:r>
    </w:p>
    <w:p w14:paraId="031598F2" w14:textId="77777777" w:rsidR="00884AAA" w:rsidRPr="0022168F" w:rsidRDefault="00884AAA" w:rsidP="009458E1">
      <w:pPr>
        <w:tabs>
          <w:tab w:val="left" w:pos="900"/>
          <w:tab w:val="right" w:leader="dot" w:pos="8280"/>
          <w:tab w:val="right" w:pos="9000"/>
        </w:tabs>
        <w:spacing w:before="60" w:after="60"/>
        <w:ind w:right="288"/>
        <w:rPr>
          <w:rFonts w:ascii="Times New Roman" w:hAnsi="Times New Roman"/>
          <w:color w:val="000000"/>
        </w:rPr>
      </w:pPr>
    </w:p>
    <w:p w14:paraId="6E992AD1"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Our firm, including any subcontractors or suppliers for any part of the Contract, have nationalities from eligible countries or any countries</w:t>
      </w:r>
      <w:r w:rsidRPr="0022168F">
        <w:rPr>
          <w:rFonts w:ascii="Times New Roman" w:hAnsi="Times New Roman"/>
          <w:b/>
          <w:color w:val="000000"/>
        </w:rPr>
        <w:t xml:space="preserve"> [insert the nationality of the Bidder, including that of all parties that comprise the Bidder if the Bidder is a consortium or association, and the nationality of each Subcontractor and Supplier];</w:t>
      </w:r>
      <w:r w:rsidR="00C914AE" w:rsidRPr="0022168F">
        <w:rPr>
          <w:color w:val="000000"/>
        </w:rPr>
        <w:t xml:space="preserve"> </w:t>
      </w:r>
      <w:r w:rsidR="00C914AE" w:rsidRPr="0022168F">
        <w:rPr>
          <w:rFonts w:ascii="Times New Roman" w:hAnsi="Times New Roman"/>
          <w:b/>
          <w:color w:val="000000"/>
        </w:rPr>
        <w:t xml:space="preserve">and meet the requirements of ITB 3.7, </w:t>
      </w:r>
      <w:r w:rsidR="00987F10" w:rsidRPr="0022168F">
        <w:rPr>
          <w:rFonts w:ascii="Times New Roman" w:hAnsi="Times New Roman"/>
          <w:b/>
          <w:color w:val="000000"/>
        </w:rPr>
        <w:t>&amp;</w:t>
      </w:r>
      <w:r w:rsidR="00C914AE" w:rsidRPr="0022168F">
        <w:rPr>
          <w:rFonts w:ascii="Times New Roman" w:hAnsi="Times New Roman"/>
          <w:b/>
          <w:color w:val="000000"/>
        </w:rPr>
        <w:t xml:space="preserve">3.8 </w:t>
      </w:r>
      <w:r w:rsidR="00987F10" w:rsidRPr="0022168F">
        <w:rPr>
          <w:rFonts w:ascii="Times New Roman" w:hAnsi="Times New Roman"/>
          <w:b/>
          <w:color w:val="000000"/>
        </w:rPr>
        <w:t xml:space="preserve"> </w:t>
      </w:r>
      <w:r w:rsidR="00C914AE" w:rsidRPr="0022168F">
        <w:rPr>
          <w:rFonts w:ascii="Times New Roman" w:hAnsi="Times New Roman"/>
          <w:b/>
          <w:color w:val="000000"/>
        </w:rPr>
        <w:t>,</w:t>
      </w:r>
    </w:p>
    <w:p w14:paraId="050C88E5" w14:textId="77777777" w:rsidR="00884AAA" w:rsidRPr="0022168F" w:rsidRDefault="00884AAA" w:rsidP="009458E1">
      <w:pPr>
        <w:tabs>
          <w:tab w:val="left" w:pos="900"/>
          <w:tab w:val="right" w:leader="dot" w:pos="8280"/>
          <w:tab w:val="right" w:pos="9000"/>
        </w:tabs>
        <w:spacing w:before="60" w:after="60"/>
        <w:ind w:left="360" w:right="288"/>
        <w:rPr>
          <w:rFonts w:ascii="Times New Roman" w:hAnsi="Times New Roman"/>
          <w:color w:val="000000"/>
        </w:rPr>
      </w:pPr>
    </w:p>
    <w:p w14:paraId="4CEC7210"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 xml:space="preserve">We, including any subcontractors or suppliers for any part of the contract, do not have any conflict of interest in accordance with ITB 4.3; </w:t>
      </w:r>
    </w:p>
    <w:p w14:paraId="25E0A47C" w14:textId="77777777" w:rsidR="00884AAA" w:rsidRPr="0022168F" w:rsidRDefault="00884AAA" w:rsidP="009458E1">
      <w:pPr>
        <w:tabs>
          <w:tab w:val="left" w:pos="900"/>
          <w:tab w:val="right" w:leader="dot" w:pos="8280"/>
          <w:tab w:val="right" w:pos="9000"/>
        </w:tabs>
        <w:spacing w:before="60" w:after="60"/>
        <w:ind w:right="288"/>
        <w:rPr>
          <w:rFonts w:ascii="Times New Roman" w:hAnsi="Times New Roman"/>
          <w:color w:val="000000"/>
        </w:rPr>
      </w:pPr>
    </w:p>
    <w:p w14:paraId="3612E644"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We are not participating, as a Bidder or as a subcontractor, in more than one bid in this bidding process in accordance with ITB 4.3, other than alternative offers submitted in accordance with ITB 13;</w:t>
      </w:r>
    </w:p>
    <w:p w14:paraId="0E18818B" w14:textId="77777777" w:rsidR="00884AAA" w:rsidRPr="0022168F" w:rsidRDefault="00884AAA" w:rsidP="009458E1">
      <w:pPr>
        <w:tabs>
          <w:tab w:val="left" w:pos="900"/>
          <w:tab w:val="right" w:leader="dot" w:pos="8280"/>
          <w:tab w:val="right" w:pos="9000"/>
        </w:tabs>
        <w:spacing w:before="60" w:after="60"/>
        <w:ind w:left="360" w:right="288"/>
        <w:rPr>
          <w:rFonts w:ascii="Times New Roman" w:hAnsi="Times New Roman"/>
          <w:color w:val="000000"/>
        </w:rPr>
      </w:pPr>
    </w:p>
    <w:p w14:paraId="5D2E65DF"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Our firm, its affiliates or subsidiaries, including any Subcontractors or Suppliers for any part of the contract, has not been declared ineligible by the law of Nepal or official regulations or by Development Partner (if applicable) or by an act of compliance with a decision of the United Nations Security Council;</w:t>
      </w:r>
    </w:p>
    <w:p w14:paraId="5806F493" w14:textId="77777777" w:rsidR="00884AAA" w:rsidRPr="0022168F" w:rsidRDefault="00884AAA">
      <w:pPr>
        <w:tabs>
          <w:tab w:val="left" w:pos="900"/>
          <w:tab w:val="right" w:pos="9000"/>
        </w:tabs>
        <w:spacing w:before="60" w:after="60"/>
        <w:ind w:left="360" w:right="288"/>
        <w:rPr>
          <w:rFonts w:ascii="Times New Roman" w:hAnsi="Times New Roman"/>
          <w:color w:val="000000"/>
        </w:rPr>
      </w:pPr>
    </w:p>
    <w:p w14:paraId="1DE1A011" w14:textId="77777777" w:rsidR="00FD01F6" w:rsidRPr="0022168F" w:rsidRDefault="002C4411" w:rsidP="003121E1">
      <w:pPr>
        <w:numPr>
          <w:ilvl w:val="0"/>
          <w:numId w:val="24"/>
        </w:numPr>
        <w:tabs>
          <w:tab w:val="clear" w:pos="420"/>
          <w:tab w:val="left" w:pos="90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We are not a government owned entity / We are a government owned entity but meet the requirements of ITB 4.5;</w:t>
      </w:r>
      <w:r w:rsidRPr="0022168F">
        <w:rPr>
          <w:rStyle w:val="FootnoteReference"/>
          <w:rFonts w:ascii="Times New Roman" w:hAnsi="Times New Roman"/>
          <w:color w:val="000000"/>
        </w:rPr>
        <w:footnoteReference w:id="10"/>
      </w:r>
    </w:p>
    <w:p w14:paraId="73C67EE5" w14:textId="77777777" w:rsidR="00884AAA" w:rsidRPr="0022168F" w:rsidRDefault="00884AAA">
      <w:pPr>
        <w:tabs>
          <w:tab w:val="left" w:pos="900"/>
          <w:tab w:val="right" w:pos="9000"/>
        </w:tabs>
        <w:spacing w:before="60" w:after="60"/>
        <w:ind w:left="360" w:right="288"/>
        <w:rPr>
          <w:rFonts w:ascii="Times New Roman" w:hAnsi="Times New Roman"/>
          <w:color w:val="000000"/>
        </w:rPr>
      </w:pPr>
    </w:p>
    <w:p w14:paraId="20FF056A" w14:textId="77777777" w:rsidR="00FD01F6" w:rsidRPr="0022168F" w:rsidRDefault="002C4411" w:rsidP="003121E1">
      <w:pPr>
        <w:numPr>
          <w:ilvl w:val="0"/>
          <w:numId w:val="24"/>
        </w:numPr>
        <w:tabs>
          <w:tab w:val="clear" w:pos="420"/>
          <w:tab w:val="left" w:pos="90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 xml:space="preserve">We understand that this bid, together with your written acceptance thereof included in your notification of award, shall constitute a binding contract between us, until a formal contract is prepared and executed; </w:t>
      </w:r>
    </w:p>
    <w:p w14:paraId="727F6E79" w14:textId="77777777" w:rsidR="00884AAA" w:rsidRPr="0022168F" w:rsidRDefault="00884AAA">
      <w:pPr>
        <w:tabs>
          <w:tab w:val="left" w:pos="900"/>
          <w:tab w:val="right" w:pos="9000"/>
        </w:tabs>
        <w:spacing w:before="60" w:after="60"/>
        <w:ind w:left="360" w:right="288"/>
        <w:rPr>
          <w:rFonts w:ascii="Times New Roman" w:hAnsi="Times New Roman"/>
          <w:color w:val="000000"/>
        </w:rPr>
      </w:pPr>
    </w:p>
    <w:p w14:paraId="1DBE164A" w14:textId="77777777" w:rsidR="00FD01F6" w:rsidRPr="0022168F" w:rsidRDefault="002C4411" w:rsidP="003121E1">
      <w:pPr>
        <w:numPr>
          <w:ilvl w:val="0"/>
          <w:numId w:val="24"/>
        </w:numPr>
        <w:tabs>
          <w:tab w:val="clear" w:pos="420"/>
          <w:tab w:val="left" w:pos="90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Commissions or gratuities, if any, paid or to be paid by us to agents relating to this bid, and to contract execution if we are awarded the contract, are listed below:</w:t>
      </w:r>
    </w:p>
    <w:tbl>
      <w:tblPr>
        <w:tblW w:w="7020" w:type="dxa"/>
        <w:tblInd w:w="1008"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2520"/>
        <w:gridCol w:w="1800"/>
        <w:gridCol w:w="2700"/>
      </w:tblGrid>
      <w:tr w:rsidR="00884AAA" w:rsidRPr="0022168F" w14:paraId="36C21F5A" w14:textId="77777777" w:rsidTr="009458E1">
        <w:tc>
          <w:tcPr>
            <w:tcW w:w="2520" w:type="dxa"/>
            <w:tcBorders>
              <w:top w:val="single" w:sz="4" w:space="0" w:color="auto"/>
              <w:bottom w:val="single" w:sz="4" w:space="0" w:color="auto"/>
            </w:tcBorders>
          </w:tcPr>
          <w:p w14:paraId="2069D1F4" w14:textId="77777777" w:rsidR="00884AAA" w:rsidRPr="0022168F" w:rsidRDefault="002C4411" w:rsidP="00FD01F6">
            <w:pPr>
              <w:jc w:val="center"/>
              <w:rPr>
                <w:rFonts w:ascii="Times New Roman" w:hAnsi="Times New Roman"/>
                <w:color w:val="000000"/>
              </w:rPr>
            </w:pPr>
            <w:r w:rsidRPr="0022168F">
              <w:rPr>
                <w:rFonts w:ascii="Times New Roman" w:hAnsi="Times New Roman"/>
                <w:color w:val="000000"/>
              </w:rPr>
              <w:t>Name and address of agents</w:t>
            </w:r>
          </w:p>
        </w:tc>
        <w:tc>
          <w:tcPr>
            <w:tcW w:w="1800" w:type="dxa"/>
            <w:tcBorders>
              <w:top w:val="single" w:sz="4" w:space="0" w:color="auto"/>
              <w:bottom w:val="single" w:sz="4" w:space="0" w:color="auto"/>
            </w:tcBorders>
          </w:tcPr>
          <w:p w14:paraId="16A8328B" w14:textId="77777777" w:rsidR="00884AAA" w:rsidRPr="0022168F" w:rsidRDefault="002C4411" w:rsidP="00FD01F6">
            <w:pPr>
              <w:jc w:val="center"/>
              <w:rPr>
                <w:rFonts w:ascii="Times New Roman" w:hAnsi="Times New Roman"/>
                <w:color w:val="000000"/>
              </w:rPr>
            </w:pPr>
            <w:r w:rsidRPr="0022168F">
              <w:rPr>
                <w:rFonts w:ascii="Times New Roman" w:hAnsi="Times New Roman"/>
                <w:color w:val="000000"/>
              </w:rPr>
              <w:t>Amount and currency</w:t>
            </w:r>
          </w:p>
        </w:tc>
        <w:tc>
          <w:tcPr>
            <w:tcW w:w="2700" w:type="dxa"/>
            <w:tcBorders>
              <w:top w:val="single" w:sz="4" w:space="0" w:color="auto"/>
              <w:bottom w:val="single" w:sz="4" w:space="0" w:color="auto"/>
            </w:tcBorders>
          </w:tcPr>
          <w:p w14:paraId="4DA7BB1D" w14:textId="77777777" w:rsidR="00884AAA" w:rsidRPr="0022168F" w:rsidRDefault="002C4411" w:rsidP="00FD01F6">
            <w:pPr>
              <w:jc w:val="center"/>
              <w:rPr>
                <w:rFonts w:ascii="Times New Roman" w:hAnsi="Times New Roman"/>
                <w:color w:val="000000"/>
              </w:rPr>
            </w:pPr>
            <w:r w:rsidRPr="0022168F">
              <w:rPr>
                <w:rFonts w:ascii="Times New Roman" w:hAnsi="Times New Roman"/>
                <w:color w:val="000000"/>
              </w:rPr>
              <w:t>Purpose of commission or gratuity</w:t>
            </w:r>
          </w:p>
        </w:tc>
      </w:tr>
      <w:tr w:rsidR="00884AAA" w:rsidRPr="0022168F" w14:paraId="1948771D" w14:textId="77777777" w:rsidTr="009458E1">
        <w:tc>
          <w:tcPr>
            <w:tcW w:w="2520" w:type="dxa"/>
            <w:tcBorders>
              <w:top w:val="single" w:sz="4" w:space="0" w:color="auto"/>
            </w:tcBorders>
          </w:tcPr>
          <w:p w14:paraId="5039950A" w14:textId="77777777" w:rsidR="00884AAA" w:rsidRPr="0022168F" w:rsidRDefault="002C4411" w:rsidP="00FD01F6">
            <w:pPr>
              <w:pStyle w:val="TOAHeading"/>
              <w:tabs>
                <w:tab w:val="clear" w:pos="9000"/>
                <w:tab w:val="clear" w:pos="9360"/>
              </w:tabs>
              <w:rPr>
                <w:rFonts w:ascii="Times New Roman" w:hAnsi="Times New Roman"/>
                <w:color w:val="000000"/>
                <w:szCs w:val="24"/>
              </w:rPr>
            </w:pPr>
            <w:r w:rsidRPr="0022168F">
              <w:rPr>
                <w:rFonts w:ascii="Times New Roman" w:hAnsi="Times New Roman"/>
                <w:color w:val="000000"/>
                <w:szCs w:val="24"/>
              </w:rPr>
              <w:t>1.</w:t>
            </w:r>
          </w:p>
        </w:tc>
        <w:tc>
          <w:tcPr>
            <w:tcW w:w="1800" w:type="dxa"/>
            <w:tcBorders>
              <w:top w:val="single" w:sz="4" w:space="0" w:color="auto"/>
            </w:tcBorders>
          </w:tcPr>
          <w:p w14:paraId="4C177633"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c>
          <w:tcPr>
            <w:tcW w:w="2700" w:type="dxa"/>
            <w:tcBorders>
              <w:top w:val="single" w:sz="4" w:space="0" w:color="auto"/>
            </w:tcBorders>
          </w:tcPr>
          <w:p w14:paraId="3B1E6D00"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r>
      <w:tr w:rsidR="00884AAA" w:rsidRPr="0022168F" w14:paraId="52DE8542" w14:textId="77777777" w:rsidTr="009458E1">
        <w:tc>
          <w:tcPr>
            <w:tcW w:w="2520" w:type="dxa"/>
          </w:tcPr>
          <w:p w14:paraId="0C0E4C69" w14:textId="77777777" w:rsidR="00884AAA" w:rsidRPr="0022168F" w:rsidRDefault="002C4411" w:rsidP="00FD01F6">
            <w:pPr>
              <w:rPr>
                <w:rFonts w:ascii="Times New Roman" w:hAnsi="Times New Roman"/>
                <w:color w:val="000000"/>
              </w:rPr>
            </w:pPr>
            <w:r w:rsidRPr="0022168F">
              <w:rPr>
                <w:rFonts w:ascii="Times New Roman" w:hAnsi="Times New Roman"/>
                <w:color w:val="000000"/>
              </w:rPr>
              <w:t>2.</w:t>
            </w:r>
          </w:p>
        </w:tc>
        <w:tc>
          <w:tcPr>
            <w:tcW w:w="1800" w:type="dxa"/>
          </w:tcPr>
          <w:p w14:paraId="1B960674"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c>
          <w:tcPr>
            <w:tcW w:w="2700" w:type="dxa"/>
          </w:tcPr>
          <w:p w14:paraId="65824D5B"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r>
      <w:tr w:rsidR="00884AAA" w:rsidRPr="0022168F" w14:paraId="57EE901D" w14:textId="77777777" w:rsidTr="009458E1">
        <w:tc>
          <w:tcPr>
            <w:tcW w:w="2520" w:type="dxa"/>
          </w:tcPr>
          <w:p w14:paraId="3DAB0FB7" w14:textId="77777777" w:rsidR="00884AAA" w:rsidRPr="0022168F" w:rsidRDefault="002C4411" w:rsidP="00FD01F6">
            <w:pPr>
              <w:rPr>
                <w:rFonts w:ascii="Times New Roman" w:hAnsi="Times New Roman"/>
                <w:color w:val="000000"/>
              </w:rPr>
            </w:pPr>
            <w:r w:rsidRPr="0022168F">
              <w:rPr>
                <w:rFonts w:ascii="Times New Roman" w:hAnsi="Times New Roman"/>
                <w:color w:val="000000"/>
              </w:rPr>
              <w:t>[if none, state “none”]</w:t>
            </w:r>
          </w:p>
        </w:tc>
        <w:tc>
          <w:tcPr>
            <w:tcW w:w="1800" w:type="dxa"/>
          </w:tcPr>
          <w:p w14:paraId="6686B80B"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c>
          <w:tcPr>
            <w:tcW w:w="2700" w:type="dxa"/>
          </w:tcPr>
          <w:p w14:paraId="594F72A9"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r>
    </w:tbl>
    <w:p w14:paraId="761B96C0" w14:textId="77777777" w:rsidR="00884AAA" w:rsidRPr="0022168F" w:rsidRDefault="00884AAA">
      <w:pPr>
        <w:tabs>
          <w:tab w:val="left" w:pos="900"/>
          <w:tab w:val="right" w:pos="9000"/>
        </w:tabs>
        <w:spacing w:before="60" w:after="60"/>
        <w:ind w:right="288"/>
        <w:rPr>
          <w:rFonts w:ascii="Times New Roman" w:hAnsi="Times New Roman"/>
          <w:color w:val="000000"/>
        </w:rPr>
      </w:pPr>
    </w:p>
    <w:p w14:paraId="1B734B5F" w14:textId="77777777" w:rsidR="007D075C" w:rsidRPr="0022168F" w:rsidRDefault="007D075C" w:rsidP="003121E1">
      <w:pPr>
        <w:numPr>
          <w:ilvl w:val="0"/>
          <w:numId w:val="24"/>
        </w:numPr>
        <w:tabs>
          <w:tab w:val="clear" w:pos="420"/>
          <w:tab w:val="left" w:pos="900"/>
          <w:tab w:val="right" w:pos="9000"/>
        </w:tabs>
        <w:spacing w:before="60" w:after="60"/>
        <w:ind w:left="900" w:right="288" w:hanging="540"/>
        <w:rPr>
          <w:rFonts w:ascii="Times New Roman" w:eastAsia="Calibri" w:hAnsi="Times New Roman"/>
          <w:color w:val="000000"/>
          <w:spacing w:val="-3"/>
          <w:szCs w:val="22"/>
          <w:lang w:bidi="ne-NP"/>
        </w:rPr>
      </w:pPr>
      <w:r w:rsidRPr="0022168F">
        <w:rPr>
          <w:rFonts w:ascii="Times New Roman" w:eastAsia="Calibri" w:hAnsi="Times New Roman"/>
          <w:color w:val="000000"/>
          <w:spacing w:val="-3"/>
          <w:szCs w:val="22"/>
        </w:rPr>
        <w:t xml:space="preserve">We declare that, we </w:t>
      </w:r>
      <w:r w:rsidRPr="0022168F">
        <w:rPr>
          <w:rFonts w:ascii="Times New Roman" w:eastAsia="Calibri" w:hAnsi="Times New Roman"/>
          <w:color w:val="000000"/>
          <w:szCs w:val="22"/>
        </w:rPr>
        <w:t>including any subcontractors or suppliers for any part of the contract</w:t>
      </w:r>
      <w:r w:rsidRPr="0022168F">
        <w:rPr>
          <w:rFonts w:ascii="Times New Roman" w:eastAsia="Calibri" w:hAnsi="Times New Roman"/>
          <w:color w:val="000000"/>
          <w:spacing w:val="-3"/>
          <w:szCs w:val="22"/>
        </w:rPr>
        <w:t xml:space="preserve"> do not have any conflict of interest in the proposed procurement proceedings and we have not been blacklisted as per ITB 3.4 and punished for an offense relating to the concerned profession or business. </w:t>
      </w:r>
    </w:p>
    <w:p w14:paraId="311F4CA9" w14:textId="77777777" w:rsidR="007D075C" w:rsidRPr="0022168F" w:rsidRDefault="007D075C" w:rsidP="003121E1">
      <w:pPr>
        <w:numPr>
          <w:ilvl w:val="0"/>
          <w:numId w:val="24"/>
        </w:numPr>
        <w:tabs>
          <w:tab w:val="clear" w:pos="420"/>
          <w:tab w:val="left" w:pos="900"/>
          <w:tab w:val="right" w:pos="9000"/>
        </w:tabs>
        <w:spacing w:before="60" w:after="60"/>
        <w:ind w:left="900" w:right="288" w:hanging="540"/>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We agree to permit the Employer/DP or its representative to inspect our accounts and records and </w:t>
      </w:r>
      <w:r w:rsidRPr="0022168F">
        <w:rPr>
          <w:rFonts w:ascii="Times New Roman" w:eastAsia="Calibri" w:hAnsi="Times New Roman"/>
          <w:color w:val="000000"/>
          <w:spacing w:val="-2"/>
          <w:szCs w:val="22"/>
        </w:rPr>
        <w:t xml:space="preserve">other documents relating to the bid submission and to have them audited by auditors appointed </w:t>
      </w:r>
      <w:r w:rsidRPr="0022168F">
        <w:rPr>
          <w:rFonts w:ascii="Times New Roman" w:eastAsia="Calibri" w:hAnsi="Times New Roman"/>
          <w:color w:val="000000"/>
          <w:spacing w:val="-3"/>
          <w:szCs w:val="22"/>
        </w:rPr>
        <w:t xml:space="preserve">by the Employer. </w:t>
      </w:r>
    </w:p>
    <w:p w14:paraId="18CCBE5F" w14:textId="77777777" w:rsidR="007D075C" w:rsidRPr="0022168F" w:rsidRDefault="007D075C" w:rsidP="003121E1">
      <w:pPr>
        <w:numPr>
          <w:ilvl w:val="0"/>
          <w:numId w:val="24"/>
        </w:numPr>
        <w:tabs>
          <w:tab w:val="clear" w:pos="420"/>
          <w:tab w:val="left" w:pos="900"/>
          <w:tab w:val="right" w:pos="9000"/>
        </w:tabs>
        <w:spacing w:before="60" w:after="60"/>
        <w:ind w:left="900" w:right="288" w:hanging="540"/>
        <w:rPr>
          <w:rFonts w:ascii="Times New Roman" w:eastAsia="Comic Sans MS" w:hAnsi="Times New Roman"/>
          <w:color w:val="000000"/>
        </w:rPr>
      </w:pPr>
      <w:r w:rsidRPr="0022168F">
        <w:rPr>
          <w:rFonts w:ascii="Times New Roman" w:hAnsi="Times New Roman"/>
          <w:color w:val="000000"/>
        </w:rPr>
        <w:t>If our Bid is accepted, we commit to mobilizing key equipment and personnel in accordance with the requirements set forth in Section</w:t>
      </w:r>
      <w:r w:rsidR="001F5DD7" w:rsidRPr="0022168F">
        <w:rPr>
          <w:rFonts w:ascii="Times New Roman" w:hAnsi="Times New Roman"/>
          <w:color w:val="000000"/>
          <w:szCs w:val="22"/>
        </w:rPr>
        <w:t xml:space="preserve"> </w:t>
      </w:r>
      <w:r w:rsidR="001F5DD7" w:rsidRPr="0022168F">
        <w:rPr>
          <w:rFonts w:ascii="Times New Roman" w:hAnsi="Times New Roman"/>
          <w:b/>
          <w:bCs/>
          <w:color w:val="000000"/>
          <w:szCs w:val="22"/>
        </w:rPr>
        <w:t>5</w:t>
      </w:r>
      <w:r w:rsidR="001F5DD7" w:rsidRPr="0022168F">
        <w:rPr>
          <w:rFonts w:ascii="Times New Roman" w:hAnsi="Times New Roman"/>
          <w:color w:val="000000"/>
          <w:szCs w:val="22"/>
        </w:rPr>
        <w:t xml:space="preserve"> </w:t>
      </w:r>
      <w:r w:rsidR="001F5DD7" w:rsidRPr="0022168F">
        <w:rPr>
          <w:rFonts w:ascii="Times New Roman" w:hAnsi="Times New Roman"/>
          <w:b/>
          <w:bCs/>
          <w:color w:val="000000"/>
          <w:szCs w:val="22"/>
        </w:rPr>
        <w:t>Works Requirement</w:t>
      </w:r>
      <w:r w:rsidR="001F5DD7" w:rsidRPr="0022168F">
        <w:rPr>
          <w:rFonts w:ascii="Times New Roman" w:hAnsi="Times New Roman"/>
          <w:color w:val="000000"/>
          <w:szCs w:val="22"/>
        </w:rPr>
        <w:t>)</w:t>
      </w:r>
      <w:r w:rsidRPr="0022168F">
        <w:rPr>
          <w:rFonts w:ascii="Times New Roman" w:hAnsi="Times New Roman"/>
          <w:color w:val="000000"/>
        </w:rPr>
        <w:t xml:space="preserve"> and our technical proposal, or as otherwise agreed with the Employer.</w:t>
      </w:r>
    </w:p>
    <w:p w14:paraId="01B0073A" w14:textId="77777777" w:rsidR="00BF23DB" w:rsidRPr="0022168F" w:rsidRDefault="00BB6EB2" w:rsidP="00BF23DB">
      <w:pPr>
        <w:numPr>
          <w:ilvl w:val="0"/>
          <w:numId w:val="24"/>
        </w:numPr>
        <w:tabs>
          <w:tab w:val="clear" w:pos="420"/>
          <w:tab w:val="left" w:pos="900"/>
          <w:tab w:val="right" w:pos="9000"/>
        </w:tabs>
        <w:spacing w:before="60" w:after="60"/>
        <w:ind w:left="900" w:right="288" w:hanging="540"/>
        <w:rPr>
          <w:rFonts w:eastAsia="Calibri" w:cs="Times New Roman Bold"/>
          <w:color w:val="000000"/>
          <w:spacing w:val="-5"/>
          <w:szCs w:val="22"/>
        </w:rPr>
      </w:pPr>
      <w:r w:rsidRPr="0022168F">
        <w:rPr>
          <w:rFonts w:ascii="Times New Roman" w:eastAsia="Calibri" w:hAnsi="Times New Roman"/>
          <w:color w:val="000000"/>
          <w:spacing w:val="-2"/>
          <w:szCs w:val="22"/>
        </w:rPr>
        <w:t>We declare that we are solely responsible for the authenticity of the documents submitted by us. The document and information submitted by us are true and correct. If any document/information given is found to be concealed at a later date, we shall accept any legal actions by the Employer.</w:t>
      </w:r>
    </w:p>
    <w:p w14:paraId="5911DED6" w14:textId="77777777" w:rsidR="0072723D" w:rsidRPr="00AC7390" w:rsidRDefault="0072723D" w:rsidP="00AC7390">
      <w:pPr>
        <w:numPr>
          <w:ilvl w:val="0"/>
          <w:numId w:val="24"/>
        </w:numPr>
        <w:tabs>
          <w:tab w:val="clear" w:pos="420"/>
          <w:tab w:val="left" w:pos="900"/>
          <w:tab w:val="right" w:pos="9000"/>
        </w:tabs>
        <w:spacing w:before="60" w:after="60"/>
        <w:ind w:left="900" w:right="288" w:hanging="540"/>
        <w:rPr>
          <w:rFonts w:ascii="Times New Roman" w:eastAsia="Calibri" w:hAnsi="Times New Roman"/>
          <w:color w:val="000000"/>
          <w:spacing w:val="-2"/>
          <w:szCs w:val="22"/>
        </w:rPr>
      </w:pPr>
      <w:r w:rsidRPr="0009051B">
        <w:rPr>
          <w:rFonts w:ascii="Times New Roman" w:eastAsia="Calibri" w:hAnsi="Times New Roman"/>
          <w:color w:val="000000"/>
          <w:spacing w:val="-1"/>
          <w:position w:val="-2"/>
        </w:rPr>
        <w:t xml:space="preserve">We </w:t>
      </w:r>
      <w:r w:rsidRPr="00AC7390">
        <w:rPr>
          <w:rFonts w:ascii="Times New Roman" w:eastAsia="Calibri" w:hAnsi="Times New Roman"/>
          <w:color w:val="000000"/>
          <w:spacing w:val="-2"/>
          <w:szCs w:val="22"/>
        </w:rPr>
        <w:t xml:space="preserve">declare that we have not </w:t>
      </w:r>
      <w:r w:rsidR="001D0B33" w:rsidRPr="00AC7390">
        <w:rPr>
          <w:rFonts w:ascii="Times New Roman" w:eastAsia="Calibri" w:hAnsi="Times New Roman"/>
          <w:color w:val="000000"/>
          <w:spacing w:val="-2"/>
          <w:szCs w:val="22"/>
        </w:rPr>
        <w:t>running contracts more than five (5)</w:t>
      </w:r>
      <w:r w:rsidR="001D0B33" w:rsidRPr="00AC7390">
        <w:rPr>
          <w:rFonts w:eastAsia="Calibri"/>
          <w:spacing w:val="-2"/>
          <w:szCs w:val="22"/>
        </w:rPr>
        <w:footnoteReference w:id="11"/>
      </w:r>
      <w:r w:rsidR="001D0B33" w:rsidRPr="00AC7390">
        <w:rPr>
          <w:rFonts w:ascii="Times New Roman" w:eastAsia="Calibri" w:hAnsi="Times New Roman"/>
          <w:color w:val="000000"/>
          <w:spacing w:val="-2"/>
          <w:szCs w:val="22"/>
        </w:rPr>
        <w:t xml:space="preserve"> </w:t>
      </w:r>
      <w:r w:rsidRPr="00AC7390">
        <w:rPr>
          <w:rFonts w:ascii="Times New Roman" w:eastAsia="Calibri" w:hAnsi="Times New Roman"/>
          <w:color w:val="000000"/>
          <w:spacing w:val="-2"/>
          <w:szCs w:val="22"/>
        </w:rPr>
        <w:t xml:space="preserve">in accordance with </w:t>
      </w:r>
      <w:r w:rsidR="00BF23DB" w:rsidRPr="00AC7390">
        <w:rPr>
          <w:rFonts w:ascii="Times New Roman" w:eastAsia="Calibri" w:hAnsi="Times New Roman"/>
          <w:color w:val="000000"/>
          <w:spacing w:val="-2"/>
          <w:szCs w:val="22"/>
        </w:rPr>
        <w:t xml:space="preserve">  </w:t>
      </w:r>
      <w:r w:rsidRPr="00AC7390">
        <w:rPr>
          <w:rFonts w:ascii="Times New Roman" w:eastAsia="Calibri" w:hAnsi="Times New Roman"/>
          <w:color w:val="000000"/>
          <w:spacing w:val="-2"/>
          <w:szCs w:val="22"/>
        </w:rPr>
        <w:t>ITB 4.10.</w:t>
      </w:r>
    </w:p>
    <w:p w14:paraId="1D9E9C60" w14:textId="77777777" w:rsidR="00C2681E" w:rsidRPr="009055B9" w:rsidRDefault="00C2681E" w:rsidP="00AC7390">
      <w:pPr>
        <w:numPr>
          <w:ilvl w:val="0"/>
          <w:numId w:val="24"/>
        </w:numPr>
        <w:tabs>
          <w:tab w:val="clear" w:pos="420"/>
          <w:tab w:val="left" w:pos="900"/>
          <w:tab w:val="right" w:pos="9000"/>
        </w:tabs>
        <w:spacing w:before="60" w:after="60"/>
        <w:ind w:left="900" w:right="288" w:hanging="540"/>
        <w:rPr>
          <w:rFonts w:ascii="Times New Roman" w:eastAsia="Calibri" w:hAnsi="Times New Roman"/>
          <w:color w:val="000000"/>
          <w:spacing w:val="-2"/>
          <w:szCs w:val="22"/>
        </w:rPr>
      </w:pPr>
      <w:r w:rsidRPr="00AC7390">
        <w:rPr>
          <w:rFonts w:ascii="Times New Roman" w:eastAsia="Calibri" w:hAnsi="Times New Roman"/>
          <w:color w:val="000000"/>
          <w:spacing w:val="-2"/>
          <w:szCs w:val="22"/>
        </w:rPr>
        <w:t>We d</w:t>
      </w:r>
      <w:r w:rsidRPr="009055B9">
        <w:rPr>
          <w:rFonts w:ascii="Times New Roman" w:eastAsia="Calibri" w:hAnsi="Times New Roman"/>
          <w:color w:val="000000"/>
          <w:spacing w:val="-2"/>
          <w:szCs w:val="22"/>
        </w:rPr>
        <w:t>eclare that if the contract is awarded to us, financing for the execution of works under the contract will be available from legal and valid sources.</w:t>
      </w:r>
    </w:p>
    <w:p w14:paraId="68E1D72E" w14:textId="77777777" w:rsidR="00C2681E" w:rsidRPr="0022168F" w:rsidRDefault="00C2681E" w:rsidP="00C2681E">
      <w:pPr>
        <w:tabs>
          <w:tab w:val="left" w:pos="900"/>
          <w:tab w:val="right" w:pos="9000"/>
        </w:tabs>
        <w:spacing w:before="60" w:after="60"/>
        <w:ind w:left="420" w:right="288"/>
        <w:rPr>
          <w:rFonts w:eastAsia="Calibri" w:cs="Times New Roman Bold"/>
          <w:color w:val="000000"/>
          <w:spacing w:val="-5"/>
          <w:szCs w:val="22"/>
        </w:rPr>
      </w:pPr>
    </w:p>
    <w:p w14:paraId="3B08E46A" w14:textId="77777777" w:rsidR="0072723D" w:rsidRPr="0022168F" w:rsidRDefault="0072723D" w:rsidP="0072723D">
      <w:pPr>
        <w:pStyle w:val="ListParagraph"/>
        <w:widowControl w:val="0"/>
        <w:autoSpaceDE w:val="0"/>
        <w:autoSpaceDN w:val="0"/>
        <w:adjustRightInd w:val="0"/>
        <w:spacing w:before="34" w:line="253" w:lineRule="exact"/>
        <w:ind w:left="990" w:right="20"/>
        <w:contextualSpacing/>
        <w:jc w:val="both"/>
        <w:rPr>
          <w:rFonts w:ascii="Times New Roman Bold" w:eastAsia="Calibri" w:hAnsi="Times New Roman Bold" w:cs="Times New Roman Bold"/>
          <w:color w:val="000000"/>
          <w:spacing w:val="-5"/>
          <w:sz w:val="20"/>
          <w:szCs w:val="20"/>
          <w:highlight w:val="green"/>
        </w:rPr>
      </w:pPr>
    </w:p>
    <w:p w14:paraId="5F2F9524" w14:textId="77777777" w:rsidR="00723F94" w:rsidRPr="0022168F" w:rsidRDefault="00723F94" w:rsidP="00723F94">
      <w:pPr>
        <w:tabs>
          <w:tab w:val="left" w:pos="900"/>
          <w:tab w:val="right" w:pos="9000"/>
        </w:tabs>
        <w:spacing w:before="60" w:after="60"/>
        <w:ind w:left="900" w:right="288"/>
        <w:rPr>
          <w:rFonts w:ascii="Times New Roman" w:eastAsia="Calibri" w:hAnsi="Times New Roman"/>
          <w:color w:val="000000"/>
          <w:spacing w:val="-2"/>
          <w:szCs w:val="22"/>
          <w:highlight w:val="cyan"/>
        </w:rPr>
      </w:pPr>
    </w:p>
    <w:p w14:paraId="3F796FBA" w14:textId="77777777" w:rsidR="00884AAA" w:rsidRPr="0022168F" w:rsidRDefault="00884AAA">
      <w:pPr>
        <w:tabs>
          <w:tab w:val="right" w:leader="dot" w:pos="9000"/>
        </w:tabs>
        <w:spacing w:after="120"/>
        <w:rPr>
          <w:rFonts w:ascii="Times New Roman" w:hAnsi="Times New Roman"/>
          <w:color w:val="000000"/>
        </w:rPr>
      </w:pPr>
    </w:p>
    <w:p w14:paraId="30C010C2" w14:textId="77777777" w:rsidR="00884AAA" w:rsidRPr="0022168F" w:rsidRDefault="00884AAA">
      <w:pPr>
        <w:tabs>
          <w:tab w:val="right" w:leader="dot" w:pos="9000"/>
        </w:tabs>
        <w:spacing w:after="120"/>
        <w:ind w:left="360"/>
        <w:rPr>
          <w:rFonts w:ascii="Times New Roman" w:hAnsi="Times New Roman"/>
          <w:color w:val="000000"/>
        </w:rPr>
      </w:pPr>
    </w:p>
    <w:p w14:paraId="534FA251" w14:textId="77777777" w:rsidR="00884AAA" w:rsidRPr="0022168F" w:rsidRDefault="002C4411" w:rsidP="009458E1">
      <w:pPr>
        <w:tabs>
          <w:tab w:val="right" w:leader="dot" w:pos="8280"/>
        </w:tabs>
        <w:spacing w:after="120"/>
        <w:ind w:left="360" w:right="288"/>
        <w:rPr>
          <w:rFonts w:ascii="Times New Roman" w:hAnsi="Times New Roman"/>
          <w:color w:val="000000"/>
        </w:rPr>
      </w:pPr>
      <w:r w:rsidRPr="0022168F">
        <w:rPr>
          <w:rFonts w:ascii="Times New Roman" w:hAnsi="Times New Roman"/>
          <w:color w:val="000000"/>
        </w:rPr>
        <w:t xml:space="preserve">Name </w:t>
      </w:r>
      <w:r w:rsidRPr="0022168F">
        <w:rPr>
          <w:rFonts w:ascii="Times New Roman" w:hAnsi="Times New Roman"/>
          <w:color w:val="000000"/>
        </w:rPr>
        <w:tab/>
      </w:r>
    </w:p>
    <w:p w14:paraId="3112CDFA" w14:textId="77777777" w:rsidR="00884AAA" w:rsidRPr="0022168F" w:rsidRDefault="002C4411" w:rsidP="009458E1">
      <w:pPr>
        <w:tabs>
          <w:tab w:val="right" w:leader="dot" w:pos="8280"/>
        </w:tabs>
        <w:spacing w:after="120"/>
        <w:ind w:left="360" w:right="288"/>
        <w:rPr>
          <w:rFonts w:ascii="Times New Roman" w:hAnsi="Times New Roman"/>
          <w:color w:val="000000"/>
        </w:rPr>
      </w:pPr>
      <w:r w:rsidRPr="0022168F">
        <w:rPr>
          <w:rFonts w:ascii="Times New Roman" w:hAnsi="Times New Roman"/>
          <w:color w:val="000000"/>
        </w:rPr>
        <w:t xml:space="preserve">In the capacity of </w:t>
      </w:r>
      <w:r w:rsidRPr="0022168F">
        <w:rPr>
          <w:rFonts w:ascii="Times New Roman" w:hAnsi="Times New Roman"/>
          <w:color w:val="000000"/>
        </w:rPr>
        <w:tab/>
      </w:r>
    </w:p>
    <w:p w14:paraId="3974AD69" w14:textId="77777777" w:rsidR="00884AAA" w:rsidRPr="0022168F" w:rsidRDefault="002C4411" w:rsidP="009458E1">
      <w:pPr>
        <w:tabs>
          <w:tab w:val="right" w:leader="dot" w:pos="8280"/>
        </w:tabs>
        <w:spacing w:after="120"/>
        <w:ind w:left="360" w:right="288"/>
        <w:rPr>
          <w:rFonts w:ascii="Times New Roman" w:hAnsi="Times New Roman"/>
          <w:color w:val="000000"/>
        </w:rPr>
      </w:pPr>
      <w:r w:rsidRPr="0022168F">
        <w:rPr>
          <w:rFonts w:ascii="Times New Roman" w:hAnsi="Times New Roman"/>
          <w:color w:val="000000"/>
        </w:rPr>
        <w:t xml:space="preserve">Signed </w:t>
      </w:r>
      <w:r w:rsidRPr="0022168F">
        <w:rPr>
          <w:rFonts w:ascii="Times New Roman" w:hAnsi="Times New Roman"/>
          <w:color w:val="000000"/>
        </w:rPr>
        <w:tab/>
      </w:r>
      <w:r w:rsidRPr="0022168F">
        <w:rPr>
          <w:rFonts w:ascii="Times New Roman" w:hAnsi="Times New Roman"/>
          <w:color w:val="000000"/>
        </w:rPr>
        <w:tab/>
      </w:r>
    </w:p>
    <w:p w14:paraId="4C2D7AD2" w14:textId="77777777" w:rsidR="00884AAA" w:rsidRPr="0022168F" w:rsidRDefault="002C4411" w:rsidP="009458E1">
      <w:pPr>
        <w:tabs>
          <w:tab w:val="right" w:leader="dot" w:pos="8280"/>
        </w:tabs>
        <w:spacing w:after="120"/>
        <w:ind w:left="360" w:right="288"/>
        <w:rPr>
          <w:rFonts w:ascii="Times New Roman" w:hAnsi="Times New Roman"/>
          <w:color w:val="000000"/>
        </w:rPr>
      </w:pPr>
      <w:r w:rsidRPr="0022168F">
        <w:rPr>
          <w:rFonts w:ascii="Times New Roman" w:hAnsi="Times New Roman"/>
          <w:color w:val="000000"/>
        </w:rPr>
        <w:t xml:space="preserve">Duly authorized to sign the Bid for and on behalf of </w:t>
      </w:r>
      <w:r w:rsidRPr="0022168F">
        <w:rPr>
          <w:rFonts w:ascii="Times New Roman" w:hAnsi="Times New Roman"/>
          <w:color w:val="000000"/>
        </w:rPr>
        <w:tab/>
      </w:r>
    </w:p>
    <w:p w14:paraId="07CDB6CA" w14:textId="77777777" w:rsidR="00884AAA" w:rsidRPr="0022168F" w:rsidRDefault="002C4411" w:rsidP="009458E1">
      <w:pPr>
        <w:tabs>
          <w:tab w:val="right" w:leader="dot" w:pos="8280"/>
        </w:tabs>
        <w:spacing w:after="120"/>
        <w:ind w:left="360" w:right="288"/>
        <w:rPr>
          <w:rFonts w:ascii="Times New Roman" w:hAnsi="Times New Roman"/>
          <w:color w:val="000000"/>
        </w:rPr>
      </w:pPr>
      <w:r w:rsidRPr="0022168F">
        <w:rPr>
          <w:rFonts w:ascii="Times New Roman" w:hAnsi="Times New Roman"/>
          <w:color w:val="000000"/>
        </w:rPr>
        <w:t xml:space="preserve">Date </w:t>
      </w:r>
      <w:r w:rsidRPr="0022168F">
        <w:rPr>
          <w:rFonts w:ascii="Times New Roman" w:hAnsi="Times New Roman"/>
          <w:color w:val="000000"/>
        </w:rPr>
        <w:tab/>
      </w:r>
      <w:r w:rsidRPr="0022168F">
        <w:rPr>
          <w:rFonts w:ascii="Times New Roman" w:hAnsi="Times New Roman"/>
          <w:color w:val="000000"/>
        </w:rPr>
        <w:tab/>
      </w:r>
    </w:p>
    <w:p w14:paraId="79EA1774" w14:textId="77777777" w:rsidR="00884AAA" w:rsidRPr="0022168F" w:rsidRDefault="00884AAA">
      <w:pPr>
        <w:tabs>
          <w:tab w:val="right" w:leader="dot" w:pos="9000"/>
        </w:tabs>
        <w:spacing w:after="120"/>
        <w:ind w:left="360"/>
        <w:rPr>
          <w:rFonts w:ascii="Times New Roman" w:hAnsi="Times New Roman"/>
          <w:color w:val="000000"/>
        </w:rPr>
      </w:pPr>
    </w:p>
    <w:p w14:paraId="2492C690" w14:textId="77777777" w:rsidR="00533CD0" w:rsidRPr="0022168F" w:rsidRDefault="00533CD0" w:rsidP="00B97467">
      <w:pPr>
        <w:pStyle w:val="SectionVHeader"/>
        <w:ind w:left="360" w:right="288"/>
        <w:rPr>
          <w:rFonts w:ascii="Times New Roman" w:hAnsi="Times New Roman"/>
          <w:color w:val="000000"/>
          <w:lang w:val="en-US"/>
        </w:rPr>
      </w:pPr>
      <w:bookmarkStart w:id="561" w:name="_Toc482500892"/>
    </w:p>
    <w:p w14:paraId="2DD83AE3" w14:textId="77777777" w:rsidR="00533CD0" w:rsidRPr="0022168F" w:rsidRDefault="00533CD0" w:rsidP="00B97467">
      <w:pPr>
        <w:pStyle w:val="SectionVHeader"/>
        <w:ind w:left="360" w:right="288"/>
        <w:rPr>
          <w:rFonts w:ascii="Times New Roman" w:hAnsi="Times New Roman"/>
          <w:color w:val="000000"/>
          <w:lang w:val="en-US"/>
        </w:rPr>
      </w:pPr>
    </w:p>
    <w:p w14:paraId="5B57CF42" w14:textId="77777777" w:rsidR="00533CD0" w:rsidRPr="0022168F" w:rsidRDefault="00533CD0" w:rsidP="00B97467">
      <w:pPr>
        <w:pStyle w:val="SectionVHeader"/>
        <w:ind w:left="360" w:right="288"/>
        <w:rPr>
          <w:rFonts w:ascii="Times New Roman" w:hAnsi="Times New Roman"/>
          <w:color w:val="000000"/>
          <w:lang w:val="en-US"/>
        </w:rPr>
      </w:pPr>
    </w:p>
    <w:p w14:paraId="52B70B0A" w14:textId="77777777" w:rsidR="00533CD0" w:rsidRPr="0022168F" w:rsidRDefault="00533CD0" w:rsidP="00B97467">
      <w:pPr>
        <w:pStyle w:val="SectionVHeader"/>
        <w:ind w:left="360" w:right="288"/>
        <w:rPr>
          <w:rFonts w:ascii="Times New Roman" w:hAnsi="Times New Roman"/>
          <w:color w:val="000000"/>
          <w:lang w:val="en-US"/>
        </w:rPr>
      </w:pPr>
    </w:p>
    <w:p w14:paraId="532F6655" w14:textId="77777777" w:rsidR="00533CD0" w:rsidRPr="0022168F" w:rsidRDefault="00533CD0" w:rsidP="00B97467">
      <w:pPr>
        <w:pStyle w:val="SectionVHeader"/>
        <w:ind w:left="360" w:right="288"/>
        <w:rPr>
          <w:rFonts w:ascii="Times New Roman" w:hAnsi="Times New Roman"/>
          <w:color w:val="000000"/>
          <w:lang w:val="en-US"/>
        </w:rPr>
      </w:pPr>
    </w:p>
    <w:p w14:paraId="5C75B3B4" w14:textId="77777777" w:rsidR="00533CD0" w:rsidRPr="0022168F" w:rsidRDefault="00533CD0" w:rsidP="00B97467">
      <w:pPr>
        <w:pStyle w:val="SectionVHeader"/>
        <w:ind w:left="360" w:right="288"/>
        <w:rPr>
          <w:rFonts w:ascii="Times New Roman" w:hAnsi="Times New Roman"/>
          <w:color w:val="000000"/>
          <w:lang w:val="en-US"/>
        </w:rPr>
      </w:pPr>
    </w:p>
    <w:p w14:paraId="2A7BDEA7" w14:textId="77777777" w:rsidR="00533CD0" w:rsidRPr="0022168F" w:rsidRDefault="00533CD0" w:rsidP="00B97467">
      <w:pPr>
        <w:pStyle w:val="SectionVHeader"/>
        <w:ind w:left="360" w:right="288"/>
        <w:rPr>
          <w:rFonts w:ascii="Times New Roman" w:hAnsi="Times New Roman"/>
          <w:color w:val="000000"/>
          <w:lang w:val="en-US"/>
        </w:rPr>
      </w:pPr>
    </w:p>
    <w:p w14:paraId="6D197379" w14:textId="77777777" w:rsidR="00D37E59" w:rsidRPr="0022168F" w:rsidRDefault="00D37E59" w:rsidP="00B97467">
      <w:pPr>
        <w:pStyle w:val="SectionVHeader"/>
        <w:ind w:left="360" w:right="288"/>
        <w:rPr>
          <w:rFonts w:ascii="Times New Roman" w:hAnsi="Times New Roman"/>
          <w:color w:val="000000"/>
          <w:lang w:val="en-US"/>
        </w:rPr>
      </w:pPr>
    </w:p>
    <w:p w14:paraId="046FDBC0" w14:textId="77777777" w:rsidR="00533CD0" w:rsidRPr="0022168F" w:rsidRDefault="00533CD0" w:rsidP="00B97467">
      <w:pPr>
        <w:pStyle w:val="SectionVHeader"/>
        <w:ind w:left="360" w:right="288"/>
        <w:rPr>
          <w:rFonts w:ascii="Times New Roman" w:hAnsi="Times New Roman"/>
          <w:color w:val="000000"/>
          <w:lang w:val="en-US"/>
        </w:rPr>
      </w:pPr>
    </w:p>
    <w:p w14:paraId="524E12B7" w14:textId="77777777" w:rsidR="00533CD0" w:rsidRPr="0022168F" w:rsidRDefault="00533CD0" w:rsidP="00B97467">
      <w:pPr>
        <w:pStyle w:val="SectionVHeader"/>
        <w:ind w:left="360" w:right="288"/>
        <w:rPr>
          <w:rFonts w:ascii="Times New Roman" w:hAnsi="Times New Roman"/>
          <w:color w:val="000000"/>
          <w:lang w:val="en-US"/>
        </w:rPr>
      </w:pPr>
    </w:p>
    <w:p w14:paraId="1830D8A4" w14:textId="77777777" w:rsidR="00533CD0" w:rsidRPr="0022168F" w:rsidRDefault="00533CD0" w:rsidP="00B97467">
      <w:pPr>
        <w:pStyle w:val="SectionVHeader"/>
        <w:ind w:left="360" w:right="288"/>
        <w:rPr>
          <w:rFonts w:ascii="Times New Roman" w:hAnsi="Times New Roman"/>
          <w:color w:val="000000"/>
          <w:lang w:val="en-US"/>
        </w:rPr>
      </w:pPr>
    </w:p>
    <w:p w14:paraId="24F3BD1C" w14:textId="77777777" w:rsidR="00B97467" w:rsidRPr="0022168F" w:rsidRDefault="00B97467" w:rsidP="00B97467">
      <w:pPr>
        <w:pStyle w:val="SectionVHeader"/>
        <w:ind w:left="360" w:right="288"/>
        <w:rPr>
          <w:rFonts w:ascii="Times New Roman" w:hAnsi="Times New Roman"/>
          <w:color w:val="000000"/>
          <w:lang w:val="en-US"/>
        </w:rPr>
      </w:pPr>
      <w:bookmarkStart w:id="562" w:name="_Toc236824274"/>
      <w:bookmarkStart w:id="563" w:name="_Toc236824343"/>
      <w:bookmarkStart w:id="564" w:name="_Toc236825891"/>
      <w:r w:rsidRPr="0022168F">
        <w:rPr>
          <w:rFonts w:ascii="Times New Roman" w:hAnsi="Times New Roman"/>
          <w:color w:val="000000"/>
          <w:lang w:val="en-US"/>
        </w:rPr>
        <w:t>Letter of Price Bid</w:t>
      </w:r>
      <w:bookmarkEnd w:id="562"/>
      <w:bookmarkEnd w:id="563"/>
      <w:bookmarkEnd w:id="564"/>
    </w:p>
    <w:p w14:paraId="35AA911F" w14:textId="77777777" w:rsidR="001D44B8" w:rsidRDefault="001D44B8" w:rsidP="001D44B8">
      <w:pPr>
        <w:jc w:val="center"/>
        <w:rPr>
          <w:b/>
          <w:bCs/>
          <w:sz w:val="24"/>
          <w:szCs w:val="24"/>
        </w:rPr>
      </w:pPr>
    </w:p>
    <w:p w14:paraId="6B8E23B5" w14:textId="77777777" w:rsidR="00B97467" w:rsidRPr="001D44B8" w:rsidRDefault="00B97467" w:rsidP="001D44B8">
      <w:pPr>
        <w:jc w:val="center"/>
        <w:rPr>
          <w:b/>
          <w:bCs/>
          <w:sz w:val="24"/>
          <w:szCs w:val="24"/>
        </w:rPr>
      </w:pPr>
      <w:r w:rsidRPr="001D44B8">
        <w:rPr>
          <w:b/>
          <w:bCs/>
          <w:sz w:val="24"/>
          <w:szCs w:val="24"/>
        </w:rPr>
        <w:t>(Please Refer to Price Bid)</w:t>
      </w:r>
    </w:p>
    <w:p w14:paraId="46FCC19A" w14:textId="77777777" w:rsidR="00754A77" w:rsidRPr="0022168F" w:rsidRDefault="00754A77" w:rsidP="00B97467">
      <w:pPr>
        <w:pStyle w:val="SectionVHeader"/>
        <w:ind w:left="360" w:right="288"/>
        <w:rPr>
          <w:rFonts w:ascii="Times New Roman" w:hAnsi="Times New Roman"/>
          <w:i/>
          <w:iCs/>
          <w:color w:val="000000"/>
          <w:lang w:val="en-US"/>
        </w:rPr>
      </w:pPr>
    </w:p>
    <w:p w14:paraId="699C0BAE" w14:textId="77777777" w:rsidR="00754A77" w:rsidRPr="0022168F" w:rsidRDefault="00973FCC" w:rsidP="00B97467">
      <w:pPr>
        <w:pStyle w:val="SectionVHeader"/>
        <w:ind w:left="360" w:right="288"/>
        <w:rPr>
          <w:rFonts w:ascii="Times New Roman" w:hAnsi="Times New Roman"/>
          <w:color w:val="000000"/>
          <w:lang w:val="en-US"/>
        </w:rPr>
      </w:pPr>
      <w:r w:rsidRPr="0022168F">
        <w:rPr>
          <w:rFonts w:ascii="Times New Roman" w:hAnsi="Times New Roman"/>
          <w:color w:val="000000"/>
          <w:lang w:val="en-US"/>
        </w:rPr>
        <w:br w:type="page"/>
      </w:r>
      <w:bookmarkStart w:id="565" w:name="_Toc236824275"/>
      <w:bookmarkStart w:id="566" w:name="_Toc236824344"/>
      <w:bookmarkStart w:id="567" w:name="_Toc236825892"/>
      <w:r w:rsidR="00754A77" w:rsidRPr="0022168F">
        <w:rPr>
          <w:rFonts w:ascii="Times New Roman" w:hAnsi="Times New Roman"/>
          <w:color w:val="000000"/>
          <w:lang w:val="en-US"/>
        </w:rPr>
        <w:t>Schedules</w:t>
      </w:r>
      <w:bookmarkEnd w:id="565"/>
      <w:bookmarkEnd w:id="566"/>
      <w:bookmarkEnd w:id="567"/>
      <w:r w:rsidR="00754A77" w:rsidRPr="0022168F">
        <w:rPr>
          <w:rFonts w:ascii="Times New Roman" w:hAnsi="Times New Roman"/>
          <w:color w:val="000000"/>
          <w:lang w:val="en-US"/>
        </w:rPr>
        <w:t xml:space="preserve"> </w:t>
      </w:r>
    </w:p>
    <w:p w14:paraId="22791124" w14:textId="77777777" w:rsidR="00754A77" w:rsidRPr="0022168F" w:rsidRDefault="00754A77" w:rsidP="00B97467">
      <w:pPr>
        <w:pStyle w:val="SectionVHeader"/>
        <w:ind w:left="360" w:right="288"/>
        <w:rPr>
          <w:rFonts w:ascii="Times New Roman" w:hAnsi="Times New Roman"/>
          <w:color w:val="000000"/>
          <w:lang w:val="en-US"/>
        </w:rPr>
      </w:pPr>
      <w:bookmarkStart w:id="568" w:name="_Toc236824276"/>
      <w:bookmarkStart w:id="569" w:name="_Toc236824345"/>
      <w:bookmarkStart w:id="570" w:name="_Toc236825893"/>
      <w:r w:rsidRPr="0022168F">
        <w:rPr>
          <w:rFonts w:ascii="Times New Roman" w:hAnsi="Times New Roman"/>
          <w:color w:val="000000"/>
          <w:lang w:val="en-US"/>
        </w:rPr>
        <w:t>Bill of Quantities [Unit Rate Contract]</w:t>
      </w:r>
      <w:bookmarkEnd w:id="568"/>
      <w:bookmarkEnd w:id="569"/>
      <w:bookmarkEnd w:id="570"/>
    </w:p>
    <w:p w14:paraId="19936062" w14:textId="77777777" w:rsidR="00754A77" w:rsidRPr="0022168F" w:rsidRDefault="00754A77" w:rsidP="00973FCC">
      <w:pPr>
        <w:pStyle w:val="SectionVHeader"/>
        <w:ind w:left="360" w:right="288"/>
        <w:rPr>
          <w:rFonts w:ascii="Times New Roman" w:hAnsi="Times New Roman"/>
          <w:color w:val="000000"/>
          <w:lang w:val="en-US"/>
        </w:rPr>
      </w:pPr>
      <w:bookmarkStart w:id="571" w:name="_Toc236824277"/>
      <w:bookmarkStart w:id="572" w:name="_Toc236824346"/>
      <w:bookmarkStart w:id="573" w:name="_Toc236825894"/>
      <w:r w:rsidRPr="0022168F">
        <w:rPr>
          <w:rFonts w:ascii="Times New Roman" w:hAnsi="Times New Roman"/>
          <w:color w:val="000000"/>
          <w:lang w:val="en-US"/>
        </w:rPr>
        <w:t>Schedules of Prices</w:t>
      </w:r>
      <w:r w:rsidR="00235B59" w:rsidRPr="0022168F">
        <w:rPr>
          <w:rFonts w:ascii="Times New Roman" w:hAnsi="Times New Roman"/>
          <w:color w:val="000000"/>
          <w:lang w:val="en-US"/>
        </w:rPr>
        <w:t xml:space="preserve"> </w:t>
      </w:r>
      <w:r w:rsidRPr="0022168F">
        <w:rPr>
          <w:rFonts w:ascii="Times New Roman" w:hAnsi="Times New Roman"/>
          <w:color w:val="000000"/>
          <w:lang w:val="en-US"/>
        </w:rPr>
        <w:t>[</w:t>
      </w:r>
      <w:r w:rsidR="00973FCC" w:rsidRPr="0022168F">
        <w:rPr>
          <w:rFonts w:ascii="Times New Roman" w:hAnsi="Times New Roman"/>
          <w:color w:val="000000"/>
          <w:lang w:val="en-US"/>
        </w:rPr>
        <w:t>Lump Sum Contract</w:t>
      </w:r>
      <w:r w:rsidRPr="0022168F">
        <w:rPr>
          <w:rFonts w:ascii="Times New Roman" w:hAnsi="Times New Roman"/>
          <w:color w:val="000000"/>
          <w:lang w:val="en-US"/>
        </w:rPr>
        <w:t>]</w:t>
      </w:r>
      <w:bookmarkEnd w:id="571"/>
      <w:bookmarkEnd w:id="572"/>
      <w:bookmarkEnd w:id="573"/>
    </w:p>
    <w:p w14:paraId="45E53BF6" w14:textId="77777777" w:rsidR="001D44B8" w:rsidRDefault="001D44B8" w:rsidP="001D44B8">
      <w:pPr>
        <w:jc w:val="center"/>
        <w:rPr>
          <w:b/>
          <w:bCs/>
          <w:sz w:val="24"/>
          <w:szCs w:val="24"/>
        </w:rPr>
      </w:pPr>
    </w:p>
    <w:p w14:paraId="063A143A" w14:textId="77777777" w:rsidR="001D44B8" w:rsidRPr="001D44B8" w:rsidRDefault="001D44B8" w:rsidP="001D44B8">
      <w:pPr>
        <w:jc w:val="center"/>
        <w:rPr>
          <w:b/>
          <w:bCs/>
          <w:sz w:val="24"/>
          <w:szCs w:val="24"/>
        </w:rPr>
      </w:pPr>
      <w:r w:rsidRPr="001D44B8">
        <w:rPr>
          <w:b/>
          <w:bCs/>
          <w:sz w:val="24"/>
          <w:szCs w:val="24"/>
        </w:rPr>
        <w:t>(Please Refer to Price Bid)</w:t>
      </w:r>
    </w:p>
    <w:p w14:paraId="7D26AFF6" w14:textId="77777777" w:rsidR="00973FCC" w:rsidRPr="0022168F" w:rsidRDefault="00973FCC" w:rsidP="00754A77">
      <w:pPr>
        <w:pStyle w:val="SectionVHeader"/>
        <w:ind w:left="360" w:right="288"/>
        <w:jc w:val="both"/>
        <w:rPr>
          <w:rFonts w:ascii="Times New Roman" w:hAnsi="Times New Roman"/>
          <w:i/>
          <w:iCs/>
          <w:color w:val="000000"/>
          <w:lang w:val="en-US"/>
        </w:rPr>
      </w:pPr>
    </w:p>
    <w:p w14:paraId="503967BA" w14:textId="77777777" w:rsidR="00144674" w:rsidRPr="0022168F" w:rsidRDefault="00144674" w:rsidP="00A02A54">
      <w:pPr>
        <w:pStyle w:val="SectionVHeader"/>
        <w:ind w:left="360" w:right="288"/>
        <w:rPr>
          <w:rFonts w:ascii="Times New Roman" w:hAnsi="Times New Roman"/>
          <w:color w:val="000000"/>
        </w:rPr>
      </w:pPr>
      <w:r w:rsidRPr="0022168F">
        <w:rPr>
          <w:rFonts w:ascii="Times New Roman" w:hAnsi="Times New Roman"/>
          <w:color w:val="000000"/>
        </w:rPr>
        <w:br w:type="page"/>
      </w:r>
      <w:bookmarkStart w:id="574" w:name="_Toc236824278"/>
      <w:bookmarkStart w:id="575" w:name="_Toc236824347"/>
      <w:bookmarkStart w:id="576" w:name="_Toc236825895"/>
      <w:r w:rsidRPr="0022168F">
        <w:rPr>
          <w:rFonts w:ascii="Times New Roman" w:hAnsi="Times New Roman"/>
          <w:color w:val="000000"/>
        </w:rPr>
        <w:t xml:space="preserve">Tables of </w:t>
      </w:r>
      <w:r w:rsidRPr="0022168F">
        <w:rPr>
          <w:rFonts w:ascii="Times New Roman" w:hAnsi="Times New Roman"/>
          <w:color w:val="000000"/>
          <w:lang w:val="en-US"/>
        </w:rPr>
        <w:t>Adjustment</w:t>
      </w:r>
      <w:r w:rsidRPr="0022168F">
        <w:rPr>
          <w:rFonts w:ascii="Times New Roman" w:hAnsi="Times New Roman"/>
          <w:color w:val="000000"/>
        </w:rPr>
        <w:t xml:space="preserve"> Data</w:t>
      </w:r>
      <w:bookmarkEnd w:id="574"/>
      <w:bookmarkEnd w:id="575"/>
      <w:bookmarkEnd w:id="576"/>
    </w:p>
    <w:p w14:paraId="454D320C" w14:textId="77777777" w:rsidR="001D44B8" w:rsidRDefault="001D44B8" w:rsidP="001D44B8">
      <w:pPr>
        <w:jc w:val="center"/>
        <w:rPr>
          <w:b/>
          <w:bCs/>
          <w:sz w:val="24"/>
          <w:szCs w:val="24"/>
        </w:rPr>
      </w:pPr>
    </w:p>
    <w:p w14:paraId="3D85CA48" w14:textId="77777777" w:rsidR="001D44B8" w:rsidRPr="001D44B8" w:rsidRDefault="001D44B8" w:rsidP="001D44B8">
      <w:pPr>
        <w:jc w:val="center"/>
        <w:rPr>
          <w:b/>
          <w:bCs/>
          <w:sz w:val="24"/>
          <w:szCs w:val="24"/>
        </w:rPr>
      </w:pPr>
      <w:r w:rsidRPr="001D44B8">
        <w:rPr>
          <w:b/>
          <w:bCs/>
          <w:sz w:val="24"/>
          <w:szCs w:val="24"/>
        </w:rPr>
        <w:t>(Please Refer to Price Bid)</w:t>
      </w:r>
    </w:p>
    <w:p w14:paraId="50ADF06A" w14:textId="77777777" w:rsidR="00884AAA" w:rsidRPr="0022168F" w:rsidRDefault="001D44B8" w:rsidP="00A02A54">
      <w:pPr>
        <w:pStyle w:val="SectionVHeader"/>
        <w:ind w:left="360" w:right="288"/>
        <w:rPr>
          <w:rFonts w:ascii="Times New Roman" w:hAnsi="Times New Roman"/>
          <w:color w:val="000000"/>
          <w:sz w:val="32"/>
          <w:szCs w:val="32"/>
          <w:lang w:val="en-US"/>
        </w:rPr>
      </w:pPr>
      <w:r>
        <w:rPr>
          <w:rFonts w:ascii="Times New Roman" w:hAnsi="Times New Roman"/>
          <w:color w:val="000000"/>
          <w:sz w:val="32"/>
          <w:szCs w:val="32"/>
          <w:lang w:val="en-US"/>
        </w:rPr>
        <w:br w:type="page"/>
      </w:r>
      <w:bookmarkStart w:id="577" w:name="_Toc236824279"/>
      <w:bookmarkStart w:id="578" w:name="_Toc236824348"/>
      <w:bookmarkStart w:id="579" w:name="_Toc236825896"/>
      <w:r w:rsidR="002C4411" w:rsidRPr="001D44B8">
        <w:rPr>
          <w:rFonts w:ascii="Times New Roman" w:hAnsi="Times New Roman"/>
          <w:color w:val="000000"/>
        </w:rPr>
        <w:t>Bid Security</w:t>
      </w:r>
      <w:bookmarkEnd w:id="577"/>
      <w:bookmarkEnd w:id="578"/>
      <w:bookmarkEnd w:id="579"/>
    </w:p>
    <w:p w14:paraId="3BECFE8E" w14:textId="77777777" w:rsidR="00884AAA" w:rsidRPr="0022168F" w:rsidRDefault="002C4411" w:rsidP="00FD01F6">
      <w:pPr>
        <w:pStyle w:val="Heading5"/>
        <w:spacing w:before="0" w:after="0"/>
        <w:ind w:left="360" w:right="288"/>
        <w:rPr>
          <w:rFonts w:ascii="Times New Roman" w:hAnsi="Times New Roman"/>
          <w:iCs/>
          <w:color w:val="000000"/>
        </w:rPr>
      </w:pPr>
      <w:bookmarkStart w:id="580" w:name="_Toc78357426"/>
      <w:r w:rsidRPr="0022168F">
        <w:rPr>
          <w:rFonts w:ascii="Times New Roman" w:hAnsi="Times New Roman"/>
          <w:iCs/>
          <w:color w:val="000000"/>
        </w:rPr>
        <w:t>Bank Guarantee</w:t>
      </w:r>
      <w:bookmarkEnd w:id="580"/>
    </w:p>
    <w:p w14:paraId="0DEE6495" w14:textId="77777777" w:rsidR="00884AAA" w:rsidRPr="0022168F" w:rsidRDefault="00884AAA" w:rsidP="00FD01F6">
      <w:pPr>
        <w:rPr>
          <w:rFonts w:ascii="Times New Roman" w:hAnsi="Times New Roman"/>
          <w:color w:val="000000"/>
        </w:rPr>
      </w:pPr>
    </w:p>
    <w:bookmarkEnd w:id="561"/>
    <w:p w14:paraId="0D955730" w14:textId="77777777" w:rsidR="00A655E0" w:rsidRPr="0022168F" w:rsidRDefault="00A655E0" w:rsidP="00A655E0">
      <w:pPr>
        <w:widowControl w:val="0"/>
        <w:autoSpaceDE w:val="0"/>
        <w:autoSpaceDN w:val="0"/>
        <w:adjustRightInd w:val="0"/>
        <w:spacing w:line="280" w:lineRule="exact"/>
        <w:ind w:right="20"/>
        <w:jc w:val="center"/>
        <w:rPr>
          <w:rFonts w:eastAsia="Calibri" w:cs="Times New Roman Bold"/>
          <w:b/>
          <w:bCs/>
          <w:i/>
          <w:iCs/>
          <w:color w:val="000000"/>
          <w:spacing w:val="-5"/>
          <w:szCs w:val="22"/>
        </w:rPr>
      </w:pPr>
      <w:r w:rsidRPr="0022168F">
        <w:rPr>
          <w:rFonts w:eastAsia="Calibri" w:cs="Times New Roman Bold"/>
          <w:b/>
          <w:bCs/>
          <w:i/>
          <w:iCs/>
          <w:color w:val="000000"/>
          <w:spacing w:val="-3"/>
          <w:szCs w:val="22"/>
        </w:rPr>
        <w:t xml:space="preserve">Bank’s Name, and Address of Issuing Branch or Office </w:t>
      </w:r>
      <w:r w:rsidRPr="0022168F">
        <w:rPr>
          <w:rFonts w:eastAsia="Calibri" w:cs="Times New Roman Bold"/>
          <w:b/>
          <w:bCs/>
          <w:i/>
          <w:iCs/>
          <w:color w:val="000000"/>
          <w:spacing w:val="-3"/>
          <w:szCs w:val="22"/>
        </w:rPr>
        <w:br/>
      </w:r>
      <w:r w:rsidRPr="0022168F">
        <w:rPr>
          <w:rFonts w:eastAsia="Calibri" w:cs="Times New Roman Bold"/>
          <w:b/>
          <w:bCs/>
          <w:i/>
          <w:iCs/>
          <w:color w:val="000000"/>
          <w:spacing w:val="-5"/>
          <w:szCs w:val="22"/>
        </w:rPr>
        <w:t>(On Letter head of the bank)</w:t>
      </w:r>
    </w:p>
    <w:p w14:paraId="353E829D" w14:textId="77777777" w:rsidR="007D075C" w:rsidRPr="0022168F" w:rsidRDefault="007D075C" w:rsidP="007D075C">
      <w:pPr>
        <w:widowControl w:val="0"/>
        <w:autoSpaceDE w:val="0"/>
        <w:autoSpaceDN w:val="0"/>
        <w:adjustRightInd w:val="0"/>
        <w:spacing w:before="216"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2"/>
          <w:szCs w:val="22"/>
        </w:rPr>
        <w:t xml:space="preserve">Beneficiary: .............................. </w:t>
      </w:r>
      <w:r w:rsidRPr="0022168F">
        <w:rPr>
          <w:rFonts w:ascii="Cambria" w:eastAsia="Calibri" w:hAnsi="Cambria" w:cs="Cambria"/>
          <w:color w:val="000000"/>
          <w:spacing w:val="-2"/>
          <w:szCs w:val="22"/>
        </w:rPr>
        <w:t xml:space="preserve">name and address of Employer </w:t>
      </w:r>
      <w:r w:rsidRPr="0022168F">
        <w:rPr>
          <w:rFonts w:ascii="Times New Roman" w:eastAsia="Calibri" w:hAnsi="Times New Roman"/>
          <w:color w:val="000000"/>
          <w:spacing w:val="-2"/>
          <w:szCs w:val="22"/>
        </w:rPr>
        <w:t>……………………………………….</w:t>
      </w:r>
    </w:p>
    <w:p w14:paraId="3A258106" w14:textId="77777777" w:rsidR="007D075C" w:rsidRPr="0022168F" w:rsidRDefault="007D075C" w:rsidP="007D075C">
      <w:pPr>
        <w:widowControl w:val="0"/>
        <w:autoSpaceDE w:val="0"/>
        <w:autoSpaceDN w:val="0"/>
        <w:adjustRightInd w:val="0"/>
        <w:spacing w:before="26"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2"/>
          <w:szCs w:val="22"/>
        </w:rPr>
        <w:t>Date: ……………………………………………………………………………………………………...</w:t>
      </w:r>
    </w:p>
    <w:p w14:paraId="4BD3A1AA" w14:textId="77777777" w:rsidR="007D075C" w:rsidRPr="0022168F" w:rsidRDefault="007D075C" w:rsidP="007D075C">
      <w:pPr>
        <w:widowControl w:val="0"/>
        <w:autoSpaceDE w:val="0"/>
        <w:autoSpaceDN w:val="0"/>
        <w:adjustRightInd w:val="0"/>
        <w:spacing w:before="27"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2"/>
          <w:szCs w:val="22"/>
        </w:rPr>
        <w:t>Bid Security No.: ..........................................................................................................................................</w:t>
      </w:r>
    </w:p>
    <w:p w14:paraId="10EDD279"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2"/>
          <w:szCs w:val="22"/>
        </w:rPr>
      </w:pPr>
    </w:p>
    <w:p w14:paraId="0EB02C06" w14:textId="77777777" w:rsidR="007D075C" w:rsidRPr="0022168F" w:rsidRDefault="007D075C" w:rsidP="007D075C">
      <w:pPr>
        <w:widowControl w:val="0"/>
        <w:tabs>
          <w:tab w:val="left" w:pos="4930"/>
        </w:tabs>
        <w:autoSpaceDE w:val="0"/>
        <w:autoSpaceDN w:val="0"/>
        <w:adjustRightInd w:val="0"/>
        <w:spacing w:before="54"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2"/>
          <w:szCs w:val="22"/>
        </w:rPr>
        <w:t>We have been informed that . …………. .</w:t>
      </w:r>
      <w:r w:rsidRPr="0022168F">
        <w:rPr>
          <w:rFonts w:ascii="Cambria" w:eastAsia="Calibri" w:hAnsi="Cambria" w:cs="Cambria"/>
          <w:color w:val="000000"/>
          <w:spacing w:val="-2"/>
          <w:szCs w:val="22"/>
        </w:rPr>
        <w:t xml:space="preserve">[insert name of the Bidder] </w:t>
      </w:r>
      <w:r w:rsidRPr="0022168F">
        <w:rPr>
          <w:rFonts w:ascii="Times New Roman" w:eastAsia="Calibri" w:hAnsi="Times New Roman"/>
          <w:color w:val="000000"/>
          <w:spacing w:val="-2"/>
          <w:szCs w:val="22"/>
        </w:rPr>
        <w:t xml:space="preserve"> (hereinafter called “the Bidder”)</w:t>
      </w:r>
    </w:p>
    <w:p w14:paraId="1795A146" w14:textId="77777777" w:rsidR="007D075C" w:rsidRPr="0022168F" w:rsidRDefault="007D075C" w:rsidP="007D075C">
      <w:pPr>
        <w:widowControl w:val="0"/>
        <w:autoSpaceDE w:val="0"/>
        <w:autoSpaceDN w:val="0"/>
        <w:adjustRightInd w:val="0"/>
        <w:spacing w:before="27" w:line="253" w:lineRule="exact"/>
        <w:rPr>
          <w:rFonts w:ascii="Cambria" w:eastAsia="Calibri" w:hAnsi="Cambria" w:cs="Cambria"/>
          <w:color w:val="000000"/>
          <w:spacing w:val="-2"/>
          <w:szCs w:val="22"/>
        </w:rPr>
      </w:pPr>
      <w:r w:rsidRPr="0022168F">
        <w:rPr>
          <w:rFonts w:ascii="Times New Roman" w:eastAsia="Calibri" w:hAnsi="Times New Roman"/>
          <w:color w:val="000000"/>
          <w:spacing w:val="-1"/>
          <w:szCs w:val="22"/>
        </w:rPr>
        <w:t>intends  to submit its bid (hereinafter called “the Bid”) to you for the execution of …………...</w:t>
      </w:r>
      <w:r w:rsidRPr="0022168F">
        <w:rPr>
          <w:rFonts w:ascii="Cambria" w:eastAsia="Calibri" w:hAnsi="Cambria" w:cs="Cambria"/>
          <w:color w:val="000000"/>
          <w:spacing w:val="-2"/>
          <w:szCs w:val="22"/>
        </w:rPr>
        <w:t xml:space="preserve"> name of</w:t>
      </w:r>
    </w:p>
    <w:p w14:paraId="6258ABA8" w14:textId="77777777" w:rsidR="007D075C" w:rsidRPr="0022168F" w:rsidRDefault="007D075C" w:rsidP="007D075C">
      <w:pPr>
        <w:widowControl w:val="0"/>
        <w:autoSpaceDE w:val="0"/>
        <w:autoSpaceDN w:val="0"/>
        <w:adjustRightInd w:val="0"/>
        <w:spacing w:before="27" w:line="253" w:lineRule="exact"/>
        <w:rPr>
          <w:rFonts w:ascii="Times New Roman" w:eastAsia="Calibri" w:hAnsi="Times New Roman"/>
          <w:color w:val="000000"/>
          <w:spacing w:val="-2"/>
          <w:szCs w:val="22"/>
        </w:rPr>
      </w:pPr>
      <w:r w:rsidRPr="0022168F">
        <w:rPr>
          <w:rFonts w:ascii="Cambria" w:eastAsia="Calibri" w:hAnsi="Cambria" w:cs="Cambria"/>
          <w:color w:val="000000"/>
          <w:spacing w:val="-2"/>
          <w:szCs w:val="22"/>
        </w:rPr>
        <w:t>Contract</w:t>
      </w:r>
      <w:r w:rsidRPr="0022168F">
        <w:rPr>
          <w:rFonts w:ascii="Times New Roman" w:eastAsia="Calibri" w:hAnsi="Times New Roman"/>
          <w:color w:val="000000"/>
          <w:spacing w:val="-2"/>
          <w:szCs w:val="22"/>
        </w:rPr>
        <w:t xml:space="preserve"> . …………… under Invitation for Bids No. ……………… (“the IFB”).</w:t>
      </w:r>
    </w:p>
    <w:p w14:paraId="7EBE32D4"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2"/>
          <w:szCs w:val="22"/>
        </w:rPr>
      </w:pPr>
    </w:p>
    <w:p w14:paraId="61B0F74F" w14:textId="77777777" w:rsidR="007D075C" w:rsidRPr="0022168F" w:rsidRDefault="007D075C" w:rsidP="007D075C">
      <w:pPr>
        <w:widowControl w:val="0"/>
        <w:autoSpaceDE w:val="0"/>
        <w:autoSpaceDN w:val="0"/>
        <w:adjustRightInd w:val="0"/>
        <w:spacing w:before="54"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1"/>
          <w:szCs w:val="22"/>
        </w:rPr>
        <w:t xml:space="preserve">Furthermore, we understand that, according to your conditions, bids must be supported by a bid </w:t>
      </w:r>
      <w:r w:rsidRPr="0022168F">
        <w:rPr>
          <w:rFonts w:ascii="Times New Roman" w:eastAsia="Calibri" w:hAnsi="Times New Roman"/>
          <w:color w:val="000000"/>
          <w:spacing w:val="-2"/>
          <w:szCs w:val="22"/>
        </w:rPr>
        <w:t>guarantee.</w:t>
      </w:r>
    </w:p>
    <w:p w14:paraId="5D0C7B1F"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2"/>
          <w:szCs w:val="22"/>
        </w:rPr>
      </w:pPr>
    </w:p>
    <w:p w14:paraId="42DC43E8" w14:textId="77777777" w:rsidR="007D075C" w:rsidRPr="0022168F" w:rsidRDefault="007D075C" w:rsidP="007D075C">
      <w:pPr>
        <w:widowControl w:val="0"/>
        <w:autoSpaceDE w:val="0"/>
        <w:autoSpaceDN w:val="0"/>
        <w:adjustRightInd w:val="0"/>
        <w:spacing w:before="54" w:line="253" w:lineRule="exact"/>
        <w:rPr>
          <w:rFonts w:ascii="Times New Roman" w:eastAsia="Calibri" w:hAnsi="Times New Roman"/>
          <w:color w:val="000000"/>
          <w:spacing w:val="-4"/>
          <w:szCs w:val="22"/>
        </w:rPr>
      </w:pPr>
      <w:r w:rsidRPr="0022168F">
        <w:rPr>
          <w:rFonts w:ascii="Times New Roman" w:eastAsia="Calibri" w:hAnsi="Times New Roman"/>
          <w:color w:val="000000"/>
          <w:spacing w:val="-2"/>
          <w:szCs w:val="22"/>
        </w:rPr>
        <w:t xml:space="preserve">At the request of the Bidder, we…………………. . </w:t>
      </w:r>
      <w:r w:rsidRPr="0022168F">
        <w:rPr>
          <w:rFonts w:ascii="Cambria" w:eastAsia="Calibri" w:hAnsi="Cambria" w:cs="Cambria"/>
          <w:color w:val="000000"/>
          <w:spacing w:val="-2"/>
          <w:szCs w:val="22"/>
        </w:rPr>
        <w:t>name of Bank</w:t>
      </w:r>
      <w:r w:rsidRPr="0022168F">
        <w:rPr>
          <w:rFonts w:ascii="Times New Roman" w:eastAsia="Calibri" w:hAnsi="Times New Roman"/>
          <w:color w:val="000000"/>
          <w:spacing w:val="-2"/>
          <w:szCs w:val="22"/>
        </w:rPr>
        <w:t>. ………………..   hereby irrevocably undertake to pay you any sum or sums not exceeding in total an amount of . . ………...</w:t>
      </w:r>
      <w:r w:rsidRPr="0022168F">
        <w:rPr>
          <w:rFonts w:ascii="Cambria" w:eastAsia="Calibri" w:hAnsi="Cambria" w:cs="Cambria"/>
          <w:color w:val="000000"/>
          <w:spacing w:val="-2"/>
          <w:szCs w:val="22"/>
        </w:rPr>
        <w:t>amount in figures</w:t>
      </w:r>
      <w:r w:rsidRPr="0022168F">
        <w:rPr>
          <w:rFonts w:ascii="Times New Roman" w:eastAsia="Calibri" w:hAnsi="Times New Roman"/>
          <w:color w:val="000000"/>
          <w:spacing w:val="-2"/>
          <w:szCs w:val="22"/>
        </w:rPr>
        <w:t xml:space="preserve"> ………………………. (. …………..</w:t>
      </w:r>
      <w:r w:rsidRPr="0022168F">
        <w:rPr>
          <w:rFonts w:ascii="Times New Roman" w:eastAsia="Calibri" w:hAnsi="Times New Roman"/>
          <w:color w:val="000000"/>
          <w:spacing w:val="-2"/>
          <w:szCs w:val="22"/>
        </w:rPr>
        <w:tab/>
        <w:t>.</w:t>
      </w:r>
      <w:r w:rsidRPr="0022168F">
        <w:rPr>
          <w:rFonts w:ascii="Cambria" w:eastAsia="Calibri" w:hAnsi="Cambria" w:cs="Cambria"/>
          <w:color w:val="000000"/>
          <w:spacing w:val="-2"/>
          <w:szCs w:val="22"/>
        </w:rPr>
        <w:t>amount in words</w:t>
      </w:r>
      <w:r w:rsidRPr="0022168F">
        <w:rPr>
          <w:rFonts w:ascii="Times New Roman" w:eastAsia="Calibri" w:hAnsi="Times New Roman"/>
          <w:color w:val="000000"/>
          <w:spacing w:val="-2"/>
          <w:szCs w:val="22"/>
        </w:rPr>
        <w:t xml:space="preserve"> ……………….) upon receipt by us of your first demand in writing accompanied </w:t>
      </w:r>
      <w:r w:rsidRPr="0022168F">
        <w:rPr>
          <w:rFonts w:ascii="Times New Roman" w:eastAsia="Calibri" w:hAnsi="Times New Roman"/>
          <w:color w:val="000000"/>
          <w:spacing w:val="-3"/>
          <w:szCs w:val="22"/>
        </w:rPr>
        <w:t xml:space="preserve">by a written statement stating that the Bidder is in breach of its obligation(s) under the bid conditions, </w:t>
      </w:r>
      <w:r w:rsidRPr="0022168F">
        <w:rPr>
          <w:rFonts w:ascii="Times New Roman" w:eastAsia="Calibri" w:hAnsi="Times New Roman"/>
          <w:color w:val="000000"/>
          <w:spacing w:val="-4"/>
          <w:szCs w:val="22"/>
        </w:rPr>
        <w:t xml:space="preserve">because the Bidder: </w:t>
      </w:r>
    </w:p>
    <w:p w14:paraId="1725E77C" w14:textId="77777777" w:rsidR="007D075C" w:rsidRPr="0022168F" w:rsidRDefault="007D075C" w:rsidP="007D075C">
      <w:pPr>
        <w:widowControl w:val="0"/>
        <w:autoSpaceDE w:val="0"/>
        <w:autoSpaceDN w:val="0"/>
        <w:adjustRightInd w:val="0"/>
        <w:spacing w:line="280" w:lineRule="exact"/>
        <w:rPr>
          <w:rFonts w:ascii="Times New Roman" w:eastAsia="Calibri" w:hAnsi="Times New Roman"/>
          <w:color w:val="000000"/>
          <w:spacing w:val="-4"/>
          <w:szCs w:val="22"/>
        </w:rPr>
      </w:pPr>
    </w:p>
    <w:p w14:paraId="242E4F79" w14:textId="77777777" w:rsidR="007D075C" w:rsidRPr="0022168F" w:rsidRDefault="007D075C" w:rsidP="007D075C">
      <w:pPr>
        <w:widowControl w:val="0"/>
        <w:autoSpaceDE w:val="0"/>
        <w:autoSpaceDN w:val="0"/>
        <w:adjustRightInd w:val="0"/>
        <w:spacing w:before="1" w:line="280" w:lineRule="exact"/>
        <w:ind w:left="360" w:right="20" w:hanging="360"/>
        <w:rPr>
          <w:rFonts w:ascii="Times New Roman" w:eastAsia="Calibri" w:hAnsi="Times New Roman"/>
          <w:color w:val="000000"/>
          <w:spacing w:val="-5"/>
          <w:szCs w:val="22"/>
        </w:rPr>
      </w:pPr>
      <w:r w:rsidRPr="0022168F">
        <w:rPr>
          <w:rFonts w:ascii="Times New Roman" w:eastAsia="Calibri" w:hAnsi="Times New Roman"/>
          <w:color w:val="000000"/>
          <w:spacing w:val="-2"/>
          <w:szCs w:val="22"/>
        </w:rPr>
        <w:t xml:space="preserve">(a)  has withdrawn or modifies its Bid during the period of bid validity specified by the Bidder in the Form of </w:t>
      </w:r>
      <w:r w:rsidRPr="0022168F">
        <w:rPr>
          <w:rFonts w:ascii="Times New Roman" w:eastAsia="Calibri" w:hAnsi="Times New Roman"/>
          <w:color w:val="000000"/>
          <w:spacing w:val="-5"/>
          <w:szCs w:val="22"/>
        </w:rPr>
        <w:t xml:space="preserve">Bid; or </w:t>
      </w:r>
    </w:p>
    <w:p w14:paraId="1FAB9D1E" w14:textId="77777777" w:rsidR="007D075C" w:rsidRPr="0022168F" w:rsidRDefault="007D075C" w:rsidP="007D075C">
      <w:pPr>
        <w:widowControl w:val="0"/>
        <w:autoSpaceDE w:val="0"/>
        <w:autoSpaceDN w:val="0"/>
        <w:adjustRightInd w:val="0"/>
        <w:spacing w:before="1" w:line="280" w:lineRule="exact"/>
        <w:ind w:left="360" w:right="20" w:hanging="360"/>
        <w:rPr>
          <w:rFonts w:ascii="Times New Roman" w:eastAsia="Calibri" w:hAnsi="Times New Roman"/>
          <w:color w:val="000000"/>
          <w:spacing w:val="-5"/>
          <w:szCs w:val="22"/>
        </w:rPr>
      </w:pPr>
      <w:r w:rsidRPr="0022168F">
        <w:rPr>
          <w:rFonts w:ascii="Times New Roman" w:eastAsia="Calibri" w:hAnsi="Times New Roman"/>
          <w:color w:val="000000"/>
          <w:w w:val="104"/>
          <w:szCs w:val="22"/>
        </w:rPr>
        <w:t xml:space="preserve">(b) does not accept the correction of errors in accordance with the Instructions to Bidders </w:t>
      </w:r>
      <w:r w:rsidRPr="0022168F">
        <w:rPr>
          <w:rFonts w:ascii="Times New Roman" w:eastAsia="Calibri" w:hAnsi="Times New Roman"/>
          <w:color w:val="000000"/>
          <w:w w:val="104"/>
          <w:szCs w:val="22"/>
        </w:rPr>
        <w:br/>
      </w:r>
      <w:r w:rsidRPr="0022168F">
        <w:rPr>
          <w:rFonts w:ascii="Times New Roman" w:eastAsia="Calibri" w:hAnsi="Times New Roman"/>
          <w:color w:val="000000"/>
          <w:spacing w:val="-5"/>
          <w:szCs w:val="22"/>
        </w:rPr>
        <w:t xml:space="preserve">(hereinafter “the ITB”); or </w:t>
      </w:r>
    </w:p>
    <w:p w14:paraId="15B7384E" w14:textId="77777777" w:rsidR="007D075C" w:rsidRPr="0022168F" w:rsidRDefault="007D075C" w:rsidP="007D075C">
      <w:pPr>
        <w:widowControl w:val="0"/>
        <w:autoSpaceDE w:val="0"/>
        <w:autoSpaceDN w:val="0"/>
        <w:adjustRightInd w:val="0"/>
        <w:spacing w:before="1" w:line="280" w:lineRule="exact"/>
        <w:ind w:left="270" w:right="20" w:hanging="270"/>
        <w:rPr>
          <w:rFonts w:ascii="Times New Roman" w:eastAsia="Calibri" w:hAnsi="Times New Roman"/>
          <w:color w:val="000000"/>
          <w:spacing w:val="-3"/>
          <w:szCs w:val="22"/>
        </w:rPr>
      </w:pPr>
      <w:r w:rsidRPr="0022168F">
        <w:rPr>
          <w:rFonts w:ascii="Times New Roman" w:eastAsia="Calibri" w:hAnsi="Times New Roman"/>
          <w:color w:val="000000"/>
          <w:spacing w:val="-1"/>
          <w:szCs w:val="22"/>
        </w:rPr>
        <w:t xml:space="preserve">(c)  having been notified of the acceptance of its Bid by the Employer during the period of bid </w:t>
      </w:r>
      <w:r w:rsidRPr="0022168F">
        <w:rPr>
          <w:rFonts w:ascii="Times New Roman" w:eastAsia="Calibri" w:hAnsi="Times New Roman"/>
          <w:color w:val="000000"/>
          <w:w w:val="102"/>
          <w:szCs w:val="22"/>
        </w:rPr>
        <w:t xml:space="preserve">validity, (i) fails or refuses to execute the Contract Agreement, or (ii) fails or refuses to </w:t>
      </w:r>
      <w:r w:rsidRPr="0022168F">
        <w:rPr>
          <w:rFonts w:ascii="Times New Roman" w:eastAsia="Calibri" w:hAnsi="Times New Roman"/>
          <w:color w:val="000000"/>
          <w:spacing w:val="-3"/>
          <w:szCs w:val="22"/>
        </w:rPr>
        <w:t xml:space="preserve">furnish the performance security, in accordance with the ITB. </w:t>
      </w:r>
    </w:p>
    <w:p w14:paraId="30F7C8DA" w14:textId="77777777" w:rsidR="007D075C" w:rsidRDefault="007D075C" w:rsidP="007D075C">
      <w:pPr>
        <w:widowControl w:val="0"/>
        <w:autoSpaceDE w:val="0"/>
        <w:autoSpaceDN w:val="0"/>
        <w:adjustRightInd w:val="0"/>
        <w:spacing w:before="1" w:line="280" w:lineRule="exact"/>
        <w:ind w:left="270" w:right="20" w:hanging="270"/>
        <w:rPr>
          <w:rFonts w:ascii="Times New Roman" w:eastAsia="Calibri" w:hAnsi="Times New Roman"/>
          <w:color w:val="000000"/>
          <w:spacing w:val="-3"/>
          <w:szCs w:val="22"/>
        </w:rPr>
      </w:pPr>
      <w:r w:rsidRPr="0022168F">
        <w:rPr>
          <w:rFonts w:ascii="Times New Roman" w:eastAsia="Calibri" w:hAnsi="Times New Roman"/>
          <w:color w:val="000000"/>
          <w:spacing w:val="-3"/>
          <w:szCs w:val="22"/>
        </w:rPr>
        <w:t>(d)  is involved in fraud and corruption in accordance with the ITB</w:t>
      </w:r>
    </w:p>
    <w:p w14:paraId="2CE115BC" w14:textId="77777777" w:rsidR="00D76AEA" w:rsidRPr="0009051B" w:rsidRDefault="00D76AEA" w:rsidP="00D76AEA">
      <w:pPr>
        <w:widowControl w:val="0"/>
        <w:autoSpaceDE w:val="0"/>
        <w:autoSpaceDN w:val="0"/>
        <w:adjustRightInd w:val="0"/>
        <w:spacing w:before="120"/>
        <w:ind w:left="360" w:right="20" w:hanging="360"/>
        <w:rPr>
          <w:rFonts w:ascii="Times New Roman" w:eastAsia="Calibri" w:hAnsi="Times New Roman"/>
          <w:spacing w:val="-4"/>
          <w:szCs w:val="22"/>
          <w:highlight w:val="yellow"/>
        </w:rPr>
      </w:pPr>
      <w:r w:rsidRPr="0009051B">
        <w:rPr>
          <w:rFonts w:ascii="Times New Roman" w:eastAsia="Calibri" w:hAnsi="Times New Roman"/>
          <w:spacing w:val="-5"/>
          <w:szCs w:val="22"/>
          <w:highlight w:val="yellow"/>
        </w:rPr>
        <w:t>(</w:t>
      </w:r>
      <w:r w:rsidR="00A204DB" w:rsidRPr="0009051B">
        <w:rPr>
          <w:rFonts w:ascii="Times New Roman" w:eastAsia="Calibri" w:hAnsi="Times New Roman"/>
          <w:spacing w:val="-5"/>
          <w:szCs w:val="22"/>
          <w:highlight w:val="yellow"/>
        </w:rPr>
        <w:t>e</w:t>
      </w:r>
      <w:r w:rsidRPr="0009051B">
        <w:rPr>
          <w:rFonts w:ascii="Times New Roman" w:eastAsia="Calibri" w:hAnsi="Times New Roman"/>
          <w:spacing w:val="-5"/>
          <w:szCs w:val="22"/>
          <w:highlight w:val="yellow"/>
        </w:rPr>
        <w:t xml:space="preserve">) </w:t>
      </w:r>
      <w:r w:rsidRPr="0009051B">
        <w:rPr>
          <w:rFonts w:ascii="Times New Roman" w:eastAsia="Calibri" w:hAnsi="Times New Roman"/>
          <w:spacing w:val="-4"/>
          <w:szCs w:val="22"/>
          <w:highlight w:val="yellow"/>
        </w:rPr>
        <w:t>changes the prices or substance of the bid while providing information pursuant to clause 27.1 of ITB; or</w:t>
      </w:r>
    </w:p>
    <w:p w14:paraId="520B8C29" w14:textId="77777777" w:rsidR="00F07185" w:rsidRPr="0009051B" w:rsidRDefault="00F07185" w:rsidP="0009051B">
      <w:pPr>
        <w:widowControl w:val="0"/>
        <w:autoSpaceDE w:val="0"/>
        <w:autoSpaceDN w:val="0"/>
        <w:adjustRightInd w:val="0"/>
        <w:spacing w:before="120"/>
        <w:ind w:left="270" w:right="20" w:hanging="270"/>
        <w:rPr>
          <w:rFonts w:ascii="Times New Roman" w:eastAsia="Calibri" w:hAnsi="Times New Roman"/>
          <w:spacing w:val="-3"/>
          <w:szCs w:val="22"/>
        </w:rPr>
      </w:pPr>
      <w:r w:rsidRPr="0009051B">
        <w:rPr>
          <w:rFonts w:ascii="Times New Roman" w:hAnsi="Times New Roman"/>
          <w:szCs w:val="22"/>
          <w:highlight w:val="yellow"/>
        </w:rPr>
        <w:t>(f)  if the bidder fails to inform about the saturation of the maximum number of contracts as per ITB 4.1</w:t>
      </w:r>
      <w:r w:rsidR="00287021" w:rsidRPr="0009051B">
        <w:rPr>
          <w:rFonts w:ascii="Times New Roman" w:hAnsi="Times New Roman"/>
          <w:szCs w:val="22"/>
          <w:highlight w:val="yellow"/>
        </w:rPr>
        <w:t>1</w:t>
      </w:r>
      <w:r w:rsidRPr="0009051B">
        <w:rPr>
          <w:rFonts w:ascii="Times New Roman" w:hAnsi="Times New Roman"/>
          <w:szCs w:val="22"/>
          <w:highlight w:val="yellow"/>
        </w:rPr>
        <w:t>.</w:t>
      </w:r>
    </w:p>
    <w:p w14:paraId="200CE9F2" w14:textId="77777777" w:rsidR="00D76AEA" w:rsidRPr="0022168F" w:rsidRDefault="00D76AEA" w:rsidP="007D075C">
      <w:pPr>
        <w:widowControl w:val="0"/>
        <w:autoSpaceDE w:val="0"/>
        <w:autoSpaceDN w:val="0"/>
        <w:adjustRightInd w:val="0"/>
        <w:spacing w:before="1" w:line="280" w:lineRule="exact"/>
        <w:ind w:left="270" w:right="20" w:hanging="270"/>
        <w:rPr>
          <w:rFonts w:ascii="Times New Roman" w:eastAsia="Calibri" w:hAnsi="Times New Roman"/>
          <w:color w:val="000000"/>
          <w:spacing w:val="-3"/>
          <w:szCs w:val="22"/>
        </w:rPr>
      </w:pPr>
    </w:p>
    <w:p w14:paraId="2A77B5B8"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3"/>
          <w:szCs w:val="22"/>
        </w:rPr>
      </w:pPr>
    </w:p>
    <w:p w14:paraId="4D830E4A" w14:textId="77777777" w:rsidR="007D075C" w:rsidRPr="0022168F" w:rsidRDefault="007D075C" w:rsidP="007D075C">
      <w:pPr>
        <w:widowControl w:val="0"/>
        <w:autoSpaceDE w:val="0"/>
        <w:autoSpaceDN w:val="0"/>
        <w:adjustRightInd w:val="0"/>
        <w:spacing w:before="50" w:line="253" w:lineRule="exact"/>
        <w:rPr>
          <w:rFonts w:ascii="Times New Roman" w:eastAsia="Calibri" w:hAnsi="Times New Roman"/>
          <w:color w:val="000000"/>
          <w:spacing w:val="-3"/>
          <w:szCs w:val="22"/>
        </w:rPr>
      </w:pPr>
      <w:r w:rsidRPr="0022168F">
        <w:rPr>
          <w:rFonts w:ascii="Times New Roman" w:eastAsia="Calibri" w:hAnsi="Times New Roman"/>
          <w:color w:val="000000"/>
          <w:szCs w:val="22"/>
        </w:rPr>
        <w:t>This guarantee will remain in force up to and including the date ………</w:t>
      </w:r>
      <w:r w:rsidRPr="0022168F">
        <w:rPr>
          <w:rFonts w:ascii="Cambria" w:eastAsia="Calibri" w:hAnsi="Cambria" w:cs="Cambria"/>
          <w:color w:val="000000"/>
          <w:szCs w:val="22"/>
        </w:rPr>
        <w:t>number</w:t>
      </w:r>
      <w:r w:rsidRPr="0022168F">
        <w:rPr>
          <w:rFonts w:ascii="Times New Roman" w:eastAsia="Calibri" w:hAnsi="Times New Roman"/>
          <w:color w:val="000000"/>
          <w:szCs w:val="22"/>
        </w:rPr>
        <w:t>…………</w:t>
      </w:r>
      <w:r w:rsidRPr="0022168F">
        <w:rPr>
          <w:rFonts w:ascii="Times New Roman" w:eastAsia="Calibri" w:hAnsi="Times New Roman"/>
          <w:color w:val="000000"/>
          <w:w w:val="102"/>
          <w:szCs w:val="22"/>
        </w:rPr>
        <w:t xml:space="preserve">days after </w:t>
      </w:r>
      <w:r w:rsidRPr="0022168F">
        <w:rPr>
          <w:rFonts w:ascii="Times New Roman" w:eastAsia="Calibri" w:hAnsi="Times New Roman"/>
          <w:color w:val="000000"/>
          <w:spacing w:val="-2"/>
          <w:szCs w:val="22"/>
        </w:rPr>
        <w:t xml:space="preserve">the deadline for submission of Bids as such deadline is stated in the instructions to Bidders or as it </w:t>
      </w:r>
      <w:r w:rsidRPr="0022168F">
        <w:rPr>
          <w:rFonts w:ascii="Times New Roman" w:eastAsia="Calibri" w:hAnsi="Times New Roman"/>
          <w:color w:val="000000"/>
          <w:spacing w:val="-3"/>
          <w:szCs w:val="22"/>
        </w:rPr>
        <w:t xml:space="preserve">may be extended by the Employer, notice of which extension(s) to the Bank is hereby waived. Any demand in respect of this guarantee should reach the Bank not letter than the above date. </w:t>
      </w:r>
    </w:p>
    <w:p w14:paraId="37C7FA6F" w14:textId="77777777" w:rsidR="007D075C" w:rsidRPr="0022168F" w:rsidRDefault="007D075C" w:rsidP="007D075C">
      <w:pPr>
        <w:widowControl w:val="0"/>
        <w:autoSpaceDE w:val="0"/>
        <w:autoSpaceDN w:val="0"/>
        <w:adjustRightInd w:val="0"/>
        <w:spacing w:line="280" w:lineRule="exact"/>
        <w:rPr>
          <w:rFonts w:ascii="Times New Roman" w:eastAsia="Calibri" w:hAnsi="Times New Roman"/>
          <w:color w:val="000000"/>
          <w:spacing w:val="-3"/>
          <w:szCs w:val="22"/>
        </w:rPr>
      </w:pPr>
    </w:p>
    <w:p w14:paraId="0DDF4E17" w14:textId="77777777" w:rsidR="007D075C" w:rsidRPr="0022168F" w:rsidRDefault="007D075C" w:rsidP="007D075C">
      <w:pPr>
        <w:widowControl w:val="0"/>
        <w:autoSpaceDE w:val="0"/>
        <w:autoSpaceDN w:val="0"/>
        <w:adjustRightInd w:val="0"/>
        <w:spacing w:before="1" w:line="280" w:lineRule="exact"/>
        <w:ind w:right="20"/>
        <w:rPr>
          <w:rFonts w:ascii="Times New Roman" w:eastAsia="Calibri" w:hAnsi="Times New Roman"/>
          <w:color w:val="000000"/>
          <w:spacing w:val="-4"/>
          <w:szCs w:val="22"/>
        </w:rPr>
      </w:pPr>
      <w:r w:rsidRPr="0022168F">
        <w:rPr>
          <w:rFonts w:ascii="Times New Roman" w:eastAsia="Calibri" w:hAnsi="Times New Roman"/>
          <w:color w:val="000000"/>
          <w:spacing w:val="-3"/>
          <w:szCs w:val="22"/>
        </w:rPr>
        <w:t xml:space="preserve">This Bank guarantee shall not be withdrawn or released merely upon return of the original guarantee </w:t>
      </w:r>
      <w:r w:rsidRPr="0022168F">
        <w:rPr>
          <w:rFonts w:ascii="Times New Roman" w:eastAsia="Calibri" w:hAnsi="Times New Roman"/>
          <w:color w:val="000000"/>
          <w:spacing w:val="-4"/>
          <w:szCs w:val="22"/>
        </w:rPr>
        <w:t xml:space="preserve">by the Bidder unless notified by you for the release of the guarantee. </w:t>
      </w:r>
    </w:p>
    <w:p w14:paraId="4AC3930F"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4"/>
          <w:szCs w:val="22"/>
        </w:rPr>
      </w:pPr>
    </w:p>
    <w:p w14:paraId="4BED83F6" w14:textId="77777777" w:rsidR="007D075C" w:rsidRPr="0022168F" w:rsidRDefault="007D075C" w:rsidP="007D075C">
      <w:pPr>
        <w:widowControl w:val="0"/>
        <w:autoSpaceDE w:val="0"/>
        <w:autoSpaceDN w:val="0"/>
        <w:adjustRightInd w:val="0"/>
        <w:spacing w:before="50" w:line="253" w:lineRule="exact"/>
        <w:rPr>
          <w:rFonts w:ascii="Times New Roman" w:eastAsia="Calibri" w:hAnsi="Times New Roman"/>
          <w:color w:val="000000"/>
          <w:spacing w:val="-4"/>
          <w:szCs w:val="22"/>
        </w:rPr>
      </w:pPr>
      <w:r w:rsidRPr="0022168F">
        <w:rPr>
          <w:rFonts w:ascii="Times New Roman" w:eastAsia="Calibri" w:hAnsi="Times New Roman"/>
          <w:color w:val="000000"/>
          <w:spacing w:val="-4"/>
          <w:szCs w:val="22"/>
        </w:rPr>
        <w:t xml:space="preserve">This guarantee is subject to the Uniform Rules for Demand Guarantees, ICC Publication No. 758. </w:t>
      </w:r>
    </w:p>
    <w:p w14:paraId="71EC4237"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4"/>
          <w:szCs w:val="22"/>
        </w:rPr>
      </w:pPr>
    </w:p>
    <w:p w14:paraId="0FB52D9F" w14:textId="77777777" w:rsidR="007D075C" w:rsidRPr="0022168F" w:rsidRDefault="007D075C" w:rsidP="007D075C">
      <w:pPr>
        <w:widowControl w:val="0"/>
        <w:autoSpaceDE w:val="0"/>
        <w:autoSpaceDN w:val="0"/>
        <w:adjustRightInd w:val="0"/>
        <w:spacing w:before="54" w:line="253" w:lineRule="exact"/>
        <w:jc w:val="center"/>
        <w:rPr>
          <w:rFonts w:ascii="Cambria" w:eastAsia="Calibri" w:hAnsi="Cambria" w:cs="Cambria"/>
          <w:color w:val="000000"/>
          <w:spacing w:val="-3"/>
          <w:szCs w:val="22"/>
        </w:rPr>
      </w:pPr>
      <w:r w:rsidRPr="0022168F">
        <w:rPr>
          <w:rFonts w:ascii="Cambria" w:eastAsia="Calibri" w:hAnsi="Cambria" w:cs="Cambria"/>
          <w:color w:val="000000"/>
          <w:spacing w:val="-3"/>
          <w:szCs w:val="22"/>
        </w:rPr>
        <w:t>. . .Bank’s seal and authorized signature(s) . . .</w:t>
      </w:r>
    </w:p>
    <w:p w14:paraId="34A3E722" w14:textId="77777777" w:rsidR="007D075C" w:rsidRPr="0022168F" w:rsidRDefault="007D075C" w:rsidP="007D075C">
      <w:pPr>
        <w:widowControl w:val="0"/>
        <w:autoSpaceDE w:val="0"/>
        <w:autoSpaceDN w:val="0"/>
        <w:adjustRightInd w:val="0"/>
        <w:spacing w:line="276" w:lineRule="exact"/>
        <w:rPr>
          <w:rFonts w:ascii="Cambria" w:eastAsia="Calibri" w:hAnsi="Cambria" w:cs="Cambria"/>
          <w:color w:val="000000"/>
          <w:spacing w:val="-3"/>
          <w:szCs w:val="22"/>
        </w:rPr>
      </w:pPr>
    </w:p>
    <w:p w14:paraId="0EE6C9F0" w14:textId="77777777" w:rsidR="007D075C" w:rsidRPr="0022168F" w:rsidRDefault="007D075C" w:rsidP="007D075C">
      <w:pPr>
        <w:widowControl w:val="0"/>
        <w:autoSpaceDE w:val="0"/>
        <w:autoSpaceDN w:val="0"/>
        <w:adjustRightInd w:val="0"/>
        <w:spacing w:before="92" w:line="276" w:lineRule="exact"/>
        <w:rPr>
          <w:rFonts w:ascii="Mangal" w:eastAsia="Calibri" w:hAnsi="Mangal" w:cs="Mangal"/>
          <w:color w:val="000000"/>
          <w:spacing w:val="-3"/>
          <w:sz w:val="24"/>
          <w:szCs w:val="24"/>
        </w:rPr>
      </w:pPr>
      <w:r w:rsidRPr="0022168F">
        <w:rPr>
          <w:rFonts w:ascii="Mangal" w:eastAsia="Calibri" w:hAnsi="Mangal" w:cs="Mangal"/>
          <w:color w:val="000000"/>
          <w:spacing w:val="-3"/>
          <w:sz w:val="24"/>
          <w:szCs w:val="24"/>
        </w:rPr>
        <w:t xml:space="preserve">Note: </w:t>
      </w:r>
    </w:p>
    <w:p w14:paraId="46DDB3B6" w14:textId="77777777" w:rsidR="007D075C" w:rsidRPr="0022168F" w:rsidRDefault="007D075C" w:rsidP="007D075C">
      <w:pPr>
        <w:widowControl w:val="0"/>
        <w:autoSpaceDE w:val="0"/>
        <w:autoSpaceDN w:val="0"/>
        <w:adjustRightInd w:val="0"/>
        <w:spacing w:before="92" w:line="276" w:lineRule="exact"/>
        <w:rPr>
          <w:rFonts w:ascii="Times New Roman" w:eastAsia="Calibri" w:hAnsi="Times New Roman"/>
          <w:color w:val="000000"/>
          <w:spacing w:val="-3"/>
        </w:rPr>
      </w:pPr>
      <w:r w:rsidRPr="0022168F">
        <w:rPr>
          <w:rFonts w:ascii="Times New Roman" w:eastAsia="Calibri" w:hAnsi="Times New Roman"/>
          <w:color w:val="000000"/>
          <w:spacing w:val="-2"/>
        </w:rPr>
        <w:t>The bid security of ………..……………. has been counter guaranteed by the Bank ……..………...</w:t>
      </w:r>
      <w:r w:rsidRPr="0022168F">
        <w:rPr>
          <w:rFonts w:ascii="Times New Roman" w:eastAsia="Calibri" w:hAnsi="Times New Roman"/>
          <w:color w:val="000000"/>
          <w:spacing w:val="-2"/>
        </w:rPr>
        <w:tab/>
      </w:r>
      <w:r w:rsidRPr="0022168F">
        <w:rPr>
          <w:rFonts w:ascii="Times New Roman" w:eastAsia="Calibri" w:hAnsi="Times New Roman"/>
          <w:color w:val="000000"/>
          <w:spacing w:val="-3"/>
        </w:rPr>
        <w:t>...…… on</w:t>
      </w:r>
    </w:p>
    <w:p w14:paraId="42441772" w14:textId="77777777" w:rsidR="007D075C" w:rsidRPr="0022168F" w:rsidRDefault="007D075C" w:rsidP="007D075C">
      <w:pPr>
        <w:widowControl w:val="0"/>
        <w:tabs>
          <w:tab w:val="left" w:leader="dot" w:pos="3399"/>
        </w:tabs>
        <w:autoSpaceDE w:val="0"/>
        <w:autoSpaceDN w:val="0"/>
        <w:adjustRightInd w:val="0"/>
        <w:spacing w:before="10" w:line="230" w:lineRule="exact"/>
        <w:rPr>
          <w:rFonts w:ascii="Times New Roman" w:eastAsia="Calibri" w:hAnsi="Times New Roman"/>
          <w:color w:val="000000"/>
          <w:spacing w:val="-3"/>
        </w:rPr>
      </w:pPr>
      <w:r w:rsidRPr="0022168F">
        <w:rPr>
          <w:rFonts w:ascii="Times New Roman" w:eastAsia="Calibri" w:hAnsi="Times New Roman"/>
          <w:color w:val="000000"/>
          <w:spacing w:val="-3"/>
        </w:rPr>
        <w:t>…………...</w:t>
      </w:r>
      <w:r w:rsidRPr="0022168F">
        <w:rPr>
          <w:rFonts w:ascii="Times New Roman" w:eastAsia="Calibri" w:hAnsi="Times New Roman"/>
          <w:color w:val="000000"/>
          <w:spacing w:val="-3"/>
        </w:rPr>
        <w:tab/>
        <w:t>...……..………. (Applicable for Bid Security of Foreign Banks).</w:t>
      </w:r>
    </w:p>
    <w:p w14:paraId="49445172" w14:textId="77777777" w:rsidR="00A655E0" w:rsidRPr="0022168F" w:rsidRDefault="00A655E0" w:rsidP="00FD01F6">
      <w:pPr>
        <w:pStyle w:val="SectionVHeader"/>
        <w:rPr>
          <w:rFonts w:ascii="Times New Roman" w:hAnsi="Times New Roman"/>
          <w:color w:val="000000"/>
        </w:rPr>
      </w:pPr>
    </w:p>
    <w:p w14:paraId="5CF564DE" w14:textId="77777777" w:rsidR="00C37BF7" w:rsidRPr="0022168F" w:rsidRDefault="00C37BF7" w:rsidP="00FD01F6">
      <w:pPr>
        <w:pStyle w:val="SectionVHeader"/>
        <w:rPr>
          <w:rFonts w:ascii="Times New Roman" w:hAnsi="Times New Roman"/>
          <w:color w:val="000000"/>
        </w:rPr>
      </w:pPr>
    </w:p>
    <w:p w14:paraId="4D2B8C6A" w14:textId="77777777" w:rsidR="00C37BF7" w:rsidRPr="0022168F" w:rsidRDefault="00C37BF7" w:rsidP="00FD01F6">
      <w:pPr>
        <w:pStyle w:val="SectionVHeader"/>
        <w:rPr>
          <w:rFonts w:ascii="Times New Roman" w:hAnsi="Times New Roman"/>
          <w:color w:val="000000"/>
        </w:rPr>
      </w:pPr>
    </w:p>
    <w:p w14:paraId="1AB68A56" w14:textId="77777777" w:rsidR="00C37BF7" w:rsidRPr="0022168F" w:rsidRDefault="00C37BF7" w:rsidP="00FD01F6">
      <w:pPr>
        <w:pStyle w:val="SectionVHeader"/>
        <w:rPr>
          <w:rFonts w:ascii="Times New Roman" w:hAnsi="Times New Roman"/>
          <w:color w:val="000000"/>
        </w:rPr>
      </w:pPr>
    </w:p>
    <w:p w14:paraId="67E5D830" w14:textId="77777777" w:rsidR="00C37BF7" w:rsidRPr="0022168F" w:rsidRDefault="00C37BF7" w:rsidP="00FD01F6">
      <w:pPr>
        <w:pStyle w:val="SectionVHeader"/>
        <w:rPr>
          <w:rFonts w:ascii="Times New Roman" w:hAnsi="Times New Roman"/>
          <w:color w:val="000000"/>
        </w:rPr>
      </w:pPr>
    </w:p>
    <w:p w14:paraId="77A38632" w14:textId="77777777" w:rsidR="00884AAA" w:rsidRPr="0022168F" w:rsidRDefault="002C4411" w:rsidP="00FD01F6">
      <w:pPr>
        <w:pStyle w:val="SectionVHeader"/>
        <w:rPr>
          <w:rFonts w:ascii="Times New Roman" w:hAnsi="Times New Roman"/>
          <w:color w:val="000000"/>
          <w:lang w:val="en-US"/>
        </w:rPr>
      </w:pPr>
      <w:bookmarkStart w:id="581" w:name="_Toc236824280"/>
      <w:bookmarkStart w:id="582" w:name="_Toc236824349"/>
      <w:bookmarkStart w:id="583" w:name="_Toc236825897"/>
      <w:r w:rsidRPr="0022168F">
        <w:rPr>
          <w:rFonts w:ascii="Times New Roman" w:hAnsi="Times New Roman"/>
          <w:color w:val="000000"/>
          <w:lang w:val="en-US"/>
        </w:rPr>
        <w:t>Technical Proposal Format</w:t>
      </w:r>
      <w:bookmarkEnd w:id="581"/>
      <w:bookmarkEnd w:id="582"/>
      <w:bookmarkEnd w:id="583"/>
    </w:p>
    <w:p w14:paraId="5760276C" w14:textId="77777777" w:rsidR="00884AAA" w:rsidRPr="0022168F" w:rsidRDefault="00884AAA">
      <w:pPr>
        <w:spacing w:before="120" w:after="120"/>
        <w:ind w:left="180" w:right="288"/>
        <w:rPr>
          <w:rFonts w:ascii="Times New Roman" w:hAnsi="Times New Roman"/>
          <w:b/>
          <w:bCs/>
          <w:i/>
          <w:iCs/>
          <w:color w:val="000000"/>
        </w:rPr>
      </w:pPr>
    </w:p>
    <w:p w14:paraId="1ED52C6F" w14:textId="77777777" w:rsidR="00884AAA" w:rsidRPr="0022168F" w:rsidRDefault="00884AAA">
      <w:pPr>
        <w:pStyle w:val="SectionVHeader"/>
        <w:ind w:left="187"/>
        <w:jc w:val="left"/>
        <w:rPr>
          <w:rFonts w:ascii="Times New Roman" w:hAnsi="Times New Roman"/>
          <w:color w:val="000000"/>
          <w:sz w:val="20"/>
          <w:lang w:val="en-US"/>
        </w:rPr>
      </w:pPr>
      <w:bookmarkStart w:id="584" w:name="_Toc74032806"/>
    </w:p>
    <w:p w14:paraId="73165BC3"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Personnel</w:t>
      </w:r>
    </w:p>
    <w:p w14:paraId="3BCB45F2"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Equipment</w:t>
      </w:r>
    </w:p>
    <w:p w14:paraId="0047235E"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Site Organization</w:t>
      </w:r>
    </w:p>
    <w:p w14:paraId="44248771"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Method Statement</w:t>
      </w:r>
    </w:p>
    <w:p w14:paraId="486CE008"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Mobilization Schedule</w:t>
      </w:r>
    </w:p>
    <w:p w14:paraId="13DB5CF0"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Construction Schedule</w:t>
      </w:r>
    </w:p>
    <w:p w14:paraId="61892858"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Schedule of Sub Contractors</w:t>
      </w:r>
    </w:p>
    <w:p w14:paraId="65DDAAE8"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i/>
          <w:iCs/>
          <w:color w:val="000000"/>
        </w:rPr>
      </w:pPr>
      <w:r w:rsidRPr="0022168F">
        <w:rPr>
          <w:rFonts w:ascii="Times New Roman" w:hAnsi="Times New Roman"/>
          <w:b/>
          <w:bCs/>
          <w:color w:val="000000"/>
        </w:rPr>
        <w:t>Others</w:t>
      </w:r>
    </w:p>
    <w:p w14:paraId="03F2788D"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r w:rsidRPr="0022168F">
        <w:rPr>
          <w:rFonts w:ascii="Times New Roman" w:hAnsi="Times New Roman"/>
          <w:bCs/>
          <w:i/>
          <w:iCs/>
          <w:color w:val="000000"/>
          <w:sz w:val="28"/>
          <w:lang w:val="en-US"/>
        </w:rPr>
        <w:br w:type="page"/>
      </w:r>
      <w:bookmarkStart w:id="585" w:name="_Toc73758576"/>
      <w:bookmarkStart w:id="586" w:name="_Toc108950337"/>
      <w:bookmarkStart w:id="587" w:name="_Toc236824281"/>
      <w:bookmarkStart w:id="588" w:name="_Toc236824350"/>
      <w:bookmarkStart w:id="589" w:name="_Toc236825898"/>
      <w:r w:rsidRPr="0022168F">
        <w:rPr>
          <w:rFonts w:ascii="Times New Roman" w:hAnsi="Times New Roman"/>
          <w:bCs/>
          <w:color w:val="000000"/>
          <w:sz w:val="20"/>
          <w:lang w:val="en-US"/>
        </w:rPr>
        <w:t>1</w:t>
      </w:r>
      <w:r w:rsidRPr="0022168F">
        <w:rPr>
          <w:rFonts w:ascii="Times New Roman" w:hAnsi="Times New Roman"/>
          <w:bCs/>
          <w:i/>
          <w:iCs/>
          <w:color w:val="000000"/>
          <w:sz w:val="28"/>
          <w:lang w:val="en-US"/>
        </w:rPr>
        <w:t>.</w:t>
      </w:r>
      <w:r w:rsidR="00241AB4" w:rsidRPr="0022168F">
        <w:rPr>
          <w:rFonts w:ascii="Times New Roman" w:hAnsi="Times New Roman"/>
          <w:bCs/>
          <w:i/>
          <w:iCs/>
          <w:color w:val="000000"/>
          <w:sz w:val="28"/>
          <w:lang w:val="en-US"/>
        </w:rPr>
        <w:t xml:space="preserve"> </w:t>
      </w:r>
      <w:r w:rsidRPr="0022168F">
        <w:rPr>
          <w:rStyle w:val="Table"/>
          <w:rFonts w:ascii="Times New Roman" w:hAnsi="Times New Roman"/>
          <w:color w:val="000000"/>
          <w:spacing w:val="-2"/>
          <w:szCs w:val="24"/>
        </w:rPr>
        <w:t>Personnel</w:t>
      </w:r>
      <w:bookmarkEnd w:id="585"/>
      <w:bookmarkEnd w:id="586"/>
      <w:bookmarkEnd w:id="587"/>
      <w:bookmarkEnd w:id="588"/>
      <w:bookmarkEnd w:id="589"/>
    </w:p>
    <w:p w14:paraId="08076CC7" w14:textId="77777777" w:rsidR="00884AAA" w:rsidRPr="0022168F" w:rsidRDefault="002C4411" w:rsidP="00FD01F6">
      <w:pPr>
        <w:pStyle w:val="SectionVHeader"/>
        <w:ind w:left="180"/>
        <w:jc w:val="left"/>
        <w:rPr>
          <w:rFonts w:ascii="Times New Roman" w:hAnsi="Times New Roman"/>
          <w:color w:val="000000"/>
          <w:sz w:val="20"/>
          <w:lang w:val="en-US"/>
        </w:rPr>
      </w:pPr>
      <w:bookmarkStart w:id="590" w:name="_Toc78273025"/>
      <w:bookmarkStart w:id="591" w:name="_Toc108950338"/>
      <w:bookmarkStart w:id="592" w:name="_Toc236824282"/>
      <w:bookmarkStart w:id="593" w:name="_Toc236824351"/>
      <w:bookmarkStart w:id="594" w:name="_Toc236825899"/>
      <w:r w:rsidRPr="0022168F">
        <w:rPr>
          <w:rFonts w:ascii="Times New Roman" w:hAnsi="Times New Roman"/>
          <w:color w:val="000000"/>
          <w:sz w:val="20"/>
          <w:lang w:val="en-US"/>
        </w:rPr>
        <w:t>Form PER – 1: Proposed Personnel</w:t>
      </w:r>
      <w:bookmarkEnd w:id="584"/>
      <w:bookmarkEnd w:id="590"/>
      <w:bookmarkEnd w:id="591"/>
      <w:bookmarkEnd w:id="592"/>
      <w:bookmarkEnd w:id="593"/>
      <w:bookmarkEnd w:id="594"/>
    </w:p>
    <w:p w14:paraId="1FE4C092" w14:textId="77777777" w:rsidR="00884AAA" w:rsidRPr="0022168F" w:rsidRDefault="00884AAA">
      <w:pPr>
        <w:pStyle w:val="BodyTextIndent"/>
        <w:ind w:left="187" w:right="288"/>
        <w:rPr>
          <w:rStyle w:val="Table"/>
          <w:rFonts w:ascii="Times New Roman" w:hAnsi="Times New Roman"/>
          <w:iCs/>
          <w:color w:val="000000"/>
          <w:spacing w:val="-2"/>
        </w:rPr>
      </w:pPr>
    </w:p>
    <w:p w14:paraId="25BC764F" w14:textId="77777777" w:rsidR="00884AAA" w:rsidRPr="0022168F" w:rsidRDefault="002C4411">
      <w:pPr>
        <w:pStyle w:val="BodyTextIndent"/>
        <w:ind w:left="187" w:right="288"/>
        <w:rPr>
          <w:rStyle w:val="Table"/>
          <w:rFonts w:ascii="Times New Roman" w:hAnsi="Times New Roman"/>
          <w:iCs/>
          <w:color w:val="000000"/>
          <w:spacing w:val="-2"/>
        </w:rPr>
      </w:pPr>
      <w:r w:rsidRPr="0022168F">
        <w:rPr>
          <w:rStyle w:val="Table"/>
          <w:rFonts w:ascii="Times New Roman" w:hAnsi="Times New Roman"/>
          <w:iCs/>
          <w:color w:val="000000"/>
          <w:spacing w:val="-2"/>
        </w:rPr>
        <w:t xml:space="preserve">Bidders should provide the names of suitably qualified personnel to meet the specified requirements for each of the positions listed in Section </w:t>
      </w:r>
      <w:r w:rsidR="00435019" w:rsidRPr="0022168F">
        <w:rPr>
          <w:rStyle w:val="Table"/>
          <w:rFonts w:ascii="Times New Roman" w:hAnsi="Times New Roman"/>
          <w:b/>
          <w:color w:val="000000"/>
          <w:spacing w:val="-2"/>
        </w:rPr>
        <w:t>5 (Work Requirements)</w:t>
      </w:r>
      <w:r w:rsidRPr="0022168F">
        <w:rPr>
          <w:rStyle w:val="Table"/>
          <w:rFonts w:ascii="Times New Roman" w:hAnsi="Times New Roman"/>
          <w:iCs/>
          <w:color w:val="000000"/>
          <w:spacing w:val="-2"/>
        </w:rPr>
        <w:t>. The data on their experience should be supplied using the Form below for each candidate.</w:t>
      </w:r>
    </w:p>
    <w:p w14:paraId="4A13834C" w14:textId="77777777" w:rsidR="00884AAA" w:rsidRPr="0022168F" w:rsidRDefault="00884AAA">
      <w:pPr>
        <w:pStyle w:val="BodyTextIndent"/>
        <w:ind w:left="180" w:right="288"/>
        <w:rPr>
          <w:rFonts w:ascii="Times New Roman" w:hAnsi="Times New Roman"/>
          <w:iCs/>
          <w:color w:val="000000"/>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4"/>
        <w:gridCol w:w="2402"/>
        <w:gridCol w:w="1226"/>
        <w:gridCol w:w="1492"/>
        <w:gridCol w:w="1736"/>
        <w:gridCol w:w="1580"/>
      </w:tblGrid>
      <w:tr w:rsidR="007D075C" w:rsidRPr="0022168F" w14:paraId="0227338B"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69A0E934"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lang w:bidi="ne-NP"/>
              </w:rPr>
            </w:pPr>
            <w:r w:rsidRPr="0022168F">
              <w:rPr>
                <w:rFonts w:ascii="Times New Roman" w:eastAsia="Calibri" w:hAnsi="Times New Roman"/>
                <w:b/>
                <w:bCs/>
                <w:color w:val="000000"/>
                <w:spacing w:val="-1"/>
                <w:szCs w:val="22"/>
              </w:rPr>
              <w:t>No.</w:t>
            </w:r>
          </w:p>
        </w:tc>
        <w:tc>
          <w:tcPr>
            <w:tcW w:w="2535" w:type="dxa"/>
            <w:tcBorders>
              <w:top w:val="single" w:sz="12" w:space="0" w:color="auto"/>
              <w:left w:val="single" w:sz="12" w:space="0" w:color="auto"/>
              <w:bottom w:val="single" w:sz="12" w:space="0" w:color="auto"/>
              <w:right w:val="single" w:sz="12" w:space="0" w:color="auto"/>
            </w:tcBorders>
            <w:vAlign w:val="center"/>
            <w:hideMark/>
          </w:tcPr>
          <w:p w14:paraId="5D1F4DA0"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Name</w:t>
            </w:r>
          </w:p>
        </w:tc>
        <w:tc>
          <w:tcPr>
            <w:tcW w:w="1244" w:type="dxa"/>
            <w:tcBorders>
              <w:top w:val="single" w:sz="12" w:space="0" w:color="auto"/>
              <w:left w:val="single" w:sz="12" w:space="0" w:color="auto"/>
              <w:bottom w:val="single" w:sz="12" w:space="0" w:color="auto"/>
              <w:right w:val="single" w:sz="12" w:space="0" w:color="auto"/>
            </w:tcBorders>
            <w:vAlign w:val="center"/>
            <w:hideMark/>
          </w:tcPr>
          <w:p w14:paraId="14F1D5E2"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Position*</w:t>
            </w:r>
          </w:p>
        </w:tc>
        <w:tc>
          <w:tcPr>
            <w:tcW w:w="1505" w:type="dxa"/>
            <w:tcBorders>
              <w:top w:val="single" w:sz="12" w:space="0" w:color="auto"/>
              <w:left w:val="single" w:sz="12" w:space="0" w:color="auto"/>
              <w:bottom w:val="single" w:sz="12" w:space="0" w:color="auto"/>
              <w:right w:val="single" w:sz="12" w:space="0" w:color="auto"/>
            </w:tcBorders>
            <w:vAlign w:val="center"/>
          </w:tcPr>
          <w:p w14:paraId="1CA70204"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Academic Qualification</w:t>
            </w:r>
          </w:p>
          <w:p w14:paraId="4E050ECC" w14:textId="77777777" w:rsidR="007D075C" w:rsidRPr="0022168F" w:rsidRDefault="007D075C">
            <w:pPr>
              <w:widowControl w:val="0"/>
              <w:autoSpaceDE w:val="0"/>
              <w:autoSpaceDN w:val="0"/>
              <w:adjustRightInd w:val="0"/>
              <w:spacing w:before="173"/>
              <w:jc w:val="center"/>
              <w:rPr>
                <w:rFonts w:ascii="Times New Roman" w:eastAsia="Calibri" w:hAnsi="Times New Roman"/>
                <w:b/>
                <w:bCs/>
                <w:i/>
                <w:color w:val="000000"/>
                <w:spacing w:val="-1"/>
                <w:szCs w:val="22"/>
              </w:rPr>
            </w:pPr>
          </w:p>
        </w:tc>
        <w:tc>
          <w:tcPr>
            <w:tcW w:w="1781" w:type="dxa"/>
            <w:tcBorders>
              <w:top w:val="single" w:sz="12" w:space="0" w:color="auto"/>
              <w:left w:val="single" w:sz="12" w:space="0" w:color="auto"/>
              <w:bottom w:val="single" w:sz="12" w:space="0" w:color="auto"/>
              <w:right w:val="single" w:sz="12" w:space="0" w:color="auto"/>
            </w:tcBorders>
            <w:vAlign w:val="center"/>
            <w:hideMark/>
          </w:tcPr>
          <w:p w14:paraId="33157C8E"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Total Work Experience [Years]</w:t>
            </w:r>
          </w:p>
        </w:tc>
        <w:tc>
          <w:tcPr>
            <w:tcW w:w="1613" w:type="dxa"/>
            <w:tcBorders>
              <w:top w:val="single" w:sz="12" w:space="0" w:color="auto"/>
              <w:left w:val="single" w:sz="12" w:space="0" w:color="auto"/>
              <w:bottom w:val="single" w:sz="12" w:space="0" w:color="auto"/>
              <w:right w:val="single" w:sz="12" w:space="0" w:color="auto"/>
            </w:tcBorders>
            <w:vAlign w:val="center"/>
            <w:hideMark/>
          </w:tcPr>
          <w:p w14:paraId="5A582242"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Experience in Similar Works [years]</w:t>
            </w:r>
          </w:p>
        </w:tc>
      </w:tr>
      <w:tr w:rsidR="007D075C" w:rsidRPr="0022168F" w14:paraId="6888D461"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34F10EC0"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iCs/>
                <w:color w:val="000000"/>
                <w:spacing w:val="-1"/>
                <w:szCs w:val="22"/>
              </w:rPr>
            </w:pPr>
            <w:r w:rsidRPr="0022168F">
              <w:rPr>
                <w:rFonts w:ascii="Times New Roman" w:eastAsia="Calibri" w:hAnsi="Times New Roman"/>
                <w:b/>
                <w:bCs/>
                <w:iCs/>
                <w:color w:val="000000"/>
                <w:spacing w:val="-1"/>
                <w:szCs w:val="22"/>
              </w:rPr>
              <w:t>1.</w:t>
            </w:r>
          </w:p>
        </w:tc>
        <w:tc>
          <w:tcPr>
            <w:tcW w:w="2535" w:type="dxa"/>
            <w:tcBorders>
              <w:top w:val="single" w:sz="12" w:space="0" w:color="auto"/>
              <w:left w:val="single" w:sz="12" w:space="0" w:color="auto"/>
              <w:bottom w:val="single" w:sz="12" w:space="0" w:color="auto"/>
              <w:right w:val="single" w:sz="12" w:space="0" w:color="auto"/>
            </w:tcBorders>
          </w:tcPr>
          <w:p w14:paraId="1ECF9886"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1D1AFCB6"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2F5D9627"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34562D50"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6915130D"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r w:rsidR="007D075C" w:rsidRPr="0022168F" w14:paraId="6162348A"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64487456"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iCs/>
                <w:color w:val="000000"/>
                <w:spacing w:val="-1"/>
                <w:szCs w:val="22"/>
              </w:rPr>
            </w:pPr>
            <w:r w:rsidRPr="0022168F">
              <w:rPr>
                <w:rFonts w:ascii="Times New Roman" w:eastAsia="Calibri" w:hAnsi="Times New Roman"/>
                <w:b/>
                <w:bCs/>
                <w:iCs/>
                <w:color w:val="000000"/>
                <w:spacing w:val="-1"/>
                <w:szCs w:val="22"/>
              </w:rPr>
              <w:t>2.</w:t>
            </w:r>
          </w:p>
        </w:tc>
        <w:tc>
          <w:tcPr>
            <w:tcW w:w="2535" w:type="dxa"/>
            <w:tcBorders>
              <w:top w:val="single" w:sz="12" w:space="0" w:color="auto"/>
              <w:left w:val="single" w:sz="12" w:space="0" w:color="auto"/>
              <w:bottom w:val="single" w:sz="12" w:space="0" w:color="auto"/>
              <w:right w:val="single" w:sz="12" w:space="0" w:color="auto"/>
            </w:tcBorders>
          </w:tcPr>
          <w:p w14:paraId="4AA4050C"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1162763A"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095E52E2"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029E6A58"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126254F7"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r w:rsidR="007D075C" w:rsidRPr="0022168F" w14:paraId="4033B504"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0F867471"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iCs/>
                <w:color w:val="000000"/>
                <w:spacing w:val="-1"/>
                <w:szCs w:val="22"/>
              </w:rPr>
            </w:pPr>
            <w:r w:rsidRPr="0022168F">
              <w:rPr>
                <w:rFonts w:ascii="Times New Roman" w:eastAsia="Calibri" w:hAnsi="Times New Roman"/>
                <w:b/>
                <w:bCs/>
                <w:iCs/>
                <w:color w:val="000000"/>
                <w:spacing w:val="-1"/>
                <w:szCs w:val="22"/>
              </w:rPr>
              <w:t>3.</w:t>
            </w:r>
          </w:p>
        </w:tc>
        <w:tc>
          <w:tcPr>
            <w:tcW w:w="2535" w:type="dxa"/>
            <w:tcBorders>
              <w:top w:val="single" w:sz="12" w:space="0" w:color="auto"/>
              <w:left w:val="single" w:sz="12" w:space="0" w:color="auto"/>
              <w:bottom w:val="single" w:sz="12" w:space="0" w:color="auto"/>
              <w:right w:val="single" w:sz="12" w:space="0" w:color="auto"/>
            </w:tcBorders>
          </w:tcPr>
          <w:p w14:paraId="342DD284"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5CF1E605"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47124660"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2322B4AE"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057A4EF5"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r w:rsidR="007D075C" w:rsidRPr="0022168F" w14:paraId="0743670C"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1AB43425"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4.</w:t>
            </w:r>
          </w:p>
        </w:tc>
        <w:tc>
          <w:tcPr>
            <w:tcW w:w="2535" w:type="dxa"/>
            <w:tcBorders>
              <w:top w:val="single" w:sz="12" w:space="0" w:color="auto"/>
              <w:left w:val="single" w:sz="12" w:space="0" w:color="auto"/>
              <w:bottom w:val="single" w:sz="12" w:space="0" w:color="auto"/>
              <w:right w:val="single" w:sz="12" w:space="0" w:color="auto"/>
            </w:tcBorders>
          </w:tcPr>
          <w:p w14:paraId="0E41332E"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765526FA"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3BC538A9"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181B7E58"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71CAAC5D"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r w:rsidR="007D075C" w:rsidRPr="0022168F" w14:paraId="65554763"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3FD4E331"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iCs/>
                <w:color w:val="000000"/>
                <w:spacing w:val="-1"/>
                <w:szCs w:val="22"/>
              </w:rPr>
            </w:pPr>
            <w:r w:rsidRPr="0022168F">
              <w:rPr>
                <w:rFonts w:ascii="Times New Roman" w:eastAsia="Calibri" w:hAnsi="Times New Roman"/>
                <w:b/>
                <w:bCs/>
                <w:iCs/>
                <w:color w:val="000000"/>
                <w:spacing w:val="-1"/>
                <w:szCs w:val="22"/>
              </w:rPr>
              <w:t>5.</w:t>
            </w:r>
          </w:p>
        </w:tc>
        <w:tc>
          <w:tcPr>
            <w:tcW w:w="2535" w:type="dxa"/>
            <w:tcBorders>
              <w:top w:val="single" w:sz="12" w:space="0" w:color="auto"/>
              <w:left w:val="single" w:sz="12" w:space="0" w:color="auto"/>
              <w:bottom w:val="single" w:sz="12" w:space="0" w:color="auto"/>
              <w:right w:val="single" w:sz="12" w:space="0" w:color="auto"/>
            </w:tcBorders>
          </w:tcPr>
          <w:p w14:paraId="651CB29A"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18FCBC0D"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32C70D19"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194E51C6"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6CA3DCAA"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r w:rsidR="007D075C" w:rsidRPr="0022168F" w14:paraId="3F847BFC" w14:textId="77777777" w:rsidTr="007D075C">
        <w:tc>
          <w:tcPr>
            <w:tcW w:w="558" w:type="dxa"/>
            <w:tcBorders>
              <w:top w:val="single" w:sz="12" w:space="0" w:color="auto"/>
              <w:left w:val="single" w:sz="12" w:space="0" w:color="auto"/>
              <w:bottom w:val="single" w:sz="12" w:space="0" w:color="auto"/>
              <w:right w:val="single" w:sz="12" w:space="0" w:color="auto"/>
            </w:tcBorders>
            <w:vAlign w:val="center"/>
          </w:tcPr>
          <w:p w14:paraId="13A094E2"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i/>
                <w:iCs/>
                <w:color w:val="000000"/>
                <w:spacing w:val="-1"/>
                <w:szCs w:val="22"/>
                <w:u w:val="single"/>
              </w:rPr>
            </w:pPr>
          </w:p>
        </w:tc>
        <w:tc>
          <w:tcPr>
            <w:tcW w:w="2535" w:type="dxa"/>
            <w:tcBorders>
              <w:top w:val="single" w:sz="12" w:space="0" w:color="auto"/>
              <w:left w:val="single" w:sz="12" w:space="0" w:color="auto"/>
              <w:bottom w:val="single" w:sz="12" w:space="0" w:color="auto"/>
              <w:right w:val="single" w:sz="12" w:space="0" w:color="auto"/>
            </w:tcBorders>
          </w:tcPr>
          <w:p w14:paraId="127C5581"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46E90091"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73C7982F"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4B26374A"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1423E13C"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bl>
    <w:p w14:paraId="58954D6F" w14:textId="77777777" w:rsidR="00884AAA" w:rsidRPr="0022168F" w:rsidRDefault="00884AAA">
      <w:pPr>
        <w:pStyle w:val="BodyText3"/>
        <w:suppressAutoHyphens/>
        <w:ind w:left="180" w:right="288"/>
        <w:rPr>
          <w:rStyle w:val="Table"/>
          <w:rFonts w:ascii="Times New Roman" w:hAnsi="Times New Roman"/>
          <w:i w:val="0"/>
          <w:color w:val="000000"/>
          <w:spacing w:val="-2"/>
        </w:rPr>
      </w:pPr>
    </w:p>
    <w:p w14:paraId="72C881D3" w14:textId="77777777" w:rsidR="00884AAA" w:rsidRPr="0022168F" w:rsidRDefault="002C4411" w:rsidP="00FD01F6">
      <w:pPr>
        <w:pStyle w:val="BodyText"/>
        <w:ind w:left="180" w:right="288"/>
        <w:rPr>
          <w:rStyle w:val="Table"/>
          <w:rFonts w:ascii="Times New Roman" w:hAnsi="Times New Roman"/>
          <w:b/>
          <w:bCs/>
          <w:iCs/>
          <w:color w:val="000000"/>
          <w:spacing w:val="-2"/>
        </w:rPr>
      </w:pPr>
      <w:r w:rsidRPr="0022168F">
        <w:rPr>
          <w:rStyle w:val="Table"/>
          <w:rFonts w:ascii="Times New Roman" w:hAnsi="Times New Roman"/>
          <w:b/>
          <w:color w:val="000000"/>
          <w:spacing w:val="-2"/>
        </w:rPr>
        <w:t xml:space="preserve">*As listed in Section </w:t>
      </w:r>
      <w:r w:rsidR="00435019" w:rsidRPr="0022168F">
        <w:rPr>
          <w:rStyle w:val="Table"/>
          <w:rFonts w:ascii="Times New Roman" w:hAnsi="Times New Roman"/>
          <w:b/>
          <w:color w:val="000000"/>
          <w:spacing w:val="-2"/>
        </w:rPr>
        <w:t xml:space="preserve">5 </w:t>
      </w:r>
      <w:r w:rsidRPr="0022168F">
        <w:rPr>
          <w:rStyle w:val="Table"/>
          <w:rFonts w:ascii="Times New Roman" w:hAnsi="Times New Roman"/>
          <w:b/>
          <w:color w:val="000000"/>
          <w:spacing w:val="-2"/>
        </w:rPr>
        <w:t>(</w:t>
      </w:r>
      <w:r w:rsidR="00435019" w:rsidRPr="0022168F">
        <w:rPr>
          <w:rStyle w:val="Table"/>
          <w:rFonts w:ascii="Times New Roman" w:hAnsi="Times New Roman"/>
          <w:b/>
          <w:color w:val="000000"/>
          <w:spacing w:val="-2"/>
        </w:rPr>
        <w:t>Work Requirements</w:t>
      </w:r>
      <w:r w:rsidRPr="0022168F">
        <w:rPr>
          <w:rStyle w:val="Table"/>
          <w:rFonts w:ascii="Times New Roman" w:hAnsi="Times New Roman"/>
          <w:b/>
          <w:color w:val="000000"/>
          <w:spacing w:val="-2"/>
        </w:rPr>
        <w:t>)</w:t>
      </w:r>
    </w:p>
    <w:p w14:paraId="11296814" w14:textId="77777777" w:rsidR="00884AAA" w:rsidRPr="0022168F" w:rsidRDefault="00884AAA">
      <w:pPr>
        <w:pStyle w:val="BodyText3"/>
        <w:suppressAutoHyphens/>
        <w:ind w:left="180" w:right="288"/>
        <w:rPr>
          <w:rStyle w:val="Table"/>
          <w:rFonts w:ascii="Times New Roman" w:hAnsi="Times New Roman"/>
          <w:i w:val="0"/>
          <w:color w:val="000000"/>
          <w:spacing w:val="-2"/>
        </w:rPr>
      </w:pPr>
    </w:p>
    <w:p w14:paraId="7C8A7472" w14:textId="77777777" w:rsidR="00884AAA" w:rsidRPr="0022168F" w:rsidRDefault="002C4411" w:rsidP="00FD01F6">
      <w:pPr>
        <w:pStyle w:val="SectionVHeader"/>
        <w:ind w:left="180"/>
        <w:jc w:val="left"/>
        <w:rPr>
          <w:rFonts w:ascii="Times New Roman" w:hAnsi="Times New Roman"/>
          <w:color w:val="000000"/>
          <w:sz w:val="20"/>
          <w:lang w:val="en-US"/>
        </w:rPr>
      </w:pPr>
      <w:bookmarkStart w:id="595" w:name="_Toc74032807"/>
      <w:bookmarkStart w:id="596" w:name="_Toc78273026"/>
      <w:bookmarkStart w:id="597" w:name="_Toc108950339"/>
      <w:r w:rsidRPr="0022168F">
        <w:rPr>
          <w:rFonts w:ascii="Times New Roman" w:hAnsi="Times New Roman"/>
          <w:color w:val="000000"/>
          <w:sz w:val="20"/>
          <w:lang w:val="en-US"/>
        </w:rPr>
        <w:br w:type="page"/>
      </w:r>
      <w:bookmarkStart w:id="598" w:name="_Toc236824283"/>
      <w:bookmarkStart w:id="599" w:name="_Toc236824352"/>
      <w:bookmarkStart w:id="600" w:name="_Toc236825900"/>
      <w:r w:rsidRPr="0022168F">
        <w:rPr>
          <w:rFonts w:ascii="Times New Roman" w:hAnsi="Times New Roman"/>
          <w:color w:val="000000"/>
          <w:sz w:val="20"/>
          <w:lang w:val="en-US"/>
        </w:rPr>
        <w:t>Form PER – 2:  Resume of Proposed Personnel</w:t>
      </w:r>
      <w:bookmarkEnd w:id="595"/>
      <w:bookmarkEnd w:id="596"/>
      <w:bookmarkEnd w:id="597"/>
      <w:bookmarkEnd w:id="598"/>
      <w:bookmarkEnd w:id="599"/>
      <w:bookmarkEnd w:id="600"/>
      <w:r w:rsidRPr="0022168F">
        <w:rPr>
          <w:rFonts w:ascii="Times New Roman" w:hAnsi="Times New Roman"/>
          <w:color w:val="000000"/>
          <w:sz w:val="20"/>
          <w:lang w:val="en-US"/>
        </w:rPr>
        <w:t xml:space="preserve">  </w:t>
      </w:r>
    </w:p>
    <w:p w14:paraId="66A2278E" w14:textId="77777777" w:rsidR="00884AAA" w:rsidRPr="0022168F" w:rsidRDefault="00884AAA" w:rsidP="00FD01F6">
      <w:pPr>
        <w:pStyle w:val="BodyTextIndent"/>
        <w:ind w:left="180" w:right="288"/>
        <w:rPr>
          <w:rStyle w:val="Table"/>
          <w:rFonts w:ascii="Times New Roman" w:hAnsi="Times New Roman"/>
          <w:iCs/>
          <w:color w:val="000000"/>
          <w:spacing w:val="-2"/>
        </w:rPr>
      </w:pPr>
    </w:p>
    <w:p w14:paraId="75D47362" w14:textId="77777777" w:rsidR="00884AAA" w:rsidRPr="0022168F" w:rsidRDefault="002C4411" w:rsidP="00FD01F6">
      <w:pPr>
        <w:pStyle w:val="BodyTextIndent"/>
        <w:ind w:left="180" w:right="288"/>
        <w:rPr>
          <w:rStyle w:val="Table"/>
          <w:rFonts w:ascii="Times New Roman" w:hAnsi="Times New Roman"/>
          <w:b/>
          <w:bCs/>
          <w:iCs/>
          <w:strike/>
          <w:color w:val="000000"/>
          <w:spacing w:val="-2"/>
        </w:rPr>
      </w:pPr>
      <w:r w:rsidRPr="0022168F">
        <w:rPr>
          <w:rStyle w:val="Table"/>
          <w:rFonts w:ascii="Times New Roman" w:hAnsi="Times New Roman"/>
          <w:iCs/>
          <w:color w:val="000000"/>
          <w:spacing w:val="-2"/>
        </w:rPr>
        <w:t xml:space="preserve">The Bidder shall provide all the information requested below. </w:t>
      </w:r>
    </w:p>
    <w:p w14:paraId="725B8004" w14:textId="77777777" w:rsidR="00884AAA" w:rsidRPr="0022168F" w:rsidRDefault="00884AAA">
      <w:pPr>
        <w:pStyle w:val="SectionVHeader"/>
        <w:ind w:left="180"/>
        <w:jc w:val="left"/>
        <w:rPr>
          <w:rFonts w:ascii="Times New Roman" w:hAnsi="Times New Roman"/>
          <w:color w:val="000000"/>
          <w:sz w:val="20"/>
          <w:lang w:val="en-US"/>
        </w:rPr>
      </w:pPr>
    </w:p>
    <w:p w14:paraId="3B4B1EC0" w14:textId="77777777" w:rsidR="007D075C" w:rsidRPr="0022168F" w:rsidRDefault="007D075C" w:rsidP="007D075C">
      <w:pPr>
        <w:widowControl w:val="0"/>
        <w:autoSpaceDE w:val="0"/>
        <w:autoSpaceDN w:val="0"/>
        <w:adjustRightInd w:val="0"/>
        <w:spacing w:before="24" w:line="320" w:lineRule="exact"/>
        <w:ind w:right="20"/>
        <w:rPr>
          <w:rFonts w:ascii="Times New Roman" w:eastAsia="Calibri" w:hAnsi="Times New Roman"/>
          <w:color w:val="000000"/>
          <w:spacing w:val="-2"/>
          <w:szCs w:val="22"/>
          <w:lang w:bidi="ne-NP"/>
        </w:rPr>
      </w:pPr>
    </w:p>
    <w:p w14:paraId="4BE78AFC" w14:textId="77777777" w:rsidR="007D075C" w:rsidRPr="0022168F" w:rsidRDefault="007D075C" w:rsidP="007D075C">
      <w:pPr>
        <w:widowControl w:val="0"/>
        <w:autoSpaceDE w:val="0"/>
        <w:autoSpaceDN w:val="0"/>
        <w:adjustRightInd w:val="0"/>
        <w:spacing w:before="24" w:line="320" w:lineRule="exact"/>
        <w:ind w:right="20"/>
        <w:rPr>
          <w:rFonts w:ascii="Times New Roman" w:eastAsia="Calibri" w:hAnsi="Times New Roman"/>
          <w:color w:val="000000"/>
          <w:spacing w:val="-2"/>
          <w:szCs w:val="22"/>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17"/>
        <w:gridCol w:w="1568"/>
        <w:gridCol w:w="4605"/>
      </w:tblGrid>
      <w:tr w:rsidR="007D075C" w:rsidRPr="0022168F" w14:paraId="7EB3B38F" w14:textId="77777777" w:rsidTr="007D075C">
        <w:tc>
          <w:tcPr>
            <w:tcW w:w="5000" w:type="pct"/>
            <w:gridSpan w:val="3"/>
            <w:tcBorders>
              <w:top w:val="single" w:sz="12" w:space="0" w:color="auto"/>
              <w:left w:val="single" w:sz="12" w:space="0" w:color="auto"/>
              <w:bottom w:val="single" w:sz="12" w:space="0" w:color="auto"/>
              <w:right w:val="single" w:sz="12" w:space="0" w:color="auto"/>
            </w:tcBorders>
            <w:vAlign w:val="center"/>
            <w:hideMark/>
          </w:tcPr>
          <w:p w14:paraId="0CCBBA38"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Position</w:t>
            </w:r>
          </w:p>
        </w:tc>
      </w:tr>
      <w:tr w:rsidR="007D075C" w:rsidRPr="0022168F" w14:paraId="0B42CF1E" w14:textId="77777777" w:rsidTr="007D075C">
        <w:tc>
          <w:tcPr>
            <w:tcW w:w="1567" w:type="pct"/>
            <w:vMerge w:val="restart"/>
            <w:tcBorders>
              <w:top w:val="single" w:sz="12" w:space="0" w:color="auto"/>
              <w:left w:val="single" w:sz="12" w:space="0" w:color="auto"/>
              <w:bottom w:val="single" w:sz="12" w:space="0" w:color="auto"/>
              <w:right w:val="single" w:sz="12" w:space="0" w:color="auto"/>
            </w:tcBorders>
            <w:hideMark/>
          </w:tcPr>
          <w:p w14:paraId="4EFC5E26"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Personal Information</w:t>
            </w:r>
          </w:p>
        </w:tc>
        <w:tc>
          <w:tcPr>
            <w:tcW w:w="872" w:type="pct"/>
            <w:tcBorders>
              <w:top w:val="single" w:sz="12" w:space="0" w:color="auto"/>
              <w:left w:val="single" w:sz="12" w:space="0" w:color="auto"/>
              <w:bottom w:val="single" w:sz="12" w:space="0" w:color="auto"/>
              <w:right w:val="single" w:sz="12" w:space="0" w:color="auto"/>
            </w:tcBorders>
            <w:hideMark/>
          </w:tcPr>
          <w:p w14:paraId="42B4B28B"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Name</w:t>
            </w:r>
          </w:p>
        </w:tc>
        <w:tc>
          <w:tcPr>
            <w:tcW w:w="2561" w:type="pct"/>
            <w:tcBorders>
              <w:top w:val="single" w:sz="12" w:space="0" w:color="auto"/>
              <w:left w:val="single" w:sz="12" w:space="0" w:color="auto"/>
              <w:bottom w:val="single" w:sz="12" w:space="0" w:color="auto"/>
              <w:right w:val="single" w:sz="12" w:space="0" w:color="auto"/>
            </w:tcBorders>
            <w:hideMark/>
          </w:tcPr>
          <w:p w14:paraId="29325710"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Date of Birth</w:t>
            </w:r>
          </w:p>
        </w:tc>
      </w:tr>
      <w:tr w:rsidR="007D075C" w:rsidRPr="0022168F" w14:paraId="590AB9A2"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1D105E42" w14:textId="77777777" w:rsidR="007D075C" w:rsidRPr="0022168F" w:rsidRDefault="007D075C">
            <w:pPr>
              <w:rPr>
                <w:rFonts w:ascii="Times New Roman" w:eastAsia="Calibri" w:hAnsi="Times New Roman"/>
                <w:b/>
                <w:bCs/>
                <w:color w:val="000000"/>
                <w:spacing w:val="-2"/>
                <w:sz w:val="24"/>
                <w:szCs w:val="24"/>
              </w:rPr>
            </w:pPr>
          </w:p>
        </w:tc>
        <w:tc>
          <w:tcPr>
            <w:tcW w:w="3433" w:type="pct"/>
            <w:gridSpan w:val="2"/>
            <w:tcBorders>
              <w:top w:val="single" w:sz="12" w:space="0" w:color="auto"/>
              <w:left w:val="single" w:sz="12" w:space="0" w:color="auto"/>
              <w:bottom w:val="single" w:sz="12" w:space="0" w:color="auto"/>
              <w:right w:val="single" w:sz="12" w:space="0" w:color="auto"/>
            </w:tcBorders>
            <w:hideMark/>
          </w:tcPr>
          <w:p w14:paraId="17FCD1D6"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Professional qualifications</w:t>
            </w:r>
          </w:p>
        </w:tc>
      </w:tr>
      <w:tr w:rsidR="007D075C" w:rsidRPr="0022168F" w14:paraId="39497AC5" w14:textId="77777777" w:rsidTr="007D075C">
        <w:tc>
          <w:tcPr>
            <w:tcW w:w="1567" w:type="pct"/>
            <w:vMerge w:val="restart"/>
            <w:tcBorders>
              <w:top w:val="single" w:sz="12" w:space="0" w:color="auto"/>
              <w:left w:val="single" w:sz="12" w:space="0" w:color="auto"/>
              <w:bottom w:val="single" w:sz="12" w:space="0" w:color="auto"/>
              <w:right w:val="single" w:sz="12" w:space="0" w:color="auto"/>
            </w:tcBorders>
            <w:hideMark/>
          </w:tcPr>
          <w:p w14:paraId="0B807337"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Present employment</w:t>
            </w:r>
          </w:p>
        </w:tc>
        <w:tc>
          <w:tcPr>
            <w:tcW w:w="3433" w:type="pct"/>
            <w:gridSpan w:val="2"/>
            <w:tcBorders>
              <w:top w:val="single" w:sz="12" w:space="0" w:color="auto"/>
              <w:left w:val="single" w:sz="12" w:space="0" w:color="auto"/>
              <w:bottom w:val="single" w:sz="12" w:space="0" w:color="auto"/>
              <w:right w:val="single" w:sz="12" w:space="0" w:color="auto"/>
            </w:tcBorders>
            <w:hideMark/>
          </w:tcPr>
          <w:p w14:paraId="59D0C604"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Name of employer</w:t>
            </w:r>
          </w:p>
        </w:tc>
      </w:tr>
      <w:tr w:rsidR="007D075C" w:rsidRPr="0022168F" w14:paraId="5ECA3F01"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52F79FF2" w14:textId="77777777" w:rsidR="007D075C" w:rsidRPr="0022168F" w:rsidRDefault="007D075C">
            <w:pPr>
              <w:rPr>
                <w:rFonts w:ascii="Times New Roman" w:eastAsia="Calibri" w:hAnsi="Times New Roman"/>
                <w:b/>
                <w:bCs/>
                <w:color w:val="000000"/>
                <w:spacing w:val="-2"/>
                <w:sz w:val="24"/>
                <w:szCs w:val="24"/>
              </w:rPr>
            </w:pPr>
          </w:p>
        </w:tc>
        <w:tc>
          <w:tcPr>
            <w:tcW w:w="3433" w:type="pct"/>
            <w:gridSpan w:val="2"/>
            <w:tcBorders>
              <w:top w:val="single" w:sz="12" w:space="0" w:color="auto"/>
              <w:left w:val="single" w:sz="12" w:space="0" w:color="auto"/>
              <w:bottom w:val="single" w:sz="12" w:space="0" w:color="auto"/>
              <w:right w:val="single" w:sz="12" w:space="0" w:color="auto"/>
            </w:tcBorders>
            <w:hideMark/>
          </w:tcPr>
          <w:p w14:paraId="00BFF297"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Address of employer</w:t>
            </w:r>
          </w:p>
        </w:tc>
      </w:tr>
      <w:tr w:rsidR="007D075C" w:rsidRPr="0022168F" w14:paraId="736240AF"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0FDFF364" w14:textId="77777777" w:rsidR="007D075C" w:rsidRPr="0022168F" w:rsidRDefault="007D075C">
            <w:pPr>
              <w:rPr>
                <w:rFonts w:ascii="Times New Roman" w:eastAsia="Calibri" w:hAnsi="Times New Roman"/>
                <w:b/>
                <w:bCs/>
                <w:color w:val="000000"/>
                <w:spacing w:val="-2"/>
                <w:sz w:val="24"/>
                <w:szCs w:val="24"/>
              </w:rPr>
            </w:pPr>
          </w:p>
        </w:tc>
        <w:tc>
          <w:tcPr>
            <w:tcW w:w="872" w:type="pct"/>
            <w:tcBorders>
              <w:top w:val="single" w:sz="12" w:space="0" w:color="auto"/>
              <w:left w:val="single" w:sz="12" w:space="0" w:color="auto"/>
              <w:bottom w:val="single" w:sz="12" w:space="0" w:color="auto"/>
              <w:right w:val="single" w:sz="12" w:space="0" w:color="auto"/>
            </w:tcBorders>
            <w:hideMark/>
          </w:tcPr>
          <w:p w14:paraId="1D890318"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Telephone</w:t>
            </w:r>
          </w:p>
        </w:tc>
        <w:tc>
          <w:tcPr>
            <w:tcW w:w="2561" w:type="pct"/>
            <w:tcBorders>
              <w:top w:val="single" w:sz="12" w:space="0" w:color="auto"/>
              <w:left w:val="single" w:sz="12" w:space="0" w:color="auto"/>
              <w:bottom w:val="single" w:sz="12" w:space="0" w:color="auto"/>
              <w:right w:val="single" w:sz="12" w:space="0" w:color="auto"/>
            </w:tcBorders>
            <w:hideMark/>
          </w:tcPr>
          <w:p w14:paraId="2C48794D"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Contact (manager/personnel officer)</w:t>
            </w:r>
          </w:p>
        </w:tc>
      </w:tr>
      <w:tr w:rsidR="007D075C" w:rsidRPr="0022168F" w14:paraId="110B9BB2"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1B585EE1" w14:textId="77777777" w:rsidR="007D075C" w:rsidRPr="0022168F" w:rsidRDefault="007D075C">
            <w:pPr>
              <w:rPr>
                <w:rFonts w:ascii="Times New Roman" w:eastAsia="Calibri" w:hAnsi="Times New Roman"/>
                <w:b/>
                <w:bCs/>
                <w:color w:val="000000"/>
                <w:spacing w:val="-2"/>
                <w:sz w:val="24"/>
                <w:szCs w:val="24"/>
              </w:rPr>
            </w:pPr>
          </w:p>
        </w:tc>
        <w:tc>
          <w:tcPr>
            <w:tcW w:w="872" w:type="pct"/>
            <w:tcBorders>
              <w:top w:val="single" w:sz="12" w:space="0" w:color="auto"/>
              <w:left w:val="single" w:sz="12" w:space="0" w:color="auto"/>
              <w:bottom w:val="single" w:sz="12" w:space="0" w:color="auto"/>
              <w:right w:val="single" w:sz="12" w:space="0" w:color="auto"/>
            </w:tcBorders>
            <w:hideMark/>
          </w:tcPr>
          <w:p w14:paraId="283CA765"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Fax</w:t>
            </w:r>
          </w:p>
        </w:tc>
        <w:tc>
          <w:tcPr>
            <w:tcW w:w="2561" w:type="pct"/>
            <w:tcBorders>
              <w:top w:val="single" w:sz="12" w:space="0" w:color="auto"/>
              <w:left w:val="single" w:sz="12" w:space="0" w:color="auto"/>
              <w:bottom w:val="single" w:sz="12" w:space="0" w:color="auto"/>
              <w:right w:val="single" w:sz="12" w:space="0" w:color="auto"/>
            </w:tcBorders>
            <w:hideMark/>
          </w:tcPr>
          <w:p w14:paraId="39EE965F"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E-mail</w:t>
            </w:r>
          </w:p>
        </w:tc>
      </w:tr>
      <w:tr w:rsidR="007D075C" w:rsidRPr="0022168F" w14:paraId="654B147C"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0560C5B2" w14:textId="77777777" w:rsidR="007D075C" w:rsidRPr="0022168F" w:rsidRDefault="007D075C">
            <w:pPr>
              <w:rPr>
                <w:rFonts w:ascii="Times New Roman" w:eastAsia="Calibri" w:hAnsi="Times New Roman"/>
                <w:b/>
                <w:bCs/>
                <w:color w:val="000000"/>
                <w:spacing w:val="-2"/>
                <w:sz w:val="24"/>
                <w:szCs w:val="24"/>
              </w:rPr>
            </w:pPr>
          </w:p>
        </w:tc>
        <w:tc>
          <w:tcPr>
            <w:tcW w:w="872" w:type="pct"/>
            <w:tcBorders>
              <w:top w:val="single" w:sz="12" w:space="0" w:color="auto"/>
              <w:left w:val="single" w:sz="12" w:space="0" w:color="auto"/>
              <w:bottom w:val="single" w:sz="12" w:space="0" w:color="auto"/>
              <w:right w:val="single" w:sz="12" w:space="0" w:color="auto"/>
            </w:tcBorders>
            <w:hideMark/>
          </w:tcPr>
          <w:p w14:paraId="6C8D02D2"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Job title</w:t>
            </w:r>
          </w:p>
        </w:tc>
        <w:tc>
          <w:tcPr>
            <w:tcW w:w="2561" w:type="pct"/>
            <w:tcBorders>
              <w:top w:val="single" w:sz="12" w:space="0" w:color="auto"/>
              <w:left w:val="single" w:sz="12" w:space="0" w:color="auto"/>
              <w:bottom w:val="single" w:sz="12" w:space="0" w:color="auto"/>
              <w:right w:val="single" w:sz="12" w:space="0" w:color="auto"/>
            </w:tcBorders>
            <w:hideMark/>
          </w:tcPr>
          <w:p w14:paraId="78B2253A"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Years with present employer</w:t>
            </w:r>
          </w:p>
        </w:tc>
      </w:tr>
    </w:tbl>
    <w:p w14:paraId="0C5DC0FA" w14:textId="77777777" w:rsidR="007D075C" w:rsidRPr="0022168F" w:rsidRDefault="007D075C" w:rsidP="007D075C">
      <w:pPr>
        <w:widowControl w:val="0"/>
        <w:autoSpaceDE w:val="0"/>
        <w:autoSpaceDN w:val="0"/>
        <w:adjustRightInd w:val="0"/>
        <w:spacing w:before="247" w:line="280" w:lineRule="exact"/>
        <w:ind w:right="20"/>
        <w:rPr>
          <w:rFonts w:ascii="Times New Roman" w:eastAsia="Calibri" w:hAnsi="Times New Roman"/>
          <w:color w:val="000000"/>
          <w:spacing w:val="-4"/>
          <w:sz w:val="22"/>
          <w:szCs w:val="22"/>
        </w:rPr>
      </w:pPr>
      <w:r w:rsidRPr="0022168F">
        <w:rPr>
          <w:rFonts w:ascii="Times New Roman" w:eastAsia="Calibri" w:hAnsi="Times New Roman"/>
          <w:color w:val="000000"/>
          <w:spacing w:val="-4"/>
          <w:szCs w:val="22"/>
        </w:rPr>
        <w:t xml:space="preserve">Summarize professional experience over the last twenty years in reverse chronological order. Indicate particular technical and managerial experience relevant to the project. </w:t>
      </w:r>
    </w:p>
    <w:p w14:paraId="03C0E7D4" w14:textId="77777777" w:rsidR="007D075C" w:rsidRPr="0022168F" w:rsidRDefault="007D075C" w:rsidP="007D075C">
      <w:pPr>
        <w:widowControl w:val="0"/>
        <w:autoSpaceDE w:val="0"/>
        <w:autoSpaceDN w:val="0"/>
        <w:adjustRightInd w:val="0"/>
        <w:spacing w:line="280" w:lineRule="exact"/>
        <w:ind w:right="20"/>
        <w:rPr>
          <w:rFonts w:ascii="Times New Roman" w:eastAsia="Calibri" w:hAnsi="Times New Roman"/>
          <w:color w:val="000000"/>
          <w:spacing w:val="-4"/>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7"/>
        <w:gridCol w:w="1751"/>
        <w:gridCol w:w="5722"/>
      </w:tblGrid>
      <w:tr w:rsidR="007D075C" w:rsidRPr="0022168F" w14:paraId="03DC6792" w14:textId="77777777" w:rsidTr="007D075C">
        <w:tc>
          <w:tcPr>
            <w:tcW w:w="1548" w:type="dxa"/>
            <w:tcBorders>
              <w:top w:val="single" w:sz="12" w:space="0" w:color="auto"/>
              <w:left w:val="single" w:sz="12" w:space="0" w:color="auto"/>
              <w:bottom w:val="single" w:sz="12" w:space="0" w:color="auto"/>
              <w:right w:val="single" w:sz="12" w:space="0" w:color="auto"/>
            </w:tcBorders>
            <w:hideMark/>
          </w:tcPr>
          <w:p w14:paraId="1A8A5B8D" w14:textId="77777777" w:rsidR="007D075C" w:rsidRPr="0022168F" w:rsidRDefault="007D075C">
            <w:pPr>
              <w:widowControl w:val="0"/>
              <w:autoSpaceDE w:val="0"/>
              <w:autoSpaceDN w:val="0"/>
              <w:adjustRightInd w:val="0"/>
              <w:spacing w:before="24" w:line="320" w:lineRule="exact"/>
              <w:ind w:right="20"/>
              <w:rPr>
                <w:rFonts w:ascii="Times New Roman" w:eastAsia="Calibri" w:hAnsi="Times New Roman"/>
                <w:b/>
                <w:bCs/>
                <w:color w:val="000000"/>
                <w:spacing w:val="-2"/>
                <w:szCs w:val="22"/>
              </w:rPr>
            </w:pPr>
            <w:r w:rsidRPr="0022168F">
              <w:rPr>
                <w:rFonts w:ascii="Times New Roman" w:eastAsia="Calibri" w:hAnsi="Times New Roman"/>
                <w:b/>
                <w:bCs/>
                <w:color w:val="000000"/>
                <w:spacing w:val="-2"/>
                <w:szCs w:val="22"/>
              </w:rPr>
              <w:t>From</w:t>
            </w:r>
          </w:p>
        </w:tc>
        <w:tc>
          <w:tcPr>
            <w:tcW w:w="1800" w:type="dxa"/>
            <w:tcBorders>
              <w:top w:val="single" w:sz="12" w:space="0" w:color="auto"/>
              <w:left w:val="single" w:sz="12" w:space="0" w:color="auto"/>
              <w:bottom w:val="single" w:sz="12" w:space="0" w:color="auto"/>
              <w:right w:val="single" w:sz="12" w:space="0" w:color="auto"/>
            </w:tcBorders>
            <w:hideMark/>
          </w:tcPr>
          <w:p w14:paraId="48E6F827"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Cs w:val="22"/>
              </w:rPr>
            </w:pPr>
            <w:r w:rsidRPr="0022168F">
              <w:rPr>
                <w:rFonts w:ascii="Times New Roman" w:eastAsia="Calibri" w:hAnsi="Times New Roman"/>
                <w:b/>
                <w:bCs/>
                <w:color w:val="000000"/>
                <w:spacing w:val="-2"/>
                <w:szCs w:val="22"/>
              </w:rPr>
              <w:t>To</w:t>
            </w:r>
          </w:p>
        </w:tc>
        <w:tc>
          <w:tcPr>
            <w:tcW w:w="5888" w:type="dxa"/>
            <w:tcBorders>
              <w:top w:val="single" w:sz="12" w:space="0" w:color="auto"/>
              <w:left w:val="single" w:sz="12" w:space="0" w:color="auto"/>
              <w:bottom w:val="single" w:sz="12" w:space="0" w:color="auto"/>
              <w:right w:val="single" w:sz="12" w:space="0" w:color="auto"/>
            </w:tcBorders>
            <w:hideMark/>
          </w:tcPr>
          <w:p w14:paraId="5FCAD864"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Cs w:val="22"/>
              </w:rPr>
            </w:pPr>
            <w:r w:rsidRPr="0022168F">
              <w:rPr>
                <w:rFonts w:ascii="Times New Roman" w:eastAsia="Calibri" w:hAnsi="Times New Roman"/>
                <w:b/>
                <w:bCs/>
                <w:color w:val="000000"/>
                <w:spacing w:val="-2"/>
                <w:szCs w:val="22"/>
              </w:rPr>
              <w:t>Company, Project, Position and Relevant Technical and Management Experience</w:t>
            </w:r>
          </w:p>
        </w:tc>
      </w:tr>
      <w:tr w:rsidR="007D075C" w:rsidRPr="0022168F" w14:paraId="14809EE5" w14:textId="77777777" w:rsidTr="007D075C">
        <w:tc>
          <w:tcPr>
            <w:tcW w:w="1548" w:type="dxa"/>
            <w:tcBorders>
              <w:top w:val="single" w:sz="12" w:space="0" w:color="auto"/>
              <w:left w:val="single" w:sz="12" w:space="0" w:color="auto"/>
              <w:bottom w:val="single" w:sz="12" w:space="0" w:color="auto"/>
              <w:right w:val="single" w:sz="12" w:space="0" w:color="auto"/>
            </w:tcBorders>
          </w:tcPr>
          <w:p w14:paraId="397E0D74"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1800" w:type="dxa"/>
            <w:tcBorders>
              <w:top w:val="single" w:sz="12" w:space="0" w:color="auto"/>
              <w:left w:val="single" w:sz="12" w:space="0" w:color="auto"/>
              <w:bottom w:val="single" w:sz="12" w:space="0" w:color="auto"/>
              <w:right w:val="single" w:sz="12" w:space="0" w:color="auto"/>
            </w:tcBorders>
          </w:tcPr>
          <w:p w14:paraId="33D6E492"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5888" w:type="dxa"/>
            <w:tcBorders>
              <w:top w:val="single" w:sz="12" w:space="0" w:color="auto"/>
              <w:left w:val="single" w:sz="12" w:space="0" w:color="auto"/>
              <w:bottom w:val="single" w:sz="12" w:space="0" w:color="auto"/>
              <w:right w:val="single" w:sz="12" w:space="0" w:color="auto"/>
            </w:tcBorders>
          </w:tcPr>
          <w:p w14:paraId="560B8F2D"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r>
      <w:tr w:rsidR="007D075C" w:rsidRPr="0022168F" w14:paraId="628382EE" w14:textId="77777777" w:rsidTr="007D075C">
        <w:tc>
          <w:tcPr>
            <w:tcW w:w="1548" w:type="dxa"/>
            <w:tcBorders>
              <w:top w:val="single" w:sz="12" w:space="0" w:color="auto"/>
              <w:left w:val="single" w:sz="12" w:space="0" w:color="auto"/>
              <w:bottom w:val="single" w:sz="12" w:space="0" w:color="auto"/>
              <w:right w:val="single" w:sz="12" w:space="0" w:color="auto"/>
            </w:tcBorders>
          </w:tcPr>
          <w:p w14:paraId="255C8019"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1800" w:type="dxa"/>
            <w:tcBorders>
              <w:top w:val="single" w:sz="12" w:space="0" w:color="auto"/>
              <w:left w:val="single" w:sz="12" w:space="0" w:color="auto"/>
              <w:bottom w:val="single" w:sz="12" w:space="0" w:color="auto"/>
              <w:right w:val="single" w:sz="12" w:space="0" w:color="auto"/>
            </w:tcBorders>
          </w:tcPr>
          <w:p w14:paraId="68AB0ECE"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5888" w:type="dxa"/>
            <w:tcBorders>
              <w:top w:val="single" w:sz="12" w:space="0" w:color="auto"/>
              <w:left w:val="single" w:sz="12" w:space="0" w:color="auto"/>
              <w:bottom w:val="single" w:sz="12" w:space="0" w:color="auto"/>
              <w:right w:val="single" w:sz="12" w:space="0" w:color="auto"/>
            </w:tcBorders>
          </w:tcPr>
          <w:p w14:paraId="0563D8DE"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r>
      <w:tr w:rsidR="007D075C" w:rsidRPr="0022168F" w14:paraId="0372E272" w14:textId="77777777" w:rsidTr="007D075C">
        <w:tc>
          <w:tcPr>
            <w:tcW w:w="1548" w:type="dxa"/>
            <w:tcBorders>
              <w:top w:val="single" w:sz="12" w:space="0" w:color="auto"/>
              <w:left w:val="single" w:sz="12" w:space="0" w:color="auto"/>
              <w:bottom w:val="single" w:sz="12" w:space="0" w:color="auto"/>
              <w:right w:val="single" w:sz="12" w:space="0" w:color="auto"/>
            </w:tcBorders>
          </w:tcPr>
          <w:p w14:paraId="6A42CCD5"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1800" w:type="dxa"/>
            <w:tcBorders>
              <w:top w:val="single" w:sz="12" w:space="0" w:color="auto"/>
              <w:left w:val="single" w:sz="12" w:space="0" w:color="auto"/>
              <w:bottom w:val="single" w:sz="12" w:space="0" w:color="auto"/>
              <w:right w:val="single" w:sz="12" w:space="0" w:color="auto"/>
            </w:tcBorders>
          </w:tcPr>
          <w:p w14:paraId="1FB9088F"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5888" w:type="dxa"/>
            <w:tcBorders>
              <w:top w:val="single" w:sz="12" w:space="0" w:color="auto"/>
              <w:left w:val="single" w:sz="12" w:space="0" w:color="auto"/>
              <w:bottom w:val="single" w:sz="12" w:space="0" w:color="auto"/>
              <w:right w:val="single" w:sz="12" w:space="0" w:color="auto"/>
            </w:tcBorders>
          </w:tcPr>
          <w:p w14:paraId="188A0F1F"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r>
      <w:tr w:rsidR="007D075C" w:rsidRPr="0022168F" w14:paraId="078497CF" w14:textId="77777777" w:rsidTr="007D075C">
        <w:tc>
          <w:tcPr>
            <w:tcW w:w="1548" w:type="dxa"/>
            <w:tcBorders>
              <w:top w:val="single" w:sz="12" w:space="0" w:color="auto"/>
              <w:left w:val="single" w:sz="12" w:space="0" w:color="auto"/>
              <w:bottom w:val="single" w:sz="12" w:space="0" w:color="auto"/>
              <w:right w:val="single" w:sz="12" w:space="0" w:color="auto"/>
            </w:tcBorders>
          </w:tcPr>
          <w:p w14:paraId="6965DC25"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1800" w:type="dxa"/>
            <w:tcBorders>
              <w:top w:val="single" w:sz="12" w:space="0" w:color="auto"/>
              <w:left w:val="single" w:sz="12" w:space="0" w:color="auto"/>
              <w:bottom w:val="single" w:sz="12" w:space="0" w:color="auto"/>
              <w:right w:val="single" w:sz="12" w:space="0" w:color="auto"/>
            </w:tcBorders>
          </w:tcPr>
          <w:p w14:paraId="03BB6225"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5888" w:type="dxa"/>
            <w:tcBorders>
              <w:top w:val="single" w:sz="12" w:space="0" w:color="auto"/>
              <w:left w:val="single" w:sz="12" w:space="0" w:color="auto"/>
              <w:bottom w:val="single" w:sz="12" w:space="0" w:color="auto"/>
              <w:right w:val="single" w:sz="12" w:space="0" w:color="auto"/>
            </w:tcBorders>
          </w:tcPr>
          <w:p w14:paraId="46B0CBBB"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r>
      <w:tr w:rsidR="007D075C" w:rsidRPr="0022168F" w14:paraId="02CD5B09" w14:textId="77777777" w:rsidTr="007D075C">
        <w:tc>
          <w:tcPr>
            <w:tcW w:w="1548" w:type="dxa"/>
            <w:tcBorders>
              <w:top w:val="single" w:sz="12" w:space="0" w:color="auto"/>
              <w:left w:val="single" w:sz="12" w:space="0" w:color="auto"/>
              <w:bottom w:val="single" w:sz="12" w:space="0" w:color="auto"/>
              <w:right w:val="single" w:sz="12" w:space="0" w:color="auto"/>
            </w:tcBorders>
          </w:tcPr>
          <w:p w14:paraId="04C08FA2"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1800" w:type="dxa"/>
            <w:tcBorders>
              <w:top w:val="single" w:sz="12" w:space="0" w:color="auto"/>
              <w:left w:val="single" w:sz="12" w:space="0" w:color="auto"/>
              <w:bottom w:val="single" w:sz="12" w:space="0" w:color="auto"/>
              <w:right w:val="single" w:sz="12" w:space="0" w:color="auto"/>
            </w:tcBorders>
          </w:tcPr>
          <w:p w14:paraId="6A52EC80"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5888" w:type="dxa"/>
            <w:tcBorders>
              <w:top w:val="single" w:sz="12" w:space="0" w:color="auto"/>
              <w:left w:val="single" w:sz="12" w:space="0" w:color="auto"/>
              <w:bottom w:val="single" w:sz="12" w:space="0" w:color="auto"/>
              <w:right w:val="single" w:sz="12" w:space="0" w:color="auto"/>
            </w:tcBorders>
          </w:tcPr>
          <w:p w14:paraId="0A47E29D"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r>
    </w:tbl>
    <w:p w14:paraId="1B2A0C03" w14:textId="77777777" w:rsidR="007D075C" w:rsidRPr="0022168F" w:rsidRDefault="007D075C" w:rsidP="007D075C">
      <w:pPr>
        <w:widowControl w:val="0"/>
        <w:autoSpaceDE w:val="0"/>
        <w:autoSpaceDN w:val="0"/>
        <w:adjustRightInd w:val="0"/>
        <w:spacing w:before="24" w:line="320" w:lineRule="exact"/>
        <w:ind w:right="20"/>
        <w:rPr>
          <w:rFonts w:ascii="Times New Roman" w:eastAsia="Calibri" w:hAnsi="Times New Roman"/>
          <w:color w:val="000000"/>
          <w:spacing w:val="-4"/>
          <w:sz w:val="22"/>
          <w:szCs w:val="22"/>
        </w:rPr>
      </w:pPr>
    </w:p>
    <w:p w14:paraId="371B9B38" w14:textId="77777777" w:rsidR="00884AAA" w:rsidRPr="0022168F" w:rsidRDefault="00884AAA">
      <w:pPr>
        <w:pStyle w:val="BodyTextIndent"/>
        <w:ind w:left="180" w:right="288"/>
        <w:rPr>
          <w:rStyle w:val="Table"/>
          <w:rFonts w:ascii="Times New Roman" w:hAnsi="Times New Roman"/>
          <w:iCs/>
          <w:color w:val="000000"/>
          <w:spacing w:val="-2"/>
        </w:rPr>
      </w:pPr>
    </w:p>
    <w:p w14:paraId="391E92CE" w14:textId="77777777" w:rsidR="00884AAA" w:rsidRPr="0022168F" w:rsidRDefault="002C4411" w:rsidP="002B6A1E">
      <w:pPr>
        <w:pStyle w:val="SectionVHeader"/>
        <w:spacing w:before="120" w:after="360"/>
        <w:ind w:left="187" w:right="288"/>
        <w:jc w:val="left"/>
        <w:rPr>
          <w:rStyle w:val="Table"/>
          <w:rFonts w:ascii="Times New Roman" w:hAnsi="Times New Roman"/>
          <w:color w:val="000000"/>
          <w:spacing w:val="-2"/>
          <w:szCs w:val="24"/>
        </w:rPr>
      </w:pPr>
      <w:r w:rsidRPr="0022168F">
        <w:rPr>
          <w:rFonts w:ascii="Times New Roman" w:hAnsi="Times New Roman"/>
          <w:i/>
          <w:color w:val="000000"/>
          <w:lang w:val="en-US"/>
        </w:rPr>
        <w:br w:type="page"/>
      </w:r>
      <w:bookmarkStart w:id="601" w:name="_Toc108950340"/>
      <w:bookmarkStart w:id="602" w:name="_Toc236824284"/>
      <w:bookmarkStart w:id="603" w:name="_Toc236824353"/>
      <w:bookmarkStart w:id="604" w:name="_Toc236825901"/>
      <w:r w:rsidRPr="0022168F">
        <w:rPr>
          <w:rFonts w:ascii="Times New Roman" w:hAnsi="Times New Roman"/>
          <w:iCs/>
          <w:color w:val="000000"/>
          <w:sz w:val="24"/>
          <w:szCs w:val="24"/>
          <w:lang w:val="en-US"/>
        </w:rPr>
        <w:t>2</w:t>
      </w:r>
      <w:r w:rsidRPr="0022168F">
        <w:rPr>
          <w:rFonts w:ascii="Times New Roman" w:hAnsi="Times New Roman"/>
          <w:i/>
          <w:color w:val="000000"/>
          <w:lang w:val="en-US"/>
        </w:rPr>
        <w:t>.</w:t>
      </w:r>
      <w:r w:rsidR="002B6A1E" w:rsidRPr="0022168F">
        <w:rPr>
          <w:rFonts w:ascii="Times New Roman" w:hAnsi="Times New Roman"/>
          <w:i/>
          <w:color w:val="000000"/>
          <w:lang w:val="en-US"/>
        </w:rPr>
        <w:t xml:space="preserve"> </w:t>
      </w:r>
      <w:r w:rsidRPr="0022168F">
        <w:rPr>
          <w:rStyle w:val="Table"/>
          <w:rFonts w:ascii="Times New Roman" w:hAnsi="Times New Roman"/>
          <w:color w:val="000000"/>
          <w:spacing w:val="-2"/>
          <w:szCs w:val="24"/>
        </w:rPr>
        <w:t>Equipment</w:t>
      </w:r>
      <w:bookmarkEnd w:id="601"/>
      <w:bookmarkEnd w:id="602"/>
      <w:bookmarkEnd w:id="603"/>
      <w:bookmarkEnd w:id="604"/>
    </w:p>
    <w:p w14:paraId="64F2AC0B" w14:textId="77777777" w:rsidR="002B6A1E" w:rsidRPr="0022168F" w:rsidRDefault="002B6A1E" w:rsidP="002B6A1E">
      <w:pPr>
        <w:widowControl w:val="0"/>
        <w:autoSpaceDE w:val="0"/>
        <w:autoSpaceDN w:val="0"/>
        <w:adjustRightInd w:val="0"/>
        <w:spacing w:before="10" w:after="360" w:line="280" w:lineRule="exact"/>
        <w:ind w:right="14"/>
        <w:rPr>
          <w:rFonts w:ascii="Times New Roman" w:eastAsia="Calibri" w:hAnsi="Times New Roman"/>
          <w:color w:val="000000"/>
          <w:spacing w:val="-4"/>
          <w:szCs w:val="22"/>
        </w:rPr>
      </w:pPr>
      <w:bookmarkStart w:id="605" w:name="_Toc474930564"/>
      <w:r w:rsidRPr="0022168F">
        <w:rPr>
          <w:rStyle w:val="Table"/>
          <w:rFonts w:ascii="Times New Roman" w:hAnsi="Times New Roman"/>
          <w:b/>
          <w:color w:val="000000"/>
          <w:spacing w:val="-2"/>
          <w:szCs w:val="24"/>
        </w:rPr>
        <w:t>Form EQU: Equipment</w:t>
      </w:r>
    </w:p>
    <w:p w14:paraId="4CBF1F93" w14:textId="77777777" w:rsidR="007D075C" w:rsidRPr="0022168F" w:rsidRDefault="007D075C" w:rsidP="007D075C">
      <w:pPr>
        <w:widowControl w:val="0"/>
        <w:autoSpaceDE w:val="0"/>
        <w:autoSpaceDN w:val="0"/>
        <w:adjustRightInd w:val="0"/>
        <w:spacing w:before="10" w:line="280" w:lineRule="exact"/>
        <w:ind w:right="20"/>
        <w:rPr>
          <w:rFonts w:ascii="Times New Roman" w:eastAsia="Calibri" w:hAnsi="Times New Roman"/>
          <w:color w:val="000000"/>
          <w:spacing w:val="-3"/>
          <w:szCs w:val="22"/>
          <w:lang w:bidi="ne-NP"/>
        </w:rPr>
      </w:pPr>
      <w:r w:rsidRPr="0022168F">
        <w:rPr>
          <w:rFonts w:ascii="Times New Roman" w:eastAsia="Calibri" w:hAnsi="Times New Roman"/>
          <w:color w:val="000000"/>
          <w:spacing w:val="-4"/>
          <w:szCs w:val="22"/>
        </w:rPr>
        <w:t xml:space="preserve">The Bidder shall provide adequate information to demonstrate clearly that it has the capability to meet </w:t>
      </w:r>
      <w:r w:rsidRPr="0022168F">
        <w:rPr>
          <w:rFonts w:ascii="Times New Roman" w:eastAsia="Calibri" w:hAnsi="Times New Roman"/>
          <w:color w:val="000000"/>
          <w:spacing w:val="-1"/>
          <w:szCs w:val="22"/>
        </w:rPr>
        <w:t xml:space="preserve">the requirements for the key equipment listed in Section </w:t>
      </w:r>
      <w:r w:rsidR="006B7B9F" w:rsidRPr="0022168F">
        <w:rPr>
          <w:rStyle w:val="Table"/>
          <w:rFonts w:ascii="Times New Roman" w:hAnsi="Times New Roman"/>
          <w:b/>
          <w:color w:val="000000"/>
          <w:spacing w:val="-2"/>
        </w:rPr>
        <w:t>5 (Work Requirements)</w:t>
      </w:r>
      <w:r w:rsidRPr="0022168F">
        <w:rPr>
          <w:rFonts w:ascii="Times New Roman" w:eastAsia="Calibri" w:hAnsi="Times New Roman"/>
          <w:color w:val="000000"/>
          <w:spacing w:val="-1"/>
          <w:szCs w:val="22"/>
        </w:rPr>
        <w:t xml:space="preserve">. </w:t>
      </w:r>
      <w:r w:rsidRPr="0022168F">
        <w:rPr>
          <w:rFonts w:ascii="Times New Roman" w:eastAsia="Calibri" w:hAnsi="Times New Roman"/>
          <w:color w:val="000000"/>
          <w:szCs w:val="22"/>
        </w:rPr>
        <w:t xml:space="preserve">A separate Form shall be prepared for each item of equipment listed, or for alternative equipment </w:t>
      </w:r>
      <w:r w:rsidRPr="0022168F">
        <w:rPr>
          <w:rFonts w:ascii="Times New Roman" w:eastAsia="Calibri" w:hAnsi="Times New Roman"/>
          <w:color w:val="000000"/>
          <w:spacing w:val="-2"/>
          <w:szCs w:val="22"/>
        </w:rPr>
        <w:t xml:space="preserve">proposed by the Bidder.   The Bidder shall provide all the information requested below, to the extent </w:t>
      </w:r>
      <w:r w:rsidRPr="0022168F">
        <w:rPr>
          <w:rFonts w:ascii="Times New Roman" w:eastAsia="Calibri" w:hAnsi="Times New Roman"/>
          <w:color w:val="000000"/>
          <w:spacing w:val="-3"/>
          <w:szCs w:val="22"/>
        </w:rPr>
        <w:t xml:space="preserve">possible. </w:t>
      </w:r>
    </w:p>
    <w:p w14:paraId="5B2B34B9" w14:textId="77777777" w:rsidR="007D075C" w:rsidRPr="0022168F" w:rsidRDefault="007D075C" w:rsidP="007D075C">
      <w:pPr>
        <w:rPr>
          <w:rFonts w:ascii="Times New Roman" w:eastAsia="Calibri" w:hAnsi="Times New Roman"/>
          <w:color w:val="000000"/>
          <w:spacing w:val="-3"/>
        </w:rPr>
      </w:pPr>
    </w:p>
    <w:p w14:paraId="239293BF" w14:textId="77777777" w:rsidR="007D075C" w:rsidRPr="0022168F" w:rsidRDefault="007D075C" w:rsidP="007D075C">
      <w:pPr>
        <w:rPr>
          <w:rFonts w:ascii="Times New Roman" w:eastAsia="Calibri" w:hAnsi="Times New Roman"/>
          <w:color w:val="000000"/>
          <w:spacing w:val="-3"/>
        </w:rPr>
      </w:pPr>
      <w:r w:rsidRPr="0022168F">
        <w:rPr>
          <w:rFonts w:ascii="Times New Roman" w:eastAsia="Calibri" w:hAnsi="Times New Roman"/>
          <w:color w:val="000000"/>
          <w:spacing w:val="-2"/>
          <w:szCs w:val="22"/>
        </w:rPr>
        <w:t>For the equipment under Bidder's ownership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956"/>
        <w:gridCol w:w="1831"/>
        <w:gridCol w:w="2485"/>
        <w:gridCol w:w="1953"/>
      </w:tblGrid>
      <w:tr w:rsidR="007D075C" w:rsidRPr="0022168F" w14:paraId="21684D78" w14:textId="77777777" w:rsidTr="007D075C">
        <w:trPr>
          <w:trHeight w:val="1194"/>
        </w:trPr>
        <w:tc>
          <w:tcPr>
            <w:tcW w:w="435" w:type="pct"/>
            <w:tcBorders>
              <w:top w:val="single" w:sz="4" w:space="0" w:color="auto"/>
              <w:left w:val="single" w:sz="4" w:space="0" w:color="auto"/>
              <w:bottom w:val="single" w:sz="4" w:space="0" w:color="auto"/>
              <w:right w:val="single" w:sz="4" w:space="0" w:color="auto"/>
            </w:tcBorders>
            <w:vAlign w:val="center"/>
            <w:hideMark/>
          </w:tcPr>
          <w:p w14:paraId="493AC78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No.</w:t>
            </w:r>
          </w:p>
        </w:tc>
        <w:tc>
          <w:tcPr>
            <w:tcW w:w="1085" w:type="pct"/>
            <w:tcBorders>
              <w:top w:val="single" w:sz="4" w:space="0" w:color="auto"/>
              <w:left w:val="single" w:sz="4" w:space="0" w:color="auto"/>
              <w:bottom w:val="single" w:sz="4" w:space="0" w:color="auto"/>
              <w:right w:val="single" w:sz="4" w:space="0" w:color="auto"/>
            </w:tcBorders>
            <w:vAlign w:val="center"/>
            <w:hideMark/>
          </w:tcPr>
          <w:p w14:paraId="6F044D6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Equipment Type and Characteristics</w:t>
            </w:r>
          </w:p>
        </w:tc>
        <w:tc>
          <w:tcPr>
            <w:tcW w:w="1016" w:type="pct"/>
            <w:tcBorders>
              <w:top w:val="single" w:sz="4" w:space="0" w:color="auto"/>
              <w:left w:val="single" w:sz="4" w:space="0" w:color="auto"/>
              <w:bottom w:val="single" w:sz="4" w:space="0" w:color="auto"/>
              <w:right w:val="single" w:sz="4" w:space="0" w:color="auto"/>
            </w:tcBorders>
            <w:hideMark/>
          </w:tcPr>
          <w:p w14:paraId="131AEC7F"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Total Nos. of Equipment under Bidder's Ownership</w:t>
            </w:r>
          </w:p>
        </w:tc>
        <w:tc>
          <w:tcPr>
            <w:tcW w:w="1379" w:type="pct"/>
            <w:tcBorders>
              <w:top w:val="single" w:sz="4" w:space="0" w:color="auto"/>
              <w:left w:val="single" w:sz="4" w:space="0" w:color="auto"/>
              <w:bottom w:val="single" w:sz="4" w:space="0" w:color="auto"/>
              <w:right w:val="single" w:sz="4" w:space="0" w:color="auto"/>
            </w:tcBorders>
            <w:hideMark/>
          </w:tcPr>
          <w:p w14:paraId="0AEF89E6"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No. of Equipment engaged/proposed for ongoing/committed contracts</w:t>
            </w:r>
          </w:p>
        </w:tc>
        <w:tc>
          <w:tcPr>
            <w:tcW w:w="1084" w:type="pct"/>
            <w:tcBorders>
              <w:top w:val="single" w:sz="4" w:space="0" w:color="auto"/>
              <w:left w:val="single" w:sz="4" w:space="0" w:color="auto"/>
              <w:bottom w:val="single" w:sz="4" w:space="0" w:color="auto"/>
              <w:right w:val="single" w:sz="4" w:space="0" w:color="auto"/>
            </w:tcBorders>
            <w:vAlign w:val="center"/>
            <w:hideMark/>
          </w:tcPr>
          <w:p w14:paraId="2289F427"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Nos. of Equipment proposed for this contract</w:t>
            </w:r>
          </w:p>
        </w:tc>
      </w:tr>
      <w:tr w:rsidR="007D075C" w:rsidRPr="0022168F" w14:paraId="2CB17CD6" w14:textId="77777777" w:rsidTr="007D075C">
        <w:trPr>
          <w:trHeight w:val="231"/>
        </w:trPr>
        <w:tc>
          <w:tcPr>
            <w:tcW w:w="435" w:type="pct"/>
            <w:tcBorders>
              <w:top w:val="single" w:sz="4" w:space="0" w:color="auto"/>
              <w:left w:val="single" w:sz="4" w:space="0" w:color="auto"/>
              <w:bottom w:val="single" w:sz="4" w:space="0" w:color="auto"/>
              <w:right w:val="single" w:sz="4" w:space="0" w:color="auto"/>
            </w:tcBorders>
            <w:vAlign w:val="center"/>
            <w:hideMark/>
          </w:tcPr>
          <w:p w14:paraId="3970AB24"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1.</w:t>
            </w:r>
          </w:p>
        </w:tc>
        <w:tc>
          <w:tcPr>
            <w:tcW w:w="1085" w:type="pct"/>
            <w:tcBorders>
              <w:top w:val="single" w:sz="4" w:space="0" w:color="auto"/>
              <w:left w:val="single" w:sz="4" w:space="0" w:color="auto"/>
              <w:bottom w:val="single" w:sz="4" w:space="0" w:color="auto"/>
              <w:right w:val="single" w:sz="4" w:space="0" w:color="auto"/>
            </w:tcBorders>
            <w:vAlign w:val="center"/>
          </w:tcPr>
          <w:p w14:paraId="326266E9"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0412C287"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5EBD6C43"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23EF4186"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06BB99F7"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300ED856"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2.</w:t>
            </w:r>
          </w:p>
        </w:tc>
        <w:tc>
          <w:tcPr>
            <w:tcW w:w="1085" w:type="pct"/>
            <w:tcBorders>
              <w:top w:val="single" w:sz="4" w:space="0" w:color="auto"/>
              <w:left w:val="single" w:sz="4" w:space="0" w:color="auto"/>
              <w:bottom w:val="single" w:sz="4" w:space="0" w:color="auto"/>
              <w:right w:val="single" w:sz="4" w:space="0" w:color="auto"/>
            </w:tcBorders>
            <w:vAlign w:val="center"/>
          </w:tcPr>
          <w:p w14:paraId="448E36B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1ED67575"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2464D4F5"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4B4A9179"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5D3BA595" w14:textId="77777777" w:rsidTr="007D075C">
        <w:trPr>
          <w:trHeight w:val="168"/>
        </w:trPr>
        <w:tc>
          <w:tcPr>
            <w:tcW w:w="435" w:type="pct"/>
            <w:tcBorders>
              <w:top w:val="single" w:sz="4" w:space="0" w:color="auto"/>
              <w:left w:val="single" w:sz="4" w:space="0" w:color="auto"/>
              <w:bottom w:val="single" w:sz="4" w:space="0" w:color="auto"/>
              <w:right w:val="single" w:sz="4" w:space="0" w:color="auto"/>
            </w:tcBorders>
            <w:vAlign w:val="center"/>
            <w:hideMark/>
          </w:tcPr>
          <w:p w14:paraId="660E4563"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3.</w:t>
            </w:r>
          </w:p>
        </w:tc>
        <w:tc>
          <w:tcPr>
            <w:tcW w:w="1085" w:type="pct"/>
            <w:tcBorders>
              <w:top w:val="single" w:sz="4" w:space="0" w:color="auto"/>
              <w:left w:val="single" w:sz="4" w:space="0" w:color="auto"/>
              <w:bottom w:val="single" w:sz="4" w:space="0" w:color="auto"/>
              <w:right w:val="single" w:sz="4" w:space="0" w:color="auto"/>
            </w:tcBorders>
            <w:vAlign w:val="center"/>
          </w:tcPr>
          <w:p w14:paraId="4C88CAB2"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36D4DF7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1F8C9E3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709D4A63"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4AEE111F"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544C3B71"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4.</w:t>
            </w:r>
          </w:p>
        </w:tc>
        <w:tc>
          <w:tcPr>
            <w:tcW w:w="1085" w:type="pct"/>
            <w:tcBorders>
              <w:top w:val="single" w:sz="4" w:space="0" w:color="auto"/>
              <w:left w:val="single" w:sz="4" w:space="0" w:color="auto"/>
              <w:bottom w:val="single" w:sz="4" w:space="0" w:color="auto"/>
              <w:right w:val="single" w:sz="4" w:space="0" w:color="auto"/>
            </w:tcBorders>
            <w:vAlign w:val="center"/>
          </w:tcPr>
          <w:p w14:paraId="0B9130A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5C03240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7F8AA37E"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04AF0F64"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3F40A9E9"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2A13A908"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5.</w:t>
            </w:r>
          </w:p>
        </w:tc>
        <w:tc>
          <w:tcPr>
            <w:tcW w:w="1085" w:type="pct"/>
            <w:tcBorders>
              <w:top w:val="single" w:sz="4" w:space="0" w:color="auto"/>
              <w:left w:val="single" w:sz="4" w:space="0" w:color="auto"/>
              <w:bottom w:val="single" w:sz="4" w:space="0" w:color="auto"/>
              <w:right w:val="single" w:sz="4" w:space="0" w:color="auto"/>
            </w:tcBorders>
            <w:vAlign w:val="center"/>
          </w:tcPr>
          <w:p w14:paraId="4F48586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2574E9C6"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11390FCC"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551FC7C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75EEBB19" w14:textId="77777777" w:rsidTr="007D075C">
        <w:tc>
          <w:tcPr>
            <w:tcW w:w="435" w:type="pct"/>
            <w:tcBorders>
              <w:top w:val="single" w:sz="4" w:space="0" w:color="auto"/>
              <w:left w:val="single" w:sz="4" w:space="0" w:color="auto"/>
              <w:bottom w:val="single" w:sz="4" w:space="0" w:color="auto"/>
              <w:right w:val="single" w:sz="4" w:space="0" w:color="auto"/>
            </w:tcBorders>
            <w:vAlign w:val="center"/>
          </w:tcPr>
          <w:p w14:paraId="2EC33074"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p>
        </w:tc>
        <w:tc>
          <w:tcPr>
            <w:tcW w:w="1085" w:type="pct"/>
            <w:tcBorders>
              <w:top w:val="single" w:sz="4" w:space="0" w:color="auto"/>
              <w:left w:val="single" w:sz="4" w:space="0" w:color="auto"/>
              <w:bottom w:val="single" w:sz="4" w:space="0" w:color="auto"/>
              <w:right w:val="single" w:sz="4" w:space="0" w:color="auto"/>
            </w:tcBorders>
            <w:vAlign w:val="center"/>
          </w:tcPr>
          <w:p w14:paraId="11269FB2"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11C92311"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6C530DE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49484E4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bl>
    <w:p w14:paraId="628CA3B8" w14:textId="77777777" w:rsidR="007D075C" w:rsidRPr="0022168F" w:rsidRDefault="007D075C" w:rsidP="007D075C">
      <w:pPr>
        <w:rPr>
          <w:rFonts w:ascii="Times New Roman" w:eastAsia="Calibri" w:hAnsi="Times New Roman"/>
          <w:color w:val="000000"/>
          <w:spacing w:val="-3"/>
        </w:rPr>
      </w:pPr>
    </w:p>
    <w:p w14:paraId="4871AA93" w14:textId="77777777" w:rsidR="007D075C" w:rsidRPr="0022168F" w:rsidRDefault="007D075C" w:rsidP="003121E1">
      <w:pPr>
        <w:widowControl w:val="0"/>
        <w:numPr>
          <w:ilvl w:val="0"/>
          <w:numId w:val="44"/>
        </w:numPr>
        <w:autoSpaceDE w:val="0"/>
        <w:autoSpaceDN w:val="0"/>
        <w:adjustRightInd w:val="0"/>
        <w:spacing w:before="114" w:line="253" w:lineRule="exact"/>
        <w:jc w:val="left"/>
        <w:rPr>
          <w:rFonts w:ascii="Times New Roman" w:eastAsia="Calibri" w:hAnsi="Times New Roman"/>
          <w:color w:val="000000"/>
          <w:spacing w:val="-2"/>
          <w:sz w:val="22"/>
          <w:szCs w:val="22"/>
        </w:rPr>
      </w:pPr>
      <w:r w:rsidRPr="0022168F">
        <w:rPr>
          <w:rFonts w:ascii="Times New Roman" w:eastAsia="Calibri" w:hAnsi="Times New Roman"/>
          <w:color w:val="000000"/>
          <w:spacing w:val="-2"/>
          <w:szCs w:val="22"/>
        </w:rPr>
        <w:t>For the Equipment to be leased/hired</w:t>
      </w:r>
    </w:p>
    <w:p w14:paraId="4BA9B659" w14:textId="77777777" w:rsidR="007D075C" w:rsidRPr="0022168F" w:rsidRDefault="007D075C" w:rsidP="007D075C">
      <w:pPr>
        <w:rPr>
          <w:rFonts w:ascii="Times New Roman" w:eastAsia="Calibri" w:hAnsi="Times New Roman"/>
          <w:color w:val="000000"/>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955"/>
        <w:gridCol w:w="2271"/>
        <w:gridCol w:w="2042"/>
        <w:gridCol w:w="1957"/>
      </w:tblGrid>
      <w:tr w:rsidR="007D075C" w:rsidRPr="0022168F" w14:paraId="34E7C0B0"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48C55238" w14:textId="77777777" w:rsidR="007D075C" w:rsidRPr="0022168F" w:rsidRDefault="007D075C">
            <w:pPr>
              <w:widowControl w:val="0"/>
              <w:autoSpaceDE w:val="0"/>
              <w:autoSpaceDN w:val="0"/>
              <w:adjustRightInd w:val="0"/>
              <w:ind w:right="14"/>
              <w:rPr>
                <w:rFonts w:ascii="Times New Roman" w:eastAsia="Calibri" w:hAnsi="Times New Roman"/>
                <w:b/>
                <w:bCs/>
                <w:color w:val="000000"/>
                <w:spacing w:val="-3"/>
                <w:sz w:val="16"/>
                <w:szCs w:val="16"/>
              </w:rPr>
            </w:pPr>
            <w:r w:rsidRPr="0022168F">
              <w:rPr>
                <w:rFonts w:ascii="Times New Roman" w:eastAsia="Calibri" w:hAnsi="Times New Roman"/>
                <w:b/>
                <w:bCs/>
                <w:color w:val="000000"/>
                <w:spacing w:val="-3"/>
                <w:sz w:val="16"/>
                <w:szCs w:val="16"/>
              </w:rPr>
              <w:t>No.</w:t>
            </w:r>
          </w:p>
        </w:tc>
        <w:tc>
          <w:tcPr>
            <w:tcW w:w="1085" w:type="pct"/>
            <w:tcBorders>
              <w:top w:val="single" w:sz="4" w:space="0" w:color="auto"/>
              <w:left w:val="single" w:sz="4" w:space="0" w:color="auto"/>
              <w:bottom w:val="single" w:sz="4" w:space="0" w:color="auto"/>
              <w:right w:val="single" w:sz="4" w:space="0" w:color="auto"/>
            </w:tcBorders>
            <w:vAlign w:val="center"/>
            <w:hideMark/>
          </w:tcPr>
          <w:p w14:paraId="54EFF8AC" w14:textId="77777777" w:rsidR="007D075C" w:rsidRPr="0022168F" w:rsidRDefault="007D075C">
            <w:pPr>
              <w:widowControl w:val="0"/>
              <w:autoSpaceDE w:val="0"/>
              <w:autoSpaceDN w:val="0"/>
              <w:adjustRightInd w:val="0"/>
              <w:ind w:right="14"/>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Equipment Type and Characteristics</w:t>
            </w:r>
          </w:p>
        </w:tc>
        <w:tc>
          <w:tcPr>
            <w:tcW w:w="1260" w:type="pct"/>
            <w:tcBorders>
              <w:top w:val="single" w:sz="4" w:space="0" w:color="auto"/>
              <w:left w:val="single" w:sz="4" w:space="0" w:color="auto"/>
              <w:bottom w:val="single" w:sz="4" w:space="0" w:color="auto"/>
              <w:right w:val="single" w:sz="4" w:space="0" w:color="auto"/>
            </w:tcBorders>
            <w:hideMark/>
          </w:tcPr>
          <w:p w14:paraId="1523BF85" w14:textId="77777777" w:rsidR="007D075C" w:rsidRPr="0022168F" w:rsidRDefault="007D075C">
            <w:pPr>
              <w:widowControl w:val="0"/>
              <w:autoSpaceDE w:val="0"/>
              <w:autoSpaceDN w:val="0"/>
              <w:adjustRightInd w:val="0"/>
              <w:ind w:right="14"/>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Total Nos. of Equipment under the ownership of lease/hire provider</w:t>
            </w:r>
          </w:p>
        </w:tc>
        <w:tc>
          <w:tcPr>
            <w:tcW w:w="1133" w:type="pct"/>
            <w:tcBorders>
              <w:top w:val="single" w:sz="4" w:space="0" w:color="auto"/>
              <w:left w:val="single" w:sz="4" w:space="0" w:color="auto"/>
              <w:bottom w:val="single" w:sz="4" w:space="0" w:color="auto"/>
              <w:right w:val="single" w:sz="4" w:space="0" w:color="auto"/>
            </w:tcBorders>
            <w:hideMark/>
          </w:tcPr>
          <w:p w14:paraId="17770D69" w14:textId="77777777" w:rsidR="007D075C" w:rsidRPr="0022168F" w:rsidRDefault="007D075C">
            <w:pPr>
              <w:widowControl w:val="0"/>
              <w:autoSpaceDE w:val="0"/>
              <w:autoSpaceDN w:val="0"/>
              <w:adjustRightInd w:val="0"/>
              <w:ind w:right="14"/>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No. of Equipment engaged/committed for other works</w:t>
            </w:r>
          </w:p>
        </w:tc>
        <w:tc>
          <w:tcPr>
            <w:tcW w:w="1086" w:type="pct"/>
            <w:tcBorders>
              <w:top w:val="single" w:sz="4" w:space="0" w:color="auto"/>
              <w:left w:val="single" w:sz="4" w:space="0" w:color="auto"/>
              <w:bottom w:val="single" w:sz="4" w:space="0" w:color="auto"/>
              <w:right w:val="single" w:sz="4" w:space="0" w:color="auto"/>
            </w:tcBorders>
            <w:vAlign w:val="center"/>
            <w:hideMark/>
          </w:tcPr>
          <w:p w14:paraId="4D4A428C" w14:textId="77777777" w:rsidR="007D075C" w:rsidRPr="0022168F" w:rsidRDefault="007D075C">
            <w:pPr>
              <w:widowControl w:val="0"/>
              <w:autoSpaceDE w:val="0"/>
              <w:autoSpaceDN w:val="0"/>
              <w:adjustRightInd w:val="0"/>
              <w:ind w:right="14"/>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Nos. of Equipment proposed to be leased/hired for this contract</w:t>
            </w:r>
          </w:p>
        </w:tc>
      </w:tr>
      <w:tr w:rsidR="007D075C" w:rsidRPr="0022168F" w14:paraId="4D3E4AD8"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39D7F2E2"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1.</w:t>
            </w:r>
          </w:p>
        </w:tc>
        <w:tc>
          <w:tcPr>
            <w:tcW w:w="1085" w:type="pct"/>
            <w:tcBorders>
              <w:top w:val="single" w:sz="4" w:space="0" w:color="auto"/>
              <w:left w:val="single" w:sz="4" w:space="0" w:color="auto"/>
              <w:bottom w:val="single" w:sz="4" w:space="0" w:color="auto"/>
              <w:right w:val="single" w:sz="4" w:space="0" w:color="auto"/>
            </w:tcBorders>
            <w:vAlign w:val="center"/>
          </w:tcPr>
          <w:p w14:paraId="2C8DA4DD"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50FA872E"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3620C1D5"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21B8E538"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7A5D08EC"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69CA0E78"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2.</w:t>
            </w:r>
          </w:p>
        </w:tc>
        <w:tc>
          <w:tcPr>
            <w:tcW w:w="1085" w:type="pct"/>
            <w:tcBorders>
              <w:top w:val="single" w:sz="4" w:space="0" w:color="auto"/>
              <w:left w:val="single" w:sz="4" w:space="0" w:color="auto"/>
              <w:bottom w:val="single" w:sz="4" w:space="0" w:color="auto"/>
              <w:right w:val="single" w:sz="4" w:space="0" w:color="auto"/>
            </w:tcBorders>
            <w:vAlign w:val="center"/>
          </w:tcPr>
          <w:p w14:paraId="0799EECF"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376B2D2D"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25B0F71C"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1104A5E5"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22CEB503"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5E2C318E"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3.</w:t>
            </w:r>
          </w:p>
        </w:tc>
        <w:tc>
          <w:tcPr>
            <w:tcW w:w="1085" w:type="pct"/>
            <w:tcBorders>
              <w:top w:val="single" w:sz="4" w:space="0" w:color="auto"/>
              <w:left w:val="single" w:sz="4" w:space="0" w:color="auto"/>
              <w:bottom w:val="single" w:sz="4" w:space="0" w:color="auto"/>
              <w:right w:val="single" w:sz="4" w:space="0" w:color="auto"/>
            </w:tcBorders>
            <w:vAlign w:val="center"/>
          </w:tcPr>
          <w:p w14:paraId="6075FD1C"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297C03EC"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15AF4C07"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0104737A"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1BBF4D45"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6F02F593"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4.</w:t>
            </w:r>
          </w:p>
        </w:tc>
        <w:tc>
          <w:tcPr>
            <w:tcW w:w="1085" w:type="pct"/>
            <w:tcBorders>
              <w:top w:val="single" w:sz="4" w:space="0" w:color="auto"/>
              <w:left w:val="single" w:sz="4" w:space="0" w:color="auto"/>
              <w:bottom w:val="single" w:sz="4" w:space="0" w:color="auto"/>
              <w:right w:val="single" w:sz="4" w:space="0" w:color="auto"/>
            </w:tcBorders>
            <w:vAlign w:val="center"/>
          </w:tcPr>
          <w:p w14:paraId="5F940AAA"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4D6A0089"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76A36D5F"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76A7BB09"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6CD6B8DA"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1504136E"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5.</w:t>
            </w:r>
          </w:p>
        </w:tc>
        <w:tc>
          <w:tcPr>
            <w:tcW w:w="1085" w:type="pct"/>
            <w:tcBorders>
              <w:top w:val="single" w:sz="4" w:space="0" w:color="auto"/>
              <w:left w:val="single" w:sz="4" w:space="0" w:color="auto"/>
              <w:bottom w:val="single" w:sz="4" w:space="0" w:color="auto"/>
              <w:right w:val="single" w:sz="4" w:space="0" w:color="auto"/>
            </w:tcBorders>
            <w:vAlign w:val="center"/>
          </w:tcPr>
          <w:p w14:paraId="586A21C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7A9DA4D4"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0CC9504E"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221A7A68"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5F4F9E5E" w14:textId="77777777" w:rsidTr="007D075C">
        <w:tc>
          <w:tcPr>
            <w:tcW w:w="435" w:type="pct"/>
            <w:tcBorders>
              <w:top w:val="single" w:sz="4" w:space="0" w:color="auto"/>
              <w:left w:val="single" w:sz="4" w:space="0" w:color="auto"/>
              <w:bottom w:val="single" w:sz="4" w:space="0" w:color="auto"/>
              <w:right w:val="single" w:sz="4" w:space="0" w:color="auto"/>
            </w:tcBorders>
            <w:vAlign w:val="center"/>
          </w:tcPr>
          <w:p w14:paraId="047E7192"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p>
        </w:tc>
        <w:tc>
          <w:tcPr>
            <w:tcW w:w="1085" w:type="pct"/>
            <w:tcBorders>
              <w:top w:val="single" w:sz="4" w:space="0" w:color="auto"/>
              <w:left w:val="single" w:sz="4" w:space="0" w:color="auto"/>
              <w:bottom w:val="single" w:sz="4" w:space="0" w:color="auto"/>
              <w:right w:val="single" w:sz="4" w:space="0" w:color="auto"/>
            </w:tcBorders>
            <w:vAlign w:val="center"/>
          </w:tcPr>
          <w:p w14:paraId="01D79096"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45D273DA"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35B3563A"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3BFFCC5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bl>
    <w:p w14:paraId="0C7B57CA" w14:textId="77777777" w:rsidR="007D075C" w:rsidRPr="0022168F" w:rsidRDefault="007D075C" w:rsidP="007D075C">
      <w:pPr>
        <w:rPr>
          <w:rFonts w:ascii="Times New Roman" w:eastAsia="Calibri" w:hAnsi="Times New Roman"/>
          <w:color w:val="000000"/>
          <w:spacing w:val="-3"/>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93"/>
        <w:gridCol w:w="3000"/>
        <w:gridCol w:w="2997"/>
      </w:tblGrid>
      <w:tr w:rsidR="007D075C" w:rsidRPr="0022168F" w14:paraId="2083C6E6" w14:textId="77777777" w:rsidTr="007D075C">
        <w:tc>
          <w:tcPr>
            <w:tcW w:w="9236" w:type="dxa"/>
            <w:gridSpan w:val="3"/>
            <w:tcBorders>
              <w:top w:val="single" w:sz="12" w:space="0" w:color="auto"/>
              <w:left w:val="single" w:sz="12" w:space="0" w:color="auto"/>
              <w:bottom w:val="single" w:sz="12" w:space="0" w:color="auto"/>
              <w:right w:val="single" w:sz="12" w:space="0" w:color="auto"/>
            </w:tcBorders>
            <w:hideMark/>
          </w:tcPr>
          <w:p w14:paraId="72E3997A"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Type of Equipment</w:t>
            </w:r>
          </w:p>
        </w:tc>
      </w:tr>
      <w:tr w:rsidR="007D075C" w:rsidRPr="0022168F" w14:paraId="6F6B51DC" w14:textId="77777777" w:rsidTr="007D075C">
        <w:tc>
          <w:tcPr>
            <w:tcW w:w="3078" w:type="dxa"/>
            <w:vMerge w:val="restart"/>
            <w:tcBorders>
              <w:top w:val="single" w:sz="12" w:space="0" w:color="auto"/>
              <w:left w:val="single" w:sz="12" w:space="0" w:color="auto"/>
              <w:bottom w:val="single" w:sz="12" w:space="0" w:color="auto"/>
              <w:right w:val="single" w:sz="12" w:space="0" w:color="auto"/>
            </w:tcBorders>
            <w:hideMark/>
          </w:tcPr>
          <w:p w14:paraId="7A72167B"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Equipment Information</w:t>
            </w:r>
          </w:p>
        </w:tc>
        <w:tc>
          <w:tcPr>
            <w:tcW w:w="3079" w:type="dxa"/>
            <w:tcBorders>
              <w:top w:val="single" w:sz="12" w:space="0" w:color="auto"/>
              <w:left w:val="single" w:sz="12" w:space="0" w:color="auto"/>
              <w:bottom w:val="single" w:sz="12" w:space="0" w:color="auto"/>
              <w:right w:val="single" w:sz="12" w:space="0" w:color="auto"/>
            </w:tcBorders>
            <w:vAlign w:val="center"/>
            <w:hideMark/>
          </w:tcPr>
          <w:p w14:paraId="05D55DFB"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Name of manufacturer</w:t>
            </w:r>
          </w:p>
        </w:tc>
        <w:tc>
          <w:tcPr>
            <w:tcW w:w="3079" w:type="dxa"/>
            <w:tcBorders>
              <w:top w:val="single" w:sz="12" w:space="0" w:color="auto"/>
              <w:left w:val="single" w:sz="12" w:space="0" w:color="auto"/>
              <w:bottom w:val="single" w:sz="12" w:space="0" w:color="auto"/>
              <w:right w:val="single" w:sz="12" w:space="0" w:color="auto"/>
            </w:tcBorders>
            <w:vAlign w:val="center"/>
            <w:hideMark/>
          </w:tcPr>
          <w:p w14:paraId="65830BDF"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Model and power rating</w:t>
            </w:r>
          </w:p>
        </w:tc>
      </w:tr>
      <w:tr w:rsidR="007D075C" w:rsidRPr="0022168F" w14:paraId="5D373CA5"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03305BB0" w14:textId="77777777" w:rsidR="007D075C" w:rsidRPr="0022168F" w:rsidRDefault="007D075C">
            <w:pPr>
              <w:rPr>
                <w:rFonts w:ascii="Times New Roman" w:eastAsia="Calibri" w:hAnsi="Times New Roman"/>
                <w:b/>
                <w:bCs/>
                <w:color w:val="000000"/>
                <w:spacing w:val="-3"/>
              </w:rPr>
            </w:pPr>
          </w:p>
        </w:tc>
        <w:tc>
          <w:tcPr>
            <w:tcW w:w="3079" w:type="dxa"/>
            <w:tcBorders>
              <w:top w:val="single" w:sz="12" w:space="0" w:color="auto"/>
              <w:left w:val="single" w:sz="12" w:space="0" w:color="auto"/>
              <w:bottom w:val="single" w:sz="12" w:space="0" w:color="auto"/>
              <w:right w:val="single" w:sz="12" w:space="0" w:color="auto"/>
            </w:tcBorders>
            <w:vAlign w:val="center"/>
            <w:hideMark/>
          </w:tcPr>
          <w:p w14:paraId="713A1EAA"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Capacity</w:t>
            </w:r>
          </w:p>
        </w:tc>
        <w:tc>
          <w:tcPr>
            <w:tcW w:w="3079" w:type="dxa"/>
            <w:tcBorders>
              <w:top w:val="single" w:sz="12" w:space="0" w:color="auto"/>
              <w:left w:val="single" w:sz="12" w:space="0" w:color="auto"/>
              <w:bottom w:val="single" w:sz="12" w:space="0" w:color="auto"/>
              <w:right w:val="single" w:sz="12" w:space="0" w:color="auto"/>
            </w:tcBorders>
            <w:vAlign w:val="center"/>
            <w:hideMark/>
          </w:tcPr>
          <w:p w14:paraId="5DB754A6"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Year of manufacture</w:t>
            </w:r>
          </w:p>
        </w:tc>
      </w:tr>
      <w:tr w:rsidR="007D075C" w:rsidRPr="0022168F" w14:paraId="3EFE1A86" w14:textId="77777777" w:rsidTr="007D075C">
        <w:tc>
          <w:tcPr>
            <w:tcW w:w="3078" w:type="dxa"/>
            <w:vMerge w:val="restart"/>
            <w:tcBorders>
              <w:top w:val="single" w:sz="12" w:space="0" w:color="auto"/>
              <w:left w:val="single" w:sz="12" w:space="0" w:color="auto"/>
              <w:bottom w:val="single" w:sz="12" w:space="0" w:color="auto"/>
              <w:right w:val="single" w:sz="12" w:space="0" w:color="auto"/>
            </w:tcBorders>
            <w:hideMark/>
          </w:tcPr>
          <w:p w14:paraId="2B1E65B4"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Current Status</w:t>
            </w:r>
          </w:p>
        </w:tc>
        <w:tc>
          <w:tcPr>
            <w:tcW w:w="3079" w:type="dxa"/>
            <w:tcBorders>
              <w:top w:val="single" w:sz="12" w:space="0" w:color="auto"/>
              <w:left w:val="single" w:sz="12" w:space="0" w:color="auto"/>
              <w:bottom w:val="single" w:sz="12" w:space="0" w:color="auto"/>
              <w:right w:val="single" w:sz="12" w:space="0" w:color="auto"/>
            </w:tcBorders>
            <w:vAlign w:val="center"/>
            <w:hideMark/>
          </w:tcPr>
          <w:p w14:paraId="4830631C"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Current location</w:t>
            </w:r>
          </w:p>
        </w:tc>
        <w:tc>
          <w:tcPr>
            <w:tcW w:w="3079" w:type="dxa"/>
            <w:tcBorders>
              <w:top w:val="single" w:sz="12" w:space="0" w:color="auto"/>
              <w:left w:val="single" w:sz="12" w:space="0" w:color="auto"/>
              <w:bottom w:val="single" w:sz="12" w:space="0" w:color="auto"/>
              <w:right w:val="single" w:sz="12" w:space="0" w:color="auto"/>
            </w:tcBorders>
            <w:vAlign w:val="center"/>
          </w:tcPr>
          <w:p w14:paraId="03571646" w14:textId="77777777" w:rsidR="007D075C" w:rsidRPr="0022168F" w:rsidRDefault="007D075C">
            <w:pPr>
              <w:spacing w:before="120" w:after="120" w:line="360" w:lineRule="auto"/>
              <w:rPr>
                <w:rFonts w:ascii="Times New Roman" w:eastAsia="Calibri" w:hAnsi="Times New Roman"/>
                <w:b/>
                <w:bCs/>
                <w:color w:val="000000"/>
                <w:spacing w:val="-3"/>
              </w:rPr>
            </w:pPr>
          </w:p>
        </w:tc>
      </w:tr>
      <w:tr w:rsidR="007D075C" w:rsidRPr="0022168F" w14:paraId="2DEC2EFB"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354C6F21" w14:textId="77777777" w:rsidR="007D075C" w:rsidRPr="0022168F" w:rsidRDefault="007D075C">
            <w:pPr>
              <w:rPr>
                <w:rFonts w:ascii="Times New Roman" w:eastAsia="Calibri" w:hAnsi="Times New Roman"/>
                <w:b/>
                <w:bCs/>
                <w:color w:val="000000"/>
                <w:spacing w:val="-3"/>
              </w:rPr>
            </w:pPr>
          </w:p>
        </w:tc>
        <w:tc>
          <w:tcPr>
            <w:tcW w:w="6158" w:type="dxa"/>
            <w:gridSpan w:val="2"/>
            <w:tcBorders>
              <w:top w:val="single" w:sz="12" w:space="0" w:color="auto"/>
              <w:left w:val="single" w:sz="12" w:space="0" w:color="auto"/>
              <w:bottom w:val="single" w:sz="12" w:space="0" w:color="auto"/>
              <w:right w:val="single" w:sz="12" w:space="0" w:color="auto"/>
            </w:tcBorders>
            <w:vAlign w:val="center"/>
            <w:hideMark/>
          </w:tcPr>
          <w:p w14:paraId="505026C5"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Details of current commitments</w:t>
            </w:r>
          </w:p>
        </w:tc>
      </w:tr>
      <w:tr w:rsidR="007D075C" w:rsidRPr="0022168F" w14:paraId="509BE35A" w14:textId="77777777" w:rsidTr="007D075C">
        <w:tc>
          <w:tcPr>
            <w:tcW w:w="3078" w:type="dxa"/>
            <w:tcBorders>
              <w:top w:val="single" w:sz="12" w:space="0" w:color="auto"/>
              <w:left w:val="single" w:sz="12" w:space="0" w:color="auto"/>
              <w:bottom w:val="single" w:sz="12" w:space="0" w:color="auto"/>
              <w:right w:val="single" w:sz="12" w:space="0" w:color="auto"/>
            </w:tcBorders>
            <w:hideMark/>
          </w:tcPr>
          <w:p w14:paraId="58D31DBC"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Source</w:t>
            </w:r>
          </w:p>
        </w:tc>
        <w:tc>
          <w:tcPr>
            <w:tcW w:w="6158" w:type="dxa"/>
            <w:gridSpan w:val="2"/>
            <w:tcBorders>
              <w:top w:val="single" w:sz="12" w:space="0" w:color="auto"/>
              <w:left w:val="single" w:sz="12" w:space="0" w:color="auto"/>
              <w:bottom w:val="single" w:sz="12" w:space="0" w:color="auto"/>
              <w:right w:val="single" w:sz="12" w:space="0" w:color="auto"/>
            </w:tcBorders>
            <w:vAlign w:val="center"/>
            <w:hideMark/>
          </w:tcPr>
          <w:p w14:paraId="3628AB3C"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Indicate source of the equipment</w:t>
            </w:r>
          </w:p>
          <w:p w14:paraId="513DF2E4"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sym w:font="Tms Rmn" w:char="F030"/>
            </w:r>
            <w:r w:rsidRPr="0022168F">
              <w:rPr>
                <w:rFonts w:ascii="Times New Roman" w:eastAsia="Calibri" w:hAnsi="Times New Roman"/>
                <w:b/>
                <w:bCs/>
                <w:color w:val="000000"/>
                <w:spacing w:val="-3"/>
              </w:rPr>
              <w:t xml:space="preserve"> Owned  </w:t>
            </w:r>
            <w:r w:rsidRPr="0022168F">
              <w:rPr>
                <w:rFonts w:ascii="Times New Roman" w:eastAsia="Calibri" w:hAnsi="Times New Roman"/>
                <w:b/>
                <w:bCs/>
                <w:color w:val="000000"/>
                <w:spacing w:val="-3"/>
              </w:rPr>
              <w:sym w:font="Tms Rmn" w:char="F030"/>
            </w:r>
            <w:r w:rsidRPr="0022168F">
              <w:rPr>
                <w:rFonts w:ascii="Times New Roman" w:eastAsia="Calibri" w:hAnsi="Times New Roman"/>
                <w:b/>
                <w:bCs/>
                <w:color w:val="000000"/>
                <w:spacing w:val="-3"/>
              </w:rPr>
              <w:t xml:space="preserve"> Rented  </w:t>
            </w:r>
            <w:r w:rsidRPr="0022168F">
              <w:rPr>
                <w:rFonts w:ascii="Times New Roman" w:eastAsia="Calibri" w:hAnsi="Times New Roman"/>
                <w:b/>
                <w:bCs/>
                <w:color w:val="000000"/>
                <w:spacing w:val="-3"/>
              </w:rPr>
              <w:sym w:font="Tms Rmn" w:char="F030"/>
            </w:r>
            <w:r w:rsidRPr="0022168F">
              <w:rPr>
                <w:rFonts w:ascii="Times New Roman" w:eastAsia="Calibri" w:hAnsi="Times New Roman"/>
                <w:b/>
                <w:bCs/>
                <w:color w:val="000000"/>
                <w:spacing w:val="-3"/>
              </w:rPr>
              <w:t xml:space="preserve"> Leased  </w:t>
            </w:r>
            <w:r w:rsidRPr="0022168F">
              <w:rPr>
                <w:rFonts w:ascii="Times New Roman" w:eastAsia="Calibri" w:hAnsi="Times New Roman"/>
                <w:b/>
                <w:bCs/>
                <w:color w:val="000000"/>
                <w:spacing w:val="-3"/>
              </w:rPr>
              <w:sym w:font="Tms Rmn" w:char="F030"/>
            </w:r>
            <w:r w:rsidRPr="0022168F">
              <w:rPr>
                <w:rFonts w:ascii="Times New Roman" w:eastAsia="Calibri" w:hAnsi="Times New Roman"/>
                <w:b/>
                <w:bCs/>
                <w:color w:val="000000"/>
                <w:spacing w:val="-3"/>
              </w:rPr>
              <w:t xml:space="preserve"> Specially manufactured</w:t>
            </w:r>
          </w:p>
        </w:tc>
      </w:tr>
    </w:tbl>
    <w:p w14:paraId="076DDB53" w14:textId="77777777" w:rsidR="007D075C" w:rsidRPr="0022168F" w:rsidRDefault="007D075C" w:rsidP="007D075C">
      <w:pPr>
        <w:rPr>
          <w:rFonts w:ascii="Times New Roman" w:eastAsia="Calibri" w:hAnsi="Times New Roman"/>
          <w:color w:val="000000"/>
          <w:spacing w:val="-3"/>
        </w:rPr>
      </w:pPr>
    </w:p>
    <w:p w14:paraId="1C83BAA6" w14:textId="77777777" w:rsidR="00222A60" w:rsidRPr="0022168F" w:rsidRDefault="00222A60" w:rsidP="007D075C">
      <w:pPr>
        <w:widowControl w:val="0"/>
        <w:autoSpaceDE w:val="0"/>
        <w:autoSpaceDN w:val="0"/>
        <w:adjustRightInd w:val="0"/>
        <w:spacing w:before="81" w:line="253" w:lineRule="exact"/>
        <w:rPr>
          <w:rFonts w:ascii="Mangal" w:eastAsia="Calibri" w:hAnsi="Mangal" w:cs="Mangal"/>
          <w:color w:val="000000"/>
          <w:spacing w:val="-1"/>
          <w:szCs w:val="22"/>
        </w:rPr>
      </w:pPr>
    </w:p>
    <w:p w14:paraId="049C2E54" w14:textId="77777777" w:rsidR="00222A60" w:rsidRPr="0022168F" w:rsidRDefault="00222A60" w:rsidP="007D075C">
      <w:pPr>
        <w:widowControl w:val="0"/>
        <w:autoSpaceDE w:val="0"/>
        <w:autoSpaceDN w:val="0"/>
        <w:adjustRightInd w:val="0"/>
        <w:spacing w:before="81" w:line="253" w:lineRule="exact"/>
        <w:rPr>
          <w:rFonts w:ascii="Mangal" w:eastAsia="Calibri" w:hAnsi="Mangal" w:cs="Mangal"/>
          <w:color w:val="000000"/>
          <w:spacing w:val="-1"/>
          <w:szCs w:val="22"/>
        </w:rPr>
      </w:pPr>
    </w:p>
    <w:p w14:paraId="76A9EC95" w14:textId="77777777" w:rsidR="00222A60" w:rsidRPr="0022168F" w:rsidRDefault="00222A60" w:rsidP="007D075C">
      <w:pPr>
        <w:widowControl w:val="0"/>
        <w:autoSpaceDE w:val="0"/>
        <w:autoSpaceDN w:val="0"/>
        <w:adjustRightInd w:val="0"/>
        <w:spacing w:before="81" w:line="253" w:lineRule="exact"/>
        <w:rPr>
          <w:rFonts w:ascii="Mangal" w:eastAsia="Calibri" w:hAnsi="Mangal" w:cs="Mangal"/>
          <w:color w:val="000000"/>
          <w:spacing w:val="-1"/>
          <w:szCs w:val="22"/>
        </w:rPr>
      </w:pPr>
    </w:p>
    <w:p w14:paraId="6FE60670" w14:textId="77777777" w:rsidR="007D075C" w:rsidRPr="0022168F" w:rsidRDefault="007D075C" w:rsidP="007D075C">
      <w:pPr>
        <w:widowControl w:val="0"/>
        <w:autoSpaceDE w:val="0"/>
        <w:autoSpaceDN w:val="0"/>
        <w:adjustRightInd w:val="0"/>
        <w:spacing w:before="81" w:line="253" w:lineRule="exact"/>
        <w:rPr>
          <w:rFonts w:ascii="Mangal" w:eastAsia="Calibri" w:hAnsi="Mangal" w:cs="Mangal"/>
          <w:color w:val="000000"/>
          <w:spacing w:val="-1"/>
          <w:sz w:val="22"/>
          <w:szCs w:val="22"/>
        </w:rPr>
      </w:pPr>
      <w:r w:rsidRPr="0022168F">
        <w:rPr>
          <w:rFonts w:ascii="Mangal" w:eastAsia="Calibri" w:hAnsi="Mangal" w:cs="Mangal"/>
          <w:color w:val="000000"/>
          <w:spacing w:val="-1"/>
          <w:szCs w:val="22"/>
        </w:rPr>
        <w:t>The following information shall be provided only for equipment not owned by the Bidder.</w:t>
      </w:r>
    </w:p>
    <w:p w14:paraId="6691EFB2" w14:textId="77777777" w:rsidR="007D075C" w:rsidRPr="0022168F" w:rsidRDefault="007D075C" w:rsidP="007D075C">
      <w:pPr>
        <w:rPr>
          <w:rFonts w:ascii="Times New Roman" w:eastAsia="Calibri" w:hAnsi="Times New Roman"/>
          <w:color w:val="000000"/>
          <w:spacing w:val="-3"/>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02"/>
        <w:gridCol w:w="2998"/>
        <w:gridCol w:w="2990"/>
      </w:tblGrid>
      <w:tr w:rsidR="007D075C" w:rsidRPr="0022168F" w14:paraId="3F7D847B" w14:textId="77777777" w:rsidTr="007D075C">
        <w:tc>
          <w:tcPr>
            <w:tcW w:w="3078" w:type="dxa"/>
            <w:vMerge w:val="restart"/>
            <w:tcBorders>
              <w:top w:val="single" w:sz="12" w:space="0" w:color="auto"/>
              <w:left w:val="single" w:sz="12" w:space="0" w:color="auto"/>
              <w:bottom w:val="single" w:sz="12" w:space="0" w:color="auto"/>
              <w:right w:val="single" w:sz="12" w:space="0" w:color="auto"/>
            </w:tcBorders>
            <w:hideMark/>
          </w:tcPr>
          <w:p w14:paraId="07A566FE" w14:textId="77777777" w:rsidR="007D075C" w:rsidRPr="0022168F" w:rsidRDefault="007D075C">
            <w:pPr>
              <w:spacing w:before="120" w:line="480" w:lineRule="auto"/>
              <w:rPr>
                <w:rFonts w:ascii="Times New Roman" w:eastAsia="Calibri" w:hAnsi="Times New Roman"/>
                <w:b/>
                <w:bCs/>
                <w:color w:val="000000"/>
                <w:spacing w:val="-3"/>
                <w:sz w:val="22"/>
                <w:szCs w:val="22"/>
              </w:rPr>
            </w:pPr>
            <w:r w:rsidRPr="0022168F">
              <w:rPr>
                <w:rFonts w:ascii="Times New Roman" w:eastAsia="Calibri" w:hAnsi="Times New Roman"/>
                <w:b/>
                <w:bCs/>
                <w:color w:val="000000"/>
                <w:spacing w:val="-3"/>
                <w:szCs w:val="22"/>
              </w:rPr>
              <w:t>Owner</w:t>
            </w:r>
          </w:p>
        </w:tc>
        <w:tc>
          <w:tcPr>
            <w:tcW w:w="6158" w:type="dxa"/>
            <w:gridSpan w:val="2"/>
            <w:tcBorders>
              <w:top w:val="single" w:sz="12" w:space="0" w:color="auto"/>
              <w:left w:val="single" w:sz="12" w:space="0" w:color="auto"/>
              <w:bottom w:val="single" w:sz="12" w:space="0" w:color="auto"/>
              <w:right w:val="single" w:sz="12" w:space="0" w:color="auto"/>
            </w:tcBorders>
            <w:hideMark/>
          </w:tcPr>
          <w:p w14:paraId="6F6CE441"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Name of owner</w:t>
            </w:r>
          </w:p>
        </w:tc>
      </w:tr>
      <w:tr w:rsidR="007D075C" w:rsidRPr="0022168F" w14:paraId="4C06027B"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4D5027B1" w14:textId="77777777" w:rsidR="007D075C" w:rsidRPr="0022168F" w:rsidRDefault="007D075C">
            <w:pPr>
              <w:rPr>
                <w:rFonts w:ascii="Times New Roman" w:eastAsia="Calibri" w:hAnsi="Times New Roman"/>
                <w:b/>
                <w:bCs/>
                <w:color w:val="000000"/>
                <w:spacing w:val="-3"/>
                <w:sz w:val="22"/>
                <w:szCs w:val="22"/>
              </w:rPr>
            </w:pPr>
          </w:p>
        </w:tc>
        <w:tc>
          <w:tcPr>
            <w:tcW w:w="6158" w:type="dxa"/>
            <w:gridSpan w:val="2"/>
            <w:tcBorders>
              <w:top w:val="single" w:sz="12" w:space="0" w:color="auto"/>
              <w:left w:val="single" w:sz="12" w:space="0" w:color="auto"/>
              <w:bottom w:val="single" w:sz="12" w:space="0" w:color="auto"/>
              <w:right w:val="single" w:sz="12" w:space="0" w:color="auto"/>
            </w:tcBorders>
            <w:hideMark/>
          </w:tcPr>
          <w:p w14:paraId="170F964F"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Address of owner</w:t>
            </w:r>
          </w:p>
        </w:tc>
      </w:tr>
      <w:tr w:rsidR="007D075C" w:rsidRPr="0022168F" w14:paraId="7AEB2664"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1D9A01DA" w14:textId="77777777" w:rsidR="007D075C" w:rsidRPr="0022168F" w:rsidRDefault="007D075C">
            <w:pPr>
              <w:rPr>
                <w:rFonts w:ascii="Times New Roman" w:eastAsia="Calibri" w:hAnsi="Times New Roman"/>
                <w:b/>
                <w:bCs/>
                <w:color w:val="000000"/>
                <w:spacing w:val="-3"/>
                <w:sz w:val="22"/>
                <w:szCs w:val="22"/>
              </w:rPr>
            </w:pPr>
          </w:p>
        </w:tc>
        <w:tc>
          <w:tcPr>
            <w:tcW w:w="3079" w:type="dxa"/>
            <w:tcBorders>
              <w:top w:val="single" w:sz="12" w:space="0" w:color="auto"/>
              <w:left w:val="single" w:sz="12" w:space="0" w:color="auto"/>
              <w:bottom w:val="single" w:sz="12" w:space="0" w:color="auto"/>
              <w:right w:val="single" w:sz="12" w:space="0" w:color="auto"/>
            </w:tcBorders>
            <w:hideMark/>
          </w:tcPr>
          <w:p w14:paraId="3845C184"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Telephone</w:t>
            </w:r>
          </w:p>
        </w:tc>
        <w:tc>
          <w:tcPr>
            <w:tcW w:w="3079" w:type="dxa"/>
            <w:tcBorders>
              <w:top w:val="single" w:sz="12" w:space="0" w:color="auto"/>
              <w:left w:val="single" w:sz="12" w:space="0" w:color="auto"/>
              <w:bottom w:val="single" w:sz="12" w:space="0" w:color="auto"/>
              <w:right w:val="single" w:sz="12" w:space="0" w:color="auto"/>
            </w:tcBorders>
            <w:hideMark/>
          </w:tcPr>
          <w:p w14:paraId="671DBD11"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Contact name and title</w:t>
            </w:r>
          </w:p>
        </w:tc>
      </w:tr>
      <w:tr w:rsidR="007D075C" w:rsidRPr="0022168F" w14:paraId="40597BDF"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2A2CB5C7" w14:textId="77777777" w:rsidR="007D075C" w:rsidRPr="0022168F" w:rsidRDefault="007D075C">
            <w:pPr>
              <w:rPr>
                <w:rFonts w:ascii="Times New Roman" w:eastAsia="Calibri" w:hAnsi="Times New Roman"/>
                <w:b/>
                <w:bCs/>
                <w:color w:val="000000"/>
                <w:spacing w:val="-3"/>
                <w:sz w:val="22"/>
                <w:szCs w:val="22"/>
              </w:rPr>
            </w:pPr>
          </w:p>
        </w:tc>
        <w:tc>
          <w:tcPr>
            <w:tcW w:w="3079" w:type="dxa"/>
            <w:tcBorders>
              <w:top w:val="single" w:sz="12" w:space="0" w:color="auto"/>
              <w:left w:val="single" w:sz="12" w:space="0" w:color="auto"/>
              <w:bottom w:val="single" w:sz="12" w:space="0" w:color="auto"/>
              <w:right w:val="single" w:sz="12" w:space="0" w:color="auto"/>
            </w:tcBorders>
            <w:hideMark/>
          </w:tcPr>
          <w:p w14:paraId="1046590E"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Fax</w:t>
            </w:r>
          </w:p>
        </w:tc>
        <w:tc>
          <w:tcPr>
            <w:tcW w:w="3079" w:type="dxa"/>
            <w:tcBorders>
              <w:top w:val="single" w:sz="12" w:space="0" w:color="auto"/>
              <w:left w:val="single" w:sz="12" w:space="0" w:color="auto"/>
              <w:bottom w:val="single" w:sz="12" w:space="0" w:color="auto"/>
              <w:right w:val="single" w:sz="12" w:space="0" w:color="auto"/>
            </w:tcBorders>
            <w:hideMark/>
          </w:tcPr>
          <w:p w14:paraId="75D325AE"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email</w:t>
            </w:r>
          </w:p>
        </w:tc>
      </w:tr>
      <w:tr w:rsidR="007D075C" w:rsidRPr="0022168F" w14:paraId="19085473" w14:textId="77777777" w:rsidTr="007D075C">
        <w:tc>
          <w:tcPr>
            <w:tcW w:w="3078" w:type="dxa"/>
            <w:tcBorders>
              <w:top w:val="single" w:sz="12" w:space="0" w:color="auto"/>
              <w:left w:val="single" w:sz="12" w:space="0" w:color="auto"/>
              <w:bottom w:val="single" w:sz="12" w:space="0" w:color="auto"/>
              <w:right w:val="single" w:sz="12" w:space="0" w:color="auto"/>
            </w:tcBorders>
            <w:hideMark/>
          </w:tcPr>
          <w:p w14:paraId="43F1F6FF"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Agreements</w:t>
            </w:r>
          </w:p>
        </w:tc>
        <w:tc>
          <w:tcPr>
            <w:tcW w:w="6158" w:type="dxa"/>
            <w:gridSpan w:val="2"/>
            <w:tcBorders>
              <w:top w:val="single" w:sz="12" w:space="0" w:color="auto"/>
              <w:left w:val="single" w:sz="12" w:space="0" w:color="auto"/>
              <w:bottom w:val="single" w:sz="12" w:space="0" w:color="auto"/>
              <w:right w:val="single" w:sz="12" w:space="0" w:color="auto"/>
            </w:tcBorders>
            <w:hideMark/>
          </w:tcPr>
          <w:p w14:paraId="349D7E70"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Details of rental / lease / manufacture agreements specific to the project</w:t>
            </w:r>
          </w:p>
        </w:tc>
      </w:tr>
    </w:tbl>
    <w:p w14:paraId="6F9C775F" w14:textId="77777777" w:rsidR="007D075C" w:rsidRPr="0022168F" w:rsidRDefault="007D075C" w:rsidP="007D075C">
      <w:pPr>
        <w:rPr>
          <w:rFonts w:ascii="Times New Roman" w:eastAsia="Calibri" w:hAnsi="Times New Roman"/>
          <w:color w:val="000000"/>
          <w:spacing w:val="-3"/>
        </w:rPr>
      </w:pPr>
    </w:p>
    <w:p w14:paraId="609C6F2C"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bookmarkStart w:id="606" w:name="_Toc236824285"/>
      <w:bookmarkStart w:id="607" w:name="_Toc236824354"/>
      <w:bookmarkStart w:id="608" w:name="_Toc236825902"/>
      <w:r w:rsidRPr="0022168F">
        <w:rPr>
          <w:rFonts w:ascii="Times New Roman" w:hAnsi="Times New Roman"/>
          <w:color w:val="000000"/>
          <w:sz w:val="24"/>
          <w:szCs w:val="24"/>
        </w:rPr>
        <w:t>3.</w:t>
      </w:r>
      <w:r w:rsidRPr="0022168F">
        <w:rPr>
          <w:rFonts w:ascii="Times New Roman" w:hAnsi="Times New Roman"/>
          <w:color w:val="000000"/>
        </w:rPr>
        <w:t xml:space="preserve"> </w:t>
      </w:r>
      <w:r w:rsidRPr="0022168F">
        <w:rPr>
          <w:rStyle w:val="Table"/>
          <w:rFonts w:ascii="Times New Roman" w:hAnsi="Times New Roman"/>
          <w:color w:val="000000"/>
          <w:spacing w:val="-2"/>
          <w:szCs w:val="24"/>
        </w:rPr>
        <w:t>Site Organization</w:t>
      </w:r>
      <w:bookmarkEnd w:id="605"/>
      <w:bookmarkEnd w:id="606"/>
      <w:bookmarkEnd w:id="607"/>
      <w:bookmarkEnd w:id="608"/>
    </w:p>
    <w:p w14:paraId="6C61C7F8" w14:textId="77777777" w:rsidR="00884AAA" w:rsidRPr="0022168F" w:rsidRDefault="002C4411" w:rsidP="00FD01F6">
      <w:pPr>
        <w:tabs>
          <w:tab w:val="right" w:pos="9000"/>
        </w:tabs>
        <w:ind w:left="540" w:right="288"/>
        <w:rPr>
          <w:rFonts w:ascii="Times New Roman" w:hAnsi="Times New Roman"/>
          <w:b/>
          <w:bCs/>
          <w:color w:val="000000"/>
        </w:rPr>
      </w:pPr>
      <w:r w:rsidRPr="0022168F">
        <w:rPr>
          <w:rFonts w:ascii="Times New Roman" w:hAnsi="Times New Roman"/>
          <w:color w:val="000000"/>
          <w:sz w:val="22"/>
          <w:szCs w:val="22"/>
        </w:rPr>
        <w:t>The Bidder shall show here in an Organogram format the organization of his site personnel showing clearly designated duties and responsibilities and the chain of command throughout the structure. Included in the chart shall be the names of respective personnel.</w:t>
      </w:r>
    </w:p>
    <w:p w14:paraId="7E415EE4"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bookmarkStart w:id="609" w:name="_Toc236824286"/>
      <w:bookmarkStart w:id="610" w:name="_Toc236824355"/>
      <w:bookmarkStart w:id="611" w:name="_Toc236825903"/>
      <w:r w:rsidRPr="0022168F">
        <w:rPr>
          <w:rStyle w:val="Table"/>
          <w:rFonts w:ascii="Times New Roman" w:hAnsi="Times New Roman"/>
          <w:color w:val="000000"/>
          <w:spacing w:val="-2"/>
          <w:szCs w:val="24"/>
        </w:rPr>
        <w:t>4. Method Statement</w:t>
      </w:r>
      <w:bookmarkEnd w:id="609"/>
      <w:bookmarkEnd w:id="610"/>
      <w:bookmarkEnd w:id="611"/>
    </w:p>
    <w:p w14:paraId="2CE23CF3" w14:textId="77777777" w:rsidR="00884AAA" w:rsidRPr="0022168F" w:rsidRDefault="002C4411" w:rsidP="00FD01F6">
      <w:pPr>
        <w:ind w:left="540"/>
        <w:rPr>
          <w:rFonts w:ascii="Times New Roman" w:hAnsi="Times New Roman"/>
          <w:color w:val="000000"/>
          <w:sz w:val="22"/>
          <w:szCs w:val="22"/>
        </w:rPr>
      </w:pPr>
      <w:r w:rsidRPr="0022168F">
        <w:rPr>
          <w:rFonts w:ascii="Times New Roman" w:hAnsi="Times New Roman"/>
          <w:color w:val="000000"/>
          <w:sz w:val="22"/>
          <w:szCs w:val="22"/>
        </w:rPr>
        <w:t xml:space="preserve">The Bidder shall provide here a brief description of how the Works are to be undertaken. The description shall indicate how each activities are to be undertaken. </w:t>
      </w:r>
    </w:p>
    <w:p w14:paraId="7E49144F"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bookmarkStart w:id="612" w:name="_Toc236824287"/>
      <w:bookmarkStart w:id="613" w:name="_Toc236824356"/>
      <w:bookmarkStart w:id="614" w:name="_Toc236825904"/>
      <w:r w:rsidRPr="0022168F">
        <w:rPr>
          <w:rStyle w:val="Table"/>
          <w:rFonts w:ascii="Times New Roman" w:hAnsi="Times New Roman"/>
          <w:color w:val="000000"/>
          <w:spacing w:val="-2"/>
          <w:szCs w:val="24"/>
        </w:rPr>
        <w:t>5. Mobilization Schedule</w:t>
      </w:r>
      <w:bookmarkEnd w:id="612"/>
      <w:bookmarkEnd w:id="613"/>
      <w:bookmarkEnd w:id="614"/>
    </w:p>
    <w:p w14:paraId="549D1954" w14:textId="77777777" w:rsidR="00884AAA" w:rsidRPr="0022168F" w:rsidRDefault="002C4411" w:rsidP="00FD01F6">
      <w:pPr>
        <w:ind w:left="540"/>
        <w:rPr>
          <w:rFonts w:ascii="Times New Roman" w:hAnsi="Times New Roman"/>
          <w:color w:val="000000"/>
          <w:sz w:val="22"/>
          <w:szCs w:val="22"/>
        </w:rPr>
      </w:pPr>
      <w:r w:rsidRPr="0022168F">
        <w:rPr>
          <w:rFonts w:ascii="Times New Roman" w:hAnsi="Times New Roman"/>
          <w:color w:val="000000"/>
          <w:sz w:val="22"/>
          <w:szCs w:val="22"/>
        </w:rPr>
        <w:t>The Bidder shall provide here a general description of the arrangements and methods which he proposes to adopt for the execution of the Works which shall include but not be limited to:-</w:t>
      </w:r>
    </w:p>
    <w:p w14:paraId="29E18475" w14:textId="77777777" w:rsidR="00884AAA" w:rsidRPr="0022168F" w:rsidRDefault="00884AAA" w:rsidP="00FD01F6">
      <w:pPr>
        <w:rPr>
          <w:rFonts w:ascii="Times New Roman" w:hAnsi="Times New Roman"/>
          <w:color w:val="000000"/>
          <w:sz w:val="22"/>
          <w:szCs w:val="22"/>
        </w:rPr>
      </w:pPr>
    </w:p>
    <w:p w14:paraId="4BA34748" w14:textId="77777777" w:rsidR="00FD01F6" w:rsidRPr="0022168F" w:rsidRDefault="002C4411" w:rsidP="003121E1">
      <w:pPr>
        <w:numPr>
          <w:ilvl w:val="0"/>
          <w:numId w:val="28"/>
        </w:numPr>
        <w:suppressAutoHyphens/>
        <w:ind w:left="1260" w:hanging="360"/>
        <w:rPr>
          <w:rFonts w:ascii="Times New Roman" w:hAnsi="Times New Roman"/>
          <w:color w:val="000000"/>
          <w:sz w:val="22"/>
          <w:szCs w:val="22"/>
        </w:rPr>
      </w:pPr>
      <w:r w:rsidRPr="0022168F">
        <w:rPr>
          <w:rFonts w:ascii="Times New Roman" w:hAnsi="Times New Roman"/>
          <w:color w:val="000000"/>
          <w:sz w:val="22"/>
          <w:szCs w:val="22"/>
        </w:rPr>
        <w:t>Mobilization period including periods required for establishing the Contractor’s offices, workshops etc. and the facilities required for the Engineer and his staff.</w:t>
      </w:r>
    </w:p>
    <w:p w14:paraId="51F279A2" w14:textId="77777777" w:rsidR="00FD01F6" w:rsidRPr="0022168F" w:rsidRDefault="002C4411" w:rsidP="003121E1">
      <w:pPr>
        <w:numPr>
          <w:ilvl w:val="0"/>
          <w:numId w:val="28"/>
        </w:numPr>
        <w:suppressAutoHyphens/>
        <w:ind w:left="720" w:firstLine="180"/>
        <w:rPr>
          <w:rFonts w:ascii="Times New Roman" w:hAnsi="Times New Roman"/>
          <w:color w:val="000000"/>
          <w:sz w:val="22"/>
          <w:szCs w:val="22"/>
        </w:rPr>
      </w:pPr>
      <w:r w:rsidRPr="0022168F">
        <w:rPr>
          <w:rFonts w:ascii="Times New Roman" w:hAnsi="Times New Roman"/>
          <w:color w:val="000000"/>
          <w:sz w:val="22"/>
          <w:szCs w:val="22"/>
        </w:rPr>
        <w:t>Sources of Contractor’s equipment and mobilization periods for items of plant.</w:t>
      </w:r>
    </w:p>
    <w:p w14:paraId="5E312BF1"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bookmarkStart w:id="615" w:name="_Toc236824288"/>
      <w:bookmarkStart w:id="616" w:name="_Toc236824357"/>
      <w:bookmarkStart w:id="617" w:name="_Toc236825905"/>
      <w:r w:rsidRPr="0022168F">
        <w:rPr>
          <w:rStyle w:val="Table"/>
          <w:rFonts w:ascii="Times New Roman" w:hAnsi="Times New Roman"/>
          <w:color w:val="000000"/>
          <w:spacing w:val="-2"/>
          <w:szCs w:val="24"/>
        </w:rPr>
        <w:t>6. Construction Schedule</w:t>
      </w:r>
      <w:bookmarkEnd w:id="615"/>
      <w:bookmarkEnd w:id="616"/>
      <w:bookmarkEnd w:id="617"/>
    </w:p>
    <w:p w14:paraId="1F6FB291" w14:textId="77777777" w:rsidR="00884AAA" w:rsidRPr="0022168F" w:rsidRDefault="002C4411" w:rsidP="00FD01F6">
      <w:pPr>
        <w:ind w:left="540"/>
        <w:rPr>
          <w:rFonts w:ascii="Times New Roman" w:hAnsi="Times New Roman"/>
          <w:color w:val="000000"/>
          <w:sz w:val="22"/>
          <w:szCs w:val="22"/>
        </w:rPr>
      </w:pPr>
      <w:r w:rsidRPr="0022168F">
        <w:rPr>
          <w:rFonts w:ascii="Times New Roman" w:hAnsi="Times New Roman"/>
          <w:color w:val="000000"/>
          <w:sz w:val="22"/>
          <w:szCs w:val="22"/>
        </w:rPr>
        <w:t>The Bidder shall provide here his proposed programme for construction of the Works within the Time for Completion.  The programme shall be presented in the form of a bar chart showing main construction activities with</w:t>
      </w:r>
      <w:r w:rsidRPr="0022168F">
        <w:rPr>
          <w:rFonts w:ascii="Times New Roman" w:hAnsi="Times New Roman"/>
          <w:b/>
          <w:color w:val="000000"/>
          <w:sz w:val="22"/>
          <w:szCs w:val="22"/>
        </w:rPr>
        <w:t xml:space="preserve"> Milestones.</w:t>
      </w:r>
      <w:r w:rsidRPr="0022168F">
        <w:rPr>
          <w:rFonts w:ascii="Times New Roman" w:hAnsi="Times New Roman"/>
          <w:color w:val="000000"/>
          <w:sz w:val="22"/>
          <w:szCs w:val="22"/>
        </w:rPr>
        <w:t xml:space="preserve"> Associated groups of construction equipment shall be listed.</w:t>
      </w:r>
    </w:p>
    <w:p w14:paraId="1B221B60" w14:textId="77777777" w:rsidR="00884AAA" w:rsidRPr="0022168F" w:rsidRDefault="00884AAA" w:rsidP="00FD01F6">
      <w:pPr>
        <w:tabs>
          <w:tab w:val="right" w:pos="9000"/>
        </w:tabs>
        <w:ind w:left="360" w:right="288"/>
        <w:rPr>
          <w:rFonts w:ascii="Times New Roman" w:hAnsi="Times New Roman"/>
          <w:b/>
          <w:bCs/>
          <w:color w:val="000000"/>
        </w:rPr>
      </w:pPr>
    </w:p>
    <w:p w14:paraId="0680FC48" w14:textId="77777777" w:rsidR="00884AAA" w:rsidRPr="0022168F" w:rsidRDefault="002C4411" w:rsidP="00FD01F6">
      <w:pPr>
        <w:pStyle w:val="SectionVHeader"/>
        <w:spacing w:before="120" w:after="120"/>
        <w:jc w:val="both"/>
        <w:rPr>
          <w:rFonts w:ascii="Times New Roman" w:hAnsi="Times New Roman"/>
          <w:bCs/>
          <w:iCs/>
          <w:color w:val="000000"/>
          <w:sz w:val="24"/>
          <w:szCs w:val="24"/>
          <w:lang w:val="en-US"/>
        </w:rPr>
      </w:pPr>
      <w:r w:rsidRPr="0022168F">
        <w:rPr>
          <w:rFonts w:ascii="Times New Roman" w:hAnsi="Times New Roman"/>
          <w:bCs/>
          <w:iCs/>
          <w:color w:val="000000"/>
          <w:sz w:val="20"/>
          <w:szCs w:val="24"/>
          <w:lang w:val="en-US"/>
        </w:rPr>
        <w:t xml:space="preserve">  </w:t>
      </w:r>
      <w:bookmarkStart w:id="618" w:name="_Toc236824289"/>
      <w:bookmarkStart w:id="619" w:name="_Toc236824358"/>
      <w:bookmarkStart w:id="620" w:name="_Toc236825906"/>
      <w:r w:rsidRPr="0022168F">
        <w:rPr>
          <w:rFonts w:ascii="Times New Roman" w:hAnsi="Times New Roman"/>
          <w:bCs/>
          <w:iCs/>
          <w:color w:val="000000"/>
          <w:sz w:val="20"/>
          <w:szCs w:val="24"/>
          <w:lang w:val="en-US"/>
        </w:rPr>
        <w:t>7. Schedule of Subcontractors</w:t>
      </w:r>
      <w:bookmarkEnd w:id="618"/>
      <w:bookmarkEnd w:id="619"/>
      <w:bookmarkEnd w:id="620"/>
      <w:r w:rsidRPr="0022168F">
        <w:rPr>
          <w:rFonts w:ascii="Times New Roman" w:hAnsi="Times New Roman"/>
          <w:bCs/>
          <w:iCs/>
          <w:color w:val="000000"/>
          <w:sz w:val="20"/>
          <w:szCs w:val="24"/>
          <w:lang w:val="en-US"/>
        </w:rPr>
        <w:t xml:space="preserve"> </w:t>
      </w:r>
      <w:r w:rsidRPr="0022168F">
        <w:rPr>
          <w:rFonts w:ascii="Times New Roman" w:hAnsi="Times New Roman"/>
          <w:bCs/>
          <w:iCs/>
          <w:color w:val="000000"/>
          <w:sz w:val="24"/>
          <w:szCs w:val="24"/>
          <w:lang w:val="en-US"/>
        </w:rPr>
        <w:t xml:space="preserve"> </w:t>
      </w:r>
    </w:p>
    <w:p w14:paraId="1D5B17CC" w14:textId="77777777" w:rsidR="00884AAA" w:rsidRPr="0022168F" w:rsidRDefault="002C4411" w:rsidP="00FD01F6">
      <w:pPr>
        <w:ind w:left="360"/>
        <w:rPr>
          <w:rFonts w:ascii="Times New Roman" w:hAnsi="Times New Roman"/>
          <w:snapToGrid w:val="0"/>
          <w:color w:val="000000"/>
          <w:sz w:val="22"/>
          <w:szCs w:val="22"/>
        </w:rPr>
      </w:pPr>
      <w:r w:rsidRPr="0022168F">
        <w:rPr>
          <w:rFonts w:ascii="Times New Roman" w:hAnsi="Times New Roman"/>
          <w:snapToGrid w:val="0"/>
          <w:color w:val="000000"/>
          <w:sz w:val="22"/>
          <w:szCs w:val="22"/>
        </w:rPr>
        <w:t>The bidder shall enter in the following table a list of the sections and appropriate value of the work for which he proposes to use subcontractors, together with the names and addresses of the proposed subcontractors. The bidder shall also enter a statement of similar works previously executed by the proposed subcontractors, including description, location and value of work, year completed, and name and address of the employer/engineer.</w:t>
      </w:r>
    </w:p>
    <w:p w14:paraId="4AACA515" w14:textId="77777777" w:rsidR="00222A60" w:rsidRPr="0022168F" w:rsidRDefault="00222A60" w:rsidP="00FD01F6">
      <w:pPr>
        <w:ind w:left="360"/>
        <w:rPr>
          <w:rFonts w:ascii="Times New Roman" w:hAnsi="Times New Roman"/>
          <w:snapToGrid w:val="0"/>
          <w:color w:val="000000"/>
          <w:sz w:val="22"/>
          <w:szCs w:val="22"/>
        </w:rPr>
      </w:pPr>
    </w:p>
    <w:p w14:paraId="5C45E467" w14:textId="77777777" w:rsidR="00222A60" w:rsidRPr="0022168F" w:rsidRDefault="00222A60" w:rsidP="00FD01F6">
      <w:pPr>
        <w:ind w:left="360"/>
        <w:rPr>
          <w:rFonts w:ascii="Times New Roman" w:hAnsi="Times New Roman"/>
          <w:snapToGrid w:val="0"/>
          <w:color w:val="000000"/>
          <w:sz w:val="22"/>
          <w:szCs w:val="22"/>
        </w:rPr>
      </w:pPr>
    </w:p>
    <w:p w14:paraId="00583217" w14:textId="77777777" w:rsidR="00222A60" w:rsidRPr="0022168F" w:rsidRDefault="00222A60" w:rsidP="00FD01F6">
      <w:pPr>
        <w:ind w:left="360"/>
        <w:rPr>
          <w:rFonts w:ascii="Times New Roman" w:hAnsi="Times New Roman"/>
          <w:snapToGrid w:val="0"/>
          <w:color w:val="000000"/>
          <w:sz w:val="22"/>
          <w:szCs w:val="22"/>
        </w:rPr>
      </w:pPr>
    </w:p>
    <w:p w14:paraId="52865AB2" w14:textId="77777777" w:rsidR="00222A60" w:rsidRPr="0022168F" w:rsidRDefault="00222A60" w:rsidP="00FD01F6">
      <w:pPr>
        <w:ind w:left="360"/>
        <w:rPr>
          <w:rFonts w:ascii="Times New Roman" w:hAnsi="Times New Roman"/>
          <w:snapToGrid w:val="0"/>
          <w:color w:val="000000"/>
          <w:sz w:val="22"/>
          <w:szCs w:val="22"/>
        </w:rPr>
      </w:pPr>
    </w:p>
    <w:p w14:paraId="07523D4E" w14:textId="77777777" w:rsidR="00222A60" w:rsidRPr="0022168F" w:rsidRDefault="00222A60" w:rsidP="00FD01F6">
      <w:pPr>
        <w:ind w:left="360"/>
        <w:rPr>
          <w:rFonts w:ascii="Times New Roman" w:hAnsi="Times New Roman"/>
          <w:snapToGrid w:val="0"/>
          <w:color w:val="000000"/>
          <w:sz w:val="22"/>
          <w:szCs w:val="22"/>
        </w:rPr>
      </w:pPr>
    </w:p>
    <w:p w14:paraId="790684A4" w14:textId="77777777" w:rsidR="00884AAA" w:rsidRPr="0022168F" w:rsidRDefault="00884AAA" w:rsidP="00FD01F6">
      <w:pPr>
        <w:rPr>
          <w:rFonts w:ascii="Times New Roman" w:hAnsi="Times New Roman"/>
          <w:color w:val="000000"/>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2062"/>
        <w:gridCol w:w="1823"/>
        <w:gridCol w:w="1850"/>
        <w:gridCol w:w="2311"/>
      </w:tblGrid>
      <w:tr w:rsidR="00884AAA" w:rsidRPr="0022168F" w14:paraId="56BACF17" w14:textId="77777777">
        <w:tc>
          <w:tcPr>
            <w:tcW w:w="693" w:type="dxa"/>
          </w:tcPr>
          <w:p w14:paraId="0A1B8756" w14:textId="77777777" w:rsidR="00884AAA" w:rsidRPr="0022168F" w:rsidRDefault="002C4411" w:rsidP="00FD01F6">
            <w:pPr>
              <w:jc w:val="center"/>
              <w:rPr>
                <w:rFonts w:ascii="Times New Roman" w:hAnsi="Times New Roman"/>
                <w:b/>
                <w:color w:val="000000"/>
                <w:szCs w:val="22"/>
              </w:rPr>
            </w:pPr>
            <w:r w:rsidRPr="0022168F">
              <w:rPr>
                <w:rFonts w:ascii="Times New Roman" w:hAnsi="Times New Roman"/>
                <w:b/>
                <w:color w:val="000000"/>
                <w:szCs w:val="22"/>
              </w:rPr>
              <w:t>Item Nos.</w:t>
            </w:r>
          </w:p>
        </w:tc>
        <w:tc>
          <w:tcPr>
            <w:tcW w:w="2305" w:type="dxa"/>
          </w:tcPr>
          <w:p w14:paraId="5D23962D" w14:textId="77777777" w:rsidR="00884AAA" w:rsidRPr="0022168F" w:rsidRDefault="002C4411" w:rsidP="00FD01F6">
            <w:pPr>
              <w:jc w:val="center"/>
              <w:rPr>
                <w:rFonts w:ascii="Times New Roman" w:hAnsi="Times New Roman"/>
                <w:b/>
                <w:color w:val="000000"/>
                <w:szCs w:val="22"/>
              </w:rPr>
            </w:pPr>
            <w:r w:rsidRPr="0022168F">
              <w:rPr>
                <w:rFonts w:ascii="Times New Roman" w:hAnsi="Times New Roman"/>
                <w:b/>
                <w:color w:val="000000"/>
                <w:szCs w:val="22"/>
              </w:rPr>
              <w:t>Description of work</w:t>
            </w:r>
          </w:p>
        </w:tc>
        <w:tc>
          <w:tcPr>
            <w:tcW w:w="1957" w:type="dxa"/>
          </w:tcPr>
          <w:p w14:paraId="3945356F" w14:textId="77777777" w:rsidR="00884AAA" w:rsidRPr="0022168F" w:rsidRDefault="002C4411" w:rsidP="00FD01F6">
            <w:pPr>
              <w:jc w:val="center"/>
              <w:rPr>
                <w:rFonts w:ascii="Times New Roman" w:hAnsi="Times New Roman"/>
                <w:b/>
                <w:color w:val="000000"/>
                <w:szCs w:val="22"/>
              </w:rPr>
            </w:pPr>
            <w:r w:rsidRPr="0022168F">
              <w:rPr>
                <w:rFonts w:ascii="Times New Roman" w:hAnsi="Times New Roman"/>
                <w:b/>
                <w:color w:val="000000"/>
                <w:szCs w:val="22"/>
              </w:rPr>
              <w:t>Approximate value (US$ or equivalent)</w:t>
            </w:r>
          </w:p>
        </w:tc>
        <w:tc>
          <w:tcPr>
            <w:tcW w:w="1963" w:type="dxa"/>
          </w:tcPr>
          <w:p w14:paraId="2F1FAB2F" w14:textId="77777777" w:rsidR="00884AAA" w:rsidRPr="0022168F" w:rsidRDefault="002C4411" w:rsidP="00FD01F6">
            <w:pPr>
              <w:jc w:val="center"/>
              <w:rPr>
                <w:rFonts w:ascii="Times New Roman" w:hAnsi="Times New Roman"/>
                <w:b/>
                <w:color w:val="000000"/>
                <w:szCs w:val="22"/>
              </w:rPr>
            </w:pPr>
            <w:r w:rsidRPr="0022168F">
              <w:rPr>
                <w:rFonts w:ascii="Times New Roman" w:hAnsi="Times New Roman"/>
                <w:b/>
                <w:color w:val="000000"/>
                <w:szCs w:val="22"/>
              </w:rPr>
              <w:t>Name and address of Subcontractor</w:t>
            </w:r>
          </w:p>
        </w:tc>
        <w:tc>
          <w:tcPr>
            <w:tcW w:w="2658" w:type="dxa"/>
          </w:tcPr>
          <w:p w14:paraId="6CF6E4F7" w14:textId="77777777" w:rsidR="00884AAA" w:rsidRPr="0022168F" w:rsidRDefault="002C4411" w:rsidP="00FD01F6">
            <w:pPr>
              <w:jc w:val="center"/>
              <w:rPr>
                <w:rFonts w:ascii="Times New Roman" w:hAnsi="Times New Roman"/>
                <w:b/>
                <w:color w:val="000000"/>
                <w:szCs w:val="22"/>
              </w:rPr>
            </w:pPr>
            <w:r w:rsidRPr="0022168F">
              <w:rPr>
                <w:rFonts w:ascii="Times New Roman" w:hAnsi="Times New Roman"/>
                <w:b/>
                <w:color w:val="000000"/>
                <w:szCs w:val="22"/>
              </w:rPr>
              <w:t>Statement of similar works executed</w:t>
            </w:r>
          </w:p>
        </w:tc>
      </w:tr>
      <w:tr w:rsidR="00884AAA" w:rsidRPr="0022168F" w14:paraId="2384FF58" w14:textId="77777777">
        <w:tc>
          <w:tcPr>
            <w:tcW w:w="693" w:type="dxa"/>
          </w:tcPr>
          <w:p w14:paraId="57A78CD5" w14:textId="77777777" w:rsidR="00884AAA" w:rsidRPr="0022168F" w:rsidRDefault="00884AAA" w:rsidP="00FD01F6">
            <w:pPr>
              <w:keepNext/>
              <w:tabs>
                <w:tab w:val="left" w:pos="2340"/>
              </w:tabs>
              <w:outlineLvl w:val="0"/>
              <w:rPr>
                <w:rFonts w:ascii="Times New Roman" w:hAnsi="Times New Roman"/>
                <w:color w:val="000000"/>
              </w:rPr>
            </w:pPr>
          </w:p>
        </w:tc>
        <w:tc>
          <w:tcPr>
            <w:tcW w:w="2305" w:type="dxa"/>
          </w:tcPr>
          <w:p w14:paraId="51D29B4C" w14:textId="77777777" w:rsidR="00884AAA" w:rsidRPr="0022168F" w:rsidRDefault="00884AAA" w:rsidP="00FD01F6">
            <w:pPr>
              <w:keepNext/>
              <w:tabs>
                <w:tab w:val="left" w:pos="2340"/>
              </w:tabs>
              <w:outlineLvl w:val="0"/>
              <w:rPr>
                <w:rFonts w:ascii="Times New Roman" w:hAnsi="Times New Roman"/>
                <w:color w:val="000000"/>
              </w:rPr>
            </w:pPr>
          </w:p>
        </w:tc>
        <w:tc>
          <w:tcPr>
            <w:tcW w:w="1957" w:type="dxa"/>
          </w:tcPr>
          <w:p w14:paraId="179C9D3C" w14:textId="77777777" w:rsidR="00884AAA" w:rsidRPr="0022168F" w:rsidRDefault="00884AAA" w:rsidP="00FD01F6">
            <w:pPr>
              <w:keepNext/>
              <w:tabs>
                <w:tab w:val="left" w:pos="2340"/>
              </w:tabs>
              <w:outlineLvl w:val="0"/>
              <w:rPr>
                <w:rFonts w:ascii="Times New Roman" w:hAnsi="Times New Roman"/>
                <w:color w:val="000000"/>
              </w:rPr>
            </w:pPr>
          </w:p>
        </w:tc>
        <w:tc>
          <w:tcPr>
            <w:tcW w:w="1963" w:type="dxa"/>
          </w:tcPr>
          <w:p w14:paraId="6E48CC7A" w14:textId="77777777" w:rsidR="00884AAA" w:rsidRPr="0022168F" w:rsidRDefault="00884AAA" w:rsidP="00FD01F6">
            <w:pPr>
              <w:keepNext/>
              <w:tabs>
                <w:tab w:val="left" w:pos="2340"/>
              </w:tabs>
              <w:outlineLvl w:val="0"/>
              <w:rPr>
                <w:rFonts w:ascii="Times New Roman" w:hAnsi="Times New Roman"/>
                <w:color w:val="000000"/>
              </w:rPr>
            </w:pPr>
          </w:p>
        </w:tc>
        <w:tc>
          <w:tcPr>
            <w:tcW w:w="2658" w:type="dxa"/>
          </w:tcPr>
          <w:p w14:paraId="79D961AC" w14:textId="77777777" w:rsidR="00884AAA" w:rsidRPr="0022168F" w:rsidRDefault="00884AAA" w:rsidP="00FD01F6">
            <w:pPr>
              <w:keepNext/>
              <w:tabs>
                <w:tab w:val="left" w:pos="2340"/>
              </w:tabs>
              <w:outlineLvl w:val="0"/>
              <w:rPr>
                <w:rFonts w:ascii="Times New Roman" w:hAnsi="Times New Roman"/>
                <w:color w:val="000000"/>
              </w:rPr>
            </w:pPr>
          </w:p>
        </w:tc>
      </w:tr>
      <w:tr w:rsidR="00884AAA" w:rsidRPr="0022168F" w14:paraId="46F7DE32" w14:textId="77777777">
        <w:tc>
          <w:tcPr>
            <w:tcW w:w="693" w:type="dxa"/>
          </w:tcPr>
          <w:p w14:paraId="4044902F" w14:textId="77777777" w:rsidR="00884AAA" w:rsidRPr="0022168F" w:rsidRDefault="00884AAA" w:rsidP="00FD01F6">
            <w:pPr>
              <w:keepNext/>
              <w:tabs>
                <w:tab w:val="left" w:pos="2340"/>
              </w:tabs>
              <w:outlineLvl w:val="0"/>
              <w:rPr>
                <w:rFonts w:ascii="Times New Roman" w:hAnsi="Times New Roman"/>
                <w:color w:val="000000"/>
              </w:rPr>
            </w:pPr>
          </w:p>
        </w:tc>
        <w:tc>
          <w:tcPr>
            <w:tcW w:w="2305" w:type="dxa"/>
          </w:tcPr>
          <w:p w14:paraId="215C4447" w14:textId="77777777" w:rsidR="00884AAA" w:rsidRPr="0022168F" w:rsidRDefault="00884AAA" w:rsidP="00FD01F6">
            <w:pPr>
              <w:keepNext/>
              <w:tabs>
                <w:tab w:val="left" w:pos="2340"/>
              </w:tabs>
              <w:outlineLvl w:val="0"/>
              <w:rPr>
                <w:rFonts w:ascii="Times New Roman" w:hAnsi="Times New Roman"/>
                <w:color w:val="000000"/>
              </w:rPr>
            </w:pPr>
          </w:p>
        </w:tc>
        <w:tc>
          <w:tcPr>
            <w:tcW w:w="1957" w:type="dxa"/>
          </w:tcPr>
          <w:p w14:paraId="6BB40C2A" w14:textId="77777777" w:rsidR="00884AAA" w:rsidRPr="0022168F" w:rsidRDefault="00884AAA" w:rsidP="00FD01F6">
            <w:pPr>
              <w:keepNext/>
              <w:tabs>
                <w:tab w:val="left" w:pos="2340"/>
              </w:tabs>
              <w:outlineLvl w:val="0"/>
              <w:rPr>
                <w:rFonts w:ascii="Times New Roman" w:hAnsi="Times New Roman"/>
                <w:color w:val="000000"/>
              </w:rPr>
            </w:pPr>
          </w:p>
        </w:tc>
        <w:tc>
          <w:tcPr>
            <w:tcW w:w="1963" w:type="dxa"/>
          </w:tcPr>
          <w:p w14:paraId="7543A62F" w14:textId="77777777" w:rsidR="00884AAA" w:rsidRPr="0022168F" w:rsidRDefault="00884AAA" w:rsidP="00FD01F6">
            <w:pPr>
              <w:keepNext/>
              <w:tabs>
                <w:tab w:val="left" w:pos="2340"/>
              </w:tabs>
              <w:outlineLvl w:val="0"/>
              <w:rPr>
                <w:rFonts w:ascii="Times New Roman" w:hAnsi="Times New Roman"/>
                <w:color w:val="000000"/>
              </w:rPr>
            </w:pPr>
          </w:p>
        </w:tc>
        <w:tc>
          <w:tcPr>
            <w:tcW w:w="2658" w:type="dxa"/>
          </w:tcPr>
          <w:p w14:paraId="3F4B4DE3" w14:textId="77777777" w:rsidR="00884AAA" w:rsidRPr="0022168F" w:rsidRDefault="00884AAA" w:rsidP="00FD01F6">
            <w:pPr>
              <w:keepNext/>
              <w:tabs>
                <w:tab w:val="left" w:pos="2340"/>
              </w:tabs>
              <w:outlineLvl w:val="0"/>
              <w:rPr>
                <w:rFonts w:ascii="Times New Roman" w:hAnsi="Times New Roman"/>
                <w:color w:val="000000"/>
              </w:rPr>
            </w:pPr>
          </w:p>
        </w:tc>
      </w:tr>
      <w:tr w:rsidR="00884AAA" w:rsidRPr="0022168F" w14:paraId="37F17D13" w14:textId="77777777">
        <w:tc>
          <w:tcPr>
            <w:tcW w:w="693" w:type="dxa"/>
          </w:tcPr>
          <w:p w14:paraId="2E14111C" w14:textId="77777777" w:rsidR="00884AAA" w:rsidRPr="0022168F" w:rsidRDefault="00884AAA" w:rsidP="00FD01F6">
            <w:pPr>
              <w:keepNext/>
              <w:tabs>
                <w:tab w:val="left" w:pos="2340"/>
              </w:tabs>
              <w:outlineLvl w:val="0"/>
              <w:rPr>
                <w:rFonts w:ascii="Times New Roman" w:hAnsi="Times New Roman"/>
                <w:color w:val="000000"/>
              </w:rPr>
            </w:pPr>
          </w:p>
        </w:tc>
        <w:tc>
          <w:tcPr>
            <w:tcW w:w="2305" w:type="dxa"/>
          </w:tcPr>
          <w:p w14:paraId="52E13D0E" w14:textId="77777777" w:rsidR="00884AAA" w:rsidRPr="0022168F" w:rsidRDefault="00884AAA" w:rsidP="00FD01F6">
            <w:pPr>
              <w:keepNext/>
              <w:tabs>
                <w:tab w:val="left" w:pos="2340"/>
              </w:tabs>
              <w:outlineLvl w:val="0"/>
              <w:rPr>
                <w:rFonts w:ascii="Times New Roman" w:hAnsi="Times New Roman"/>
                <w:color w:val="000000"/>
              </w:rPr>
            </w:pPr>
          </w:p>
        </w:tc>
        <w:tc>
          <w:tcPr>
            <w:tcW w:w="1957" w:type="dxa"/>
          </w:tcPr>
          <w:p w14:paraId="25F032C8" w14:textId="77777777" w:rsidR="00884AAA" w:rsidRPr="0022168F" w:rsidRDefault="00884AAA" w:rsidP="00FD01F6">
            <w:pPr>
              <w:keepNext/>
              <w:tabs>
                <w:tab w:val="left" w:pos="2340"/>
              </w:tabs>
              <w:outlineLvl w:val="0"/>
              <w:rPr>
                <w:rFonts w:ascii="Times New Roman" w:hAnsi="Times New Roman"/>
                <w:color w:val="000000"/>
              </w:rPr>
            </w:pPr>
          </w:p>
        </w:tc>
        <w:tc>
          <w:tcPr>
            <w:tcW w:w="1963" w:type="dxa"/>
          </w:tcPr>
          <w:p w14:paraId="0AD8DD54" w14:textId="77777777" w:rsidR="00884AAA" w:rsidRPr="0022168F" w:rsidRDefault="00884AAA" w:rsidP="00FD01F6">
            <w:pPr>
              <w:keepNext/>
              <w:tabs>
                <w:tab w:val="left" w:pos="2340"/>
              </w:tabs>
              <w:outlineLvl w:val="0"/>
              <w:rPr>
                <w:rFonts w:ascii="Times New Roman" w:hAnsi="Times New Roman"/>
                <w:color w:val="000000"/>
              </w:rPr>
            </w:pPr>
          </w:p>
        </w:tc>
        <w:tc>
          <w:tcPr>
            <w:tcW w:w="2658" w:type="dxa"/>
          </w:tcPr>
          <w:p w14:paraId="3CAF9B9C" w14:textId="77777777" w:rsidR="00884AAA" w:rsidRPr="0022168F" w:rsidRDefault="00884AAA" w:rsidP="00FD01F6">
            <w:pPr>
              <w:keepNext/>
              <w:tabs>
                <w:tab w:val="left" w:pos="2340"/>
              </w:tabs>
              <w:outlineLvl w:val="0"/>
              <w:rPr>
                <w:rFonts w:ascii="Times New Roman" w:hAnsi="Times New Roman"/>
                <w:color w:val="000000"/>
              </w:rPr>
            </w:pPr>
          </w:p>
        </w:tc>
      </w:tr>
      <w:tr w:rsidR="00884AAA" w:rsidRPr="0022168F" w14:paraId="67C12C44" w14:textId="77777777">
        <w:tc>
          <w:tcPr>
            <w:tcW w:w="693" w:type="dxa"/>
          </w:tcPr>
          <w:p w14:paraId="46580DBB" w14:textId="77777777" w:rsidR="00884AAA" w:rsidRPr="0022168F" w:rsidRDefault="00884AAA" w:rsidP="00FD01F6">
            <w:pPr>
              <w:keepNext/>
              <w:tabs>
                <w:tab w:val="left" w:pos="2340"/>
              </w:tabs>
              <w:outlineLvl w:val="0"/>
              <w:rPr>
                <w:rFonts w:ascii="Times New Roman" w:hAnsi="Times New Roman"/>
                <w:color w:val="000000"/>
              </w:rPr>
            </w:pPr>
          </w:p>
        </w:tc>
        <w:tc>
          <w:tcPr>
            <w:tcW w:w="2305" w:type="dxa"/>
          </w:tcPr>
          <w:p w14:paraId="3B1391E1" w14:textId="77777777" w:rsidR="00884AAA" w:rsidRPr="0022168F" w:rsidRDefault="00884AAA" w:rsidP="00FD01F6">
            <w:pPr>
              <w:keepNext/>
              <w:tabs>
                <w:tab w:val="left" w:pos="2340"/>
              </w:tabs>
              <w:outlineLvl w:val="0"/>
              <w:rPr>
                <w:rFonts w:ascii="Times New Roman" w:hAnsi="Times New Roman"/>
                <w:color w:val="000000"/>
              </w:rPr>
            </w:pPr>
          </w:p>
        </w:tc>
        <w:tc>
          <w:tcPr>
            <w:tcW w:w="1957" w:type="dxa"/>
          </w:tcPr>
          <w:p w14:paraId="78D0417F" w14:textId="77777777" w:rsidR="00884AAA" w:rsidRPr="0022168F" w:rsidRDefault="00884AAA" w:rsidP="00FD01F6">
            <w:pPr>
              <w:keepNext/>
              <w:tabs>
                <w:tab w:val="left" w:pos="2340"/>
              </w:tabs>
              <w:outlineLvl w:val="0"/>
              <w:rPr>
                <w:rFonts w:ascii="Times New Roman" w:hAnsi="Times New Roman"/>
                <w:color w:val="000000"/>
              </w:rPr>
            </w:pPr>
          </w:p>
        </w:tc>
        <w:tc>
          <w:tcPr>
            <w:tcW w:w="1963" w:type="dxa"/>
          </w:tcPr>
          <w:p w14:paraId="686DA064" w14:textId="77777777" w:rsidR="00884AAA" w:rsidRPr="0022168F" w:rsidRDefault="00884AAA" w:rsidP="00FD01F6">
            <w:pPr>
              <w:keepNext/>
              <w:tabs>
                <w:tab w:val="left" w:pos="2340"/>
              </w:tabs>
              <w:outlineLvl w:val="0"/>
              <w:rPr>
                <w:rFonts w:ascii="Times New Roman" w:hAnsi="Times New Roman"/>
                <w:color w:val="000000"/>
              </w:rPr>
            </w:pPr>
          </w:p>
        </w:tc>
        <w:tc>
          <w:tcPr>
            <w:tcW w:w="2658" w:type="dxa"/>
          </w:tcPr>
          <w:p w14:paraId="50AF14E3" w14:textId="77777777" w:rsidR="00884AAA" w:rsidRPr="0022168F" w:rsidRDefault="00884AAA" w:rsidP="00FD01F6">
            <w:pPr>
              <w:keepNext/>
              <w:tabs>
                <w:tab w:val="left" w:pos="2340"/>
              </w:tabs>
              <w:outlineLvl w:val="0"/>
              <w:rPr>
                <w:rFonts w:ascii="Times New Roman" w:hAnsi="Times New Roman"/>
                <w:color w:val="000000"/>
              </w:rPr>
            </w:pPr>
          </w:p>
        </w:tc>
      </w:tr>
    </w:tbl>
    <w:p w14:paraId="78CC2ACE" w14:textId="77777777" w:rsidR="00884AAA" w:rsidRPr="0022168F" w:rsidRDefault="002C4411" w:rsidP="00FD01F6">
      <w:pPr>
        <w:ind w:left="360" w:hanging="180"/>
        <w:rPr>
          <w:rStyle w:val="Table"/>
          <w:rFonts w:ascii="Times New Roman" w:hAnsi="Times New Roman"/>
          <w:snapToGrid w:val="0"/>
          <w:color w:val="000000"/>
          <w:sz w:val="22"/>
          <w:szCs w:val="22"/>
        </w:rPr>
      </w:pPr>
      <w:r w:rsidRPr="0022168F">
        <w:rPr>
          <w:rFonts w:ascii="Times New Roman" w:hAnsi="Times New Roman"/>
          <w:snapToGrid w:val="0"/>
          <w:color w:val="000000"/>
        </w:rPr>
        <w:t xml:space="preserve">  Notwithstanding such information the bidder, if awarded the Contr</w:t>
      </w:r>
      <w:r w:rsidR="00881C54" w:rsidRPr="0022168F">
        <w:rPr>
          <w:rFonts w:ascii="Times New Roman" w:hAnsi="Times New Roman"/>
          <w:snapToGrid w:val="0"/>
          <w:color w:val="000000"/>
        </w:rPr>
        <w:t xml:space="preserve">act, shall remain entirely and </w:t>
      </w:r>
      <w:r w:rsidRPr="0022168F">
        <w:rPr>
          <w:rFonts w:ascii="Times New Roman" w:hAnsi="Times New Roman"/>
          <w:snapToGrid w:val="0"/>
          <w:color w:val="000000"/>
        </w:rPr>
        <w:t>solely responsible for the satisfactory completion of the Works.</w:t>
      </w:r>
    </w:p>
    <w:p w14:paraId="4B931593" w14:textId="77777777" w:rsidR="00884AAA" w:rsidRPr="0022168F" w:rsidRDefault="002C4411" w:rsidP="00FD01F6">
      <w:pPr>
        <w:pStyle w:val="SectionVHeader"/>
        <w:spacing w:before="240" w:after="240"/>
        <w:ind w:right="288"/>
        <w:jc w:val="left"/>
        <w:rPr>
          <w:rFonts w:ascii="Times New Roman" w:hAnsi="Times New Roman"/>
          <w:color w:val="000000"/>
          <w:sz w:val="20"/>
        </w:rPr>
      </w:pPr>
      <w:bookmarkStart w:id="621" w:name="_Toc474930569"/>
      <w:bookmarkStart w:id="622" w:name="_Toc236824290"/>
      <w:bookmarkStart w:id="623" w:name="_Toc236824359"/>
      <w:bookmarkStart w:id="624" w:name="_Toc236825907"/>
      <w:r w:rsidRPr="0022168F">
        <w:rPr>
          <w:rStyle w:val="Table"/>
          <w:rFonts w:ascii="Times New Roman" w:hAnsi="Times New Roman"/>
          <w:color w:val="000000"/>
          <w:spacing w:val="-2"/>
        </w:rPr>
        <w:t xml:space="preserve">8. Others </w:t>
      </w:r>
      <w:r w:rsidRPr="0022168F">
        <w:rPr>
          <w:rFonts w:ascii="Times New Roman" w:hAnsi="Times New Roman"/>
          <w:b w:val="0"/>
          <w:bCs/>
          <w:color w:val="000000"/>
          <w:sz w:val="20"/>
        </w:rPr>
        <w:t>(insert additional requirement if applicable</w:t>
      </w:r>
      <w:r w:rsidRPr="0022168F">
        <w:rPr>
          <w:rFonts w:ascii="Times New Roman" w:hAnsi="Times New Roman"/>
          <w:color w:val="000000"/>
          <w:sz w:val="20"/>
        </w:rPr>
        <w:t>]</w:t>
      </w:r>
      <w:bookmarkStart w:id="625" w:name="_Toc78273051"/>
      <w:bookmarkEnd w:id="621"/>
      <w:bookmarkEnd w:id="622"/>
      <w:bookmarkEnd w:id="623"/>
      <w:bookmarkEnd w:id="624"/>
    </w:p>
    <w:p w14:paraId="64AF823D" w14:textId="77777777" w:rsidR="008E554D" w:rsidRPr="0022168F" w:rsidRDefault="008E554D">
      <w:pPr>
        <w:jc w:val="left"/>
        <w:rPr>
          <w:rFonts w:ascii="Times New Roman" w:hAnsi="Times New Roman"/>
          <w:b/>
          <w:color w:val="000000"/>
          <w:sz w:val="36"/>
        </w:rPr>
      </w:pPr>
      <w:bookmarkStart w:id="626" w:name="_Toc108950345"/>
      <w:r w:rsidRPr="0022168F">
        <w:rPr>
          <w:rFonts w:ascii="Times New Roman" w:hAnsi="Times New Roman"/>
          <w:color w:val="000000"/>
        </w:rPr>
        <w:br w:type="page"/>
      </w:r>
    </w:p>
    <w:p w14:paraId="3C245632" w14:textId="77777777" w:rsidR="00884AAA" w:rsidRPr="0022168F" w:rsidRDefault="002C4411">
      <w:pPr>
        <w:pStyle w:val="SectionVHeader"/>
        <w:ind w:left="360" w:right="288"/>
        <w:rPr>
          <w:rFonts w:ascii="Times New Roman" w:hAnsi="Times New Roman"/>
          <w:color w:val="000000"/>
          <w:lang w:val="en-US"/>
        </w:rPr>
      </w:pPr>
      <w:bookmarkStart w:id="627" w:name="_Toc474930570"/>
      <w:bookmarkStart w:id="628" w:name="_Toc236824291"/>
      <w:bookmarkStart w:id="629" w:name="_Toc236824360"/>
      <w:bookmarkStart w:id="630" w:name="_Toc236825908"/>
      <w:r w:rsidRPr="0022168F">
        <w:rPr>
          <w:rFonts w:ascii="Times New Roman" w:hAnsi="Times New Roman"/>
          <w:color w:val="000000"/>
          <w:lang w:val="en-US"/>
        </w:rPr>
        <w:t>Bidder’s Qualification</w:t>
      </w:r>
      <w:bookmarkEnd w:id="625"/>
      <w:bookmarkEnd w:id="626"/>
      <w:bookmarkEnd w:id="627"/>
      <w:bookmarkEnd w:id="628"/>
      <w:bookmarkEnd w:id="629"/>
      <w:bookmarkEnd w:id="630"/>
    </w:p>
    <w:p w14:paraId="590B958D" w14:textId="77777777" w:rsidR="00884AAA" w:rsidRPr="0022168F" w:rsidRDefault="002C4411">
      <w:pPr>
        <w:pStyle w:val="Technical4"/>
        <w:tabs>
          <w:tab w:val="clear" w:pos="-720"/>
        </w:tabs>
        <w:suppressAutoHyphens w:val="0"/>
        <w:spacing w:before="240" w:after="240"/>
        <w:ind w:left="180" w:right="288"/>
        <w:jc w:val="both"/>
        <w:rPr>
          <w:rFonts w:ascii="Times New Roman" w:hAnsi="Times New Roman"/>
          <w:b w:val="0"/>
          <w:bCs/>
          <w:color w:val="000000"/>
          <w:sz w:val="20"/>
        </w:rPr>
      </w:pPr>
      <w:r w:rsidRPr="0022168F">
        <w:rPr>
          <w:rFonts w:ascii="Times New Roman" w:hAnsi="Times New Roman"/>
          <w:b w:val="0"/>
          <w:bCs/>
          <w:color w:val="000000"/>
          <w:sz w:val="20"/>
        </w:rPr>
        <w:t>To establish its qualifications to perform the contract in accordance with Section 3 (Evaluation and Qualification Criteria) the Bidder shall provide the information requested in the corresponding Information Sheets included hereunder.</w:t>
      </w:r>
    </w:p>
    <w:p w14:paraId="2C7536D0"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lang w:val="en-US"/>
        </w:rPr>
      </w:pPr>
      <w:r w:rsidRPr="0022168F">
        <w:rPr>
          <w:rStyle w:val="Table"/>
          <w:rFonts w:ascii="Times New Roman" w:hAnsi="Times New Roman"/>
          <w:b w:val="0"/>
          <w:bCs/>
          <w:i/>
          <w:iCs/>
          <w:color w:val="000000"/>
          <w:szCs w:val="24"/>
          <w:lang w:val="en-US"/>
        </w:rPr>
        <w:br w:type="page"/>
      </w:r>
      <w:bookmarkStart w:id="631" w:name="_Toc78273052"/>
      <w:bookmarkStart w:id="632" w:name="_Toc108950346"/>
      <w:bookmarkStart w:id="633" w:name="_Toc474930571"/>
      <w:bookmarkStart w:id="634" w:name="_Toc236824292"/>
      <w:bookmarkStart w:id="635" w:name="_Toc236824361"/>
      <w:bookmarkStart w:id="636" w:name="_Toc236825909"/>
      <w:r w:rsidRPr="0022168F">
        <w:rPr>
          <w:rStyle w:val="Table"/>
          <w:rFonts w:ascii="Times New Roman" w:hAnsi="Times New Roman"/>
          <w:color w:val="000000"/>
          <w:spacing w:val="-2"/>
          <w:szCs w:val="24"/>
          <w:lang w:val="en-US"/>
        </w:rPr>
        <w:t>Form ELI – 1: Bidder’s Information Sheet</w:t>
      </w:r>
      <w:bookmarkEnd w:id="631"/>
      <w:bookmarkEnd w:id="632"/>
      <w:bookmarkEnd w:id="633"/>
      <w:bookmarkEnd w:id="634"/>
      <w:bookmarkEnd w:id="635"/>
      <w:bookmarkEnd w:id="636"/>
    </w:p>
    <w:p w14:paraId="27C49551" w14:textId="77777777" w:rsidR="00884AAA" w:rsidRPr="0022168F" w:rsidRDefault="00884AAA" w:rsidP="00FD01F6">
      <w:pPr>
        <w:pStyle w:val="SectionVHeader"/>
        <w:ind w:left="187"/>
        <w:jc w:val="left"/>
        <w:rPr>
          <w:rStyle w:val="Table"/>
          <w:rFonts w:ascii="Times New Roman" w:hAnsi="Times New Roman"/>
          <w:color w:val="000000"/>
          <w:spacing w:val="-2"/>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
        <w:gridCol w:w="2340"/>
        <w:gridCol w:w="7007"/>
      </w:tblGrid>
      <w:tr w:rsidR="00884AAA" w:rsidRPr="0022168F" w14:paraId="2CFF204D" w14:textId="77777777">
        <w:trPr>
          <w:cantSplit/>
          <w:trHeight w:val="240"/>
          <w:jc w:val="center"/>
        </w:trPr>
        <w:tc>
          <w:tcPr>
            <w:tcW w:w="9848" w:type="dxa"/>
            <w:gridSpan w:val="3"/>
            <w:tcBorders>
              <w:top w:val="nil"/>
              <w:left w:val="nil"/>
              <w:bottom w:val="nil"/>
              <w:right w:val="nil"/>
            </w:tcBorders>
            <w:shd w:val="clear" w:color="auto" w:fill="000000"/>
          </w:tcPr>
          <w:p w14:paraId="3BA11067" w14:textId="77777777" w:rsidR="00884AAA" w:rsidRPr="0022168F" w:rsidRDefault="002C4411">
            <w:pPr>
              <w:pStyle w:val="titulo"/>
              <w:suppressAutoHyphens/>
              <w:spacing w:before="60" w:after="60"/>
              <w:rPr>
                <w:rFonts w:ascii="Times New Roman" w:hAnsi="Times New Roman"/>
                <w:bCs/>
                <w:color w:val="000000"/>
                <w:spacing w:val="-2"/>
                <w:sz w:val="20"/>
              </w:rPr>
            </w:pPr>
            <w:r w:rsidRPr="0022168F">
              <w:rPr>
                <w:rFonts w:ascii="Times New Roman" w:hAnsi="Times New Roman"/>
                <w:bCs/>
                <w:color w:val="000000"/>
                <w:spacing w:val="-2"/>
                <w:sz w:val="20"/>
              </w:rPr>
              <w:t>Bidder’s Information</w:t>
            </w:r>
          </w:p>
        </w:tc>
      </w:tr>
      <w:tr w:rsidR="00884AAA" w:rsidRPr="0022168F" w14:paraId="224FBCF4" w14:textId="77777777">
        <w:trPr>
          <w:gridBefore w:val="1"/>
          <w:wBefore w:w="14" w:type="dxa"/>
          <w:cantSplit/>
          <w:trHeight w:val="1152"/>
          <w:jc w:val="center"/>
        </w:trPr>
        <w:tc>
          <w:tcPr>
            <w:tcW w:w="2455" w:type="dxa"/>
            <w:tcBorders>
              <w:bottom w:val="single" w:sz="4" w:space="0" w:color="auto"/>
              <w:right w:val="double" w:sz="4" w:space="0" w:color="auto"/>
            </w:tcBorders>
            <w:vAlign w:val="center"/>
          </w:tcPr>
          <w:p w14:paraId="5286FE7E" w14:textId="77777777" w:rsidR="00884AAA" w:rsidRPr="0022168F" w:rsidRDefault="002C4411">
            <w:pPr>
              <w:suppressAutoHyphens/>
              <w:spacing w:before="60" w:after="60"/>
              <w:rPr>
                <w:rFonts w:ascii="Times New Roman" w:hAnsi="Times New Roman"/>
                <w:b/>
                <w:bCs/>
                <w:color w:val="000000"/>
                <w:sz w:val="16"/>
              </w:rPr>
            </w:pPr>
            <w:r w:rsidRPr="0022168F">
              <w:rPr>
                <w:rFonts w:ascii="Times New Roman" w:hAnsi="Times New Roman"/>
                <w:b/>
                <w:bCs/>
                <w:color w:val="000000"/>
                <w:spacing w:val="-2"/>
                <w:sz w:val="16"/>
              </w:rPr>
              <w:t>Bidder’s</w:t>
            </w:r>
            <w:r w:rsidRPr="0022168F">
              <w:rPr>
                <w:rFonts w:ascii="Times New Roman" w:hAnsi="Times New Roman"/>
                <w:b/>
                <w:bCs/>
                <w:color w:val="000000"/>
                <w:sz w:val="16"/>
              </w:rPr>
              <w:t xml:space="preserve"> legal name </w:t>
            </w:r>
          </w:p>
        </w:tc>
        <w:tc>
          <w:tcPr>
            <w:tcW w:w="7380" w:type="dxa"/>
            <w:tcBorders>
              <w:left w:val="double" w:sz="4" w:space="0" w:color="auto"/>
              <w:bottom w:val="single" w:sz="4" w:space="0" w:color="auto"/>
            </w:tcBorders>
          </w:tcPr>
          <w:p w14:paraId="1FDDFD6B"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3E2AAE36" w14:textId="77777777">
        <w:trPr>
          <w:gridBefore w:val="1"/>
          <w:wBefore w:w="14" w:type="dxa"/>
          <w:cantSplit/>
          <w:trHeight w:val="1152"/>
          <w:jc w:val="center"/>
        </w:trPr>
        <w:tc>
          <w:tcPr>
            <w:tcW w:w="2455" w:type="dxa"/>
            <w:tcBorders>
              <w:left w:val="single" w:sz="4" w:space="0" w:color="auto"/>
              <w:right w:val="double" w:sz="4" w:space="0" w:color="auto"/>
            </w:tcBorders>
            <w:vAlign w:val="center"/>
          </w:tcPr>
          <w:p w14:paraId="68109044" w14:textId="77777777" w:rsidR="00884AAA" w:rsidRPr="0022168F" w:rsidRDefault="002C4411">
            <w:pPr>
              <w:pStyle w:val="BankNormal"/>
              <w:suppressAutoHyphens/>
              <w:spacing w:before="60" w:after="60"/>
              <w:rPr>
                <w:rFonts w:ascii="Times New Roman" w:hAnsi="Times New Roman"/>
                <w:b/>
                <w:bCs/>
                <w:color w:val="000000"/>
                <w:spacing w:val="-2"/>
                <w:sz w:val="16"/>
              </w:rPr>
            </w:pPr>
            <w:r w:rsidRPr="0022168F">
              <w:rPr>
                <w:rFonts w:ascii="Times New Roman" w:hAnsi="Times New Roman"/>
                <w:b/>
                <w:bCs/>
                <w:color w:val="000000"/>
                <w:spacing w:val="-2"/>
                <w:sz w:val="16"/>
              </w:rPr>
              <w:t>In case of JV, legal name of each partner</w:t>
            </w:r>
          </w:p>
        </w:tc>
        <w:tc>
          <w:tcPr>
            <w:tcW w:w="7380" w:type="dxa"/>
            <w:tcBorders>
              <w:left w:val="double" w:sz="4" w:space="0" w:color="auto"/>
            </w:tcBorders>
          </w:tcPr>
          <w:p w14:paraId="5E7B604F" w14:textId="77777777" w:rsidR="00884AAA" w:rsidRPr="0022168F" w:rsidRDefault="00884AAA">
            <w:pPr>
              <w:suppressAutoHyphens/>
              <w:spacing w:before="60" w:after="60"/>
              <w:rPr>
                <w:rFonts w:ascii="Times New Roman" w:hAnsi="Times New Roman"/>
                <w:color w:val="000000"/>
                <w:spacing w:val="-2"/>
                <w:sz w:val="16"/>
              </w:rPr>
            </w:pPr>
          </w:p>
        </w:tc>
      </w:tr>
      <w:tr w:rsidR="00884AAA" w:rsidRPr="0022168F" w14:paraId="01B7EE98" w14:textId="77777777">
        <w:trPr>
          <w:gridBefore w:val="1"/>
          <w:wBefore w:w="14" w:type="dxa"/>
          <w:cantSplit/>
          <w:trHeight w:val="1152"/>
          <w:jc w:val="center"/>
        </w:trPr>
        <w:tc>
          <w:tcPr>
            <w:tcW w:w="2455" w:type="dxa"/>
            <w:tcBorders>
              <w:left w:val="single" w:sz="4" w:space="0" w:color="auto"/>
              <w:right w:val="double" w:sz="4" w:space="0" w:color="auto"/>
            </w:tcBorders>
            <w:vAlign w:val="center"/>
          </w:tcPr>
          <w:p w14:paraId="066A1C98" w14:textId="77777777" w:rsidR="00884AAA" w:rsidRPr="0022168F" w:rsidRDefault="002C4411">
            <w:pPr>
              <w:suppressAutoHyphens/>
              <w:spacing w:before="60" w:after="60"/>
              <w:rPr>
                <w:rFonts w:ascii="Times New Roman" w:hAnsi="Times New Roman"/>
                <w:b/>
                <w:bCs/>
                <w:color w:val="000000"/>
                <w:spacing w:val="-2"/>
                <w:sz w:val="16"/>
              </w:rPr>
            </w:pPr>
            <w:r w:rsidRPr="0022168F">
              <w:rPr>
                <w:rFonts w:ascii="Times New Roman" w:hAnsi="Times New Roman"/>
                <w:b/>
                <w:bCs/>
                <w:color w:val="000000"/>
                <w:sz w:val="16"/>
              </w:rPr>
              <w:t>Bidder’s</w:t>
            </w:r>
            <w:r w:rsidRPr="0022168F">
              <w:rPr>
                <w:rFonts w:ascii="Times New Roman" w:hAnsi="Times New Roman"/>
                <w:b/>
                <w:bCs/>
                <w:color w:val="000000"/>
                <w:spacing w:val="-2"/>
                <w:sz w:val="16"/>
              </w:rPr>
              <w:t xml:space="preserve"> country of constitution</w:t>
            </w:r>
          </w:p>
        </w:tc>
        <w:tc>
          <w:tcPr>
            <w:tcW w:w="7380" w:type="dxa"/>
            <w:tcBorders>
              <w:left w:val="double" w:sz="4" w:space="0" w:color="auto"/>
            </w:tcBorders>
          </w:tcPr>
          <w:p w14:paraId="2FD7B7EE" w14:textId="77777777" w:rsidR="00884AAA" w:rsidRPr="0022168F" w:rsidRDefault="00884AAA">
            <w:pPr>
              <w:tabs>
                <w:tab w:val="num" w:pos="864"/>
              </w:tabs>
              <w:suppressAutoHyphens/>
              <w:spacing w:before="60" w:after="60"/>
              <w:ind w:left="864" w:hanging="432"/>
              <w:outlineLvl w:val="2"/>
              <w:rPr>
                <w:rFonts w:ascii="Times New Roman" w:hAnsi="Times New Roman"/>
                <w:color w:val="000000"/>
                <w:sz w:val="16"/>
              </w:rPr>
            </w:pPr>
          </w:p>
        </w:tc>
      </w:tr>
      <w:tr w:rsidR="00884AAA" w:rsidRPr="0022168F" w14:paraId="473699E1" w14:textId="77777777">
        <w:trPr>
          <w:gridBefore w:val="1"/>
          <w:wBefore w:w="14" w:type="dxa"/>
          <w:cantSplit/>
          <w:trHeight w:val="1152"/>
          <w:jc w:val="center"/>
        </w:trPr>
        <w:tc>
          <w:tcPr>
            <w:tcW w:w="2455" w:type="dxa"/>
            <w:tcBorders>
              <w:left w:val="single" w:sz="4" w:space="0" w:color="auto"/>
              <w:right w:val="double" w:sz="4" w:space="0" w:color="auto"/>
            </w:tcBorders>
            <w:vAlign w:val="center"/>
          </w:tcPr>
          <w:p w14:paraId="0848FB7D" w14:textId="77777777" w:rsidR="00884AAA" w:rsidRPr="0022168F" w:rsidRDefault="002C4411">
            <w:pPr>
              <w:suppressAutoHyphens/>
              <w:spacing w:before="60" w:after="60"/>
              <w:rPr>
                <w:rFonts w:ascii="Times New Roman" w:hAnsi="Times New Roman"/>
                <w:b/>
                <w:bCs/>
                <w:color w:val="000000"/>
                <w:spacing w:val="-2"/>
                <w:sz w:val="16"/>
              </w:rPr>
            </w:pPr>
            <w:r w:rsidRPr="0022168F">
              <w:rPr>
                <w:rFonts w:ascii="Times New Roman" w:hAnsi="Times New Roman"/>
                <w:b/>
                <w:bCs/>
                <w:color w:val="000000"/>
                <w:spacing w:val="-2"/>
                <w:sz w:val="16"/>
              </w:rPr>
              <w:t>Bidder’s year of constitution</w:t>
            </w:r>
          </w:p>
        </w:tc>
        <w:tc>
          <w:tcPr>
            <w:tcW w:w="7380" w:type="dxa"/>
            <w:tcBorders>
              <w:left w:val="double" w:sz="4" w:space="0" w:color="auto"/>
            </w:tcBorders>
          </w:tcPr>
          <w:p w14:paraId="72E49BB6"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7574349D" w14:textId="77777777">
        <w:trPr>
          <w:gridBefore w:val="1"/>
          <w:wBefore w:w="14" w:type="dxa"/>
          <w:cantSplit/>
          <w:trHeight w:val="1152"/>
          <w:jc w:val="center"/>
        </w:trPr>
        <w:tc>
          <w:tcPr>
            <w:tcW w:w="2455" w:type="dxa"/>
            <w:tcBorders>
              <w:left w:val="single" w:sz="4" w:space="0" w:color="auto"/>
              <w:right w:val="double" w:sz="4" w:space="0" w:color="auto"/>
            </w:tcBorders>
            <w:vAlign w:val="center"/>
          </w:tcPr>
          <w:p w14:paraId="14BA38B7" w14:textId="77777777" w:rsidR="00884AAA" w:rsidRPr="0022168F" w:rsidRDefault="002C4411">
            <w:pPr>
              <w:pStyle w:val="Outline"/>
              <w:suppressAutoHyphens/>
              <w:spacing w:before="60" w:after="60"/>
              <w:rPr>
                <w:rFonts w:ascii="Times New Roman" w:hAnsi="Times New Roman"/>
                <w:b/>
                <w:bCs/>
                <w:color w:val="000000"/>
                <w:spacing w:val="-2"/>
                <w:kern w:val="0"/>
                <w:sz w:val="16"/>
              </w:rPr>
            </w:pPr>
            <w:r w:rsidRPr="0022168F">
              <w:rPr>
                <w:rFonts w:ascii="Times New Roman" w:hAnsi="Times New Roman"/>
                <w:b/>
                <w:bCs/>
                <w:color w:val="000000"/>
                <w:spacing w:val="-2"/>
                <w:kern w:val="0"/>
                <w:sz w:val="16"/>
              </w:rPr>
              <w:t>Bidder’s legal address in country of constitution</w:t>
            </w:r>
          </w:p>
        </w:tc>
        <w:tc>
          <w:tcPr>
            <w:tcW w:w="7380" w:type="dxa"/>
            <w:tcBorders>
              <w:left w:val="double" w:sz="4" w:space="0" w:color="auto"/>
            </w:tcBorders>
          </w:tcPr>
          <w:p w14:paraId="471E6E24" w14:textId="77777777" w:rsidR="00884AAA" w:rsidRPr="0022168F" w:rsidRDefault="00884AAA">
            <w:pPr>
              <w:suppressAutoHyphens/>
              <w:spacing w:before="60" w:after="60"/>
              <w:rPr>
                <w:rFonts w:ascii="Times New Roman" w:hAnsi="Times New Roman"/>
                <w:color w:val="000000"/>
                <w:spacing w:val="-2"/>
                <w:sz w:val="16"/>
              </w:rPr>
            </w:pPr>
          </w:p>
        </w:tc>
      </w:tr>
      <w:tr w:rsidR="00884AAA" w:rsidRPr="0022168F" w14:paraId="226785DC" w14:textId="77777777">
        <w:trPr>
          <w:gridBefore w:val="1"/>
          <w:wBefore w:w="14" w:type="dxa"/>
          <w:cantSplit/>
          <w:trHeight w:val="1152"/>
          <w:jc w:val="center"/>
        </w:trPr>
        <w:tc>
          <w:tcPr>
            <w:tcW w:w="2455" w:type="dxa"/>
            <w:tcBorders>
              <w:right w:val="double" w:sz="4" w:space="0" w:color="auto"/>
            </w:tcBorders>
            <w:vAlign w:val="center"/>
          </w:tcPr>
          <w:p w14:paraId="06136D90" w14:textId="77777777" w:rsidR="00884AAA" w:rsidRPr="0022168F" w:rsidRDefault="002C4411">
            <w:pPr>
              <w:pStyle w:val="Outline"/>
              <w:suppressAutoHyphens/>
              <w:spacing w:before="60"/>
              <w:rPr>
                <w:rFonts w:ascii="Times New Roman" w:hAnsi="Times New Roman"/>
                <w:b/>
                <w:bCs/>
                <w:color w:val="000000"/>
                <w:spacing w:val="-2"/>
                <w:kern w:val="0"/>
                <w:sz w:val="16"/>
              </w:rPr>
            </w:pPr>
            <w:r w:rsidRPr="0022168F">
              <w:rPr>
                <w:rFonts w:ascii="Times New Roman" w:hAnsi="Times New Roman"/>
                <w:b/>
                <w:bCs/>
                <w:color w:val="000000"/>
                <w:spacing w:val="-2"/>
                <w:kern w:val="0"/>
                <w:sz w:val="16"/>
              </w:rPr>
              <w:t>Bidder’s authorized representative</w:t>
            </w:r>
          </w:p>
          <w:p w14:paraId="325EF0F9" w14:textId="77777777" w:rsidR="00884AAA" w:rsidRPr="0022168F" w:rsidRDefault="002C4411">
            <w:pPr>
              <w:suppressAutoHyphens/>
              <w:spacing w:before="60" w:after="60"/>
              <w:rPr>
                <w:rFonts w:ascii="Times New Roman" w:hAnsi="Times New Roman"/>
                <w:color w:val="000000"/>
                <w:spacing w:val="-2"/>
                <w:sz w:val="16"/>
              </w:rPr>
            </w:pPr>
            <w:r w:rsidRPr="0022168F">
              <w:rPr>
                <w:rFonts w:ascii="Times New Roman" w:hAnsi="Times New Roman"/>
                <w:color w:val="000000"/>
                <w:spacing w:val="-2"/>
                <w:sz w:val="16"/>
              </w:rPr>
              <w:t xml:space="preserve">(name, address, telephone numbers, fax numbers, </w:t>
            </w:r>
            <w:r w:rsidRPr="0022168F">
              <w:rPr>
                <w:rFonts w:ascii="Times New Roman" w:hAnsi="Times New Roman"/>
                <w:color w:val="000000"/>
                <w:sz w:val="16"/>
              </w:rPr>
              <w:t>e-mail address)</w:t>
            </w:r>
          </w:p>
        </w:tc>
        <w:tc>
          <w:tcPr>
            <w:tcW w:w="7380" w:type="dxa"/>
            <w:tcBorders>
              <w:left w:val="double" w:sz="4" w:space="0" w:color="auto"/>
            </w:tcBorders>
          </w:tcPr>
          <w:p w14:paraId="7F4F5B1E" w14:textId="77777777" w:rsidR="00884AAA" w:rsidRPr="0022168F" w:rsidRDefault="00884AAA">
            <w:pPr>
              <w:tabs>
                <w:tab w:val="num" w:pos="864"/>
              </w:tabs>
              <w:suppressAutoHyphens/>
              <w:spacing w:before="60" w:after="60"/>
              <w:ind w:left="864" w:hanging="432"/>
              <w:outlineLvl w:val="2"/>
              <w:rPr>
                <w:rFonts w:ascii="Times New Roman" w:hAnsi="Times New Roman"/>
                <w:color w:val="000000"/>
                <w:sz w:val="16"/>
              </w:rPr>
            </w:pPr>
          </w:p>
        </w:tc>
      </w:tr>
      <w:tr w:rsidR="00884AAA" w:rsidRPr="0022168F" w14:paraId="0AA92498" w14:textId="77777777">
        <w:trPr>
          <w:gridBefore w:val="1"/>
          <w:wBefore w:w="14" w:type="dxa"/>
          <w:cantSplit/>
          <w:jc w:val="center"/>
        </w:trPr>
        <w:tc>
          <w:tcPr>
            <w:tcW w:w="9835" w:type="dxa"/>
            <w:gridSpan w:val="2"/>
          </w:tcPr>
          <w:p w14:paraId="78871B6A" w14:textId="77777777" w:rsidR="00FD01F6" w:rsidRPr="0022168F" w:rsidRDefault="002C4411" w:rsidP="00783DDB">
            <w:pPr>
              <w:pStyle w:val="Outline"/>
              <w:suppressAutoHyphens/>
              <w:spacing w:before="60" w:after="120"/>
              <w:rPr>
                <w:rFonts w:ascii="Times New Roman" w:hAnsi="Times New Roman"/>
                <w:b/>
                <w:bCs/>
                <w:color w:val="000000"/>
                <w:spacing w:val="-2"/>
                <w:kern w:val="0"/>
                <w:sz w:val="16"/>
              </w:rPr>
            </w:pPr>
            <w:r w:rsidRPr="0022168F">
              <w:rPr>
                <w:rFonts w:ascii="Times New Roman" w:hAnsi="Times New Roman"/>
                <w:b/>
                <w:bCs/>
                <w:color w:val="000000"/>
                <w:spacing w:val="-2"/>
                <w:kern w:val="0"/>
                <w:sz w:val="16"/>
              </w:rPr>
              <w:t>Attached are copies of the following original documents.</w:t>
            </w:r>
          </w:p>
          <w:p w14:paraId="7233B12F" w14:textId="77777777" w:rsidR="00783DDB" w:rsidRPr="0022168F" w:rsidRDefault="00783DDB" w:rsidP="00783DDB">
            <w:pPr>
              <w:widowControl w:val="0"/>
              <w:autoSpaceDE w:val="0"/>
              <w:autoSpaceDN w:val="0"/>
              <w:adjustRightInd w:val="0"/>
              <w:spacing w:before="120" w:after="120" w:line="253" w:lineRule="exact"/>
              <w:ind w:left="180" w:hanging="180"/>
              <w:rPr>
                <w:rFonts w:ascii="Times New Roman" w:eastAsia="Calibri" w:hAnsi="Times New Roman"/>
                <w:color w:val="000000"/>
                <w:spacing w:val="-3"/>
                <w:szCs w:val="22"/>
                <w:lang w:bidi="ne-NP"/>
              </w:rPr>
            </w:pPr>
            <w:r w:rsidRPr="0022168F">
              <w:rPr>
                <w:rFonts w:ascii="Times New Roman" w:eastAsia="Calibri" w:hAnsi="Times New Roman"/>
                <w:color w:val="000000"/>
                <w:spacing w:val="-3"/>
                <w:szCs w:val="22"/>
              </w:rPr>
              <w:t>1. In case of single entity, articles of incorporation or constitution of the legal entity named above, in accordance with ITB 4.1 and 4.2.</w:t>
            </w:r>
          </w:p>
          <w:p w14:paraId="442145B2" w14:textId="77777777" w:rsidR="00783DDB" w:rsidRPr="0022168F" w:rsidRDefault="00783DDB" w:rsidP="00783DDB">
            <w:pPr>
              <w:widowControl w:val="0"/>
              <w:autoSpaceDE w:val="0"/>
              <w:autoSpaceDN w:val="0"/>
              <w:adjustRightInd w:val="0"/>
              <w:spacing w:before="120" w:after="120"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2"/>
                <w:szCs w:val="22"/>
              </w:rPr>
              <w:t xml:space="preserve">2. Authorization to represent the firm or JV named in above, in accordance with ITB 20.2. </w:t>
            </w:r>
          </w:p>
          <w:p w14:paraId="4B7B8D9D" w14:textId="77777777" w:rsidR="00783DDB" w:rsidRPr="0022168F" w:rsidRDefault="00783DDB" w:rsidP="00783DDB">
            <w:pPr>
              <w:widowControl w:val="0"/>
              <w:autoSpaceDE w:val="0"/>
              <w:autoSpaceDN w:val="0"/>
              <w:adjustRightInd w:val="0"/>
              <w:spacing w:before="120" w:after="120" w:line="253"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3. In case of JV, letter of intent to form JV or JV agreement, in accordance with ITB 4.1. </w:t>
            </w:r>
          </w:p>
          <w:p w14:paraId="5DF4929B" w14:textId="77777777" w:rsidR="00783DDB" w:rsidRPr="0022168F" w:rsidRDefault="00783DDB" w:rsidP="00783DDB">
            <w:pPr>
              <w:pStyle w:val="Outline"/>
              <w:suppressAutoHyphens/>
              <w:spacing w:before="60" w:after="120"/>
              <w:rPr>
                <w:rFonts w:ascii="Times New Roman" w:hAnsi="Times New Roman"/>
                <w:b/>
                <w:bCs/>
                <w:color w:val="000000"/>
                <w:spacing w:val="-2"/>
                <w:kern w:val="0"/>
                <w:sz w:val="16"/>
              </w:rPr>
            </w:pPr>
            <w:r w:rsidRPr="0022168F">
              <w:rPr>
                <w:rFonts w:ascii="Times New Roman" w:eastAsia="Calibri" w:hAnsi="Times New Roman"/>
                <w:color w:val="000000"/>
                <w:spacing w:val="-3"/>
                <w:szCs w:val="22"/>
              </w:rPr>
              <w:t xml:space="preserve">4. In case of a government-owned entity, any additional documents not covered under 1 above </w:t>
            </w:r>
            <w:r w:rsidRPr="0022168F">
              <w:rPr>
                <w:rFonts w:ascii="Times New Roman" w:eastAsia="Calibri" w:hAnsi="Times New Roman"/>
                <w:color w:val="000000"/>
                <w:spacing w:val="-4"/>
                <w:szCs w:val="22"/>
              </w:rPr>
              <w:t>required to comply with    ITB 4.5.</w:t>
            </w:r>
          </w:p>
        </w:tc>
      </w:tr>
    </w:tbl>
    <w:p w14:paraId="15ED9E5B" w14:textId="77777777" w:rsidR="00884AAA" w:rsidRPr="0022168F" w:rsidRDefault="00884AAA">
      <w:pPr>
        <w:rPr>
          <w:rFonts w:ascii="Times New Roman" w:hAnsi="Times New Roman"/>
          <w:color w:val="000000"/>
        </w:rPr>
      </w:pPr>
    </w:p>
    <w:p w14:paraId="57E0D94E"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r w:rsidRPr="0022168F">
        <w:rPr>
          <w:rFonts w:ascii="Times New Roman" w:hAnsi="Times New Roman"/>
          <w:color w:val="000000"/>
          <w:sz w:val="20"/>
          <w:lang w:val="en-US"/>
        </w:rPr>
        <w:br w:type="page"/>
      </w:r>
      <w:bookmarkStart w:id="637" w:name="_Toc78273053"/>
      <w:bookmarkStart w:id="638" w:name="_Toc108950347"/>
      <w:bookmarkStart w:id="639" w:name="_Toc474930572"/>
      <w:bookmarkStart w:id="640" w:name="_Toc236824293"/>
      <w:bookmarkStart w:id="641" w:name="_Toc236824362"/>
      <w:bookmarkStart w:id="642" w:name="_Toc236825910"/>
      <w:r w:rsidRPr="0022168F">
        <w:rPr>
          <w:rStyle w:val="Table"/>
          <w:rFonts w:ascii="Times New Roman" w:hAnsi="Times New Roman"/>
          <w:color w:val="000000"/>
          <w:spacing w:val="-2"/>
          <w:szCs w:val="24"/>
        </w:rPr>
        <w:t>Form ELI - 2: JV Information Sheet</w:t>
      </w:r>
      <w:bookmarkEnd w:id="637"/>
      <w:bookmarkEnd w:id="638"/>
      <w:bookmarkEnd w:id="639"/>
      <w:bookmarkEnd w:id="640"/>
      <w:bookmarkEnd w:id="641"/>
      <w:bookmarkEnd w:id="642"/>
    </w:p>
    <w:p w14:paraId="67FD73C7" w14:textId="77777777" w:rsidR="00884AAA" w:rsidRPr="0022168F" w:rsidRDefault="002C4411">
      <w:pPr>
        <w:pStyle w:val="i"/>
        <w:suppressAutoHyphens w:val="0"/>
        <w:spacing w:before="120" w:after="120"/>
        <w:ind w:left="187" w:right="288"/>
        <w:rPr>
          <w:rFonts w:ascii="Times New Roman" w:hAnsi="Times New Roman"/>
          <w:color w:val="000000"/>
        </w:rPr>
      </w:pPr>
      <w:r w:rsidRPr="0022168F">
        <w:rPr>
          <w:rFonts w:ascii="Times New Roman" w:hAnsi="Times New Roman"/>
          <w:color w:val="000000"/>
        </w:rPr>
        <w:t>Each member of a JV must fill in this form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3"/>
        <w:gridCol w:w="7037"/>
      </w:tblGrid>
      <w:tr w:rsidR="00884AAA" w:rsidRPr="0022168F" w14:paraId="643F4023" w14:textId="77777777">
        <w:trPr>
          <w:cantSplit/>
          <w:trHeight w:val="240"/>
          <w:jc w:val="center"/>
        </w:trPr>
        <w:tc>
          <w:tcPr>
            <w:tcW w:w="9840" w:type="dxa"/>
            <w:gridSpan w:val="2"/>
            <w:tcBorders>
              <w:top w:val="single" w:sz="4" w:space="0" w:color="auto"/>
              <w:left w:val="single" w:sz="4" w:space="0" w:color="auto"/>
              <w:bottom w:val="single" w:sz="4" w:space="0" w:color="auto"/>
              <w:right w:val="single" w:sz="4" w:space="0" w:color="auto"/>
            </w:tcBorders>
            <w:shd w:val="clear" w:color="auto" w:fill="000000"/>
          </w:tcPr>
          <w:p w14:paraId="014F8F76" w14:textId="77777777" w:rsidR="00884AAA" w:rsidRPr="0022168F" w:rsidRDefault="002C4411">
            <w:pPr>
              <w:pStyle w:val="titulo"/>
              <w:suppressAutoHyphens/>
              <w:spacing w:before="20" w:after="20"/>
              <w:rPr>
                <w:rFonts w:ascii="Times New Roman" w:hAnsi="Times New Roman"/>
                <w:bCs/>
                <w:color w:val="000000"/>
                <w:spacing w:val="-2"/>
                <w:sz w:val="20"/>
              </w:rPr>
            </w:pPr>
            <w:r w:rsidRPr="0022168F">
              <w:rPr>
                <w:rFonts w:ascii="Times New Roman" w:hAnsi="Times New Roman"/>
                <w:bCs/>
                <w:color w:val="000000"/>
                <w:spacing w:val="-2"/>
                <w:sz w:val="20"/>
              </w:rPr>
              <w:t>JV / Specialist Subcontractor Information</w:t>
            </w:r>
          </w:p>
        </w:tc>
      </w:tr>
      <w:tr w:rsidR="00884AAA" w:rsidRPr="0022168F" w14:paraId="19F9C927" w14:textId="77777777">
        <w:trPr>
          <w:cantSplit/>
          <w:trHeight w:val="1440"/>
          <w:jc w:val="center"/>
        </w:trPr>
        <w:tc>
          <w:tcPr>
            <w:tcW w:w="2435" w:type="dxa"/>
            <w:tcBorders>
              <w:top w:val="single" w:sz="4" w:space="0" w:color="auto"/>
              <w:bottom w:val="single" w:sz="4" w:space="0" w:color="auto"/>
              <w:right w:val="double" w:sz="4" w:space="0" w:color="auto"/>
            </w:tcBorders>
            <w:vAlign w:val="center"/>
          </w:tcPr>
          <w:p w14:paraId="698C673D" w14:textId="77777777" w:rsidR="00884AAA" w:rsidRPr="0022168F" w:rsidRDefault="002C4411">
            <w:pPr>
              <w:suppressAutoHyphens/>
              <w:spacing w:before="60" w:after="60"/>
              <w:rPr>
                <w:rFonts w:ascii="Times New Roman" w:hAnsi="Times New Roman"/>
                <w:b/>
                <w:bCs/>
                <w:color w:val="000000"/>
                <w:spacing w:val="-2"/>
                <w:sz w:val="16"/>
              </w:rPr>
            </w:pPr>
            <w:r w:rsidRPr="0022168F">
              <w:rPr>
                <w:rFonts w:ascii="Times New Roman" w:hAnsi="Times New Roman"/>
                <w:b/>
                <w:bCs/>
                <w:color w:val="000000"/>
                <w:spacing w:val="-2"/>
                <w:sz w:val="16"/>
              </w:rPr>
              <w:t>Bidder’s legal name</w:t>
            </w:r>
          </w:p>
        </w:tc>
        <w:tc>
          <w:tcPr>
            <w:tcW w:w="7405" w:type="dxa"/>
            <w:tcBorders>
              <w:top w:val="single" w:sz="4" w:space="0" w:color="auto"/>
              <w:left w:val="double" w:sz="4" w:space="0" w:color="auto"/>
              <w:bottom w:val="single" w:sz="4" w:space="0" w:color="auto"/>
            </w:tcBorders>
          </w:tcPr>
          <w:p w14:paraId="4A618360"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48422996" w14:textId="77777777">
        <w:trPr>
          <w:cantSplit/>
          <w:trHeight w:val="1440"/>
          <w:jc w:val="center"/>
        </w:trPr>
        <w:tc>
          <w:tcPr>
            <w:tcW w:w="2435" w:type="dxa"/>
            <w:tcBorders>
              <w:left w:val="single" w:sz="4" w:space="0" w:color="auto"/>
              <w:right w:val="double" w:sz="4" w:space="0" w:color="auto"/>
            </w:tcBorders>
            <w:vAlign w:val="center"/>
          </w:tcPr>
          <w:p w14:paraId="1EA69764" w14:textId="77777777" w:rsidR="00E675D8" w:rsidRPr="0022168F" w:rsidRDefault="002C4411">
            <w:pPr>
              <w:pStyle w:val="BodyText"/>
              <w:spacing w:before="60" w:after="60"/>
              <w:jc w:val="left"/>
              <w:rPr>
                <w:rFonts w:ascii="Times New Roman" w:hAnsi="Times New Roman"/>
                <w:b/>
                <w:bCs/>
                <w:color w:val="000000"/>
                <w:sz w:val="16"/>
              </w:rPr>
            </w:pPr>
            <w:r w:rsidRPr="0022168F">
              <w:rPr>
                <w:rFonts w:ascii="Times New Roman" w:hAnsi="Times New Roman"/>
                <w:b/>
                <w:bCs/>
                <w:color w:val="000000"/>
                <w:sz w:val="16"/>
              </w:rPr>
              <w:t>JV Partner’s or Subcontractor’s legal name</w:t>
            </w:r>
          </w:p>
        </w:tc>
        <w:tc>
          <w:tcPr>
            <w:tcW w:w="7405" w:type="dxa"/>
            <w:tcBorders>
              <w:left w:val="double" w:sz="4" w:space="0" w:color="auto"/>
            </w:tcBorders>
          </w:tcPr>
          <w:p w14:paraId="780A8FF9"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2728F93B" w14:textId="77777777">
        <w:trPr>
          <w:cantSplit/>
          <w:trHeight w:val="1440"/>
          <w:jc w:val="center"/>
        </w:trPr>
        <w:tc>
          <w:tcPr>
            <w:tcW w:w="2435" w:type="dxa"/>
            <w:tcBorders>
              <w:left w:val="single" w:sz="4" w:space="0" w:color="auto"/>
              <w:right w:val="double" w:sz="4" w:space="0" w:color="auto"/>
            </w:tcBorders>
            <w:vAlign w:val="center"/>
          </w:tcPr>
          <w:p w14:paraId="2D422926" w14:textId="77777777" w:rsidR="00E675D8" w:rsidRPr="0022168F" w:rsidRDefault="002C4411">
            <w:pPr>
              <w:pStyle w:val="BodyText"/>
              <w:spacing w:before="60" w:after="60"/>
              <w:jc w:val="left"/>
              <w:rPr>
                <w:rFonts w:ascii="Times New Roman" w:hAnsi="Times New Roman"/>
                <w:b/>
                <w:bCs/>
                <w:color w:val="000000"/>
                <w:sz w:val="16"/>
              </w:rPr>
            </w:pPr>
            <w:r w:rsidRPr="0022168F">
              <w:rPr>
                <w:rFonts w:ascii="Times New Roman" w:hAnsi="Times New Roman"/>
                <w:b/>
                <w:bCs/>
                <w:color w:val="000000"/>
                <w:sz w:val="16"/>
              </w:rPr>
              <w:t>JV Partner’s or Subcontractor’s country of constitution</w:t>
            </w:r>
          </w:p>
        </w:tc>
        <w:tc>
          <w:tcPr>
            <w:tcW w:w="7405" w:type="dxa"/>
            <w:tcBorders>
              <w:left w:val="double" w:sz="4" w:space="0" w:color="auto"/>
            </w:tcBorders>
          </w:tcPr>
          <w:p w14:paraId="5E315F7C"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5C4300E7" w14:textId="77777777">
        <w:trPr>
          <w:cantSplit/>
          <w:trHeight w:val="1440"/>
          <w:jc w:val="center"/>
        </w:trPr>
        <w:tc>
          <w:tcPr>
            <w:tcW w:w="2435" w:type="dxa"/>
            <w:tcBorders>
              <w:left w:val="single" w:sz="4" w:space="0" w:color="auto"/>
              <w:right w:val="double" w:sz="4" w:space="0" w:color="auto"/>
            </w:tcBorders>
            <w:vAlign w:val="center"/>
          </w:tcPr>
          <w:p w14:paraId="69EE1676" w14:textId="77777777" w:rsidR="00E675D8" w:rsidRPr="0022168F" w:rsidRDefault="002C4411">
            <w:pPr>
              <w:pStyle w:val="BodyText"/>
              <w:spacing w:before="60" w:after="60"/>
              <w:jc w:val="left"/>
              <w:rPr>
                <w:rFonts w:ascii="Times New Roman" w:hAnsi="Times New Roman"/>
                <w:b/>
                <w:bCs/>
                <w:color w:val="000000"/>
                <w:sz w:val="16"/>
              </w:rPr>
            </w:pPr>
            <w:r w:rsidRPr="0022168F">
              <w:rPr>
                <w:rFonts w:ascii="Times New Roman" w:hAnsi="Times New Roman"/>
                <w:b/>
                <w:bCs/>
                <w:color w:val="000000"/>
                <w:sz w:val="16"/>
              </w:rPr>
              <w:t>JV Partner’s or Subcontractor’s year of constitution</w:t>
            </w:r>
          </w:p>
        </w:tc>
        <w:tc>
          <w:tcPr>
            <w:tcW w:w="7405" w:type="dxa"/>
            <w:tcBorders>
              <w:left w:val="double" w:sz="4" w:space="0" w:color="auto"/>
            </w:tcBorders>
          </w:tcPr>
          <w:p w14:paraId="6DE09863"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4CC87A55" w14:textId="77777777">
        <w:trPr>
          <w:cantSplit/>
          <w:trHeight w:val="1440"/>
          <w:jc w:val="center"/>
        </w:trPr>
        <w:tc>
          <w:tcPr>
            <w:tcW w:w="2435" w:type="dxa"/>
            <w:tcBorders>
              <w:left w:val="single" w:sz="4" w:space="0" w:color="auto"/>
              <w:right w:val="double" w:sz="4" w:space="0" w:color="auto"/>
            </w:tcBorders>
            <w:vAlign w:val="center"/>
          </w:tcPr>
          <w:p w14:paraId="11869056" w14:textId="77777777" w:rsidR="00E675D8" w:rsidRPr="0022168F" w:rsidRDefault="002C4411">
            <w:pPr>
              <w:pStyle w:val="BodyText"/>
              <w:spacing w:before="60" w:after="60"/>
              <w:jc w:val="left"/>
              <w:rPr>
                <w:rFonts w:ascii="Times New Roman" w:hAnsi="Times New Roman"/>
                <w:b/>
                <w:bCs/>
                <w:color w:val="000000"/>
                <w:sz w:val="16"/>
              </w:rPr>
            </w:pPr>
            <w:r w:rsidRPr="0022168F">
              <w:rPr>
                <w:rFonts w:ascii="Times New Roman" w:hAnsi="Times New Roman"/>
                <w:b/>
                <w:bCs/>
                <w:color w:val="000000"/>
                <w:sz w:val="16"/>
              </w:rPr>
              <w:t>JV Partner’s or Subcontractor’s legal address in country of constitution</w:t>
            </w:r>
          </w:p>
        </w:tc>
        <w:tc>
          <w:tcPr>
            <w:tcW w:w="7405" w:type="dxa"/>
            <w:tcBorders>
              <w:left w:val="double" w:sz="4" w:space="0" w:color="auto"/>
            </w:tcBorders>
          </w:tcPr>
          <w:p w14:paraId="725BF4BA"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28EEDD0F" w14:textId="77777777">
        <w:trPr>
          <w:cantSplit/>
          <w:trHeight w:val="1440"/>
          <w:jc w:val="center"/>
        </w:trPr>
        <w:tc>
          <w:tcPr>
            <w:tcW w:w="2435" w:type="dxa"/>
            <w:tcBorders>
              <w:right w:val="double" w:sz="4" w:space="0" w:color="auto"/>
            </w:tcBorders>
            <w:vAlign w:val="center"/>
          </w:tcPr>
          <w:p w14:paraId="4209E4F9" w14:textId="77777777" w:rsidR="00E675D8" w:rsidRPr="0022168F" w:rsidRDefault="002C4411">
            <w:pPr>
              <w:pStyle w:val="BodyText"/>
              <w:spacing w:before="60"/>
              <w:jc w:val="left"/>
              <w:rPr>
                <w:rFonts w:ascii="Times New Roman" w:hAnsi="Times New Roman"/>
                <w:b/>
                <w:bCs/>
                <w:color w:val="000000"/>
                <w:sz w:val="16"/>
              </w:rPr>
            </w:pPr>
            <w:r w:rsidRPr="0022168F">
              <w:rPr>
                <w:rFonts w:ascii="Times New Roman" w:hAnsi="Times New Roman"/>
                <w:b/>
                <w:bCs/>
                <w:color w:val="000000"/>
                <w:sz w:val="16"/>
              </w:rPr>
              <w:t>JV Partner’s or Subcontractor’s authorized representative information</w:t>
            </w:r>
          </w:p>
          <w:p w14:paraId="10A1F2FC" w14:textId="77777777" w:rsidR="00E675D8" w:rsidRPr="0022168F" w:rsidRDefault="002C4411">
            <w:pPr>
              <w:pStyle w:val="BodyText"/>
              <w:spacing w:before="60" w:after="60"/>
              <w:jc w:val="left"/>
              <w:rPr>
                <w:rFonts w:ascii="Times New Roman" w:hAnsi="Times New Roman"/>
                <w:color w:val="000000"/>
                <w:sz w:val="16"/>
              </w:rPr>
            </w:pPr>
            <w:r w:rsidRPr="0022168F">
              <w:rPr>
                <w:rFonts w:ascii="Times New Roman" w:hAnsi="Times New Roman"/>
                <w:color w:val="000000"/>
                <w:spacing w:val="-2"/>
                <w:sz w:val="16"/>
              </w:rPr>
              <w:t xml:space="preserve">(name, address, telephone numbers, fax numbers, </w:t>
            </w:r>
            <w:r w:rsidRPr="0022168F">
              <w:rPr>
                <w:rFonts w:ascii="Times New Roman" w:hAnsi="Times New Roman"/>
                <w:color w:val="000000"/>
                <w:sz w:val="16"/>
              </w:rPr>
              <w:t>e-mail address)</w:t>
            </w:r>
          </w:p>
        </w:tc>
        <w:tc>
          <w:tcPr>
            <w:tcW w:w="7405" w:type="dxa"/>
            <w:tcBorders>
              <w:left w:val="double" w:sz="4" w:space="0" w:color="auto"/>
            </w:tcBorders>
          </w:tcPr>
          <w:p w14:paraId="2FF36ED0"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40747E40" w14:textId="77777777">
        <w:trPr>
          <w:cantSplit/>
          <w:jc w:val="center"/>
        </w:trPr>
        <w:tc>
          <w:tcPr>
            <w:tcW w:w="9840" w:type="dxa"/>
            <w:gridSpan w:val="2"/>
          </w:tcPr>
          <w:p w14:paraId="6EA34477" w14:textId="77777777" w:rsidR="00884AAA" w:rsidRPr="0022168F" w:rsidRDefault="002C4411">
            <w:pPr>
              <w:pStyle w:val="Outline"/>
              <w:suppressAutoHyphens/>
              <w:spacing w:before="60" w:after="60"/>
              <w:rPr>
                <w:rFonts w:ascii="Times New Roman" w:hAnsi="Times New Roman"/>
                <w:b/>
                <w:bCs/>
                <w:color w:val="000000"/>
                <w:spacing w:val="-2"/>
                <w:kern w:val="0"/>
                <w:sz w:val="16"/>
              </w:rPr>
            </w:pPr>
            <w:r w:rsidRPr="0022168F">
              <w:rPr>
                <w:rFonts w:ascii="Times New Roman" w:hAnsi="Times New Roman"/>
                <w:b/>
                <w:bCs/>
                <w:color w:val="000000"/>
                <w:spacing w:val="-2"/>
                <w:kern w:val="0"/>
                <w:sz w:val="16"/>
              </w:rPr>
              <w:t>Attached are copies of the following original documents.</w:t>
            </w:r>
            <w:r w:rsidRPr="0022168F">
              <w:rPr>
                <w:rFonts w:ascii="Times New Roman" w:hAnsi="Times New Roman"/>
                <w:b/>
                <w:bCs/>
                <w:color w:val="000000"/>
                <w:spacing w:val="-2"/>
                <w:kern w:val="0"/>
                <w:sz w:val="16"/>
                <w:shd w:val="clear" w:color="auto" w:fill="000000"/>
              </w:rPr>
              <w:t xml:space="preserve">     </w:t>
            </w:r>
          </w:p>
          <w:p w14:paraId="08867608" w14:textId="77777777" w:rsidR="00FD01F6" w:rsidRPr="0022168F" w:rsidRDefault="002C4411" w:rsidP="00783DDB">
            <w:pPr>
              <w:tabs>
                <w:tab w:val="left" w:pos="445"/>
              </w:tabs>
              <w:suppressAutoHyphens/>
              <w:spacing w:before="60" w:after="60"/>
              <w:ind w:left="360"/>
              <w:jc w:val="left"/>
              <w:rPr>
                <w:rFonts w:ascii="Times New Roman" w:hAnsi="Times New Roman"/>
                <w:iCs/>
                <w:color w:val="000000"/>
                <w:spacing w:val="-2"/>
                <w:sz w:val="16"/>
              </w:rPr>
            </w:pPr>
            <w:r w:rsidRPr="0022168F">
              <w:rPr>
                <w:rFonts w:ascii="Times New Roman" w:hAnsi="Times New Roman"/>
                <w:iCs/>
                <w:color w:val="000000"/>
                <w:spacing w:val="-2"/>
                <w:sz w:val="16"/>
              </w:rPr>
              <w:t>1.</w:t>
            </w:r>
            <w:r w:rsidRPr="0022168F">
              <w:rPr>
                <w:rFonts w:ascii="Times New Roman" w:hAnsi="Times New Roman"/>
                <w:iCs/>
                <w:color w:val="000000"/>
                <w:spacing w:val="-2"/>
                <w:sz w:val="16"/>
              </w:rPr>
              <w:tab/>
              <w:t>Articles of incorporation or constitution of the legal entity named above, in accordance with ITB 4.1 and 4.2.</w:t>
            </w:r>
          </w:p>
          <w:p w14:paraId="296ABA7E" w14:textId="77777777" w:rsidR="00FD01F6" w:rsidRPr="0022168F" w:rsidRDefault="002C4411" w:rsidP="00783DDB">
            <w:pPr>
              <w:tabs>
                <w:tab w:val="left" w:pos="445"/>
              </w:tabs>
              <w:suppressAutoHyphens/>
              <w:spacing w:before="60" w:after="60"/>
              <w:ind w:left="360"/>
              <w:jc w:val="left"/>
              <w:rPr>
                <w:rFonts w:ascii="Times New Roman" w:hAnsi="Times New Roman"/>
                <w:color w:val="000000"/>
                <w:spacing w:val="-2"/>
                <w:sz w:val="16"/>
              </w:rPr>
            </w:pPr>
            <w:r w:rsidRPr="0022168F">
              <w:rPr>
                <w:rFonts w:ascii="Times New Roman" w:hAnsi="Times New Roman"/>
                <w:iCs/>
                <w:color w:val="000000"/>
                <w:spacing w:val="-2"/>
                <w:sz w:val="16"/>
              </w:rPr>
              <w:t>2.</w:t>
            </w:r>
            <w:r w:rsidRPr="0022168F">
              <w:rPr>
                <w:rFonts w:ascii="Times New Roman" w:hAnsi="Times New Roman"/>
                <w:iCs/>
                <w:color w:val="000000"/>
                <w:spacing w:val="-2"/>
                <w:sz w:val="16"/>
              </w:rPr>
              <w:tab/>
              <w:t>Authorization to represent the firm named above, in accordance with ITB 20.2.</w:t>
            </w:r>
          </w:p>
          <w:p w14:paraId="7E814657" w14:textId="77777777" w:rsidR="00FD01F6" w:rsidRPr="0022168F" w:rsidRDefault="002C4411" w:rsidP="00783DDB">
            <w:pPr>
              <w:suppressAutoHyphens/>
              <w:spacing w:before="60" w:after="60"/>
              <w:ind w:left="360"/>
              <w:jc w:val="left"/>
              <w:rPr>
                <w:rFonts w:ascii="Times New Roman" w:hAnsi="Times New Roman"/>
                <w:i/>
                <w:color w:val="000000"/>
                <w:spacing w:val="-2"/>
                <w:sz w:val="16"/>
              </w:rPr>
            </w:pPr>
            <w:r w:rsidRPr="0022168F">
              <w:rPr>
                <w:rFonts w:ascii="Times New Roman" w:hAnsi="Times New Roman"/>
                <w:iCs/>
                <w:color w:val="000000"/>
                <w:spacing w:val="-2"/>
                <w:sz w:val="16"/>
              </w:rPr>
              <w:t>3.</w:t>
            </w:r>
            <w:r w:rsidRPr="0022168F">
              <w:rPr>
                <w:rFonts w:ascii="Times New Roman" w:hAnsi="Times New Roman"/>
                <w:iCs/>
                <w:color w:val="000000"/>
                <w:spacing w:val="-2"/>
                <w:sz w:val="16"/>
              </w:rPr>
              <w:tab/>
              <w:t xml:space="preserve">In the case of government-owned entity, documents establishing legal and financial autonomy and compliance with </w:t>
            </w:r>
            <w:r w:rsidRPr="0022168F">
              <w:rPr>
                <w:rFonts w:ascii="Times New Roman" w:hAnsi="Times New Roman"/>
                <w:iCs/>
                <w:color w:val="000000"/>
                <w:spacing w:val="-2"/>
                <w:sz w:val="16"/>
              </w:rPr>
              <w:tab/>
              <w:t>commercial law, in accordance with ITB 4.5.</w:t>
            </w:r>
          </w:p>
        </w:tc>
      </w:tr>
    </w:tbl>
    <w:p w14:paraId="501C46D3" w14:textId="77777777" w:rsidR="000566A6" w:rsidRPr="0022168F" w:rsidRDefault="002C4411" w:rsidP="000566A6">
      <w:pPr>
        <w:widowControl w:val="0"/>
        <w:autoSpaceDE w:val="0"/>
        <w:autoSpaceDN w:val="0"/>
        <w:adjustRightInd w:val="0"/>
        <w:spacing w:before="19" w:line="299" w:lineRule="exact"/>
        <w:rPr>
          <w:rFonts w:ascii="Times New Roman" w:eastAsia="Calibri" w:hAnsi="Times New Roman"/>
          <w:b/>
          <w:bCs/>
          <w:color w:val="000000"/>
          <w:spacing w:val="-3"/>
        </w:rPr>
      </w:pPr>
      <w:r w:rsidRPr="0022168F">
        <w:rPr>
          <w:rFonts w:ascii="Times New Roman" w:hAnsi="Times New Roman"/>
          <w:color w:val="000000"/>
        </w:rPr>
        <w:br w:type="page"/>
      </w:r>
      <w:bookmarkStart w:id="643" w:name="_Toc78273054"/>
      <w:bookmarkStart w:id="644" w:name="_Toc108950348"/>
      <w:bookmarkStart w:id="645" w:name="_Toc474930573"/>
      <w:r w:rsidR="000566A6" w:rsidRPr="0022168F">
        <w:rPr>
          <w:rFonts w:ascii="Times New Roman" w:eastAsia="Calibri" w:hAnsi="Times New Roman"/>
          <w:b/>
          <w:bCs/>
          <w:color w:val="000000"/>
          <w:spacing w:val="-3"/>
        </w:rPr>
        <w:t xml:space="preserve">Form ELI - 3: Bidder’s </w:t>
      </w:r>
      <w:r w:rsidR="004D6A91" w:rsidRPr="0022168F">
        <w:rPr>
          <w:rFonts w:ascii="Times New Roman" w:eastAsia="Calibri" w:hAnsi="Times New Roman"/>
          <w:b/>
          <w:bCs/>
          <w:color w:val="000000"/>
          <w:spacing w:val="-3"/>
        </w:rPr>
        <w:t>Running Contracts</w:t>
      </w:r>
      <w:r w:rsidR="002B15F8" w:rsidRPr="0022168F">
        <w:rPr>
          <w:rStyle w:val="FootnoteReference"/>
          <w:rFonts w:ascii="Times New Roman" w:eastAsia="Calibri" w:hAnsi="Times New Roman"/>
          <w:b/>
          <w:bCs/>
          <w:color w:val="000000"/>
          <w:spacing w:val="-3"/>
        </w:rPr>
        <w:footnoteReference w:id="12"/>
      </w:r>
      <w:r w:rsidR="004D6A91" w:rsidRPr="0022168F">
        <w:rPr>
          <w:rFonts w:ascii="Times New Roman" w:eastAsia="Calibri" w:hAnsi="Times New Roman"/>
          <w:b/>
          <w:bCs/>
          <w:color w:val="000000"/>
          <w:spacing w:val="-3"/>
        </w:rPr>
        <w:t xml:space="preserve"> </w:t>
      </w:r>
      <w:r w:rsidR="00321FCB" w:rsidRPr="0022168F">
        <w:rPr>
          <w:rFonts w:ascii="Times New Roman" w:eastAsia="Calibri" w:hAnsi="Times New Roman"/>
          <w:b/>
          <w:bCs/>
          <w:color w:val="000000"/>
          <w:spacing w:val="-3"/>
        </w:rPr>
        <w:t>in Nepal</w:t>
      </w:r>
      <w:r w:rsidR="000566A6" w:rsidRPr="0022168F">
        <w:rPr>
          <w:rFonts w:ascii="Times New Roman" w:eastAsia="Calibri" w:hAnsi="Times New Roman"/>
          <w:b/>
          <w:bCs/>
          <w:color w:val="000000"/>
          <w:spacing w:val="-3"/>
        </w:rPr>
        <w:t xml:space="preserve"> </w:t>
      </w:r>
    </w:p>
    <w:p w14:paraId="67D5E3DE" w14:textId="77777777" w:rsidR="000566A6" w:rsidRPr="0022168F" w:rsidRDefault="000566A6" w:rsidP="000566A6">
      <w:pPr>
        <w:widowControl w:val="0"/>
        <w:autoSpaceDE w:val="0"/>
        <w:autoSpaceDN w:val="0"/>
        <w:adjustRightInd w:val="0"/>
        <w:spacing w:before="226" w:line="253" w:lineRule="exact"/>
        <w:rPr>
          <w:rFonts w:ascii="Times New Roman" w:eastAsia="Calibri" w:hAnsi="Times New Roman"/>
          <w:color w:val="000000"/>
          <w:spacing w:val="-3"/>
        </w:rPr>
      </w:pPr>
      <w:r w:rsidRPr="0022168F">
        <w:rPr>
          <w:rFonts w:ascii="Times New Roman" w:eastAsia="Calibri" w:hAnsi="Times New Roman"/>
          <w:color w:val="000000"/>
          <w:spacing w:val="-3"/>
        </w:rPr>
        <w:t xml:space="preserve">Each member of a JV must fill in this form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1377"/>
        <w:gridCol w:w="1913"/>
        <w:gridCol w:w="1908"/>
        <w:gridCol w:w="2251"/>
      </w:tblGrid>
      <w:tr w:rsidR="000566A6" w:rsidRPr="0022168F" w14:paraId="225311A2" w14:textId="77777777" w:rsidTr="00D61618">
        <w:tc>
          <w:tcPr>
            <w:tcW w:w="9307" w:type="dxa"/>
            <w:gridSpan w:val="5"/>
            <w:shd w:val="clear" w:color="auto" w:fill="D9D9D9"/>
          </w:tcPr>
          <w:p w14:paraId="1393A5FA" w14:textId="77777777" w:rsidR="000566A6" w:rsidRPr="0022168F" w:rsidRDefault="004D6A91" w:rsidP="00222A60">
            <w:pPr>
              <w:widowControl w:val="0"/>
              <w:autoSpaceDE w:val="0"/>
              <w:autoSpaceDN w:val="0"/>
              <w:adjustRightInd w:val="0"/>
              <w:spacing w:before="120" w:after="120"/>
              <w:jc w:val="center"/>
              <w:rPr>
                <w:rFonts w:ascii="Times New Roman" w:eastAsia="Calibri" w:hAnsi="Times New Roman"/>
                <w:b/>
                <w:bCs/>
                <w:color w:val="000000"/>
                <w:spacing w:val="-3"/>
              </w:rPr>
            </w:pPr>
            <w:r w:rsidRPr="0022168F">
              <w:rPr>
                <w:rFonts w:ascii="Times New Roman" w:eastAsia="Calibri" w:hAnsi="Times New Roman"/>
                <w:b/>
                <w:bCs/>
                <w:color w:val="000000"/>
                <w:spacing w:val="-3"/>
                <w:szCs w:val="22"/>
              </w:rPr>
              <w:t xml:space="preserve">Bidder's Running Contracts </w:t>
            </w:r>
          </w:p>
        </w:tc>
      </w:tr>
      <w:tr w:rsidR="000566A6" w:rsidRPr="0022168F" w14:paraId="5299CB81" w14:textId="77777777" w:rsidTr="00D61618">
        <w:tc>
          <w:tcPr>
            <w:tcW w:w="1638" w:type="dxa"/>
            <w:vAlign w:val="center"/>
          </w:tcPr>
          <w:p w14:paraId="67D834F6" w14:textId="77777777" w:rsidR="000566A6" w:rsidRPr="0022168F" w:rsidRDefault="000566A6" w:rsidP="00D61618">
            <w:pPr>
              <w:widowControl w:val="0"/>
              <w:autoSpaceDE w:val="0"/>
              <w:autoSpaceDN w:val="0"/>
              <w:adjustRightInd w:val="0"/>
              <w:spacing w:before="120" w:after="120" w:line="360" w:lineRule="auto"/>
              <w:jc w:val="center"/>
              <w:rPr>
                <w:rFonts w:ascii="Times New Roman" w:eastAsia="Calibri" w:hAnsi="Times New Roman"/>
                <w:b/>
                <w:bCs/>
                <w:color w:val="000000"/>
                <w:spacing w:val="-3"/>
              </w:rPr>
            </w:pPr>
            <w:r w:rsidRPr="0022168F">
              <w:rPr>
                <w:rFonts w:ascii="Times New Roman" w:eastAsia="Calibri" w:hAnsi="Times New Roman"/>
                <w:b/>
                <w:bCs/>
                <w:color w:val="000000"/>
                <w:spacing w:val="-3"/>
              </w:rPr>
              <w:t>Name of office</w:t>
            </w:r>
          </w:p>
        </w:tc>
        <w:tc>
          <w:tcPr>
            <w:tcW w:w="1381" w:type="dxa"/>
            <w:vAlign w:val="center"/>
          </w:tcPr>
          <w:p w14:paraId="6C74BBA6" w14:textId="77777777" w:rsidR="000566A6" w:rsidRPr="0022168F" w:rsidRDefault="005D63F5" w:rsidP="00D61618">
            <w:pPr>
              <w:widowControl w:val="0"/>
              <w:autoSpaceDE w:val="0"/>
              <w:autoSpaceDN w:val="0"/>
              <w:adjustRightInd w:val="0"/>
              <w:spacing w:before="120" w:after="120" w:line="360" w:lineRule="auto"/>
              <w:jc w:val="center"/>
              <w:rPr>
                <w:rFonts w:ascii="Times New Roman" w:eastAsia="Calibri" w:hAnsi="Times New Roman"/>
                <w:b/>
                <w:bCs/>
                <w:color w:val="000000"/>
                <w:spacing w:val="-3"/>
              </w:rPr>
            </w:pPr>
            <w:r w:rsidRPr="0022168F">
              <w:rPr>
                <w:rFonts w:ascii="Times New Roman" w:eastAsia="Calibri" w:hAnsi="Times New Roman"/>
                <w:b/>
                <w:bCs/>
                <w:color w:val="000000"/>
                <w:spacing w:val="-3"/>
                <w:szCs w:val="22"/>
              </w:rPr>
              <w:t>Contract Identification no.</w:t>
            </w:r>
          </w:p>
        </w:tc>
        <w:tc>
          <w:tcPr>
            <w:tcW w:w="1980" w:type="dxa"/>
            <w:vAlign w:val="center"/>
          </w:tcPr>
          <w:p w14:paraId="554FB9ED" w14:textId="77777777" w:rsidR="000566A6" w:rsidRPr="0022168F" w:rsidRDefault="005D63F5" w:rsidP="00222A60">
            <w:pPr>
              <w:widowControl w:val="0"/>
              <w:autoSpaceDE w:val="0"/>
              <w:autoSpaceDN w:val="0"/>
              <w:adjustRightInd w:val="0"/>
              <w:spacing w:before="120" w:after="120" w:line="360" w:lineRule="auto"/>
              <w:rPr>
                <w:rFonts w:ascii="Times New Roman" w:eastAsia="Calibri" w:hAnsi="Times New Roman"/>
                <w:b/>
                <w:color w:val="000000"/>
                <w:spacing w:val="-3"/>
              </w:rPr>
            </w:pPr>
            <w:r w:rsidRPr="0022168F">
              <w:rPr>
                <w:rFonts w:ascii="Times New Roman" w:eastAsia="Calibri" w:hAnsi="Times New Roman"/>
                <w:b/>
                <w:color w:val="000000"/>
                <w:spacing w:val="-3"/>
                <w:szCs w:val="22"/>
              </w:rPr>
              <w:t>Date of issuance of Letter of Acceptance</w:t>
            </w:r>
          </w:p>
        </w:tc>
        <w:tc>
          <w:tcPr>
            <w:tcW w:w="1980" w:type="dxa"/>
          </w:tcPr>
          <w:p w14:paraId="6E9CA537" w14:textId="77777777" w:rsidR="000566A6" w:rsidRPr="0022168F" w:rsidRDefault="000566A6" w:rsidP="00D61618">
            <w:pPr>
              <w:widowControl w:val="0"/>
              <w:autoSpaceDE w:val="0"/>
              <w:autoSpaceDN w:val="0"/>
              <w:adjustRightInd w:val="0"/>
              <w:spacing w:before="120" w:after="120"/>
              <w:jc w:val="center"/>
              <w:rPr>
                <w:rFonts w:ascii="Times New Roman" w:eastAsia="Calibri" w:hAnsi="Times New Roman"/>
                <w:b/>
                <w:color w:val="000000"/>
                <w:spacing w:val="-3"/>
              </w:rPr>
            </w:pPr>
          </w:p>
          <w:p w14:paraId="0A7B334F" w14:textId="77777777" w:rsidR="000566A6" w:rsidRPr="0022168F" w:rsidRDefault="005D63F5" w:rsidP="00D61618">
            <w:pPr>
              <w:widowControl w:val="0"/>
              <w:autoSpaceDE w:val="0"/>
              <w:autoSpaceDN w:val="0"/>
              <w:adjustRightInd w:val="0"/>
              <w:spacing w:before="120" w:after="120"/>
              <w:jc w:val="center"/>
              <w:rPr>
                <w:rFonts w:ascii="Times New Roman" w:eastAsia="Calibri" w:hAnsi="Times New Roman"/>
                <w:b/>
                <w:color w:val="000000"/>
                <w:spacing w:val="-3"/>
              </w:rPr>
            </w:pPr>
            <w:r w:rsidRPr="0022168F">
              <w:rPr>
                <w:rFonts w:ascii="Times New Roman" w:eastAsia="Calibri" w:hAnsi="Times New Roman"/>
                <w:b/>
                <w:color w:val="000000"/>
                <w:spacing w:val="-3"/>
                <w:szCs w:val="22"/>
              </w:rPr>
              <w:t>Status of contract**</w:t>
            </w:r>
          </w:p>
        </w:tc>
        <w:tc>
          <w:tcPr>
            <w:tcW w:w="2328" w:type="dxa"/>
            <w:vAlign w:val="center"/>
          </w:tcPr>
          <w:p w14:paraId="336C08C9" w14:textId="77777777" w:rsidR="000566A6" w:rsidRPr="0022168F" w:rsidRDefault="000566A6" w:rsidP="00D61618">
            <w:pPr>
              <w:widowControl w:val="0"/>
              <w:autoSpaceDE w:val="0"/>
              <w:autoSpaceDN w:val="0"/>
              <w:adjustRightInd w:val="0"/>
              <w:spacing w:before="120" w:after="120"/>
              <w:jc w:val="center"/>
              <w:rPr>
                <w:rFonts w:ascii="Times New Roman" w:eastAsia="Calibri" w:hAnsi="Times New Roman"/>
                <w:b/>
                <w:color w:val="000000"/>
                <w:spacing w:val="-3"/>
              </w:rPr>
            </w:pPr>
            <w:r w:rsidRPr="0022168F">
              <w:rPr>
                <w:rFonts w:ascii="Times New Roman" w:eastAsia="Calibri" w:hAnsi="Times New Roman"/>
                <w:b/>
                <w:color w:val="000000"/>
                <w:spacing w:val="-3"/>
              </w:rPr>
              <w:t>Date of Issuance of Taking Over Certificate**</w:t>
            </w:r>
            <w:r w:rsidR="005D63F5" w:rsidRPr="0022168F">
              <w:rPr>
                <w:rFonts w:ascii="Times New Roman" w:eastAsia="Calibri" w:hAnsi="Times New Roman"/>
                <w:b/>
                <w:color w:val="000000"/>
                <w:spacing w:val="-3"/>
              </w:rPr>
              <w:t>*</w:t>
            </w:r>
          </w:p>
        </w:tc>
      </w:tr>
      <w:tr w:rsidR="000566A6" w:rsidRPr="0022168F" w14:paraId="5BA81FBA" w14:textId="77777777" w:rsidTr="00D61618">
        <w:tc>
          <w:tcPr>
            <w:tcW w:w="1638" w:type="dxa"/>
            <w:vAlign w:val="center"/>
          </w:tcPr>
          <w:p w14:paraId="7120EE73"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1768A2C6"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2439361C"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41DDA225"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6EA23457"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5FBED1B5"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381" w:type="dxa"/>
            <w:vAlign w:val="center"/>
          </w:tcPr>
          <w:p w14:paraId="3680005F"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vAlign w:val="center"/>
          </w:tcPr>
          <w:p w14:paraId="679AFA67"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tcPr>
          <w:p w14:paraId="3F851C9B"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2328" w:type="dxa"/>
            <w:vAlign w:val="center"/>
          </w:tcPr>
          <w:p w14:paraId="70A74251"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r>
      <w:tr w:rsidR="000566A6" w:rsidRPr="0022168F" w14:paraId="620FF560" w14:textId="77777777" w:rsidTr="00D61618">
        <w:tc>
          <w:tcPr>
            <w:tcW w:w="1638" w:type="dxa"/>
            <w:vAlign w:val="center"/>
          </w:tcPr>
          <w:p w14:paraId="5BD5F79D"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3A892218"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39EDC750"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720424AC"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23FFC7CF"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26A10447"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0A2DD47D"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381" w:type="dxa"/>
            <w:vAlign w:val="center"/>
          </w:tcPr>
          <w:p w14:paraId="1B3D77D5"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vAlign w:val="center"/>
          </w:tcPr>
          <w:p w14:paraId="202AF79A"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tcPr>
          <w:p w14:paraId="2B69A4E4"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2328" w:type="dxa"/>
            <w:vAlign w:val="center"/>
          </w:tcPr>
          <w:p w14:paraId="0EE77F6B"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r>
      <w:tr w:rsidR="000566A6" w:rsidRPr="0022168F" w14:paraId="3B658C64" w14:textId="77777777" w:rsidTr="00D61618">
        <w:trPr>
          <w:trHeight w:val="1619"/>
        </w:trPr>
        <w:tc>
          <w:tcPr>
            <w:tcW w:w="1638" w:type="dxa"/>
            <w:vAlign w:val="center"/>
          </w:tcPr>
          <w:p w14:paraId="194544FC"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11743A9C"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32F93BF4"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1E7DCBD8"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5B01ECE4"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73E9D558"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6CAA8E19"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661A3C1B"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381" w:type="dxa"/>
            <w:vAlign w:val="center"/>
          </w:tcPr>
          <w:p w14:paraId="1780CEB9"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vAlign w:val="center"/>
          </w:tcPr>
          <w:p w14:paraId="43874CCC"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tcPr>
          <w:p w14:paraId="389A13CA"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2328" w:type="dxa"/>
            <w:vAlign w:val="center"/>
          </w:tcPr>
          <w:p w14:paraId="09F5F285"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r>
      <w:tr w:rsidR="000566A6" w:rsidRPr="0022168F" w14:paraId="376FA04E" w14:textId="77777777" w:rsidTr="00D61618">
        <w:trPr>
          <w:trHeight w:val="1619"/>
        </w:trPr>
        <w:tc>
          <w:tcPr>
            <w:tcW w:w="1638" w:type="dxa"/>
            <w:vAlign w:val="center"/>
          </w:tcPr>
          <w:p w14:paraId="41C7BB62"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381" w:type="dxa"/>
            <w:vAlign w:val="center"/>
          </w:tcPr>
          <w:p w14:paraId="266C7D63"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vAlign w:val="center"/>
          </w:tcPr>
          <w:p w14:paraId="2B131030"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tcPr>
          <w:p w14:paraId="1560D762"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2328" w:type="dxa"/>
            <w:vAlign w:val="center"/>
          </w:tcPr>
          <w:p w14:paraId="3F338B31"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r>
      <w:tr w:rsidR="000566A6" w:rsidRPr="0022168F" w14:paraId="7AC8E696" w14:textId="77777777" w:rsidTr="00D61618">
        <w:trPr>
          <w:trHeight w:val="1619"/>
        </w:trPr>
        <w:tc>
          <w:tcPr>
            <w:tcW w:w="1638" w:type="dxa"/>
            <w:vAlign w:val="center"/>
          </w:tcPr>
          <w:p w14:paraId="5065B171"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381" w:type="dxa"/>
            <w:vAlign w:val="center"/>
          </w:tcPr>
          <w:p w14:paraId="68552579"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vAlign w:val="center"/>
          </w:tcPr>
          <w:p w14:paraId="258B829A"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tcPr>
          <w:p w14:paraId="741E1A25"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2328" w:type="dxa"/>
            <w:vAlign w:val="center"/>
          </w:tcPr>
          <w:p w14:paraId="41DDF33B"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r>
    </w:tbl>
    <w:p w14:paraId="084305A0" w14:textId="77777777" w:rsidR="000566A6" w:rsidRPr="0022168F" w:rsidRDefault="000566A6" w:rsidP="000566A6">
      <w:pPr>
        <w:rPr>
          <w:rFonts w:ascii="Times New Roman" w:eastAsia="Calibri" w:hAnsi="Times New Roman"/>
          <w:color w:val="000000"/>
          <w:spacing w:val="-2"/>
        </w:rPr>
      </w:pPr>
    </w:p>
    <w:p w14:paraId="0E3B8BCB" w14:textId="77777777" w:rsidR="006009F7" w:rsidRPr="0022168F" w:rsidRDefault="006009F7" w:rsidP="006009F7">
      <w:pPr>
        <w:pStyle w:val="ListParagraph"/>
        <w:ind w:left="1080"/>
        <w:rPr>
          <w:rFonts w:eastAsia="Calibri"/>
          <w:b/>
          <w:bCs/>
          <w:color w:val="000000"/>
          <w:spacing w:val="-2"/>
          <w:sz w:val="20"/>
          <w:szCs w:val="20"/>
        </w:rPr>
      </w:pPr>
      <w:r w:rsidRPr="0022168F">
        <w:rPr>
          <w:rFonts w:eastAsia="Calibri"/>
          <w:b/>
          <w:bCs/>
          <w:color w:val="000000"/>
          <w:spacing w:val="-2"/>
          <w:sz w:val="20"/>
          <w:szCs w:val="20"/>
        </w:rPr>
        <w:t>*  Mention GON funded or DP funded or Other PE (Insert name) funded</w:t>
      </w:r>
    </w:p>
    <w:p w14:paraId="1D6E94DC" w14:textId="77777777" w:rsidR="006009F7" w:rsidRPr="0022168F" w:rsidRDefault="006009F7" w:rsidP="006009F7">
      <w:pPr>
        <w:pStyle w:val="ListParagraph"/>
        <w:ind w:left="1080"/>
        <w:rPr>
          <w:rFonts w:eastAsia="Calibri"/>
          <w:color w:val="000000"/>
          <w:spacing w:val="-2"/>
          <w:sz w:val="20"/>
          <w:szCs w:val="20"/>
        </w:rPr>
      </w:pPr>
      <w:r w:rsidRPr="0022168F">
        <w:rPr>
          <w:rFonts w:eastAsia="Calibri"/>
          <w:b/>
          <w:bCs/>
          <w:color w:val="000000"/>
          <w:spacing w:val="-2"/>
          <w:sz w:val="20"/>
          <w:szCs w:val="20"/>
        </w:rPr>
        <w:t>** Mention "Yet to sign" if contract is not signed, "Running" if contract has been signed and contract is running and "Substantially completed" if taking over certificate has been issued.</w:t>
      </w:r>
    </w:p>
    <w:p w14:paraId="3651728C" w14:textId="77777777" w:rsidR="000566A6" w:rsidRPr="0022168F" w:rsidRDefault="000566A6" w:rsidP="000566A6">
      <w:pPr>
        <w:pStyle w:val="ListParagraph"/>
        <w:ind w:left="1080"/>
        <w:rPr>
          <w:rFonts w:eastAsia="Calibri"/>
          <w:color w:val="000000"/>
          <w:spacing w:val="-2"/>
          <w:sz w:val="20"/>
          <w:szCs w:val="20"/>
        </w:rPr>
      </w:pPr>
      <w:r w:rsidRPr="0022168F">
        <w:rPr>
          <w:rFonts w:eastAsia="Calibri"/>
          <w:color w:val="000000"/>
          <w:spacing w:val="-2"/>
          <w:sz w:val="20"/>
          <w:szCs w:val="20"/>
        </w:rPr>
        <w:t xml:space="preserve">** Insert date of issuance of taking over certificate if the awarded </w:t>
      </w:r>
      <w:r w:rsidR="006009F7" w:rsidRPr="0022168F">
        <w:rPr>
          <w:rFonts w:eastAsia="Calibri"/>
          <w:color w:val="000000"/>
          <w:spacing w:val="-2"/>
          <w:sz w:val="20"/>
          <w:szCs w:val="20"/>
        </w:rPr>
        <w:t xml:space="preserve"> </w:t>
      </w:r>
      <w:r w:rsidR="006009F7" w:rsidRPr="0022168F">
        <w:rPr>
          <w:rFonts w:eastAsia="Calibri"/>
          <w:b/>
          <w:bCs/>
          <w:color w:val="000000"/>
          <w:spacing w:val="-2"/>
          <w:sz w:val="20"/>
          <w:szCs w:val="20"/>
        </w:rPr>
        <w:t>contract</w:t>
      </w:r>
      <w:r w:rsidRPr="0022168F">
        <w:rPr>
          <w:rFonts w:eastAsia="Calibri"/>
          <w:color w:val="000000"/>
          <w:spacing w:val="-2"/>
          <w:sz w:val="20"/>
          <w:szCs w:val="20"/>
        </w:rPr>
        <w:t xml:space="preserve"> has been substantially completed and taking over certificate has been issued.</w:t>
      </w:r>
    </w:p>
    <w:p w14:paraId="6DA4284B" w14:textId="77777777" w:rsidR="000566A6" w:rsidRDefault="000566A6" w:rsidP="00FD01F6">
      <w:pPr>
        <w:pStyle w:val="SectionVHeader"/>
        <w:spacing w:before="240" w:after="240"/>
        <w:ind w:left="180" w:right="288"/>
        <w:jc w:val="left"/>
        <w:rPr>
          <w:rFonts w:ascii="Times New Roman" w:hAnsi="Times New Roman"/>
          <w:color w:val="000000"/>
          <w:sz w:val="20"/>
          <w:lang w:val="en-US"/>
        </w:rPr>
      </w:pPr>
    </w:p>
    <w:p w14:paraId="4DAAB15E" w14:textId="77777777" w:rsidR="00CC34D1" w:rsidRPr="0022168F" w:rsidRDefault="00CC34D1" w:rsidP="00FD01F6">
      <w:pPr>
        <w:pStyle w:val="SectionVHeader"/>
        <w:spacing w:before="240" w:after="240"/>
        <w:ind w:left="180" w:right="288"/>
        <w:jc w:val="left"/>
        <w:rPr>
          <w:rFonts w:ascii="Times New Roman" w:hAnsi="Times New Roman"/>
          <w:color w:val="000000"/>
          <w:sz w:val="20"/>
          <w:lang w:val="en-US"/>
        </w:rPr>
      </w:pPr>
    </w:p>
    <w:p w14:paraId="2863412F"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lang w:val="en-US"/>
        </w:rPr>
      </w:pPr>
      <w:bookmarkStart w:id="646" w:name="_Toc236824294"/>
      <w:bookmarkStart w:id="647" w:name="_Toc236824363"/>
      <w:bookmarkStart w:id="648" w:name="_Toc236825911"/>
      <w:r w:rsidRPr="0022168F">
        <w:rPr>
          <w:rStyle w:val="Table"/>
          <w:rFonts w:ascii="Times New Roman" w:hAnsi="Times New Roman"/>
          <w:color w:val="000000"/>
          <w:spacing w:val="-2"/>
          <w:szCs w:val="24"/>
          <w:lang w:val="en-US"/>
        </w:rPr>
        <w:t>Form LIT - 1: Pending Litigation</w:t>
      </w:r>
      <w:bookmarkEnd w:id="643"/>
      <w:bookmarkEnd w:id="644"/>
      <w:bookmarkEnd w:id="645"/>
      <w:bookmarkEnd w:id="646"/>
      <w:bookmarkEnd w:id="647"/>
      <w:bookmarkEnd w:id="648"/>
    </w:p>
    <w:p w14:paraId="02C88058" w14:textId="77777777" w:rsidR="00884AAA" w:rsidRPr="0022168F" w:rsidRDefault="002C4411">
      <w:pPr>
        <w:pStyle w:val="Heading4"/>
        <w:numPr>
          <w:ilvl w:val="0"/>
          <w:numId w:val="0"/>
        </w:numPr>
        <w:ind w:left="180" w:right="288"/>
        <w:rPr>
          <w:rFonts w:ascii="Times New Roman" w:hAnsi="Times New Roman"/>
          <w:color w:val="000000"/>
        </w:rPr>
      </w:pPr>
      <w:r w:rsidRPr="0022168F">
        <w:rPr>
          <w:rFonts w:ascii="Times New Roman" w:hAnsi="Times New Roman"/>
          <w:color w:val="000000"/>
        </w:rPr>
        <w:t>Each Bidder or member of a JV must fill in this form</w:t>
      </w: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06"/>
        <w:gridCol w:w="5786"/>
        <w:gridCol w:w="1284"/>
        <w:gridCol w:w="1284"/>
      </w:tblGrid>
      <w:tr w:rsidR="00884AAA" w:rsidRPr="0022168F" w14:paraId="00FB9FE7" w14:textId="77777777">
        <w:trPr>
          <w:cantSplit/>
          <w:jc w:val="center"/>
        </w:trPr>
        <w:tc>
          <w:tcPr>
            <w:tcW w:w="9835" w:type="dxa"/>
            <w:gridSpan w:val="4"/>
            <w:shd w:val="clear" w:color="auto" w:fill="000000"/>
          </w:tcPr>
          <w:p w14:paraId="60F06265" w14:textId="77777777" w:rsidR="00884AAA" w:rsidRPr="0022168F" w:rsidRDefault="002C4411">
            <w:pPr>
              <w:pStyle w:val="titulo"/>
              <w:suppressAutoHyphens/>
              <w:spacing w:before="20" w:after="20"/>
              <w:rPr>
                <w:rFonts w:ascii="Times New Roman" w:hAnsi="Times New Roman"/>
                <w:bCs/>
                <w:color w:val="000000"/>
                <w:spacing w:val="-2"/>
                <w:sz w:val="20"/>
              </w:rPr>
            </w:pPr>
            <w:r w:rsidRPr="0022168F">
              <w:rPr>
                <w:rFonts w:ascii="Times New Roman" w:hAnsi="Times New Roman"/>
                <w:bCs/>
                <w:color w:val="000000"/>
                <w:spacing w:val="-2"/>
                <w:sz w:val="20"/>
              </w:rPr>
              <w:t>Pending Litigation</w:t>
            </w:r>
          </w:p>
        </w:tc>
      </w:tr>
      <w:tr w:rsidR="00884AAA" w:rsidRPr="0022168F" w14:paraId="357D9D80" w14:textId="77777777">
        <w:trPr>
          <w:cantSplit/>
          <w:jc w:val="center"/>
        </w:trPr>
        <w:tc>
          <w:tcPr>
            <w:tcW w:w="9835" w:type="dxa"/>
            <w:gridSpan w:val="4"/>
            <w:tcBorders>
              <w:bottom w:val="single" w:sz="4" w:space="0" w:color="auto"/>
            </w:tcBorders>
          </w:tcPr>
          <w:p w14:paraId="503217EA" w14:textId="77777777" w:rsidR="00FD01F6" w:rsidRPr="0022168F" w:rsidRDefault="002C4411" w:rsidP="003121E1">
            <w:pPr>
              <w:numPr>
                <w:ilvl w:val="0"/>
                <w:numId w:val="25"/>
              </w:numPr>
              <w:suppressAutoHyphens/>
              <w:spacing w:before="240"/>
              <w:jc w:val="left"/>
              <w:rPr>
                <w:rFonts w:ascii="Times New Roman" w:hAnsi="Times New Roman"/>
                <w:b/>
                <w:bCs/>
                <w:color w:val="000000"/>
                <w:spacing w:val="-2"/>
                <w:sz w:val="16"/>
              </w:rPr>
            </w:pPr>
            <w:r w:rsidRPr="0022168F">
              <w:rPr>
                <w:rFonts w:ascii="Times New Roman" w:hAnsi="Times New Roman"/>
                <w:color w:val="000000"/>
                <w:spacing w:val="-2"/>
                <w:sz w:val="16"/>
              </w:rPr>
              <w:t></w:t>
            </w:r>
            <w:r w:rsidRPr="0022168F">
              <w:rPr>
                <w:rFonts w:ascii="Times New Roman" w:hAnsi="Times New Roman"/>
                <w:color w:val="000000"/>
                <w:spacing w:val="-2"/>
                <w:sz w:val="16"/>
              </w:rPr>
              <w:t></w:t>
            </w:r>
            <w:r w:rsidRPr="0022168F">
              <w:rPr>
                <w:rFonts w:ascii="Times New Roman" w:hAnsi="Times New Roman"/>
                <w:b/>
                <w:bCs/>
                <w:color w:val="000000"/>
                <w:spacing w:val="-2"/>
                <w:sz w:val="16"/>
              </w:rPr>
              <w:t>No pending litigation in accordance with Criteria 2.2 of Section 3 (Evaluation and Qualification Criteria)</w:t>
            </w:r>
          </w:p>
          <w:p w14:paraId="2CCC524A" w14:textId="77777777" w:rsidR="00FD01F6" w:rsidRPr="0022168F" w:rsidRDefault="002C4411" w:rsidP="003121E1">
            <w:pPr>
              <w:numPr>
                <w:ilvl w:val="0"/>
                <w:numId w:val="25"/>
              </w:numPr>
              <w:suppressAutoHyphens/>
              <w:spacing w:before="240" w:after="240"/>
              <w:jc w:val="left"/>
              <w:rPr>
                <w:rFonts w:ascii="Times New Roman" w:hAnsi="Times New Roman"/>
                <w:i/>
                <w:iCs/>
                <w:color w:val="000000"/>
                <w:spacing w:val="-2"/>
                <w:sz w:val="16"/>
              </w:rPr>
            </w:pPr>
            <w:r w:rsidRPr="0022168F">
              <w:rPr>
                <w:rFonts w:ascii="Times New Roman" w:hAnsi="Times New Roman"/>
                <w:b/>
                <w:bCs/>
                <w:color w:val="000000"/>
                <w:spacing w:val="-2"/>
                <w:sz w:val="16"/>
              </w:rPr>
              <w:t>Pending litigation in accordance with Criteria 2.2 of Section 3 (Evaluation and Qualification Criteria)</w:t>
            </w:r>
          </w:p>
        </w:tc>
      </w:tr>
      <w:tr w:rsidR="00884AAA" w:rsidRPr="0022168F" w14:paraId="4ED5C0C3" w14:textId="77777777">
        <w:trPr>
          <w:cantSplit/>
          <w:jc w:val="center"/>
        </w:trPr>
        <w:tc>
          <w:tcPr>
            <w:tcW w:w="1048" w:type="dxa"/>
            <w:tcBorders>
              <w:bottom w:val="double" w:sz="4" w:space="0" w:color="auto"/>
            </w:tcBorders>
            <w:vAlign w:val="center"/>
          </w:tcPr>
          <w:p w14:paraId="2F100F51" w14:textId="77777777" w:rsidR="00884AAA" w:rsidRPr="0022168F" w:rsidRDefault="002C4411">
            <w:pPr>
              <w:suppressAutoHyphens/>
              <w:spacing w:before="40" w:after="40"/>
              <w:jc w:val="center"/>
              <w:rPr>
                <w:rFonts w:ascii="Times New Roman" w:hAnsi="Times New Roman"/>
                <w:b/>
                <w:bCs/>
                <w:color w:val="000000"/>
                <w:spacing w:val="-2"/>
                <w:sz w:val="16"/>
              </w:rPr>
            </w:pPr>
            <w:r w:rsidRPr="0022168F">
              <w:rPr>
                <w:rFonts w:ascii="Times New Roman" w:hAnsi="Times New Roman"/>
                <w:b/>
                <w:bCs/>
                <w:color w:val="000000"/>
                <w:spacing w:val="-2"/>
                <w:sz w:val="16"/>
              </w:rPr>
              <w:t>Year</w:t>
            </w:r>
          </w:p>
        </w:tc>
        <w:tc>
          <w:tcPr>
            <w:tcW w:w="6101" w:type="dxa"/>
            <w:tcBorders>
              <w:bottom w:val="double" w:sz="4" w:space="0" w:color="auto"/>
            </w:tcBorders>
            <w:vAlign w:val="center"/>
          </w:tcPr>
          <w:p w14:paraId="16286BC6" w14:textId="77777777" w:rsidR="00884AAA" w:rsidRPr="0022168F" w:rsidRDefault="002C4411">
            <w:pPr>
              <w:suppressAutoHyphens/>
              <w:spacing w:before="40" w:after="40"/>
              <w:jc w:val="center"/>
              <w:rPr>
                <w:rFonts w:ascii="Times New Roman" w:hAnsi="Times New Roman"/>
                <w:b/>
                <w:bCs/>
                <w:color w:val="000000"/>
                <w:spacing w:val="-2"/>
                <w:sz w:val="16"/>
              </w:rPr>
            </w:pPr>
            <w:r w:rsidRPr="0022168F">
              <w:rPr>
                <w:rFonts w:ascii="Times New Roman" w:hAnsi="Times New Roman"/>
                <w:b/>
                <w:bCs/>
                <w:color w:val="000000"/>
                <w:spacing w:val="-2"/>
                <w:sz w:val="16"/>
              </w:rPr>
              <w:t xml:space="preserve">Matter in Dispute </w:t>
            </w:r>
          </w:p>
        </w:tc>
        <w:tc>
          <w:tcPr>
            <w:tcW w:w="1343" w:type="dxa"/>
            <w:tcBorders>
              <w:bottom w:val="double" w:sz="4" w:space="0" w:color="auto"/>
            </w:tcBorders>
            <w:vAlign w:val="center"/>
          </w:tcPr>
          <w:p w14:paraId="27BB3A23" w14:textId="77777777" w:rsidR="00884AAA" w:rsidRPr="0022168F" w:rsidRDefault="002C4411" w:rsidP="00FD01F6">
            <w:pPr>
              <w:suppressAutoHyphens/>
              <w:spacing w:before="40" w:after="40"/>
              <w:jc w:val="center"/>
              <w:rPr>
                <w:rFonts w:ascii="Times New Roman" w:hAnsi="Times New Roman"/>
                <w:b/>
                <w:bCs/>
                <w:color w:val="000000"/>
                <w:spacing w:val="-2"/>
                <w:sz w:val="16"/>
              </w:rPr>
            </w:pPr>
            <w:r w:rsidRPr="0022168F">
              <w:rPr>
                <w:rFonts w:ascii="Times New Roman" w:hAnsi="Times New Roman"/>
                <w:b/>
                <w:bCs/>
                <w:color w:val="000000"/>
                <w:spacing w:val="-2"/>
                <w:sz w:val="16"/>
              </w:rPr>
              <w:t>Value of Pending Claim in US$ Equivalent</w:t>
            </w:r>
          </w:p>
        </w:tc>
        <w:tc>
          <w:tcPr>
            <w:tcW w:w="1343" w:type="dxa"/>
            <w:tcBorders>
              <w:bottom w:val="double" w:sz="4" w:space="0" w:color="auto"/>
            </w:tcBorders>
            <w:vAlign w:val="center"/>
          </w:tcPr>
          <w:p w14:paraId="54B214D3" w14:textId="77777777" w:rsidR="00884AAA" w:rsidRPr="0022168F" w:rsidRDefault="002C4411">
            <w:pPr>
              <w:suppressAutoHyphens/>
              <w:spacing w:before="40" w:after="40"/>
              <w:jc w:val="center"/>
              <w:rPr>
                <w:rFonts w:ascii="Times New Roman" w:hAnsi="Times New Roman"/>
                <w:b/>
                <w:bCs/>
                <w:color w:val="000000"/>
                <w:spacing w:val="-2"/>
                <w:sz w:val="16"/>
              </w:rPr>
            </w:pPr>
            <w:r w:rsidRPr="0022168F">
              <w:rPr>
                <w:rFonts w:ascii="Times New Roman" w:hAnsi="Times New Roman"/>
                <w:b/>
                <w:bCs/>
                <w:color w:val="000000"/>
                <w:spacing w:val="-2"/>
                <w:sz w:val="16"/>
              </w:rPr>
              <w:t>Value of Pending Claim as a Percentage of Net Worth</w:t>
            </w:r>
          </w:p>
        </w:tc>
      </w:tr>
      <w:tr w:rsidR="00884AAA" w:rsidRPr="0022168F" w14:paraId="669DB719" w14:textId="77777777">
        <w:trPr>
          <w:cantSplit/>
          <w:trHeight w:val="2160"/>
          <w:jc w:val="center"/>
        </w:trPr>
        <w:tc>
          <w:tcPr>
            <w:tcW w:w="1048" w:type="dxa"/>
            <w:tcBorders>
              <w:top w:val="double" w:sz="4" w:space="0" w:color="auto"/>
            </w:tcBorders>
          </w:tcPr>
          <w:p w14:paraId="7950D812"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6101" w:type="dxa"/>
            <w:tcBorders>
              <w:top w:val="double" w:sz="4" w:space="0" w:color="auto"/>
            </w:tcBorders>
          </w:tcPr>
          <w:p w14:paraId="2D7E2593"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1343" w:type="dxa"/>
            <w:tcBorders>
              <w:top w:val="double" w:sz="4" w:space="0" w:color="auto"/>
            </w:tcBorders>
          </w:tcPr>
          <w:p w14:paraId="5B7435C4"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1343" w:type="dxa"/>
            <w:tcBorders>
              <w:top w:val="double" w:sz="4" w:space="0" w:color="auto"/>
            </w:tcBorders>
          </w:tcPr>
          <w:p w14:paraId="143F9758"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r>
      <w:tr w:rsidR="00884AAA" w:rsidRPr="0022168F" w14:paraId="619D1F74" w14:textId="77777777">
        <w:trPr>
          <w:cantSplit/>
          <w:trHeight w:val="1970"/>
          <w:jc w:val="center"/>
        </w:trPr>
        <w:tc>
          <w:tcPr>
            <w:tcW w:w="1048" w:type="dxa"/>
          </w:tcPr>
          <w:p w14:paraId="4B8639C2"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6101" w:type="dxa"/>
          </w:tcPr>
          <w:p w14:paraId="7762B518"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1343" w:type="dxa"/>
          </w:tcPr>
          <w:p w14:paraId="20CA4FF5"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1343" w:type="dxa"/>
          </w:tcPr>
          <w:p w14:paraId="0C6A35C3"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r>
      <w:tr w:rsidR="00884AAA" w:rsidRPr="0022168F" w14:paraId="354E0B4D" w14:textId="77777777">
        <w:trPr>
          <w:cantSplit/>
          <w:trHeight w:val="2160"/>
          <w:jc w:val="center"/>
        </w:trPr>
        <w:tc>
          <w:tcPr>
            <w:tcW w:w="1048" w:type="dxa"/>
          </w:tcPr>
          <w:p w14:paraId="63CC8605"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6101" w:type="dxa"/>
          </w:tcPr>
          <w:p w14:paraId="383E68B3"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1343" w:type="dxa"/>
          </w:tcPr>
          <w:p w14:paraId="4D4370AB"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1343" w:type="dxa"/>
          </w:tcPr>
          <w:p w14:paraId="2F464190"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r>
      <w:tr w:rsidR="00884AAA" w:rsidRPr="0022168F" w14:paraId="131B71ED" w14:textId="77777777">
        <w:trPr>
          <w:cantSplit/>
          <w:trHeight w:val="2160"/>
          <w:jc w:val="center"/>
        </w:trPr>
        <w:tc>
          <w:tcPr>
            <w:tcW w:w="1048" w:type="dxa"/>
          </w:tcPr>
          <w:p w14:paraId="0E146896"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6101" w:type="dxa"/>
          </w:tcPr>
          <w:p w14:paraId="3FFCED47"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1343" w:type="dxa"/>
          </w:tcPr>
          <w:p w14:paraId="65278BC4"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1343" w:type="dxa"/>
          </w:tcPr>
          <w:p w14:paraId="3929C947"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r>
    </w:tbl>
    <w:p w14:paraId="1EEE4F5E"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lang w:val="en-US"/>
        </w:rPr>
      </w:pPr>
      <w:r w:rsidRPr="0022168F">
        <w:rPr>
          <w:rStyle w:val="Table"/>
          <w:rFonts w:ascii="Times New Roman" w:hAnsi="Times New Roman"/>
          <w:color w:val="000000"/>
          <w:szCs w:val="24"/>
          <w:lang w:val="en-US"/>
        </w:rPr>
        <w:br w:type="page"/>
      </w:r>
      <w:bookmarkStart w:id="649" w:name="_Toc78273055"/>
      <w:bookmarkStart w:id="650" w:name="_Toc108950349"/>
      <w:bookmarkStart w:id="651" w:name="_Toc236824295"/>
      <w:bookmarkStart w:id="652" w:name="_Toc236824364"/>
      <w:bookmarkStart w:id="653" w:name="_Toc236825912"/>
      <w:r w:rsidRPr="0022168F">
        <w:rPr>
          <w:rStyle w:val="Table"/>
          <w:rFonts w:ascii="Times New Roman" w:hAnsi="Times New Roman"/>
          <w:color w:val="000000"/>
          <w:spacing w:val="-2"/>
          <w:szCs w:val="24"/>
          <w:lang w:val="en-US"/>
        </w:rPr>
        <w:t>Form FIN - 1: Financial Situation</w:t>
      </w:r>
      <w:bookmarkEnd w:id="649"/>
      <w:bookmarkEnd w:id="650"/>
      <w:bookmarkEnd w:id="651"/>
      <w:bookmarkEnd w:id="652"/>
      <w:bookmarkEnd w:id="653"/>
    </w:p>
    <w:p w14:paraId="37677A74" w14:textId="77777777" w:rsidR="00884AAA" w:rsidRPr="0022168F" w:rsidRDefault="002C4411" w:rsidP="00FD01F6">
      <w:pPr>
        <w:pStyle w:val="i"/>
        <w:suppressAutoHyphens w:val="0"/>
        <w:spacing w:after="120"/>
        <w:rPr>
          <w:rFonts w:ascii="Times New Roman" w:hAnsi="Times New Roman"/>
          <w:bCs/>
          <w:color w:val="000000"/>
          <w:sz w:val="24"/>
          <w:szCs w:val="24"/>
        </w:rPr>
      </w:pPr>
      <w:r w:rsidRPr="0022168F">
        <w:rPr>
          <w:rFonts w:ascii="Times New Roman" w:hAnsi="Times New Roman"/>
          <w:bCs/>
          <w:color w:val="000000"/>
          <w:sz w:val="24"/>
          <w:szCs w:val="24"/>
        </w:rPr>
        <w:t>Each Applicant or member of a JV must fill in this form</w:t>
      </w:r>
    </w:p>
    <w:p w14:paraId="17D17B8D" w14:textId="77777777" w:rsidR="00884AAA" w:rsidRPr="0022168F" w:rsidRDefault="00884AAA" w:rsidP="00FD01F6">
      <w:pPr>
        <w:pStyle w:val="i"/>
        <w:suppressAutoHyphens w:val="0"/>
        <w:spacing w:after="120"/>
        <w:rPr>
          <w:rFonts w:ascii="Times New Roman" w:hAnsi="Times New Roman"/>
          <w:bCs/>
          <w:color w:val="000000"/>
        </w:rPr>
      </w:pPr>
    </w:p>
    <w:tbl>
      <w:tblPr>
        <w:tblpPr w:leftFromText="180" w:rightFromText="180" w:vertAnchor="text" w:tblpX="-145" w:tblpY="1"/>
        <w:tblOverlap w:val="never"/>
        <w:tblW w:w="9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5"/>
        <w:gridCol w:w="2340"/>
        <w:gridCol w:w="1260"/>
        <w:gridCol w:w="1260"/>
        <w:gridCol w:w="1260"/>
        <w:gridCol w:w="1260"/>
        <w:gridCol w:w="1440"/>
      </w:tblGrid>
      <w:tr w:rsidR="00884AAA" w:rsidRPr="0022168F" w14:paraId="22BD07A0" w14:textId="77777777" w:rsidTr="008E554D">
        <w:trPr>
          <w:cantSplit/>
          <w:trHeight w:val="708"/>
        </w:trPr>
        <w:tc>
          <w:tcPr>
            <w:tcW w:w="295" w:type="dxa"/>
            <w:vMerge w:val="restart"/>
            <w:tcBorders>
              <w:top w:val="nil"/>
              <w:left w:val="nil"/>
            </w:tcBorders>
            <w:vAlign w:val="center"/>
          </w:tcPr>
          <w:p w14:paraId="5A7D87AB" w14:textId="77777777" w:rsidR="00884AAA" w:rsidRPr="0022168F" w:rsidRDefault="00884AAA" w:rsidP="008E554D">
            <w:pPr>
              <w:pStyle w:val="Subtitle2"/>
              <w:rPr>
                <w:rFonts w:ascii="Times New Roman" w:hAnsi="Times New Roman" w:cs="Times New Roman"/>
                <w:color w:val="000000"/>
                <w:lang w:val="en-US" w:eastAsia="en-US" w:bidi="ar-SA"/>
              </w:rPr>
            </w:pPr>
          </w:p>
        </w:tc>
        <w:tc>
          <w:tcPr>
            <w:tcW w:w="8820" w:type="dxa"/>
            <w:gridSpan w:val="6"/>
            <w:tcBorders>
              <w:bottom w:val="single" w:sz="4" w:space="0" w:color="auto"/>
              <w:right w:val="single" w:sz="4" w:space="0" w:color="auto"/>
            </w:tcBorders>
            <w:shd w:val="clear" w:color="auto" w:fill="000000"/>
            <w:vAlign w:val="center"/>
          </w:tcPr>
          <w:p w14:paraId="1CCA94D9" w14:textId="77777777" w:rsidR="00884AAA" w:rsidRPr="0022168F" w:rsidRDefault="002C4411" w:rsidP="008E554D">
            <w:pPr>
              <w:suppressAutoHyphens/>
              <w:spacing w:before="20" w:after="20"/>
              <w:jc w:val="center"/>
              <w:outlineLvl w:val="4"/>
              <w:rPr>
                <w:rFonts w:ascii="Times New Roman" w:hAnsi="Times New Roman"/>
                <w:b/>
                <w:color w:val="000000"/>
              </w:rPr>
            </w:pPr>
            <w:r w:rsidRPr="0022168F">
              <w:rPr>
                <w:rFonts w:ascii="Times New Roman" w:hAnsi="Times New Roman"/>
                <w:b/>
                <w:color w:val="000000"/>
              </w:rPr>
              <w:t xml:space="preserve">Financial Data for Previous 5 Years [in </w:t>
            </w:r>
            <w:r w:rsidR="00454F08">
              <w:rPr>
                <w:rFonts w:ascii="Times New Roman" w:hAnsi="Times New Roman"/>
                <w:b/>
                <w:color w:val="000000"/>
              </w:rPr>
              <w:t>NPR</w:t>
            </w:r>
            <w:r w:rsidRPr="0022168F">
              <w:rPr>
                <w:rFonts w:ascii="Times New Roman" w:hAnsi="Times New Roman"/>
                <w:b/>
                <w:color w:val="000000"/>
              </w:rPr>
              <w:t xml:space="preserve"> or  Equivalent US$]</w:t>
            </w:r>
          </w:p>
        </w:tc>
      </w:tr>
      <w:tr w:rsidR="00884AAA" w:rsidRPr="0022168F" w14:paraId="72E54DF1" w14:textId="77777777" w:rsidTr="00F35174">
        <w:trPr>
          <w:cantSplit/>
          <w:trHeight w:val="442"/>
        </w:trPr>
        <w:tc>
          <w:tcPr>
            <w:tcW w:w="295" w:type="dxa"/>
            <w:vMerge/>
            <w:tcBorders>
              <w:left w:val="nil"/>
              <w:bottom w:val="nil"/>
            </w:tcBorders>
            <w:vAlign w:val="center"/>
          </w:tcPr>
          <w:p w14:paraId="48DA40D8" w14:textId="77777777" w:rsidR="00884AAA" w:rsidRPr="0022168F" w:rsidRDefault="00884AAA" w:rsidP="008E554D">
            <w:pPr>
              <w:pStyle w:val="Subtitle2"/>
              <w:rPr>
                <w:rFonts w:ascii="Times New Roman" w:hAnsi="Times New Roman" w:cs="Times New Roman"/>
                <w:color w:val="000000"/>
                <w:lang w:val="en-US" w:eastAsia="en-US" w:bidi="ar-SA"/>
              </w:rPr>
            </w:pPr>
          </w:p>
        </w:tc>
        <w:tc>
          <w:tcPr>
            <w:tcW w:w="2340" w:type="dxa"/>
            <w:tcBorders>
              <w:bottom w:val="single" w:sz="4" w:space="0" w:color="auto"/>
            </w:tcBorders>
            <w:vAlign w:val="center"/>
          </w:tcPr>
          <w:p w14:paraId="77F66F63" w14:textId="77777777" w:rsidR="00884AAA" w:rsidRPr="0022168F" w:rsidRDefault="00884AAA" w:rsidP="008E554D">
            <w:pPr>
              <w:pStyle w:val="Subtitle2"/>
              <w:rPr>
                <w:rFonts w:ascii="Times New Roman" w:hAnsi="Times New Roman" w:cs="Times New Roman"/>
                <w:color w:val="000000"/>
                <w:sz w:val="20"/>
                <w:lang w:val="en-US" w:eastAsia="en-US" w:bidi="ar-SA"/>
              </w:rPr>
            </w:pPr>
          </w:p>
        </w:tc>
        <w:tc>
          <w:tcPr>
            <w:tcW w:w="1260" w:type="dxa"/>
            <w:tcBorders>
              <w:bottom w:val="single" w:sz="4" w:space="0" w:color="auto"/>
            </w:tcBorders>
            <w:vAlign w:val="center"/>
          </w:tcPr>
          <w:p w14:paraId="441C2FC3" w14:textId="77777777" w:rsidR="00E675D8" w:rsidRPr="0022168F" w:rsidRDefault="002C4411">
            <w:pPr>
              <w:pStyle w:val="Subtitle2"/>
              <w:spacing w:before="0" w:after="0"/>
              <w:rPr>
                <w:rFonts w:ascii="Times New Roman" w:hAnsi="Times New Roman" w:cs="Times New Roman"/>
                <w:color w:val="000000"/>
                <w:sz w:val="20"/>
                <w:lang w:val="en-US" w:eastAsia="en-US" w:bidi="ar-SA"/>
              </w:rPr>
            </w:pPr>
            <w:bookmarkStart w:id="654" w:name="_Toc236826540"/>
            <w:r w:rsidRPr="0022168F">
              <w:rPr>
                <w:rFonts w:ascii="Times New Roman" w:hAnsi="Times New Roman" w:cs="Times New Roman"/>
                <w:color w:val="000000"/>
                <w:sz w:val="20"/>
                <w:lang w:val="en-US" w:eastAsia="en-US" w:bidi="ar-SA"/>
              </w:rPr>
              <w:t>Year 1</w:t>
            </w:r>
            <w:bookmarkEnd w:id="654"/>
          </w:p>
        </w:tc>
        <w:tc>
          <w:tcPr>
            <w:tcW w:w="1260" w:type="dxa"/>
            <w:tcBorders>
              <w:bottom w:val="single" w:sz="4" w:space="0" w:color="auto"/>
            </w:tcBorders>
            <w:vAlign w:val="center"/>
          </w:tcPr>
          <w:p w14:paraId="08611CFE" w14:textId="77777777" w:rsidR="00E675D8" w:rsidRPr="0022168F" w:rsidRDefault="002C4411">
            <w:pPr>
              <w:pStyle w:val="Subtitle2"/>
              <w:spacing w:before="0" w:after="0"/>
              <w:rPr>
                <w:rFonts w:ascii="Times New Roman" w:hAnsi="Times New Roman" w:cs="Times New Roman"/>
                <w:color w:val="000000"/>
                <w:sz w:val="20"/>
                <w:lang w:val="en-US" w:eastAsia="en-US" w:bidi="ar-SA"/>
              </w:rPr>
            </w:pPr>
            <w:bookmarkStart w:id="655" w:name="_Toc236826541"/>
            <w:r w:rsidRPr="0022168F">
              <w:rPr>
                <w:rFonts w:ascii="Times New Roman" w:hAnsi="Times New Roman" w:cs="Times New Roman"/>
                <w:color w:val="000000"/>
                <w:sz w:val="20"/>
                <w:lang w:val="en-US" w:eastAsia="en-US" w:bidi="ar-SA"/>
              </w:rPr>
              <w:t>Year2</w:t>
            </w:r>
            <w:bookmarkEnd w:id="655"/>
          </w:p>
        </w:tc>
        <w:tc>
          <w:tcPr>
            <w:tcW w:w="1260" w:type="dxa"/>
            <w:tcBorders>
              <w:bottom w:val="single" w:sz="4" w:space="0" w:color="auto"/>
            </w:tcBorders>
            <w:vAlign w:val="center"/>
          </w:tcPr>
          <w:p w14:paraId="10A1E4E3" w14:textId="77777777" w:rsidR="00E675D8" w:rsidRPr="0022168F" w:rsidRDefault="002C4411">
            <w:pPr>
              <w:pStyle w:val="Subtitle2"/>
              <w:spacing w:before="0" w:after="0"/>
              <w:rPr>
                <w:rFonts w:ascii="Times New Roman" w:hAnsi="Times New Roman" w:cs="Times New Roman"/>
                <w:color w:val="000000"/>
                <w:sz w:val="20"/>
                <w:lang w:val="en-US" w:eastAsia="en-US" w:bidi="ar-SA"/>
              </w:rPr>
            </w:pPr>
            <w:bookmarkStart w:id="656" w:name="_Toc236826542"/>
            <w:r w:rsidRPr="0022168F">
              <w:rPr>
                <w:rFonts w:ascii="Times New Roman" w:hAnsi="Times New Roman" w:cs="Times New Roman"/>
                <w:color w:val="000000"/>
                <w:sz w:val="20"/>
                <w:lang w:val="en-US" w:eastAsia="en-US" w:bidi="ar-SA"/>
              </w:rPr>
              <w:t>Year3</w:t>
            </w:r>
            <w:bookmarkEnd w:id="656"/>
          </w:p>
        </w:tc>
        <w:tc>
          <w:tcPr>
            <w:tcW w:w="1260" w:type="dxa"/>
            <w:tcBorders>
              <w:bottom w:val="single" w:sz="4" w:space="0" w:color="auto"/>
            </w:tcBorders>
            <w:vAlign w:val="center"/>
          </w:tcPr>
          <w:p w14:paraId="2DD69D2D" w14:textId="77777777" w:rsidR="00E675D8" w:rsidRPr="0022168F" w:rsidRDefault="002C4411">
            <w:pPr>
              <w:pStyle w:val="Subtitle2"/>
              <w:spacing w:before="0" w:after="0"/>
              <w:rPr>
                <w:rFonts w:ascii="Times New Roman" w:hAnsi="Times New Roman" w:cs="Times New Roman"/>
                <w:color w:val="000000"/>
                <w:sz w:val="20"/>
                <w:lang w:val="en-US" w:eastAsia="en-US" w:bidi="ar-SA"/>
              </w:rPr>
            </w:pPr>
            <w:bookmarkStart w:id="657" w:name="_Toc236826543"/>
            <w:r w:rsidRPr="0022168F">
              <w:rPr>
                <w:rFonts w:ascii="Times New Roman" w:hAnsi="Times New Roman" w:cs="Times New Roman"/>
                <w:color w:val="000000"/>
                <w:sz w:val="20"/>
                <w:lang w:val="en-US" w:eastAsia="en-US" w:bidi="ar-SA"/>
              </w:rPr>
              <w:t>Year4</w:t>
            </w:r>
            <w:bookmarkEnd w:id="657"/>
          </w:p>
        </w:tc>
        <w:tc>
          <w:tcPr>
            <w:tcW w:w="1440" w:type="dxa"/>
            <w:tcBorders>
              <w:bottom w:val="single" w:sz="4" w:space="0" w:color="auto"/>
              <w:right w:val="single" w:sz="4" w:space="0" w:color="auto"/>
            </w:tcBorders>
            <w:vAlign w:val="center"/>
          </w:tcPr>
          <w:p w14:paraId="1D58907B" w14:textId="77777777" w:rsidR="00E675D8" w:rsidRPr="0022168F" w:rsidRDefault="00E675D8">
            <w:pPr>
              <w:pStyle w:val="Subtitle2"/>
              <w:keepNext/>
              <w:tabs>
                <w:tab w:val="left" w:pos="2340"/>
              </w:tabs>
              <w:spacing w:before="0" w:after="0"/>
              <w:rPr>
                <w:rFonts w:ascii="Times New Roman" w:hAnsi="Times New Roman" w:cs="Times New Roman"/>
                <w:color w:val="000000"/>
                <w:sz w:val="20"/>
                <w:lang w:val="en-US" w:eastAsia="en-US" w:bidi="ar-SA"/>
              </w:rPr>
            </w:pPr>
          </w:p>
          <w:p w14:paraId="69AB7CF2" w14:textId="77777777" w:rsidR="00E675D8" w:rsidRPr="0022168F" w:rsidRDefault="002C4411">
            <w:pPr>
              <w:pStyle w:val="Subtitle2"/>
              <w:spacing w:before="0" w:after="0"/>
              <w:rPr>
                <w:rFonts w:ascii="Times New Roman" w:hAnsi="Times New Roman" w:cs="Times New Roman"/>
                <w:color w:val="000000"/>
                <w:sz w:val="20"/>
                <w:lang w:val="en-US" w:eastAsia="en-US" w:bidi="ar-SA"/>
              </w:rPr>
            </w:pPr>
            <w:bookmarkStart w:id="658" w:name="_Toc236826544"/>
            <w:r w:rsidRPr="0022168F">
              <w:rPr>
                <w:rFonts w:ascii="Times New Roman" w:hAnsi="Times New Roman" w:cs="Times New Roman"/>
                <w:color w:val="000000"/>
                <w:sz w:val="20"/>
                <w:lang w:val="en-US" w:eastAsia="en-US" w:bidi="ar-SA"/>
              </w:rPr>
              <w:t>Year5</w:t>
            </w:r>
            <w:bookmarkEnd w:id="658"/>
          </w:p>
        </w:tc>
      </w:tr>
    </w:tbl>
    <w:p w14:paraId="61EC0452" w14:textId="77777777" w:rsidR="00884AAA" w:rsidRPr="0022168F" w:rsidRDefault="002C4411" w:rsidP="00FD01F6">
      <w:pPr>
        <w:pStyle w:val="Subtitle2"/>
        <w:rPr>
          <w:rFonts w:ascii="Times New Roman" w:hAnsi="Times New Roman"/>
          <w:color w:val="000000"/>
        </w:rPr>
      </w:pPr>
      <w:bookmarkStart w:id="659" w:name="_Toc236826545"/>
      <w:r w:rsidRPr="0022168F">
        <w:rPr>
          <w:rFonts w:ascii="Times New Roman" w:hAnsi="Times New Roman"/>
          <w:color w:val="000000"/>
        </w:rPr>
        <w:t>Information from Balance Sheet</w:t>
      </w:r>
      <w:bookmarkEnd w:id="659"/>
    </w:p>
    <w:tbl>
      <w:tblPr>
        <w:tblW w:w="8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3"/>
        <w:gridCol w:w="1184"/>
        <w:gridCol w:w="1258"/>
        <w:gridCol w:w="1258"/>
        <w:gridCol w:w="1258"/>
        <w:gridCol w:w="1391"/>
      </w:tblGrid>
      <w:tr w:rsidR="00884AAA" w:rsidRPr="0022168F" w14:paraId="60D82F4F" w14:textId="77777777" w:rsidTr="00F35174">
        <w:trPr>
          <w:cantSplit/>
          <w:trHeight w:val="147"/>
          <w:jc w:val="center"/>
        </w:trPr>
        <w:tc>
          <w:tcPr>
            <w:tcW w:w="2433" w:type="dxa"/>
            <w:tcBorders>
              <w:right w:val="double" w:sz="4" w:space="0" w:color="auto"/>
            </w:tcBorders>
            <w:vAlign w:val="center"/>
          </w:tcPr>
          <w:p w14:paraId="366E9BAD" w14:textId="77777777" w:rsidR="00E675D8" w:rsidRPr="0022168F" w:rsidRDefault="002C4411">
            <w:pPr>
              <w:pStyle w:val="Subtitle2"/>
              <w:spacing w:before="0" w:after="0"/>
              <w:rPr>
                <w:rFonts w:ascii="Times" w:hAnsi="Times" w:cs="Times"/>
                <w:color w:val="000000"/>
                <w:sz w:val="20"/>
                <w:lang w:val="en-US" w:eastAsia="en-US" w:bidi="ar-SA"/>
              </w:rPr>
            </w:pPr>
            <w:bookmarkStart w:id="660" w:name="_Toc236826546"/>
            <w:r w:rsidRPr="0022168F">
              <w:rPr>
                <w:rFonts w:ascii="Times New Roman" w:hAnsi="Times New Roman" w:cs="Times New Roman"/>
                <w:color w:val="000000"/>
                <w:sz w:val="20"/>
                <w:lang w:val="en-US" w:eastAsia="en-US" w:bidi="ar-SA"/>
              </w:rPr>
              <w:t>Total Assets</w:t>
            </w:r>
            <w:bookmarkEnd w:id="660"/>
          </w:p>
        </w:tc>
        <w:tc>
          <w:tcPr>
            <w:tcW w:w="1184" w:type="dxa"/>
            <w:tcBorders>
              <w:left w:val="double" w:sz="4" w:space="0" w:color="auto"/>
            </w:tcBorders>
            <w:vAlign w:val="center"/>
          </w:tcPr>
          <w:p w14:paraId="4C57062D"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vAlign w:val="center"/>
          </w:tcPr>
          <w:p w14:paraId="4194CD61"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0497E4B3"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522D4E10"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391" w:type="dxa"/>
            <w:tcBorders>
              <w:right w:val="single" w:sz="4" w:space="0" w:color="auto"/>
            </w:tcBorders>
            <w:vAlign w:val="center"/>
          </w:tcPr>
          <w:p w14:paraId="2F18AE01"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r>
      <w:tr w:rsidR="00884AAA" w:rsidRPr="0022168F" w14:paraId="78C486BE" w14:textId="77777777" w:rsidTr="00F35174">
        <w:trPr>
          <w:cantSplit/>
          <w:trHeight w:val="147"/>
          <w:jc w:val="center"/>
        </w:trPr>
        <w:tc>
          <w:tcPr>
            <w:tcW w:w="2433" w:type="dxa"/>
            <w:tcBorders>
              <w:right w:val="double" w:sz="4" w:space="0" w:color="auto"/>
            </w:tcBorders>
            <w:vAlign w:val="center"/>
          </w:tcPr>
          <w:p w14:paraId="609BC675" w14:textId="77777777" w:rsidR="00E675D8" w:rsidRPr="0022168F" w:rsidRDefault="002C4411">
            <w:pPr>
              <w:pStyle w:val="Subtitle2"/>
              <w:spacing w:before="0" w:after="0"/>
              <w:rPr>
                <w:rFonts w:ascii="Times" w:hAnsi="Times" w:cs="Times"/>
                <w:color w:val="000000"/>
                <w:sz w:val="20"/>
                <w:lang w:val="en-US" w:eastAsia="en-US" w:bidi="ar-SA"/>
              </w:rPr>
            </w:pPr>
            <w:bookmarkStart w:id="661" w:name="_Toc236826547"/>
            <w:r w:rsidRPr="0022168F">
              <w:rPr>
                <w:rFonts w:ascii="Times" w:hAnsi="Times" w:cs="Times"/>
                <w:color w:val="000000"/>
                <w:sz w:val="20"/>
                <w:lang w:val="en-US" w:eastAsia="en-US" w:bidi="ar-SA"/>
              </w:rPr>
              <w:t>Total Liabilities</w:t>
            </w:r>
            <w:bookmarkEnd w:id="661"/>
          </w:p>
        </w:tc>
        <w:tc>
          <w:tcPr>
            <w:tcW w:w="1184" w:type="dxa"/>
            <w:tcBorders>
              <w:left w:val="double" w:sz="4" w:space="0" w:color="auto"/>
            </w:tcBorders>
            <w:vAlign w:val="center"/>
          </w:tcPr>
          <w:p w14:paraId="531971C3"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vAlign w:val="center"/>
          </w:tcPr>
          <w:p w14:paraId="122E17F7"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0D5A1535"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53EC47C0"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391" w:type="dxa"/>
            <w:tcBorders>
              <w:right w:val="single" w:sz="4" w:space="0" w:color="auto"/>
            </w:tcBorders>
            <w:vAlign w:val="center"/>
          </w:tcPr>
          <w:p w14:paraId="2A89851E"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r>
      <w:tr w:rsidR="00884AAA" w:rsidRPr="0022168F" w14:paraId="70C13CB9" w14:textId="77777777" w:rsidTr="00F35174">
        <w:trPr>
          <w:cantSplit/>
          <w:trHeight w:val="147"/>
          <w:jc w:val="center"/>
        </w:trPr>
        <w:tc>
          <w:tcPr>
            <w:tcW w:w="2433" w:type="dxa"/>
            <w:tcBorders>
              <w:right w:val="double" w:sz="4" w:space="0" w:color="auto"/>
            </w:tcBorders>
            <w:vAlign w:val="center"/>
          </w:tcPr>
          <w:p w14:paraId="267225BB" w14:textId="77777777" w:rsidR="00E675D8" w:rsidRPr="0022168F" w:rsidRDefault="002C4411">
            <w:pPr>
              <w:pStyle w:val="Subtitle2"/>
              <w:spacing w:before="0" w:after="0"/>
              <w:rPr>
                <w:rFonts w:ascii="Times" w:hAnsi="Times" w:cs="Times"/>
                <w:color w:val="000000"/>
                <w:sz w:val="20"/>
                <w:lang w:val="en-US" w:eastAsia="en-US" w:bidi="ar-SA"/>
              </w:rPr>
            </w:pPr>
            <w:bookmarkStart w:id="662" w:name="_Toc236826548"/>
            <w:r w:rsidRPr="0022168F">
              <w:rPr>
                <w:rFonts w:ascii="Times" w:hAnsi="Times" w:cs="Times"/>
                <w:color w:val="000000"/>
                <w:sz w:val="20"/>
                <w:lang w:val="en-US" w:eastAsia="en-US" w:bidi="ar-SA"/>
              </w:rPr>
              <w:t>Net Worth</w:t>
            </w:r>
            <w:bookmarkEnd w:id="662"/>
          </w:p>
        </w:tc>
        <w:tc>
          <w:tcPr>
            <w:tcW w:w="1184" w:type="dxa"/>
            <w:tcBorders>
              <w:left w:val="double" w:sz="4" w:space="0" w:color="auto"/>
            </w:tcBorders>
            <w:vAlign w:val="center"/>
          </w:tcPr>
          <w:p w14:paraId="041E3068"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vAlign w:val="center"/>
          </w:tcPr>
          <w:p w14:paraId="1533C579"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7E2B7591"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644A27DF"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391" w:type="dxa"/>
            <w:tcBorders>
              <w:right w:val="single" w:sz="4" w:space="0" w:color="auto"/>
            </w:tcBorders>
            <w:vAlign w:val="center"/>
          </w:tcPr>
          <w:p w14:paraId="0BE87AF2"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r>
      <w:tr w:rsidR="00884AAA" w:rsidRPr="0022168F" w14:paraId="307E2983" w14:textId="77777777" w:rsidTr="00F35174">
        <w:trPr>
          <w:cantSplit/>
          <w:trHeight w:val="147"/>
          <w:jc w:val="center"/>
        </w:trPr>
        <w:tc>
          <w:tcPr>
            <w:tcW w:w="2433" w:type="dxa"/>
            <w:tcBorders>
              <w:right w:val="double" w:sz="4" w:space="0" w:color="auto"/>
            </w:tcBorders>
            <w:vAlign w:val="center"/>
          </w:tcPr>
          <w:p w14:paraId="404388DB" w14:textId="77777777" w:rsidR="00E675D8" w:rsidRPr="0022168F" w:rsidRDefault="002C4411">
            <w:pPr>
              <w:pStyle w:val="Subtitle2"/>
              <w:spacing w:before="0" w:after="0"/>
              <w:rPr>
                <w:rFonts w:ascii="Times" w:hAnsi="Times" w:cs="Times"/>
                <w:color w:val="000000"/>
                <w:sz w:val="20"/>
                <w:lang w:val="en-US" w:eastAsia="en-US" w:bidi="ar-SA"/>
              </w:rPr>
            </w:pPr>
            <w:bookmarkStart w:id="663" w:name="_Toc236826549"/>
            <w:r w:rsidRPr="0022168F">
              <w:rPr>
                <w:rFonts w:ascii="Times" w:hAnsi="Times" w:cs="Times"/>
                <w:color w:val="000000"/>
                <w:sz w:val="20"/>
                <w:lang w:val="en-US" w:eastAsia="en-US" w:bidi="ar-SA"/>
              </w:rPr>
              <w:t>Current Assets</w:t>
            </w:r>
            <w:bookmarkEnd w:id="663"/>
          </w:p>
        </w:tc>
        <w:tc>
          <w:tcPr>
            <w:tcW w:w="1184" w:type="dxa"/>
            <w:tcBorders>
              <w:left w:val="double" w:sz="4" w:space="0" w:color="auto"/>
            </w:tcBorders>
            <w:vAlign w:val="center"/>
          </w:tcPr>
          <w:p w14:paraId="79E618F0"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vAlign w:val="center"/>
          </w:tcPr>
          <w:p w14:paraId="0B57B829"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3F40B1DF"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2FF47B99"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391" w:type="dxa"/>
            <w:tcBorders>
              <w:right w:val="single" w:sz="4" w:space="0" w:color="auto"/>
            </w:tcBorders>
            <w:vAlign w:val="center"/>
          </w:tcPr>
          <w:p w14:paraId="51367047"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r>
      <w:tr w:rsidR="00884AAA" w:rsidRPr="0022168F" w14:paraId="744271A9" w14:textId="77777777" w:rsidTr="00F35174">
        <w:trPr>
          <w:cantSplit/>
          <w:trHeight w:val="147"/>
          <w:jc w:val="center"/>
        </w:trPr>
        <w:tc>
          <w:tcPr>
            <w:tcW w:w="2433" w:type="dxa"/>
            <w:tcBorders>
              <w:right w:val="double" w:sz="4" w:space="0" w:color="auto"/>
            </w:tcBorders>
            <w:vAlign w:val="center"/>
          </w:tcPr>
          <w:p w14:paraId="730B58A2" w14:textId="77777777" w:rsidR="00E675D8" w:rsidRPr="0022168F" w:rsidRDefault="002C4411">
            <w:pPr>
              <w:pStyle w:val="Subtitle2"/>
              <w:spacing w:before="0" w:after="0"/>
              <w:rPr>
                <w:rFonts w:ascii="Times" w:hAnsi="Times" w:cs="Times"/>
                <w:color w:val="000000"/>
                <w:sz w:val="20"/>
                <w:lang w:val="en-US" w:eastAsia="en-US" w:bidi="ar-SA"/>
              </w:rPr>
            </w:pPr>
            <w:bookmarkStart w:id="664" w:name="_Toc236826550"/>
            <w:r w:rsidRPr="0022168F">
              <w:rPr>
                <w:rFonts w:ascii="Times" w:hAnsi="Times" w:cs="Times"/>
                <w:color w:val="000000"/>
                <w:sz w:val="20"/>
                <w:lang w:val="en-US" w:eastAsia="en-US" w:bidi="ar-SA"/>
              </w:rPr>
              <w:t>Current Liabilities</w:t>
            </w:r>
            <w:bookmarkEnd w:id="664"/>
          </w:p>
        </w:tc>
        <w:tc>
          <w:tcPr>
            <w:tcW w:w="1184" w:type="dxa"/>
            <w:tcBorders>
              <w:left w:val="double" w:sz="4" w:space="0" w:color="auto"/>
            </w:tcBorders>
            <w:vAlign w:val="center"/>
          </w:tcPr>
          <w:p w14:paraId="15543B16"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vAlign w:val="center"/>
          </w:tcPr>
          <w:p w14:paraId="5B6B74C3"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446B3867"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605F9FE8"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391" w:type="dxa"/>
            <w:tcBorders>
              <w:right w:val="single" w:sz="4" w:space="0" w:color="auto"/>
            </w:tcBorders>
            <w:vAlign w:val="center"/>
          </w:tcPr>
          <w:p w14:paraId="4F8674FA"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r>
    </w:tbl>
    <w:p w14:paraId="340F4E3E" w14:textId="77777777" w:rsidR="008E554D" w:rsidRPr="0022168F" w:rsidRDefault="008E554D">
      <w:pPr>
        <w:jc w:val="left"/>
        <w:rPr>
          <w:rFonts w:ascii="Times" w:hAnsi="Times"/>
          <w:b/>
          <w:color w:val="000000"/>
          <w:sz w:val="32"/>
        </w:rPr>
      </w:pPr>
    </w:p>
    <w:p w14:paraId="4A395F17" w14:textId="77777777" w:rsidR="00884AAA" w:rsidRPr="0022168F" w:rsidRDefault="002C4411" w:rsidP="00FD01F6">
      <w:pPr>
        <w:pStyle w:val="Subtitle2"/>
        <w:rPr>
          <w:rFonts w:ascii="Times" w:hAnsi="Times"/>
          <w:color w:val="000000"/>
        </w:rPr>
      </w:pPr>
      <w:bookmarkStart w:id="665" w:name="_Toc236826551"/>
      <w:r w:rsidRPr="0022168F">
        <w:rPr>
          <w:rFonts w:ascii="Times" w:hAnsi="Times"/>
          <w:color w:val="000000"/>
        </w:rPr>
        <w:t>Information from Income Statement</w:t>
      </w:r>
      <w:bookmarkEnd w:id="665"/>
    </w:p>
    <w:p w14:paraId="1601C289" w14:textId="77777777" w:rsidR="00884AAA" w:rsidRPr="0022168F" w:rsidRDefault="00884AAA" w:rsidP="00FD01F6">
      <w:pPr>
        <w:rPr>
          <w:rFonts w:ascii="Times" w:hAnsi="Times"/>
          <w:bCs/>
          <w:color w:val="000000"/>
        </w:rPr>
      </w:pP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53"/>
        <w:gridCol w:w="988"/>
        <w:gridCol w:w="1129"/>
        <w:gridCol w:w="1129"/>
        <w:gridCol w:w="1129"/>
        <w:gridCol w:w="1286"/>
        <w:gridCol w:w="941"/>
      </w:tblGrid>
      <w:tr w:rsidR="00884AAA" w:rsidRPr="0022168F" w14:paraId="44AD7281" w14:textId="77777777">
        <w:trPr>
          <w:gridAfter w:val="1"/>
          <w:wAfter w:w="941" w:type="dxa"/>
          <w:cantSplit/>
          <w:trHeight w:val="504"/>
          <w:jc w:val="center"/>
        </w:trPr>
        <w:tc>
          <w:tcPr>
            <w:tcW w:w="2437" w:type="dxa"/>
            <w:tcBorders>
              <w:right w:val="double" w:sz="4" w:space="0" w:color="auto"/>
            </w:tcBorders>
            <w:vAlign w:val="center"/>
          </w:tcPr>
          <w:p w14:paraId="5C90B8B1" w14:textId="77777777" w:rsidR="00E675D8" w:rsidRPr="0022168F" w:rsidRDefault="002C4411">
            <w:pPr>
              <w:pStyle w:val="Subtitle2"/>
              <w:spacing w:before="0" w:after="0"/>
              <w:rPr>
                <w:rFonts w:ascii="Times" w:hAnsi="Times" w:cs="Times"/>
                <w:color w:val="000000"/>
                <w:sz w:val="20"/>
                <w:lang w:val="en-US" w:eastAsia="en-US" w:bidi="ar-SA"/>
              </w:rPr>
            </w:pPr>
            <w:bookmarkStart w:id="666" w:name="_Toc236826552"/>
            <w:r w:rsidRPr="0022168F">
              <w:rPr>
                <w:rFonts w:ascii="Times" w:hAnsi="Times" w:cs="Times"/>
                <w:color w:val="000000"/>
                <w:sz w:val="20"/>
                <w:lang w:val="en-US" w:eastAsia="en-US" w:bidi="ar-SA"/>
              </w:rPr>
              <w:t>Total Revenues</w:t>
            </w:r>
            <w:bookmarkEnd w:id="666"/>
            <w:r w:rsidRPr="0022168F">
              <w:rPr>
                <w:rFonts w:ascii="Times" w:hAnsi="Times" w:cs="Times"/>
                <w:color w:val="000000"/>
                <w:sz w:val="20"/>
                <w:lang w:val="en-US" w:eastAsia="en-US" w:bidi="ar-SA"/>
              </w:rPr>
              <w:t xml:space="preserve"> </w:t>
            </w:r>
          </w:p>
        </w:tc>
        <w:tc>
          <w:tcPr>
            <w:tcW w:w="1098" w:type="dxa"/>
            <w:tcBorders>
              <w:left w:val="double" w:sz="4" w:space="0" w:color="auto"/>
            </w:tcBorders>
            <w:vAlign w:val="center"/>
          </w:tcPr>
          <w:p w14:paraId="370A3D9C"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vAlign w:val="center"/>
          </w:tcPr>
          <w:p w14:paraId="1EEA6550"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213D6729"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4BAB531B"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440" w:type="dxa"/>
            <w:tcBorders>
              <w:right w:val="single" w:sz="4" w:space="0" w:color="auto"/>
            </w:tcBorders>
            <w:vAlign w:val="center"/>
          </w:tcPr>
          <w:p w14:paraId="06A00A07"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r>
      <w:tr w:rsidR="00884AAA" w:rsidRPr="0022168F" w14:paraId="3CA7C7CA" w14:textId="77777777">
        <w:trPr>
          <w:gridAfter w:val="1"/>
          <w:wAfter w:w="941" w:type="dxa"/>
          <w:cantSplit/>
          <w:trHeight w:val="504"/>
          <w:jc w:val="center"/>
        </w:trPr>
        <w:tc>
          <w:tcPr>
            <w:tcW w:w="2437" w:type="dxa"/>
            <w:tcBorders>
              <w:right w:val="double" w:sz="4" w:space="0" w:color="auto"/>
            </w:tcBorders>
            <w:vAlign w:val="center"/>
          </w:tcPr>
          <w:p w14:paraId="4D0E8F09" w14:textId="77777777" w:rsidR="00E675D8" w:rsidRPr="0022168F" w:rsidRDefault="002C4411">
            <w:pPr>
              <w:pStyle w:val="Subtitle2"/>
              <w:spacing w:before="0" w:after="0"/>
              <w:rPr>
                <w:rFonts w:ascii="Times" w:hAnsi="Times" w:cs="Times"/>
                <w:color w:val="000000"/>
                <w:sz w:val="20"/>
                <w:lang w:val="en-US" w:eastAsia="en-US" w:bidi="ar-SA"/>
              </w:rPr>
            </w:pPr>
            <w:bookmarkStart w:id="667" w:name="_Toc236826553"/>
            <w:r w:rsidRPr="0022168F">
              <w:rPr>
                <w:rFonts w:ascii="Times" w:hAnsi="Times" w:cs="Times"/>
                <w:color w:val="000000"/>
                <w:sz w:val="20"/>
                <w:lang w:val="en-US" w:eastAsia="en-US" w:bidi="ar-SA"/>
              </w:rPr>
              <w:t>Profits Before Taxes</w:t>
            </w:r>
            <w:bookmarkEnd w:id="667"/>
          </w:p>
        </w:tc>
        <w:tc>
          <w:tcPr>
            <w:tcW w:w="1098" w:type="dxa"/>
            <w:tcBorders>
              <w:left w:val="double" w:sz="4" w:space="0" w:color="auto"/>
            </w:tcBorders>
            <w:vAlign w:val="center"/>
          </w:tcPr>
          <w:p w14:paraId="429233BF"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vAlign w:val="center"/>
          </w:tcPr>
          <w:p w14:paraId="7DD7FA4E"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61AA6CF5"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6222DF20"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440" w:type="dxa"/>
            <w:tcBorders>
              <w:right w:val="single" w:sz="4" w:space="0" w:color="auto"/>
            </w:tcBorders>
            <w:vAlign w:val="center"/>
          </w:tcPr>
          <w:p w14:paraId="6ED6AC95"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r>
      <w:tr w:rsidR="00884AAA" w:rsidRPr="0022168F" w14:paraId="72983E4C" w14:textId="77777777">
        <w:trPr>
          <w:gridAfter w:val="1"/>
          <w:wAfter w:w="941" w:type="dxa"/>
          <w:cantSplit/>
          <w:trHeight w:val="504"/>
          <w:jc w:val="center"/>
        </w:trPr>
        <w:tc>
          <w:tcPr>
            <w:tcW w:w="2437" w:type="dxa"/>
            <w:tcBorders>
              <w:right w:val="double" w:sz="4" w:space="0" w:color="auto"/>
            </w:tcBorders>
            <w:vAlign w:val="center"/>
          </w:tcPr>
          <w:p w14:paraId="0BA86D5F" w14:textId="77777777" w:rsidR="00E675D8" w:rsidRPr="0022168F" w:rsidRDefault="002C4411">
            <w:pPr>
              <w:pStyle w:val="Subtitle2"/>
              <w:spacing w:before="0" w:after="0"/>
              <w:rPr>
                <w:rFonts w:ascii="Times" w:hAnsi="Times" w:cs="Times"/>
                <w:color w:val="000000"/>
                <w:sz w:val="20"/>
                <w:lang w:val="en-US" w:eastAsia="en-US" w:bidi="ar-SA"/>
              </w:rPr>
            </w:pPr>
            <w:bookmarkStart w:id="668" w:name="_Toc236826554"/>
            <w:r w:rsidRPr="0022168F">
              <w:rPr>
                <w:rFonts w:ascii="Times" w:hAnsi="Times" w:cs="Times"/>
                <w:color w:val="000000"/>
                <w:sz w:val="20"/>
                <w:lang w:val="en-US" w:eastAsia="en-US" w:bidi="ar-SA"/>
              </w:rPr>
              <w:t>Profits After Taxes</w:t>
            </w:r>
            <w:bookmarkEnd w:id="668"/>
          </w:p>
        </w:tc>
        <w:tc>
          <w:tcPr>
            <w:tcW w:w="1098" w:type="dxa"/>
            <w:tcBorders>
              <w:left w:val="double" w:sz="4" w:space="0" w:color="auto"/>
            </w:tcBorders>
            <w:vAlign w:val="center"/>
          </w:tcPr>
          <w:p w14:paraId="577898F2"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vAlign w:val="center"/>
          </w:tcPr>
          <w:p w14:paraId="48906809"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66F3FF3A"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39934BBB"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440" w:type="dxa"/>
            <w:tcBorders>
              <w:right w:val="single" w:sz="4" w:space="0" w:color="auto"/>
            </w:tcBorders>
            <w:vAlign w:val="center"/>
          </w:tcPr>
          <w:p w14:paraId="62CD21D8"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r>
      <w:tr w:rsidR="00884AAA" w:rsidRPr="0022168F" w14:paraId="6D072E3B" w14:textId="77777777">
        <w:trPr>
          <w:cantSplit/>
          <w:trHeight w:val="672"/>
          <w:jc w:val="center"/>
        </w:trPr>
        <w:tc>
          <w:tcPr>
            <w:tcW w:w="9835" w:type="dxa"/>
            <w:gridSpan w:val="7"/>
            <w:tcBorders>
              <w:bottom w:val="single" w:sz="4" w:space="0" w:color="auto"/>
              <w:right w:val="single" w:sz="4" w:space="0" w:color="auto"/>
            </w:tcBorders>
            <w:vAlign w:val="center"/>
          </w:tcPr>
          <w:p w14:paraId="559AD9DA" w14:textId="77777777" w:rsidR="00FD01F6" w:rsidRPr="0022168F" w:rsidRDefault="002C4411" w:rsidP="003121E1">
            <w:pPr>
              <w:numPr>
                <w:ilvl w:val="0"/>
                <w:numId w:val="27"/>
              </w:numPr>
              <w:spacing w:before="120" w:after="120"/>
              <w:rPr>
                <w:rFonts w:ascii="Times" w:hAnsi="Times"/>
                <w:color w:val="000000"/>
              </w:rPr>
            </w:pPr>
            <w:r w:rsidRPr="0022168F">
              <w:rPr>
                <w:rFonts w:ascii="Times" w:hAnsi="Times"/>
                <w:color w:val="000000"/>
              </w:rPr>
              <w:t>Attached are copies of financial statements (balance sheets including all related notes, and income statements) for the last two to five years, as indicated above, complying with the following conditions.</w:t>
            </w:r>
          </w:p>
          <w:p w14:paraId="30A45DEF" w14:textId="77777777" w:rsidR="00FD01F6" w:rsidRPr="0022168F" w:rsidRDefault="002C4411" w:rsidP="003121E1">
            <w:pPr>
              <w:numPr>
                <w:ilvl w:val="0"/>
                <w:numId w:val="26"/>
              </w:numPr>
              <w:spacing w:before="120" w:after="120"/>
              <w:ind w:left="702"/>
              <w:rPr>
                <w:rFonts w:ascii="Times" w:hAnsi="Times"/>
                <w:color w:val="000000"/>
              </w:rPr>
            </w:pPr>
            <w:r w:rsidRPr="0022168F">
              <w:rPr>
                <w:rFonts w:ascii="Times" w:hAnsi="Times"/>
                <w:color w:val="000000"/>
              </w:rPr>
              <w:t>All such documents reflect the financial situation of the Applicant or partner to a JV, and not sister or parent companies.</w:t>
            </w:r>
          </w:p>
          <w:p w14:paraId="2CB45638" w14:textId="77777777" w:rsidR="00FD01F6" w:rsidRPr="0022168F" w:rsidRDefault="002C4411" w:rsidP="003121E1">
            <w:pPr>
              <w:numPr>
                <w:ilvl w:val="0"/>
                <w:numId w:val="26"/>
              </w:numPr>
              <w:spacing w:before="120" w:after="120"/>
              <w:ind w:left="702"/>
              <w:rPr>
                <w:rFonts w:ascii="Times" w:hAnsi="Times"/>
                <w:color w:val="000000"/>
              </w:rPr>
            </w:pPr>
            <w:r w:rsidRPr="0022168F">
              <w:rPr>
                <w:rFonts w:ascii="Times" w:hAnsi="Times"/>
                <w:color w:val="000000"/>
              </w:rPr>
              <w:t>Historic financial statements must be audited by a certified accountant.</w:t>
            </w:r>
          </w:p>
          <w:p w14:paraId="1D5C6542" w14:textId="77777777" w:rsidR="00FD01F6" w:rsidRPr="0022168F" w:rsidRDefault="002C4411" w:rsidP="003121E1">
            <w:pPr>
              <w:numPr>
                <w:ilvl w:val="0"/>
                <w:numId w:val="26"/>
              </w:numPr>
              <w:spacing w:before="120" w:after="120"/>
              <w:ind w:left="702"/>
              <w:rPr>
                <w:rFonts w:ascii="Times" w:hAnsi="Times"/>
                <w:color w:val="000000"/>
              </w:rPr>
            </w:pPr>
            <w:r w:rsidRPr="0022168F">
              <w:rPr>
                <w:rFonts w:ascii="Times" w:hAnsi="Times"/>
                <w:color w:val="000000"/>
              </w:rPr>
              <w:t>Historic financial statements must be complete, including all notes to the financial statements.</w:t>
            </w:r>
          </w:p>
          <w:p w14:paraId="7CA55051" w14:textId="77777777" w:rsidR="00FD01F6" w:rsidRPr="0022168F" w:rsidRDefault="002C4411" w:rsidP="003121E1">
            <w:pPr>
              <w:pStyle w:val="Header"/>
              <w:numPr>
                <w:ilvl w:val="0"/>
                <w:numId w:val="26"/>
              </w:numPr>
              <w:tabs>
                <w:tab w:val="clear" w:pos="4320"/>
                <w:tab w:val="clear" w:pos="8640"/>
              </w:tabs>
              <w:spacing w:before="120" w:after="120"/>
              <w:ind w:left="702"/>
              <w:rPr>
                <w:rFonts w:ascii="Times" w:hAnsi="Times" w:cs="Times"/>
                <w:color w:val="000000"/>
                <w:lang w:val="en-US" w:eastAsia="en-US" w:bidi="ar-SA"/>
              </w:rPr>
            </w:pPr>
            <w:r w:rsidRPr="0022168F">
              <w:rPr>
                <w:rFonts w:ascii="Times" w:hAnsi="Times" w:cs="Times"/>
                <w:color w:val="000000"/>
                <w:lang w:val="en-US" w:eastAsia="en-US" w:bidi="ar-SA"/>
              </w:rPr>
              <w:t>Historic financial statements must correspond to accounting periods already completed and audited (no statements for partial periods shall be requested or accepted).</w:t>
            </w:r>
          </w:p>
        </w:tc>
      </w:tr>
    </w:tbl>
    <w:p w14:paraId="4785828C" w14:textId="77777777" w:rsidR="00884AAA" w:rsidRPr="0022168F" w:rsidRDefault="002C4411" w:rsidP="00FD01F6">
      <w:pPr>
        <w:tabs>
          <w:tab w:val="left" w:pos="1440"/>
        </w:tabs>
        <w:ind w:left="720" w:hanging="720"/>
        <w:rPr>
          <w:rFonts w:ascii="Times" w:hAnsi="Times"/>
          <w:b/>
          <w:color w:val="000000"/>
        </w:rPr>
      </w:pPr>
      <w:bookmarkStart w:id="669" w:name="_Toc153181647"/>
      <w:r w:rsidRPr="0022168F">
        <w:rPr>
          <w:rFonts w:ascii="Times" w:hAnsi="Times"/>
          <w:b/>
          <w:color w:val="000000"/>
        </w:rPr>
        <w:t>Note:  Attested Financial reports, including balance sheets, profit and loss statements and auditors reports for the last 5 years should be attached.</w:t>
      </w:r>
      <w:bookmarkEnd w:id="669"/>
    </w:p>
    <w:p w14:paraId="67EE0B1A" w14:textId="77777777" w:rsidR="00783DDB" w:rsidRPr="0022168F" w:rsidRDefault="00783DDB" w:rsidP="00783DDB">
      <w:pPr>
        <w:tabs>
          <w:tab w:val="left" w:pos="1440"/>
        </w:tabs>
        <w:ind w:left="720" w:hanging="720"/>
        <w:rPr>
          <w:rFonts w:ascii="Times" w:hAnsi="Times"/>
          <w:b/>
          <w:color w:val="000000"/>
        </w:rPr>
      </w:pPr>
      <w:r w:rsidRPr="0022168F">
        <w:rPr>
          <w:rFonts w:ascii="Times" w:eastAsia="Optima" w:hAnsi="Times"/>
          <w:i/>
          <w:color w:val="000000"/>
          <w:spacing w:val="-4"/>
          <w:szCs w:val="22"/>
        </w:rPr>
        <w:t xml:space="preserve">             In case of e-submission the attachments should not be uploaded but shall be submitted on notification by the Employer as per ITB 27.</w:t>
      </w:r>
    </w:p>
    <w:p w14:paraId="322CC0E8" w14:textId="77777777" w:rsidR="00884AAA" w:rsidRPr="0022168F" w:rsidRDefault="002C4411" w:rsidP="00FD01F6">
      <w:pPr>
        <w:pStyle w:val="SectionVHeader"/>
        <w:spacing w:before="240" w:after="240"/>
        <w:ind w:left="180" w:right="288"/>
        <w:jc w:val="left"/>
        <w:rPr>
          <w:rStyle w:val="Table"/>
          <w:rFonts w:ascii="Times" w:hAnsi="Times"/>
          <w:color w:val="000000"/>
          <w:spacing w:val="-2"/>
          <w:szCs w:val="24"/>
          <w:lang w:val="en-US"/>
        </w:rPr>
      </w:pPr>
      <w:r w:rsidRPr="0022168F">
        <w:rPr>
          <w:rFonts w:ascii="Times" w:hAnsi="Times"/>
          <w:color w:val="000000"/>
          <w:sz w:val="16"/>
          <w:lang w:val="en-US"/>
        </w:rPr>
        <w:br w:type="page"/>
      </w:r>
      <w:bookmarkStart w:id="670" w:name="_Toc78273056"/>
      <w:bookmarkStart w:id="671" w:name="_Toc108950350"/>
      <w:bookmarkStart w:id="672" w:name="_Toc474930575"/>
      <w:bookmarkStart w:id="673" w:name="_Toc236824296"/>
      <w:bookmarkStart w:id="674" w:name="_Toc236824365"/>
      <w:bookmarkStart w:id="675" w:name="_Toc236825913"/>
      <w:r w:rsidRPr="0022168F">
        <w:rPr>
          <w:rStyle w:val="Table"/>
          <w:rFonts w:ascii="Times" w:hAnsi="Times"/>
          <w:color w:val="000000"/>
          <w:spacing w:val="-2"/>
          <w:szCs w:val="24"/>
          <w:lang w:val="en-US"/>
        </w:rPr>
        <w:t>Form FIN - 2: Average Annual Construction Turnover</w:t>
      </w:r>
      <w:bookmarkEnd w:id="670"/>
      <w:bookmarkEnd w:id="671"/>
      <w:bookmarkEnd w:id="672"/>
      <w:bookmarkEnd w:id="673"/>
      <w:bookmarkEnd w:id="674"/>
      <w:bookmarkEnd w:id="675"/>
    </w:p>
    <w:p w14:paraId="79F163A9" w14:textId="77777777" w:rsidR="00884AAA" w:rsidRPr="0022168F" w:rsidRDefault="002C4411" w:rsidP="00FD01F6">
      <w:pPr>
        <w:spacing w:before="240" w:after="240"/>
        <w:ind w:left="187"/>
        <w:rPr>
          <w:rFonts w:ascii="Times" w:hAnsi="Times"/>
          <w:color w:val="000000"/>
        </w:rPr>
      </w:pPr>
      <w:r w:rsidRPr="0022168F">
        <w:rPr>
          <w:rFonts w:ascii="Times" w:hAnsi="Times"/>
          <w:color w:val="000000"/>
        </w:rPr>
        <w:t>Each Bidder or member of a JV must fill in this form</w:t>
      </w:r>
    </w:p>
    <w:p w14:paraId="3C89535D" w14:textId="77777777" w:rsidR="00884AAA" w:rsidRPr="0022168F" w:rsidRDefault="002C4411" w:rsidP="00FD01F6">
      <w:pPr>
        <w:spacing w:before="240" w:after="240"/>
        <w:ind w:left="187"/>
        <w:rPr>
          <w:rFonts w:ascii="Times" w:hAnsi="Times"/>
          <w:color w:val="000000"/>
        </w:rPr>
      </w:pPr>
      <w:r w:rsidRPr="0022168F">
        <w:rPr>
          <w:rFonts w:ascii="Times" w:hAnsi="Times"/>
          <w:color w:val="000000"/>
        </w:rPr>
        <w:t xml:space="preserve">The information supplied should be the Annual Turnover of the Bidder or each member of a JV in terms of the amounts billed to clients for each year for work in progress or completed in </w:t>
      </w:r>
      <w:r w:rsidR="00454F08">
        <w:rPr>
          <w:rFonts w:ascii="Times" w:hAnsi="Times"/>
          <w:color w:val="000000"/>
        </w:rPr>
        <w:t>NPR</w:t>
      </w:r>
      <w:r w:rsidRPr="0022168F">
        <w:rPr>
          <w:rFonts w:ascii="Times" w:hAnsi="Times"/>
          <w:color w:val="000000"/>
        </w:rPr>
        <w:t xml:space="preserve"> </w:t>
      </w:r>
      <w:r w:rsidR="002B15F8" w:rsidRPr="0022168F">
        <w:rPr>
          <w:rFonts w:ascii="Times" w:hAnsi="Times"/>
          <w:color w:val="000000"/>
        </w:rPr>
        <w:t>or in</w:t>
      </w:r>
      <w:r w:rsidRPr="0022168F">
        <w:rPr>
          <w:rFonts w:ascii="Times" w:hAnsi="Times"/>
          <w:color w:val="000000"/>
        </w:rPr>
        <w:t xml:space="preserve"> US Dollars in case of foreign bidders at the rate of exchange </w:t>
      </w:r>
      <w:r w:rsidRPr="0022168F">
        <w:rPr>
          <w:rFonts w:ascii="Times" w:hAnsi="Times"/>
          <w:b/>
          <w:color w:val="000000"/>
          <w:u w:val="single"/>
        </w:rPr>
        <w:t>at the end of the period reported</w:t>
      </w:r>
      <w:r w:rsidRPr="0022168F">
        <w:rPr>
          <w:rFonts w:ascii="Times" w:hAnsi="Times"/>
          <w:color w:val="000000"/>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
        <w:gridCol w:w="3742"/>
        <w:gridCol w:w="1839"/>
        <w:gridCol w:w="2824"/>
      </w:tblGrid>
      <w:tr w:rsidR="00884AAA" w:rsidRPr="0022168F" w14:paraId="45087936" w14:textId="77777777">
        <w:trPr>
          <w:jc w:val="center"/>
        </w:trPr>
        <w:tc>
          <w:tcPr>
            <w:tcW w:w="9634" w:type="dxa"/>
            <w:gridSpan w:val="4"/>
            <w:shd w:val="clear" w:color="auto" w:fill="000000"/>
          </w:tcPr>
          <w:p w14:paraId="7B4FF21F" w14:textId="77777777" w:rsidR="00884AAA" w:rsidRPr="0022168F" w:rsidRDefault="002C4411" w:rsidP="00FD01F6">
            <w:pPr>
              <w:pStyle w:val="BodyText"/>
              <w:spacing w:before="20" w:after="20"/>
              <w:jc w:val="center"/>
              <w:outlineLvl w:val="4"/>
              <w:rPr>
                <w:rFonts w:ascii="Times" w:hAnsi="Times"/>
                <w:b/>
                <w:bCs/>
                <w:color w:val="000000"/>
              </w:rPr>
            </w:pPr>
            <w:r w:rsidRPr="0022168F">
              <w:rPr>
                <w:rFonts w:ascii="Times" w:hAnsi="Times"/>
                <w:b/>
                <w:bCs/>
                <w:color w:val="000000"/>
              </w:rPr>
              <w:t>Annual Turnover Data for the Last 10 Years  (Construction only)</w:t>
            </w:r>
          </w:p>
        </w:tc>
      </w:tr>
      <w:tr w:rsidR="00884AAA" w:rsidRPr="0022168F" w14:paraId="3DFDABF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958" w:type="dxa"/>
            <w:tcBorders>
              <w:top w:val="single" w:sz="6" w:space="0" w:color="auto"/>
              <w:left w:val="single" w:sz="6" w:space="0" w:color="auto"/>
              <w:bottom w:val="double" w:sz="4" w:space="0" w:color="auto"/>
            </w:tcBorders>
            <w:vAlign w:val="center"/>
          </w:tcPr>
          <w:p w14:paraId="711EE076" w14:textId="77777777" w:rsidR="00884AAA" w:rsidRPr="0022168F" w:rsidRDefault="002C4411" w:rsidP="00FD01F6">
            <w:pPr>
              <w:pStyle w:val="BodyText"/>
              <w:spacing w:before="60" w:after="60"/>
              <w:jc w:val="center"/>
              <w:rPr>
                <w:rFonts w:ascii="Times" w:hAnsi="Times"/>
                <w:b/>
                <w:bCs/>
                <w:color w:val="000000"/>
              </w:rPr>
            </w:pPr>
            <w:r w:rsidRPr="0022168F">
              <w:rPr>
                <w:rFonts w:ascii="Times" w:hAnsi="Times"/>
                <w:b/>
                <w:bCs/>
                <w:color w:val="000000"/>
              </w:rPr>
              <w:t>Year</w:t>
            </w:r>
          </w:p>
        </w:tc>
        <w:tc>
          <w:tcPr>
            <w:tcW w:w="3870" w:type="dxa"/>
            <w:tcBorders>
              <w:top w:val="single" w:sz="6" w:space="0" w:color="auto"/>
              <w:left w:val="single" w:sz="6" w:space="0" w:color="auto"/>
              <w:bottom w:val="double" w:sz="4" w:space="0" w:color="auto"/>
            </w:tcBorders>
          </w:tcPr>
          <w:p w14:paraId="4895F286" w14:textId="77777777" w:rsidR="00884AAA" w:rsidRPr="0022168F" w:rsidRDefault="002C4411" w:rsidP="00FD01F6">
            <w:pPr>
              <w:pStyle w:val="BodyText"/>
              <w:spacing w:before="60"/>
              <w:jc w:val="center"/>
              <w:rPr>
                <w:rFonts w:ascii="Times" w:hAnsi="Times"/>
                <w:b/>
                <w:bCs/>
                <w:color w:val="000000"/>
              </w:rPr>
            </w:pPr>
            <w:r w:rsidRPr="0022168F">
              <w:rPr>
                <w:rFonts w:ascii="Times" w:hAnsi="Times"/>
                <w:b/>
                <w:bCs/>
                <w:color w:val="000000"/>
              </w:rPr>
              <w:t>Amount</w:t>
            </w:r>
          </w:p>
          <w:p w14:paraId="3B85C8A2" w14:textId="77777777" w:rsidR="00884AAA" w:rsidRPr="0022168F" w:rsidRDefault="002C4411" w:rsidP="00FD01F6">
            <w:pPr>
              <w:pStyle w:val="BodyText"/>
              <w:spacing w:after="60"/>
              <w:jc w:val="center"/>
              <w:rPr>
                <w:rFonts w:ascii="Times" w:hAnsi="Times"/>
                <w:b/>
                <w:bCs/>
                <w:color w:val="000000"/>
              </w:rPr>
            </w:pPr>
            <w:r w:rsidRPr="0022168F">
              <w:rPr>
                <w:rFonts w:ascii="Times" w:hAnsi="Times"/>
                <w:b/>
                <w:bCs/>
                <w:color w:val="000000"/>
              </w:rPr>
              <w:t>Currency</w:t>
            </w:r>
          </w:p>
        </w:tc>
        <w:tc>
          <w:tcPr>
            <w:tcW w:w="1875" w:type="dxa"/>
            <w:tcBorders>
              <w:top w:val="single" w:sz="6" w:space="0" w:color="auto"/>
              <w:left w:val="single" w:sz="6" w:space="0" w:color="auto"/>
              <w:bottom w:val="double" w:sz="4" w:space="0" w:color="auto"/>
            </w:tcBorders>
          </w:tcPr>
          <w:p w14:paraId="166ED368" w14:textId="77777777" w:rsidR="00884AAA" w:rsidRPr="0022168F" w:rsidRDefault="002C4411" w:rsidP="00FD01F6">
            <w:pPr>
              <w:pStyle w:val="BodyText"/>
              <w:spacing w:before="60"/>
              <w:jc w:val="center"/>
              <w:rPr>
                <w:rFonts w:ascii="Times" w:hAnsi="Times"/>
                <w:b/>
                <w:bCs/>
                <w:color w:val="000000"/>
              </w:rPr>
            </w:pPr>
            <w:r w:rsidRPr="0022168F">
              <w:rPr>
                <w:rFonts w:ascii="Times" w:hAnsi="Times"/>
                <w:b/>
                <w:bCs/>
                <w:color w:val="000000"/>
              </w:rPr>
              <w:t xml:space="preserve">Exchange </w:t>
            </w:r>
          </w:p>
          <w:p w14:paraId="34B10D7B" w14:textId="77777777" w:rsidR="00884AAA" w:rsidRPr="0022168F" w:rsidRDefault="002C4411" w:rsidP="00FD01F6">
            <w:pPr>
              <w:pStyle w:val="BodyText"/>
              <w:spacing w:after="60"/>
              <w:jc w:val="center"/>
              <w:rPr>
                <w:rFonts w:ascii="Times" w:hAnsi="Times"/>
                <w:b/>
                <w:bCs/>
                <w:color w:val="000000"/>
              </w:rPr>
            </w:pPr>
            <w:r w:rsidRPr="0022168F">
              <w:rPr>
                <w:rFonts w:ascii="Times" w:hAnsi="Times"/>
                <w:b/>
                <w:bCs/>
                <w:color w:val="000000"/>
              </w:rPr>
              <w:t>Rate</w:t>
            </w:r>
          </w:p>
        </w:tc>
        <w:tc>
          <w:tcPr>
            <w:tcW w:w="2931" w:type="dxa"/>
            <w:tcBorders>
              <w:top w:val="single" w:sz="6" w:space="0" w:color="auto"/>
              <w:left w:val="single" w:sz="6" w:space="0" w:color="auto"/>
              <w:bottom w:val="double" w:sz="4" w:space="0" w:color="auto"/>
              <w:right w:val="single" w:sz="6" w:space="0" w:color="auto"/>
            </w:tcBorders>
          </w:tcPr>
          <w:p w14:paraId="075EF337" w14:textId="77777777" w:rsidR="00884AAA" w:rsidRPr="0022168F" w:rsidRDefault="002C4411" w:rsidP="00FD01F6">
            <w:pPr>
              <w:pStyle w:val="BodyText"/>
              <w:spacing w:before="60"/>
              <w:jc w:val="center"/>
              <w:rPr>
                <w:rFonts w:ascii="Times" w:hAnsi="Times"/>
                <w:b/>
                <w:bCs/>
                <w:color w:val="000000"/>
              </w:rPr>
            </w:pPr>
            <w:r w:rsidRPr="0022168F">
              <w:rPr>
                <w:rFonts w:ascii="Times" w:hAnsi="Times"/>
                <w:b/>
                <w:bCs/>
                <w:color w:val="000000"/>
              </w:rPr>
              <w:t>US$</w:t>
            </w:r>
          </w:p>
          <w:p w14:paraId="60A53C0D" w14:textId="77777777" w:rsidR="00884AAA" w:rsidRPr="0022168F" w:rsidRDefault="002C4411" w:rsidP="00FD01F6">
            <w:pPr>
              <w:pStyle w:val="BodyText"/>
              <w:spacing w:after="60"/>
              <w:jc w:val="center"/>
              <w:rPr>
                <w:rFonts w:ascii="Times" w:hAnsi="Times"/>
                <w:b/>
                <w:bCs/>
                <w:color w:val="000000"/>
              </w:rPr>
            </w:pPr>
            <w:r w:rsidRPr="0022168F">
              <w:rPr>
                <w:rFonts w:ascii="Times" w:hAnsi="Times"/>
                <w:b/>
                <w:bCs/>
                <w:color w:val="000000"/>
              </w:rPr>
              <w:t>Equivalent</w:t>
            </w:r>
          </w:p>
        </w:tc>
      </w:tr>
      <w:tr w:rsidR="00884AAA" w:rsidRPr="0022168F" w14:paraId="7E8482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958" w:type="dxa"/>
            <w:tcBorders>
              <w:top w:val="double" w:sz="4" w:space="0" w:color="auto"/>
              <w:left w:val="single" w:sz="6" w:space="0" w:color="auto"/>
            </w:tcBorders>
            <w:vAlign w:val="center"/>
          </w:tcPr>
          <w:p w14:paraId="47BB1C7D"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3870" w:type="dxa"/>
            <w:tcBorders>
              <w:top w:val="single" w:sz="6" w:space="0" w:color="auto"/>
              <w:left w:val="single" w:sz="6" w:space="0" w:color="auto"/>
            </w:tcBorders>
            <w:vAlign w:val="center"/>
          </w:tcPr>
          <w:p w14:paraId="7040C79E"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1875" w:type="dxa"/>
            <w:tcBorders>
              <w:top w:val="single" w:sz="6" w:space="0" w:color="auto"/>
              <w:left w:val="single" w:sz="6" w:space="0" w:color="auto"/>
            </w:tcBorders>
            <w:vAlign w:val="center"/>
          </w:tcPr>
          <w:p w14:paraId="0036DAEF"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2931" w:type="dxa"/>
            <w:tcBorders>
              <w:top w:val="single" w:sz="6" w:space="0" w:color="auto"/>
              <w:left w:val="single" w:sz="6" w:space="0" w:color="auto"/>
              <w:right w:val="single" w:sz="6" w:space="0" w:color="auto"/>
            </w:tcBorders>
            <w:vAlign w:val="center"/>
          </w:tcPr>
          <w:p w14:paraId="5379B0E7"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r>
      <w:tr w:rsidR="00884AAA" w:rsidRPr="0022168F" w14:paraId="26ED401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958" w:type="dxa"/>
            <w:tcBorders>
              <w:top w:val="single" w:sz="6" w:space="0" w:color="auto"/>
              <w:left w:val="single" w:sz="6" w:space="0" w:color="auto"/>
            </w:tcBorders>
            <w:vAlign w:val="center"/>
          </w:tcPr>
          <w:p w14:paraId="3CA0CE97"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3870" w:type="dxa"/>
            <w:tcBorders>
              <w:top w:val="single" w:sz="6" w:space="0" w:color="auto"/>
              <w:left w:val="single" w:sz="6" w:space="0" w:color="auto"/>
            </w:tcBorders>
            <w:vAlign w:val="center"/>
          </w:tcPr>
          <w:p w14:paraId="00224BC1"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1875" w:type="dxa"/>
            <w:tcBorders>
              <w:top w:val="single" w:sz="6" w:space="0" w:color="auto"/>
              <w:left w:val="single" w:sz="6" w:space="0" w:color="auto"/>
            </w:tcBorders>
            <w:vAlign w:val="center"/>
          </w:tcPr>
          <w:p w14:paraId="3EC0D6DF"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2931" w:type="dxa"/>
            <w:tcBorders>
              <w:top w:val="single" w:sz="6" w:space="0" w:color="auto"/>
              <w:left w:val="single" w:sz="6" w:space="0" w:color="auto"/>
              <w:right w:val="single" w:sz="6" w:space="0" w:color="auto"/>
            </w:tcBorders>
            <w:vAlign w:val="center"/>
          </w:tcPr>
          <w:p w14:paraId="070005DA"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r>
      <w:tr w:rsidR="00884AAA" w:rsidRPr="0022168F" w14:paraId="1856A3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958" w:type="dxa"/>
            <w:tcBorders>
              <w:top w:val="single" w:sz="6" w:space="0" w:color="auto"/>
              <w:left w:val="single" w:sz="6" w:space="0" w:color="auto"/>
            </w:tcBorders>
            <w:vAlign w:val="center"/>
          </w:tcPr>
          <w:p w14:paraId="76C02ED5"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3870" w:type="dxa"/>
            <w:tcBorders>
              <w:top w:val="single" w:sz="6" w:space="0" w:color="auto"/>
              <w:left w:val="single" w:sz="6" w:space="0" w:color="auto"/>
            </w:tcBorders>
            <w:vAlign w:val="center"/>
          </w:tcPr>
          <w:p w14:paraId="45D18CFA"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1875" w:type="dxa"/>
            <w:tcBorders>
              <w:top w:val="single" w:sz="6" w:space="0" w:color="auto"/>
              <w:left w:val="single" w:sz="6" w:space="0" w:color="auto"/>
            </w:tcBorders>
            <w:vAlign w:val="center"/>
          </w:tcPr>
          <w:p w14:paraId="131A265E"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2931" w:type="dxa"/>
            <w:tcBorders>
              <w:top w:val="single" w:sz="6" w:space="0" w:color="auto"/>
              <w:left w:val="single" w:sz="6" w:space="0" w:color="auto"/>
              <w:bottom w:val="single" w:sz="18" w:space="0" w:color="auto"/>
              <w:right w:val="single" w:sz="6" w:space="0" w:color="auto"/>
            </w:tcBorders>
            <w:vAlign w:val="center"/>
          </w:tcPr>
          <w:p w14:paraId="6D3EABED"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r>
      <w:tr w:rsidR="00884AAA" w:rsidRPr="0022168F" w14:paraId="35F9DF3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6703" w:type="dxa"/>
            <w:gridSpan w:val="3"/>
            <w:tcBorders>
              <w:top w:val="single" w:sz="6" w:space="0" w:color="auto"/>
              <w:right w:val="single" w:sz="18" w:space="0" w:color="auto"/>
            </w:tcBorders>
            <w:vAlign w:val="center"/>
          </w:tcPr>
          <w:p w14:paraId="4ED4D1F1" w14:textId="77777777" w:rsidR="00884AAA" w:rsidRPr="0022168F" w:rsidRDefault="002C4411" w:rsidP="00FD01F6">
            <w:pPr>
              <w:pStyle w:val="BodyText"/>
              <w:tabs>
                <w:tab w:val="right" w:pos="6376"/>
              </w:tabs>
              <w:rPr>
                <w:rFonts w:ascii="Times" w:hAnsi="Times"/>
                <w:color w:val="000000"/>
              </w:rPr>
            </w:pPr>
            <w:r w:rsidRPr="0022168F">
              <w:rPr>
                <w:rFonts w:ascii="Times" w:hAnsi="Times"/>
                <w:b/>
                <w:bCs/>
                <w:color w:val="000000"/>
              </w:rPr>
              <w:tab/>
              <w:t xml:space="preserve">Average Annual Construction Turnover    </w:t>
            </w:r>
          </w:p>
        </w:tc>
        <w:tc>
          <w:tcPr>
            <w:tcW w:w="2931" w:type="dxa"/>
            <w:tcBorders>
              <w:top w:val="single" w:sz="18" w:space="0" w:color="auto"/>
              <w:left w:val="single" w:sz="18" w:space="0" w:color="auto"/>
              <w:bottom w:val="single" w:sz="18" w:space="0" w:color="auto"/>
              <w:right w:val="single" w:sz="18" w:space="0" w:color="auto"/>
            </w:tcBorders>
            <w:vAlign w:val="center"/>
          </w:tcPr>
          <w:p w14:paraId="5586F88B" w14:textId="77777777" w:rsidR="00884AAA" w:rsidRPr="0022168F" w:rsidRDefault="00884AAA" w:rsidP="00FD01F6">
            <w:pPr>
              <w:pStyle w:val="BodyText"/>
              <w:tabs>
                <w:tab w:val="num" w:pos="864"/>
              </w:tabs>
              <w:ind w:left="864" w:hanging="432"/>
              <w:jc w:val="right"/>
              <w:outlineLvl w:val="2"/>
              <w:rPr>
                <w:rFonts w:ascii="Times" w:hAnsi="Times"/>
                <w:color w:val="000000"/>
              </w:rPr>
            </w:pPr>
          </w:p>
        </w:tc>
      </w:tr>
    </w:tbl>
    <w:p w14:paraId="4DF4F7FA" w14:textId="77777777" w:rsidR="00884AAA" w:rsidRPr="0022168F" w:rsidRDefault="00884AAA" w:rsidP="00FD01F6">
      <w:pPr>
        <w:rPr>
          <w:rFonts w:ascii="Times" w:hAnsi="Times"/>
          <w:color w:val="000000"/>
        </w:rPr>
      </w:pPr>
    </w:p>
    <w:p w14:paraId="49DA1819" w14:textId="77777777" w:rsidR="00A333FB" w:rsidRPr="0022168F" w:rsidRDefault="002C4411" w:rsidP="00877FC8">
      <w:pPr>
        <w:pStyle w:val="SectionVHeader"/>
        <w:spacing w:before="240" w:after="240"/>
        <w:ind w:left="180" w:right="288"/>
        <w:jc w:val="left"/>
        <w:rPr>
          <w:rFonts w:ascii="CG Times" w:eastAsia="Optima" w:hAnsi="CG Times" w:cs="CG Times"/>
          <w:color w:val="000000"/>
          <w:spacing w:val="-4"/>
          <w:sz w:val="26"/>
          <w:szCs w:val="26"/>
        </w:rPr>
      </w:pPr>
      <w:r w:rsidRPr="0022168F">
        <w:rPr>
          <w:rFonts w:ascii="Times" w:hAnsi="Times"/>
          <w:b w:val="0"/>
          <w:color w:val="000000"/>
        </w:rPr>
        <w:br w:type="page"/>
      </w:r>
      <w:bookmarkStart w:id="676" w:name="_Toc236824297"/>
      <w:bookmarkStart w:id="677" w:name="_Toc236824366"/>
      <w:bookmarkStart w:id="678" w:name="_Toc236825914"/>
      <w:bookmarkStart w:id="679" w:name="_Toc498849283"/>
      <w:bookmarkStart w:id="680" w:name="_Toc498850123"/>
      <w:bookmarkStart w:id="681" w:name="_Toc498851728"/>
      <w:r w:rsidR="00A333FB" w:rsidRPr="00877FC8">
        <w:rPr>
          <w:rStyle w:val="Table"/>
          <w:rFonts w:ascii="Times" w:hAnsi="Times"/>
          <w:spacing w:val="-2"/>
          <w:szCs w:val="24"/>
          <w:lang w:val="en-US"/>
        </w:rPr>
        <w:t>Form FIN - 3:   Financial Resources</w:t>
      </w:r>
      <w:bookmarkEnd w:id="676"/>
      <w:bookmarkEnd w:id="677"/>
      <w:bookmarkEnd w:id="678"/>
      <w:r w:rsidR="00A333FB" w:rsidRPr="0022168F">
        <w:rPr>
          <w:rFonts w:ascii="CG Times" w:eastAsia="Optima" w:hAnsi="CG Times" w:cs="CG Times"/>
          <w:color w:val="000000"/>
          <w:spacing w:val="-4"/>
          <w:sz w:val="26"/>
          <w:szCs w:val="26"/>
        </w:rPr>
        <w:t xml:space="preserve"> </w:t>
      </w:r>
    </w:p>
    <w:p w14:paraId="4EDB4E99" w14:textId="77777777" w:rsidR="00A333FB" w:rsidRPr="0022168F" w:rsidRDefault="00A333FB" w:rsidP="00A333FB">
      <w:pPr>
        <w:widowControl w:val="0"/>
        <w:autoSpaceDE w:val="0"/>
        <w:autoSpaceDN w:val="0"/>
        <w:adjustRightInd w:val="0"/>
        <w:spacing w:line="280" w:lineRule="exact"/>
        <w:rPr>
          <w:rFonts w:ascii="CG Times" w:eastAsia="Optima" w:hAnsi="CG Times" w:cs="CG Times"/>
          <w:color w:val="000000"/>
          <w:spacing w:val="-4"/>
          <w:sz w:val="26"/>
          <w:szCs w:val="26"/>
        </w:rPr>
      </w:pPr>
    </w:p>
    <w:p w14:paraId="4E63236A" w14:textId="77777777" w:rsidR="00A333FB" w:rsidRPr="0022168F" w:rsidRDefault="00A333FB" w:rsidP="00A333FB">
      <w:pPr>
        <w:widowControl w:val="0"/>
        <w:autoSpaceDE w:val="0"/>
        <w:autoSpaceDN w:val="0"/>
        <w:adjustRightInd w:val="0"/>
        <w:spacing w:before="57" w:line="280" w:lineRule="exact"/>
        <w:ind w:right="20"/>
        <w:rPr>
          <w:rFonts w:ascii="Times" w:eastAsia="Optima" w:hAnsi="Times"/>
          <w:color w:val="000000"/>
          <w:spacing w:val="-3"/>
          <w:szCs w:val="22"/>
        </w:rPr>
      </w:pPr>
      <w:r w:rsidRPr="0022168F">
        <w:rPr>
          <w:rFonts w:ascii="Times" w:eastAsia="Optima" w:hAnsi="Times"/>
          <w:color w:val="000000"/>
          <w:w w:val="103"/>
          <w:szCs w:val="22"/>
        </w:rPr>
        <w:t xml:space="preserve">Specify proposed sources of financing, such as liquid assets, unencumbered real assets </w:t>
      </w:r>
      <w:r w:rsidRPr="0022168F">
        <w:rPr>
          <w:rFonts w:ascii="Times" w:eastAsia="Optima" w:hAnsi="Times"/>
          <w:color w:val="000000"/>
          <w:spacing w:val="-3"/>
          <w:szCs w:val="22"/>
        </w:rPr>
        <w:t xml:space="preserve">and other financial means, net of current commitments, available to meet the total construction </w:t>
      </w:r>
      <w:r w:rsidRPr="0022168F">
        <w:rPr>
          <w:rFonts w:ascii="Times" w:eastAsia="Optima" w:hAnsi="Times"/>
          <w:color w:val="000000"/>
          <w:szCs w:val="22"/>
        </w:rPr>
        <w:t xml:space="preserve">cash flow demands of the subject contract or contracts as indicated in Section III (Evaluation and </w:t>
      </w:r>
      <w:r w:rsidRPr="0022168F">
        <w:rPr>
          <w:rFonts w:ascii="Times" w:eastAsia="Optima" w:hAnsi="Times"/>
          <w:color w:val="000000"/>
          <w:spacing w:val="-3"/>
          <w:szCs w:val="22"/>
        </w:rPr>
        <w:t xml:space="preserve">Qualification Criteria). </w:t>
      </w:r>
    </w:p>
    <w:p w14:paraId="4C527F8F" w14:textId="77777777" w:rsidR="00A333FB" w:rsidRPr="0022168F" w:rsidRDefault="00A333FB" w:rsidP="00A333FB">
      <w:pPr>
        <w:widowControl w:val="0"/>
        <w:autoSpaceDE w:val="0"/>
        <w:autoSpaceDN w:val="0"/>
        <w:adjustRightInd w:val="0"/>
        <w:spacing w:before="57" w:line="280" w:lineRule="exact"/>
        <w:ind w:right="20"/>
        <w:rPr>
          <w:rFonts w:ascii="Times" w:eastAsia="Optima" w:hAnsi="Times"/>
          <w:color w:val="000000"/>
          <w:spacing w:val="-3"/>
          <w:szCs w:val="22"/>
          <w:u w:val="single"/>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
        <w:gridCol w:w="4123"/>
        <w:gridCol w:w="3790"/>
      </w:tblGrid>
      <w:tr w:rsidR="00A333FB" w:rsidRPr="0022168F" w14:paraId="24F63EEF" w14:textId="77777777" w:rsidTr="00F836D4">
        <w:tc>
          <w:tcPr>
            <w:tcW w:w="5000" w:type="pct"/>
            <w:gridSpan w:val="3"/>
            <w:shd w:val="clear" w:color="auto" w:fill="D9D9D9"/>
            <w:vAlign w:val="center"/>
          </w:tcPr>
          <w:p w14:paraId="13F479ED" w14:textId="77777777" w:rsidR="00A333FB" w:rsidRPr="0022168F" w:rsidRDefault="00A333FB" w:rsidP="00F836D4">
            <w:pPr>
              <w:spacing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Financial Resources</w:t>
            </w:r>
          </w:p>
        </w:tc>
      </w:tr>
      <w:tr w:rsidR="00A333FB" w:rsidRPr="0022168F" w14:paraId="550BF51D" w14:textId="77777777" w:rsidTr="00F836D4">
        <w:tc>
          <w:tcPr>
            <w:tcW w:w="599" w:type="pct"/>
            <w:vAlign w:val="center"/>
          </w:tcPr>
          <w:p w14:paraId="15D91564" w14:textId="77777777" w:rsidR="00A333FB" w:rsidRPr="0022168F" w:rsidRDefault="00A333FB" w:rsidP="00F836D4">
            <w:pPr>
              <w:spacing w:before="240"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No.</w:t>
            </w:r>
          </w:p>
        </w:tc>
        <w:tc>
          <w:tcPr>
            <w:tcW w:w="2293" w:type="pct"/>
            <w:vAlign w:val="center"/>
          </w:tcPr>
          <w:p w14:paraId="44166A81" w14:textId="77777777" w:rsidR="00A333FB" w:rsidRPr="0022168F" w:rsidRDefault="00A333FB" w:rsidP="00F836D4">
            <w:pPr>
              <w:spacing w:before="240"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Source of financing</w:t>
            </w:r>
          </w:p>
        </w:tc>
        <w:tc>
          <w:tcPr>
            <w:tcW w:w="2107" w:type="pct"/>
            <w:vAlign w:val="center"/>
          </w:tcPr>
          <w:p w14:paraId="2B00B427" w14:textId="77777777" w:rsidR="00A333FB" w:rsidRPr="0022168F" w:rsidRDefault="00A333FB" w:rsidP="00F836D4">
            <w:pPr>
              <w:spacing w:before="240"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 xml:space="preserve">Amount (in </w:t>
            </w:r>
            <w:r w:rsidR="00454F08">
              <w:rPr>
                <w:rFonts w:ascii="Times" w:eastAsia="Optima" w:hAnsi="Times"/>
                <w:b/>
                <w:bCs/>
                <w:color w:val="000000"/>
                <w:spacing w:val="-3"/>
                <w:sz w:val="24"/>
                <w:szCs w:val="24"/>
              </w:rPr>
              <w:t>NPR</w:t>
            </w:r>
            <w:r w:rsidRPr="0022168F">
              <w:rPr>
                <w:rFonts w:ascii="Times" w:eastAsia="Optima" w:hAnsi="Times"/>
                <w:b/>
                <w:bCs/>
                <w:color w:val="000000"/>
                <w:spacing w:val="-3"/>
                <w:sz w:val="24"/>
                <w:szCs w:val="24"/>
              </w:rPr>
              <w:t>)</w:t>
            </w:r>
          </w:p>
        </w:tc>
      </w:tr>
      <w:tr w:rsidR="00A333FB" w:rsidRPr="0022168F" w14:paraId="7F7BC157" w14:textId="77777777" w:rsidTr="00F836D4">
        <w:tc>
          <w:tcPr>
            <w:tcW w:w="599" w:type="pct"/>
            <w:vAlign w:val="center"/>
          </w:tcPr>
          <w:p w14:paraId="46C7352C" w14:textId="77777777" w:rsidR="00A333FB" w:rsidRPr="0022168F" w:rsidRDefault="00A333FB" w:rsidP="00F836D4">
            <w:pPr>
              <w:spacing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1</w:t>
            </w:r>
          </w:p>
        </w:tc>
        <w:tc>
          <w:tcPr>
            <w:tcW w:w="2293" w:type="pct"/>
            <w:vAlign w:val="center"/>
          </w:tcPr>
          <w:p w14:paraId="634FB871" w14:textId="77777777" w:rsidR="00A333FB" w:rsidRPr="0022168F" w:rsidRDefault="00A333FB" w:rsidP="00F836D4">
            <w:pPr>
              <w:spacing w:line="480" w:lineRule="auto"/>
              <w:jc w:val="center"/>
              <w:rPr>
                <w:rFonts w:ascii="Times" w:eastAsia="Optima" w:hAnsi="Times"/>
                <w:b/>
                <w:bCs/>
                <w:color w:val="000000"/>
                <w:spacing w:val="-3"/>
                <w:sz w:val="24"/>
                <w:szCs w:val="24"/>
              </w:rPr>
            </w:pPr>
          </w:p>
        </w:tc>
        <w:tc>
          <w:tcPr>
            <w:tcW w:w="2107" w:type="pct"/>
            <w:vAlign w:val="center"/>
          </w:tcPr>
          <w:p w14:paraId="0463B0A1"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r>
      <w:tr w:rsidR="00A333FB" w:rsidRPr="0022168F" w14:paraId="28E0A454" w14:textId="77777777" w:rsidTr="00F836D4">
        <w:tc>
          <w:tcPr>
            <w:tcW w:w="599" w:type="pct"/>
            <w:vAlign w:val="center"/>
          </w:tcPr>
          <w:p w14:paraId="49B510EE" w14:textId="77777777" w:rsidR="00A333FB" w:rsidRPr="0022168F" w:rsidRDefault="00A333FB" w:rsidP="00F836D4">
            <w:pPr>
              <w:spacing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2</w:t>
            </w:r>
          </w:p>
        </w:tc>
        <w:tc>
          <w:tcPr>
            <w:tcW w:w="2293" w:type="pct"/>
            <w:vAlign w:val="center"/>
          </w:tcPr>
          <w:p w14:paraId="42574AB6" w14:textId="77777777" w:rsidR="00A333FB" w:rsidRPr="0022168F" w:rsidRDefault="00A333FB" w:rsidP="00F836D4">
            <w:pPr>
              <w:spacing w:line="480" w:lineRule="auto"/>
              <w:jc w:val="center"/>
              <w:rPr>
                <w:rFonts w:ascii="Times" w:eastAsia="Optima" w:hAnsi="Times"/>
                <w:b/>
                <w:bCs/>
                <w:color w:val="000000"/>
                <w:spacing w:val="-3"/>
                <w:sz w:val="24"/>
                <w:szCs w:val="24"/>
              </w:rPr>
            </w:pPr>
          </w:p>
        </w:tc>
        <w:tc>
          <w:tcPr>
            <w:tcW w:w="2107" w:type="pct"/>
            <w:vAlign w:val="center"/>
          </w:tcPr>
          <w:p w14:paraId="29D9F033"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r>
      <w:tr w:rsidR="00A333FB" w:rsidRPr="0022168F" w14:paraId="3879BFFF" w14:textId="77777777" w:rsidTr="00F836D4">
        <w:tc>
          <w:tcPr>
            <w:tcW w:w="599" w:type="pct"/>
            <w:vAlign w:val="center"/>
          </w:tcPr>
          <w:p w14:paraId="4D0CEF26" w14:textId="77777777" w:rsidR="00A333FB" w:rsidRPr="0022168F" w:rsidRDefault="00A333FB" w:rsidP="00F836D4">
            <w:pPr>
              <w:spacing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3</w:t>
            </w:r>
          </w:p>
        </w:tc>
        <w:tc>
          <w:tcPr>
            <w:tcW w:w="2293" w:type="pct"/>
            <w:vAlign w:val="center"/>
          </w:tcPr>
          <w:p w14:paraId="043F6D55" w14:textId="77777777" w:rsidR="00A333FB" w:rsidRPr="0022168F" w:rsidRDefault="00A333FB" w:rsidP="00F836D4">
            <w:pPr>
              <w:spacing w:line="480" w:lineRule="auto"/>
              <w:jc w:val="center"/>
              <w:rPr>
                <w:rFonts w:ascii="Times" w:eastAsia="Optima" w:hAnsi="Times"/>
                <w:b/>
                <w:bCs/>
                <w:color w:val="000000"/>
                <w:spacing w:val="-3"/>
                <w:sz w:val="24"/>
                <w:szCs w:val="24"/>
              </w:rPr>
            </w:pPr>
          </w:p>
        </w:tc>
        <w:tc>
          <w:tcPr>
            <w:tcW w:w="2107" w:type="pct"/>
            <w:vAlign w:val="center"/>
          </w:tcPr>
          <w:p w14:paraId="10521845"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r>
      <w:tr w:rsidR="00A333FB" w:rsidRPr="0022168F" w14:paraId="768574A1" w14:textId="77777777" w:rsidTr="00F836D4">
        <w:tc>
          <w:tcPr>
            <w:tcW w:w="599" w:type="pct"/>
            <w:vAlign w:val="center"/>
          </w:tcPr>
          <w:p w14:paraId="31C76491"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c>
          <w:tcPr>
            <w:tcW w:w="2293" w:type="pct"/>
            <w:vAlign w:val="center"/>
          </w:tcPr>
          <w:p w14:paraId="4969DABA"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c>
          <w:tcPr>
            <w:tcW w:w="2107" w:type="pct"/>
            <w:vAlign w:val="center"/>
          </w:tcPr>
          <w:p w14:paraId="7CF8F96B"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r>
    </w:tbl>
    <w:p w14:paraId="78D840F1" w14:textId="77777777" w:rsidR="00A333FB" w:rsidRPr="0022168F" w:rsidRDefault="00A333FB" w:rsidP="00A333FB">
      <w:pPr>
        <w:widowControl w:val="0"/>
        <w:autoSpaceDE w:val="0"/>
        <w:autoSpaceDN w:val="0"/>
        <w:adjustRightInd w:val="0"/>
        <w:spacing w:before="57" w:line="280" w:lineRule="exact"/>
        <w:ind w:right="20"/>
        <w:rPr>
          <w:rFonts w:ascii="Times" w:eastAsia="Optima" w:hAnsi="Times"/>
          <w:color w:val="000000"/>
          <w:spacing w:val="-3"/>
          <w:szCs w:val="22"/>
        </w:rPr>
        <w:sectPr w:rsidR="00A333FB" w:rsidRPr="0022168F" w:rsidSect="00F836D4">
          <w:pgSz w:w="11900" w:h="16840" w:code="9"/>
          <w:pgMar w:top="1440" w:right="1440" w:bottom="1440" w:left="1440" w:header="720" w:footer="720" w:gutter="0"/>
          <w:cols w:space="720"/>
          <w:noEndnote/>
          <w:docGrid w:linePitch="299"/>
        </w:sectPr>
      </w:pPr>
    </w:p>
    <w:p w14:paraId="1B405284" w14:textId="77777777" w:rsidR="002B15F8" w:rsidRPr="0022168F" w:rsidRDefault="002B15F8" w:rsidP="00723F94">
      <w:pPr>
        <w:pStyle w:val="SectionVHeader"/>
        <w:spacing w:before="240" w:after="240"/>
        <w:ind w:right="288"/>
        <w:jc w:val="left"/>
        <w:rPr>
          <w:rFonts w:ascii="Times" w:hAnsi="Times"/>
          <w:b w:val="0"/>
          <w:color w:val="000000"/>
          <w:lang w:val="en-US"/>
        </w:rPr>
      </w:pPr>
    </w:p>
    <w:p w14:paraId="0DAA5A43" w14:textId="77777777" w:rsidR="002B15F8" w:rsidRPr="0022168F" w:rsidRDefault="002B15F8" w:rsidP="00723F94">
      <w:pPr>
        <w:pStyle w:val="SectionVHeader"/>
        <w:spacing w:before="240" w:after="240"/>
        <w:ind w:right="288"/>
        <w:jc w:val="left"/>
        <w:rPr>
          <w:rFonts w:ascii="Times" w:hAnsi="Times"/>
          <w:b w:val="0"/>
          <w:color w:val="000000"/>
          <w:lang w:val="en-US"/>
        </w:rPr>
      </w:pPr>
    </w:p>
    <w:p w14:paraId="5B557AAE" w14:textId="77777777" w:rsidR="00987F10" w:rsidRPr="001D44B8" w:rsidRDefault="00987F10" w:rsidP="00877FC8">
      <w:pPr>
        <w:pStyle w:val="SectionVHeader"/>
        <w:spacing w:before="240" w:after="240"/>
        <w:ind w:left="180" w:right="288"/>
        <w:jc w:val="left"/>
        <w:rPr>
          <w:rFonts w:ascii="CG Times" w:eastAsia="Optima" w:hAnsi="CG Times" w:cs="CG Times"/>
          <w:color w:val="000000"/>
          <w:spacing w:val="-4"/>
          <w:sz w:val="26"/>
          <w:szCs w:val="26"/>
        </w:rPr>
      </w:pPr>
      <w:bookmarkStart w:id="682" w:name="_Toc236824298"/>
      <w:bookmarkStart w:id="683" w:name="_Toc236824367"/>
      <w:bookmarkStart w:id="684" w:name="_Toc236825915"/>
      <w:r w:rsidRPr="00877FC8">
        <w:rPr>
          <w:rStyle w:val="Table"/>
          <w:rFonts w:ascii="Times" w:hAnsi="Times"/>
          <w:spacing w:val="-2"/>
          <w:szCs w:val="24"/>
          <w:lang w:val="en-US"/>
        </w:rPr>
        <w:t xml:space="preserve">Form FIN </w:t>
      </w:r>
      <w:r w:rsidR="002B15F8" w:rsidRPr="00877FC8">
        <w:rPr>
          <w:rStyle w:val="Table"/>
          <w:rFonts w:ascii="Times" w:hAnsi="Times"/>
          <w:spacing w:val="-2"/>
          <w:szCs w:val="24"/>
          <w:lang w:val="en-US"/>
        </w:rPr>
        <w:t>–</w:t>
      </w:r>
      <w:r w:rsidR="00222A60" w:rsidRPr="00877FC8">
        <w:rPr>
          <w:rStyle w:val="Table"/>
          <w:rFonts w:ascii="Times" w:hAnsi="Times"/>
          <w:spacing w:val="-2"/>
          <w:szCs w:val="24"/>
          <w:lang w:val="en-US"/>
        </w:rPr>
        <w:t xml:space="preserve"> </w:t>
      </w:r>
      <w:r w:rsidR="002B15F8" w:rsidRPr="00877FC8">
        <w:rPr>
          <w:rStyle w:val="Table"/>
          <w:rFonts w:ascii="Times" w:hAnsi="Times"/>
          <w:spacing w:val="-2"/>
          <w:szCs w:val="24"/>
          <w:lang w:val="en-US"/>
        </w:rPr>
        <w:t>4</w:t>
      </w:r>
      <w:r w:rsidRPr="00877FC8">
        <w:rPr>
          <w:rStyle w:val="Table"/>
          <w:rFonts w:ascii="Times" w:hAnsi="Times"/>
          <w:spacing w:val="-2"/>
          <w:szCs w:val="24"/>
          <w:lang w:val="en-US"/>
        </w:rPr>
        <w:t>: Bid Capacity</w:t>
      </w:r>
      <w:bookmarkEnd w:id="682"/>
      <w:bookmarkEnd w:id="683"/>
      <w:bookmarkEnd w:id="684"/>
      <w:r w:rsidRPr="00877FC8">
        <w:rPr>
          <w:rStyle w:val="Table"/>
          <w:rFonts w:ascii="Times" w:hAnsi="Times"/>
          <w:spacing w:val="-2"/>
          <w:szCs w:val="24"/>
          <w:lang w:val="en-US"/>
        </w:rPr>
        <w:t xml:space="preserve"> </w:t>
      </w:r>
    </w:p>
    <w:p w14:paraId="795043D8" w14:textId="77777777" w:rsidR="00987F10" w:rsidRPr="0022168F" w:rsidRDefault="00987F10" w:rsidP="00987F10">
      <w:pPr>
        <w:widowControl w:val="0"/>
        <w:autoSpaceDE w:val="0"/>
        <w:autoSpaceDN w:val="0"/>
        <w:adjustRightInd w:val="0"/>
        <w:spacing w:line="253" w:lineRule="exact"/>
        <w:rPr>
          <w:rFonts w:eastAsia="Optima" w:cs="Verdana"/>
          <w:color w:val="000000"/>
          <w:spacing w:val="-5"/>
          <w:sz w:val="26"/>
          <w:szCs w:val="26"/>
        </w:rPr>
      </w:pPr>
    </w:p>
    <w:p w14:paraId="17479F1F" w14:textId="77777777" w:rsidR="00987F10" w:rsidRPr="0022168F" w:rsidRDefault="00987F10" w:rsidP="00987F10">
      <w:pPr>
        <w:widowControl w:val="0"/>
        <w:autoSpaceDE w:val="0"/>
        <w:autoSpaceDN w:val="0"/>
        <w:adjustRightInd w:val="0"/>
        <w:spacing w:before="106" w:line="253" w:lineRule="exact"/>
        <w:rPr>
          <w:rFonts w:eastAsia="Optima" w:cs="Verdana"/>
          <w:color w:val="000000"/>
          <w:spacing w:val="-3"/>
          <w:szCs w:val="22"/>
        </w:rPr>
      </w:pPr>
      <w:r w:rsidRPr="0022168F">
        <w:rPr>
          <w:rFonts w:eastAsia="Optima" w:cs="Verdana"/>
          <w:color w:val="000000"/>
          <w:spacing w:val="-3"/>
          <w:szCs w:val="22"/>
        </w:rPr>
        <w:t xml:space="preserve">Each Bidder or member of a JV must fill in this form </w:t>
      </w:r>
    </w:p>
    <w:p w14:paraId="31B0203C" w14:textId="77777777" w:rsidR="00987F10" w:rsidRPr="0022168F" w:rsidRDefault="00987F10" w:rsidP="00987F10">
      <w:pPr>
        <w:widowControl w:val="0"/>
        <w:autoSpaceDE w:val="0"/>
        <w:autoSpaceDN w:val="0"/>
        <w:adjustRightInd w:val="0"/>
        <w:spacing w:line="280" w:lineRule="exact"/>
        <w:rPr>
          <w:rFonts w:eastAsia="Optima" w:cs="Verdana"/>
          <w:color w:val="000000"/>
          <w:spacing w:val="-3"/>
          <w:szCs w:val="22"/>
        </w:rPr>
      </w:pPr>
    </w:p>
    <w:p w14:paraId="4CD16B92" w14:textId="77777777" w:rsidR="000826C5" w:rsidRPr="0022168F" w:rsidRDefault="000826C5" w:rsidP="000826C5">
      <w:pPr>
        <w:widowControl w:val="0"/>
        <w:autoSpaceDE w:val="0"/>
        <w:autoSpaceDN w:val="0"/>
        <w:adjustRightInd w:val="0"/>
        <w:spacing w:before="5" w:line="360" w:lineRule="auto"/>
        <w:ind w:right="20"/>
        <w:rPr>
          <w:rFonts w:eastAsia="Optima" w:cs="Verdana"/>
          <w:color w:val="000000"/>
          <w:spacing w:val="-2"/>
          <w:szCs w:val="22"/>
        </w:rPr>
      </w:pPr>
    </w:p>
    <w:p w14:paraId="1918AEB6" w14:textId="77777777" w:rsidR="000826C5" w:rsidRPr="0022168F" w:rsidRDefault="000826C5" w:rsidP="000826C5">
      <w:pPr>
        <w:widowControl w:val="0"/>
        <w:autoSpaceDE w:val="0"/>
        <w:autoSpaceDN w:val="0"/>
        <w:adjustRightInd w:val="0"/>
        <w:spacing w:before="5" w:line="360" w:lineRule="auto"/>
        <w:ind w:right="20"/>
        <w:rPr>
          <w:rFonts w:eastAsia="Optima" w:cs="Verdana"/>
          <w:b/>
          <w:bCs/>
          <w:color w:val="000000"/>
          <w:spacing w:val="-2"/>
          <w:szCs w:val="22"/>
        </w:rPr>
      </w:pPr>
      <w:r w:rsidRPr="0022168F">
        <w:rPr>
          <w:rFonts w:eastAsia="Optima" w:cs="Verdana"/>
          <w:b/>
          <w:bCs/>
          <w:color w:val="000000"/>
          <w:spacing w:val="-2"/>
          <w:szCs w:val="22"/>
        </w:rPr>
        <w:t>Bid Capacity = [(5 x A) – B]</w:t>
      </w:r>
    </w:p>
    <w:p w14:paraId="62F33A75" w14:textId="77777777" w:rsidR="00987F10" w:rsidRPr="0022168F" w:rsidRDefault="00987F10" w:rsidP="00987F10">
      <w:pPr>
        <w:widowControl w:val="0"/>
        <w:autoSpaceDE w:val="0"/>
        <w:autoSpaceDN w:val="0"/>
        <w:adjustRightInd w:val="0"/>
        <w:spacing w:before="5" w:line="360" w:lineRule="auto"/>
        <w:ind w:right="20"/>
        <w:rPr>
          <w:rFonts w:eastAsia="Optima" w:cs="Verdana"/>
          <w:color w:val="000000"/>
          <w:spacing w:val="-2"/>
          <w:szCs w:val="22"/>
        </w:rPr>
      </w:pPr>
    </w:p>
    <w:p w14:paraId="28167924" w14:textId="77777777" w:rsidR="00987F10" w:rsidRPr="0022168F" w:rsidRDefault="00987F10" w:rsidP="00987F10">
      <w:pPr>
        <w:widowControl w:val="0"/>
        <w:autoSpaceDE w:val="0"/>
        <w:autoSpaceDN w:val="0"/>
        <w:adjustRightInd w:val="0"/>
        <w:spacing w:before="5" w:line="360" w:lineRule="auto"/>
        <w:ind w:right="20"/>
        <w:rPr>
          <w:rFonts w:eastAsia="Optima" w:cs="Verdana"/>
          <w:color w:val="000000"/>
          <w:spacing w:val="-2"/>
          <w:szCs w:val="22"/>
        </w:rPr>
      </w:pPr>
      <w:r w:rsidRPr="0022168F">
        <w:rPr>
          <w:rFonts w:eastAsia="Optima" w:cs="Verdana"/>
          <w:color w:val="000000"/>
          <w:spacing w:val="-2"/>
          <w:szCs w:val="22"/>
        </w:rPr>
        <w:t>A = Average Annual Turnover of best three years out of last ten fiscal years.</w:t>
      </w:r>
    </w:p>
    <w:p w14:paraId="01321D5E" w14:textId="77777777" w:rsidR="00987F10" w:rsidRPr="0022168F" w:rsidRDefault="00987F10" w:rsidP="00987F10">
      <w:pPr>
        <w:widowControl w:val="0"/>
        <w:autoSpaceDE w:val="0"/>
        <w:autoSpaceDN w:val="0"/>
        <w:adjustRightInd w:val="0"/>
        <w:spacing w:before="5" w:line="360" w:lineRule="auto"/>
        <w:ind w:right="20"/>
        <w:rPr>
          <w:rFonts w:eastAsia="Optima" w:cs="Verdana"/>
          <w:b/>
          <w:bCs/>
          <w:color w:val="000000"/>
          <w:spacing w:val="-2"/>
          <w:szCs w:val="22"/>
        </w:rPr>
      </w:pPr>
      <w:r w:rsidRPr="0022168F">
        <w:rPr>
          <w:rFonts w:eastAsia="Optima" w:cs="Verdana"/>
          <w:color w:val="000000"/>
          <w:spacing w:val="-2"/>
          <w:szCs w:val="22"/>
        </w:rPr>
        <w:t xml:space="preserve">B = Annual Value of the existing commitments and works (ongoing) to be completed, calculated from </w:t>
      </w:r>
      <w:r w:rsidR="00723F94" w:rsidRPr="0022168F">
        <w:rPr>
          <w:rFonts w:eastAsia="Optima" w:cs="Verdana"/>
          <w:b/>
          <w:bCs/>
          <w:color w:val="000000"/>
          <w:spacing w:val="-2"/>
          <w:szCs w:val="22"/>
        </w:rPr>
        <w:t>FIN-4</w:t>
      </w:r>
      <w:r w:rsidRPr="0022168F">
        <w:rPr>
          <w:rFonts w:eastAsia="Optima" w:cs="Verdana"/>
          <w:b/>
          <w:bCs/>
          <w:color w:val="000000"/>
          <w:spacing w:val="-2"/>
          <w:szCs w:val="22"/>
        </w:rPr>
        <w:t>.</w:t>
      </w:r>
    </w:p>
    <w:p w14:paraId="7A9D56F7" w14:textId="77777777" w:rsidR="00987F10" w:rsidRPr="0022168F" w:rsidRDefault="00987F10" w:rsidP="00987F10">
      <w:pPr>
        <w:widowControl w:val="0"/>
        <w:autoSpaceDE w:val="0"/>
        <w:autoSpaceDN w:val="0"/>
        <w:adjustRightInd w:val="0"/>
        <w:spacing w:before="5" w:line="360" w:lineRule="auto"/>
        <w:ind w:right="20"/>
        <w:rPr>
          <w:rFonts w:eastAsia="Optima" w:cs="Verdana"/>
          <w:color w:val="000000"/>
          <w:spacing w:val="-2"/>
          <w:szCs w:val="22"/>
        </w:rPr>
      </w:pPr>
    </w:p>
    <w:tbl>
      <w:tblPr>
        <w:tblW w:w="9225" w:type="dxa"/>
        <w:tblInd w:w="93" w:type="dxa"/>
        <w:tblLook w:val="04A0" w:firstRow="1" w:lastRow="0" w:firstColumn="1" w:lastColumn="0" w:noHBand="0" w:noVBand="1"/>
      </w:tblPr>
      <w:tblGrid>
        <w:gridCol w:w="960"/>
        <w:gridCol w:w="2385"/>
        <w:gridCol w:w="2070"/>
        <w:gridCol w:w="1120"/>
        <w:gridCol w:w="960"/>
        <w:gridCol w:w="1730"/>
      </w:tblGrid>
      <w:tr w:rsidR="00987F10" w:rsidRPr="0022168F" w14:paraId="275D284E" w14:textId="77777777" w:rsidTr="004E4562">
        <w:trPr>
          <w:trHeight w:val="615"/>
        </w:trPr>
        <w:tc>
          <w:tcPr>
            <w:tcW w:w="960" w:type="dxa"/>
            <w:tcBorders>
              <w:top w:val="single" w:sz="4" w:space="0" w:color="auto"/>
              <w:left w:val="single" w:sz="4" w:space="0" w:color="auto"/>
              <w:bottom w:val="single" w:sz="4" w:space="0" w:color="auto"/>
              <w:right w:val="single" w:sz="4" w:space="0" w:color="auto"/>
            </w:tcBorders>
            <w:shd w:val="clear" w:color="auto" w:fill="FDE9D9"/>
            <w:vAlign w:val="center"/>
            <w:hideMark/>
          </w:tcPr>
          <w:p w14:paraId="011E4E4D"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SN</w:t>
            </w:r>
          </w:p>
        </w:tc>
        <w:tc>
          <w:tcPr>
            <w:tcW w:w="2385" w:type="dxa"/>
            <w:tcBorders>
              <w:top w:val="single" w:sz="4" w:space="0" w:color="auto"/>
              <w:left w:val="nil"/>
              <w:bottom w:val="single" w:sz="4" w:space="0" w:color="auto"/>
              <w:right w:val="single" w:sz="4" w:space="0" w:color="auto"/>
            </w:tcBorders>
            <w:shd w:val="clear" w:color="auto" w:fill="FDE9D9"/>
            <w:vAlign w:val="center"/>
            <w:hideMark/>
          </w:tcPr>
          <w:p w14:paraId="02AE95B3"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Name of Bidder</w:t>
            </w:r>
          </w:p>
        </w:tc>
        <w:tc>
          <w:tcPr>
            <w:tcW w:w="2070" w:type="dxa"/>
            <w:tcBorders>
              <w:top w:val="single" w:sz="4" w:space="0" w:color="auto"/>
              <w:left w:val="nil"/>
              <w:bottom w:val="single" w:sz="4" w:space="0" w:color="auto"/>
              <w:right w:val="single" w:sz="4" w:space="0" w:color="auto"/>
            </w:tcBorders>
            <w:shd w:val="clear" w:color="auto" w:fill="FDE9D9"/>
            <w:vAlign w:val="center"/>
            <w:hideMark/>
          </w:tcPr>
          <w:p w14:paraId="7EB1B091"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Pan No.</w:t>
            </w:r>
          </w:p>
        </w:tc>
        <w:tc>
          <w:tcPr>
            <w:tcW w:w="1120" w:type="dxa"/>
            <w:tcBorders>
              <w:top w:val="single" w:sz="4" w:space="0" w:color="auto"/>
              <w:left w:val="nil"/>
              <w:bottom w:val="single" w:sz="4" w:space="0" w:color="auto"/>
              <w:right w:val="single" w:sz="4" w:space="0" w:color="auto"/>
            </w:tcBorders>
            <w:shd w:val="clear" w:color="auto" w:fill="FDE9D9"/>
            <w:vAlign w:val="center"/>
            <w:hideMark/>
          </w:tcPr>
          <w:p w14:paraId="01CFAD64"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A, in Million</w:t>
            </w:r>
          </w:p>
        </w:tc>
        <w:tc>
          <w:tcPr>
            <w:tcW w:w="960" w:type="dxa"/>
            <w:tcBorders>
              <w:top w:val="single" w:sz="4" w:space="0" w:color="auto"/>
              <w:left w:val="nil"/>
              <w:bottom w:val="single" w:sz="4" w:space="0" w:color="auto"/>
              <w:right w:val="single" w:sz="4" w:space="0" w:color="auto"/>
            </w:tcBorders>
            <w:shd w:val="clear" w:color="auto" w:fill="FDE9D9"/>
            <w:vAlign w:val="center"/>
            <w:hideMark/>
          </w:tcPr>
          <w:p w14:paraId="173B801D"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B, in Million</w:t>
            </w:r>
          </w:p>
        </w:tc>
        <w:tc>
          <w:tcPr>
            <w:tcW w:w="1730" w:type="dxa"/>
            <w:tcBorders>
              <w:top w:val="single" w:sz="4" w:space="0" w:color="auto"/>
              <w:left w:val="nil"/>
              <w:bottom w:val="single" w:sz="4" w:space="0" w:color="auto"/>
              <w:right w:val="single" w:sz="4" w:space="0" w:color="auto"/>
            </w:tcBorders>
            <w:shd w:val="clear" w:color="auto" w:fill="FDE9D9"/>
            <w:vAlign w:val="center"/>
            <w:hideMark/>
          </w:tcPr>
          <w:p w14:paraId="60AEA783"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Bid Capacity, in Million</w:t>
            </w:r>
          </w:p>
        </w:tc>
      </w:tr>
      <w:tr w:rsidR="00987F10" w:rsidRPr="0022168F" w14:paraId="7CF82981" w14:textId="77777777" w:rsidTr="004E4562">
        <w:trPr>
          <w:trHeight w:val="300"/>
        </w:trPr>
        <w:tc>
          <w:tcPr>
            <w:tcW w:w="960" w:type="dxa"/>
            <w:tcBorders>
              <w:top w:val="nil"/>
              <w:left w:val="single" w:sz="4" w:space="0" w:color="auto"/>
              <w:bottom w:val="single" w:sz="4" w:space="0" w:color="auto"/>
              <w:right w:val="single" w:sz="4" w:space="0" w:color="auto"/>
            </w:tcBorders>
            <w:vAlign w:val="bottom"/>
            <w:hideMark/>
          </w:tcPr>
          <w:p w14:paraId="3BDFF866"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1</w:t>
            </w:r>
          </w:p>
        </w:tc>
        <w:tc>
          <w:tcPr>
            <w:tcW w:w="2385" w:type="dxa"/>
            <w:tcBorders>
              <w:top w:val="nil"/>
              <w:left w:val="nil"/>
              <w:bottom w:val="single" w:sz="4" w:space="0" w:color="auto"/>
              <w:right w:val="single" w:sz="4" w:space="0" w:color="auto"/>
            </w:tcBorders>
            <w:vAlign w:val="bottom"/>
            <w:hideMark/>
          </w:tcPr>
          <w:p w14:paraId="1A494683"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2070" w:type="dxa"/>
            <w:tcBorders>
              <w:top w:val="nil"/>
              <w:left w:val="nil"/>
              <w:bottom w:val="single" w:sz="4" w:space="0" w:color="auto"/>
              <w:right w:val="single" w:sz="4" w:space="0" w:color="auto"/>
            </w:tcBorders>
            <w:vAlign w:val="bottom"/>
            <w:hideMark/>
          </w:tcPr>
          <w:p w14:paraId="0822C0D2"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1120" w:type="dxa"/>
            <w:tcBorders>
              <w:top w:val="nil"/>
              <w:left w:val="nil"/>
              <w:bottom w:val="single" w:sz="4" w:space="0" w:color="auto"/>
              <w:right w:val="single" w:sz="4" w:space="0" w:color="auto"/>
            </w:tcBorders>
            <w:vAlign w:val="bottom"/>
            <w:hideMark/>
          </w:tcPr>
          <w:p w14:paraId="384BF8BA" w14:textId="77777777" w:rsidR="00987F10" w:rsidRPr="0022168F" w:rsidRDefault="00987F10" w:rsidP="004E4562">
            <w:pPr>
              <w:spacing w:before="240" w:line="480" w:lineRule="auto"/>
              <w:jc w:val="center"/>
              <w:rPr>
                <w:rFonts w:eastAsia="Optima" w:cs="Verdana"/>
                <w:color w:val="000000"/>
                <w:spacing w:val="-3"/>
                <w:sz w:val="24"/>
                <w:szCs w:val="24"/>
              </w:rPr>
            </w:pPr>
          </w:p>
        </w:tc>
        <w:tc>
          <w:tcPr>
            <w:tcW w:w="960" w:type="dxa"/>
            <w:tcBorders>
              <w:top w:val="nil"/>
              <w:left w:val="nil"/>
              <w:bottom w:val="single" w:sz="4" w:space="0" w:color="auto"/>
              <w:right w:val="single" w:sz="4" w:space="0" w:color="auto"/>
            </w:tcBorders>
            <w:vAlign w:val="bottom"/>
            <w:hideMark/>
          </w:tcPr>
          <w:p w14:paraId="5591D980" w14:textId="77777777" w:rsidR="00987F10" w:rsidRPr="0022168F" w:rsidRDefault="00987F10" w:rsidP="004E4562">
            <w:pPr>
              <w:spacing w:before="240" w:line="480" w:lineRule="auto"/>
              <w:jc w:val="center"/>
              <w:rPr>
                <w:rFonts w:eastAsia="Optima" w:cs="Verdana"/>
                <w:color w:val="000000"/>
                <w:spacing w:val="-3"/>
                <w:sz w:val="24"/>
                <w:szCs w:val="24"/>
              </w:rPr>
            </w:pPr>
          </w:p>
        </w:tc>
        <w:tc>
          <w:tcPr>
            <w:tcW w:w="1730" w:type="dxa"/>
            <w:tcBorders>
              <w:top w:val="nil"/>
              <w:left w:val="nil"/>
              <w:bottom w:val="single" w:sz="4" w:space="0" w:color="auto"/>
              <w:right w:val="single" w:sz="4" w:space="0" w:color="auto"/>
            </w:tcBorders>
            <w:vAlign w:val="bottom"/>
            <w:hideMark/>
          </w:tcPr>
          <w:p w14:paraId="5751ECD9" w14:textId="77777777" w:rsidR="00987F10" w:rsidRPr="0022168F" w:rsidRDefault="00987F10" w:rsidP="004E4562">
            <w:pPr>
              <w:spacing w:before="240" w:line="480" w:lineRule="auto"/>
              <w:jc w:val="center"/>
              <w:rPr>
                <w:rFonts w:eastAsia="Optima" w:cs="Verdana"/>
                <w:color w:val="000000"/>
                <w:spacing w:val="-3"/>
                <w:sz w:val="24"/>
                <w:szCs w:val="24"/>
              </w:rPr>
            </w:pPr>
          </w:p>
        </w:tc>
      </w:tr>
      <w:tr w:rsidR="00987F10" w:rsidRPr="0022168F" w14:paraId="1AA5304B" w14:textId="77777777" w:rsidTr="004E4562">
        <w:trPr>
          <w:trHeight w:val="300"/>
        </w:trPr>
        <w:tc>
          <w:tcPr>
            <w:tcW w:w="960" w:type="dxa"/>
            <w:tcBorders>
              <w:top w:val="nil"/>
              <w:left w:val="single" w:sz="4" w:space="0" w:color="auto"/>
              <w:bottom w:val="single" w:sz="4" w:space="0" w:color="auto"/>
              <w:right w:val="single" w:sz="4" w:space="0" w:color="auto"/>
            </w:tcBorders>
            <w:vAlign w:val="bottom"/>
            <w:hideMark/>
          </w:tcPr>
          <w:p w14:paraId="575D308C"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2</w:t>
            </w:r>
          </w:p>
        </w:tc>
        <w:tc>
          <w:tcPr>
            <w:tcW w:w="2385" w:type="dxa"/>
            <w:tcBorders>
              <w:top w:val="nil"/>
              <w:left w:val="nil"/>
              <w:bottom w:val="single" w:sz="4" w:space="0" w:color="auto"/>
              <w:right w:val="single" w:sz="4" w:space="0" w:color="auto"/>
            </w:tcBorders>
            <w:vAlign w:val="bottom"/>
            <w:hideMark/>
          </w:tcPr>
          <w:p w14:paraId="2D1C6046"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2070" w:type="dxa"/>
            <w:tcBorders>
              <w:top w:val="nil"/>
              <w:left w:val="nil"/>
              <w:bottom w:val="single" w:sz="4" w:space="0" w:color="auto"/>
              <w:right w:val="single" w:sz="4" w:space="0" w:color="auto"/>
            </w:tcBorders>
            <w:vAlign w:val="bottom"/>
            <w:hideMark/>
          </w:tcPr>
          <w:p w14:paraId="34A6291C"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1120" w:type="dxa"/>
            <w:tcBorders>
              <w:top w:val="nil"/>
              <w:left w:val="nil"/>
              <w:bottom w:val="single" w:sz="4" w:space="0" w:color="auto"/>
              <w:right w:val="single" w:sz="4" w:space="0" w:color="auto"/>
            </w:tcBorders>
            <w:vAlign w:val="bottom"/>
            <w:hideMark/>
          </w:tcPr>
          <w:p w14:paraId="6583DC2E"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960" w:type="dxa"/>
            <w:tcBorders>
              <w:top w:val="nil"/>
              <w:left w:val="nil"/>
              <w:bottom w:val="single" w:sz="4" w:space="0" w:color="auto"/>
              <w:right w:val="single" w:sz="4" w:space="0" w:color="auto"/>
            </w:tcBorders>
            <w:vAlign w:val="bottom"/>
            <w:hideMark/>
          </w:tcPr>
          <w:p w14:paraId="0EA2B5B8"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1730" w:type="dxa"/>
            <w:tcBorders>
              <w:top w:val="nil"/>
              <w:left w:val="nil"/>
              <w:bottom w:val="single" w:sz="4" w:space="0" w:color="auto"/>
              <w:right w:val="single" w:sz="4" w:space="0" w:color="auto"/>
            </w:tcBorders>
            <w:vAlign w:val="bottom"/>
            <w:hideMark/>
          </w:tcPr>
          <w:p w14:paraId="132201A1"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r>
      <w:tr w:rsidR="00987F10" w:rsidRPr="0022168F" w14:paraId="6A8C565B" w14:textId="77777777" w:rsidTr="004E4562">
        <w:trPr>
          <w:trHeight w:val="300"/>
        </w:trPr>
        <w:tc>
          <w:tcPr>
            <w:tcW w:w="960" w:type="dxa"/>
            <w:tcBorders>
              <w:top w:val="nil"/>
              <w:left w:val="single" w:sz="4" w:space="0" w:color="auto"/>
              <w:bottom w:val="single" w:sz="4" w:space="0" w:color="auto"/>
              <w:right w:val="single" w:sz="4" w:space="0" w:color="auto"/>
            </w:tcBorders>
            <w:noWrap/>
            <w:vAlign w:val="bottom"/>
            <w:hideMark/>
          </w:tcPr>
          <w:p w14:paraId="4E3A6691"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3</w:t>
            </w:r>
          </w:p>
        </w:tc>
        <w:tc>
          <w:tcPr>
            <w:tcW w:w="2385" w:type="dxa"/>
            <w:tcBorders>
              <w:top w:val="nil"/>
              <w:left w:val="nil"/>
              <w:bottom w:val="single" w:sz="4" w:space="0" w:color="auto"/>
              <w:right w:val="single" w:sz="4" w:space="0" w:color="auto"/>
            </w:tcBorders>
            <w:noWrap/>
            <w:vAlign w:val="bottom"/>
            <w:hideMark/>
          </w:tcPr>
          <w:p w14:paraId="317DA0CB"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2070" w:type="dxa"/>
            <w:tcBorders>
              <w:top w:val="nil"/>
              <w:left w:val="nil"/>
              <w:bottom w:val="single" w:sz="4" w:space="0" w:color="auto"/>
              <w:right w:val="single" w:sz="4" w:space="0" w:color="auto"/>
            </w:tcBorders>
            <w:noWrap/>
            <w:vAlign w:val="bottom"/>
            <w:hideMark/>
          </w:tcPr>
          <w:p w14:paraId="3B8E569A"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1120" w:type="dxa"/>
            <w:tcBorders>
              <w:top w:val="nil"/>
              <w:left w:val="nil"/>
              <w:bottom w:val="single" w:sz="4" w:space="0" w:color="auto"/>
              <w:right w:val="single" w:sz="4" w:space="0" w:color="auto"/>
            </w:tcBorders>
            <w:noWrap/>
            <w:vAlign w:val="bottom"/>
            <w:hideMark/>
          </w:tcPr>
          <w:p w14:paraId="5E9D1707"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960" w:type="dxa"/>
            <w:tcBorders>
              <w:top w:val="nil"/>
              <w:left w:val="nil"/>
              <w:bottom w:val="single" w:sz="4" w:space="0" w:color="auto"/>
              <w:right w:val="single" w:sz="4" w:space="0" w:color="auto"/>
            </w:tcBorders>
            <w:noWrap/>
            <w:vAlign w:val="bottom"/>
            <w:hideMark/>
          </w:tcPr>
          <w:p w14:paraId="4B895384"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1730" w:type="dxa"/>
            <w:tcBorders>
              <w:top w:val="nil"/>
              <w:left w:val="nil"/>
              <w:bottom w:val="single" w:sz="4" w:space="0" w:color="auto"/>
              <w:right w:val="single" w:sz="4" w:space="0" w:color="auto"/>
            </w:tcBorders>
            <w:noWrap/>
            <w:vAlign w:val="bottom"/>
            <w:hideMark/>
          </w:tcPr>
          <w:p w14:paraId="6E55BEF9"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r>
    </w:tbl>
    <w:p w14:paraId="24D9E3A9" w14:textId="77777777" w:rsidR="00987F10" w:rsidRPr="0022168F" w:rsidRDefault="00987F10" w:rsidP="00987F10">
      <w:pPr>
        <w:widowControl w:val="0"/>
        <w:autoSpaceDE w:val="0"/>
        <w:autoSpaceDN w:val="0"/>
        <w:adjustRightInd w:val="0"/>
        <w:spacing w:before="5" w:line="280" w:lineRule="exact"/>
        <w:ind w:right="20"/>
        <w:rPr>
          <w:rFonts w:eastAsia="Optima" w:cs="Verdana"/>
          <w:color w:val="000000"/>
          <w:spacing w:val="-2"/>
          <w:szCs w:val="22"/>
        </w:rPr>
      </w:pPr>
    </w:p>
    <w:p w14:paraId="55FF94DF" w14:textId="77777777" w:rsidR="00987F10" w:rsidRPr="0022168F" w:rsidRDefault="002B6A1E" w:rsidP="00987F10">
      <w:pPr>
        <w:widowControl w:val="0"/>
        <w:autoSpaceDE w:val="0"/>
        <w:autoSpaceDN w:val="0"/>
        <w:adjustRightInd w:val="0"/>
        <w:spacing w:before="5" w:line="280" w:lineRule="exact"/>
        <w:ind w:right="20"/>
        <w:rPr>
          <w:rFonts w:eastAsia="Optima" w:cs="Verdana"/>
          <w:b/>
          <w:bCs/>
          <w:color w:val="000000"/>
          <w:spacing w:val="-2"/>
          <w:szCs w:val="22"/>
        </w:rPr>
      </w:pPr>
      <w:r w:rsidRPr="0022168F">
        <w:rPr>
          <w:rFonts w:eastAsia="Optima" w:cs="Verdana"/>
          <w:b/>
          <w:bCs/>
          <w:color w:val="000000"/>
          <w:spacing w:val="-2"/>
          <w:szCs w:val="22"/>
        </w:rPr>
        <w:t>Total Bid Capacity</w:t>
      </w:r>
      <w:r w:rsidR="00987F10" w:rsidRPr="0022168F">
        <w:rPr>
          <w:rFonts w:eastAsia="Optima" w:cs="Verdana"/>
          <w:b/>
          <w:bCs/>
          <w:color w:val="000000"/>
          <w:spacing w:val="-2"/>
          <w:szCs w:val="22"/>
        </w:rPr>
        <w:t>:</w:t>
      </w:r>
    </w:p>
    <w:p w14:paraId="48FF1DFB" w14:textId="77777777" w:rsidR="00A655E0" w:rsidRPr="0022168F" w:rsidRDefault="00A655E0" w:rsidP="00A655E0">
      <w:pPr>
        <w:widowControl w:val="0"/>
        <w:autoSpaceDE w:val="0"/>
        <w:autoSpaceDN w:val="0"/>
        <w:adjustRightInd w:val="0"/>
        <w:spacing w:before="5" w:line="280" w:lineRule="exact"/>
        <w:ind w:right="20"/>
        <w:rPr>
          <w:rFonts w:eastAsia="Optima" w:cs="Verdana"/>
          <w:color w:val="000000"/>
          <w:spacing w:val="-2"/>
          <w:szCs w:val="22"/>
        </w:rPr>
      </w:pPr>
    </w:p>
    <w:p w14:paraId="7E2E0065" w14:textId="77777777" w:rsidR="00A655E0" w:rsidRPr="0022168F" w:rsidRDefault="00A655E0" w:rsidP="00A655E0">
      <w:pPr>
        <w:widowControl w:val="0"/>
        <w:autoSpaceDE w:val="0"/>
        <w:autoSpaceDN w:val="0"/>
        <w:adjustRightInd w:val="0"/>
        <w:spacing w:before="5" w:line="280" w:lineRule="exact"/>
        <w:ind w:right="20"/>
        <w:rPr>
          <w:rFonts w:eastAsia="Optima" w:cs="Verdana"/>
          <w:color w:val="000000"/>
          <w:spacing w:val="-2"/>
          <w:szCs w:val="22"/>
        </w:rPr>
      </w:pPr>
    </w:p>
    <w:p w14:paraId="45D21734" w14:textId="77777777" w:rsidR="00A655E0" w:rsidRPr="0022168F" w:rsidRDefault="00A655E0" w:rsidP="00A655E0">
      <w:pPr>
        <w:widowControl w:val="0"/>
        <w:autoSpaceDE w:val="0"/>
        <w:autoSpaceDN w:val="0"/>
        <w:adjustRightInd w:val="0"/>
        <w:spacing w:before="5" w:line="280" w:lineRule="exact"/>
        <w:ind w:right="20"/>
        <w:jc w:val="right"/>
        <w:rPr>
          <w:rFonts w:eastAsia="Optima" w:cs="Verdana"/>
          <w:color w:val="000000"/>
          <w:spacing w:val="-2"/>
          <w:szCs w:val="22"/>
        </w:rPr>
      </w:pPr>
      <w:r w:rsidRPr="0022168F">
        <w:rPr>
          <w:rFonts w:eastAsia="Optima" w:cs="Verdana"/>
          <w:color w:val="000000"/>
          <w:spacing w:val="-2"/>
          <w:szCs w:val="22"/>
        </w:rPr>
        <w:t xml:space="preserve">                                                  </w:t>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p>
    <w:p w14:paraId="27D1111D" w14:textId="77777777" w:rsidR="00A655E0" w:rsidRPr="0022168F" w:rsidRDefault="00A655E0" w:rsidP="00A655E0">
      <w:pPr>
        <w:widowControl w:val="0"/>
        <w:autoSpaceDE w:val="0"/>
        <w:autoSpaceDN w:val="0"/>
        <w:adjustRightInd w:val="0"/>
        <w:spacing w:before="5" w:line="280" w:lineRule="exact"/>
        <w:ind w:right="20"/>
        <w:jc w:val="right"/>
        <w:rPr>
          <w:rFonts w:eastAsia="Optima" w:cs="Verdana"/>
          <w:color w:val="000000"/>
          <w:spacing w:val="-2"/>
          <w:szCs w:val="22"/>
        </w:rPr>
      </w:pPr>
    </w:p>
    <w:p w14:paraId="1A8A5C9B" w14:textId="77777777" w:rsidR="00A655E0" w:rsidRPr="0022168F" w:rsidRDefault="00A655E0" w:rsidP="00A655E0">
      <w:pPr>
        <w:widowControl w:val="0"/>
        <w:autoSpaceDE w:val="0"/>
        <w:autoSpaceDN w:val="0"/>
        <w:adjustRightInd w:val="0"/>
        <w:spacing w:before="5" w:line="280" w:lineRule="exact"/>
        <w:ind w:right="20"/>
        <w:jc w:val="right"/>
        <w:rPr>
          <w:rFonts w:eastAsia="Optima" w:cs="Verdana"/>
          <w:b/>
          <w:bCs/>
          <w:color w:val="000000"/>
          <w:spacing w:val="-2"/>
          <w:szCs w:val="22"/>
        </w:rPr>
      </w:pP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t xml:space="preserve">   </w:t>
      </w:r>
      <w:r w:rsidRPr="0022168F">
        <w:rPr>
          <w:rFonts w:eastAsia="Optima" w:cs="Verdana"/>
          <w:b/>
          <w:bCs/>
          <w:color w:val="000000"/>
          <w:spacing w:val="-2"/>
          <w:szCs w:val="22"/>
        </w:rPr>
        <w:t xml:space="preserve">Signature of Bidder </w:t>
      </w:r>
    </w:p>
    <w:p w14:paraId="490F5C55" w14:textId="77777777" w:rsidR="00A655E0" w:rsidRPr="0022168F" w:rsidRDefault="00A655E0" w:rsidP="00A655E0">
      <w:pPr>
        <w:widowControl w:val="0"/>
        <w:autoSpaceDE w:val="0"/>
        <w:autoSpaceDN w:val="0"/>
        <w:adjustRightInd w:val="0"/>
        <w:spacing w:before="5" w:line="280" w:lineRule="exact"/>
        <w:ind w:right="20"/>
        <w:jc w:val="right"/>
        <w:rPr>
          <w:rFonts w:cs="Verdana"/>
          <w:b/>
          <w:bCs/>
          <w:color w:val="000000"/>
          <w:sz w:val="24"/>
          <w:szCs w:val="24"/>
        </w:rPr>
      </w:pPr>
    </w:p>
    <w:p w14:paraId="6D56014B" w14:textId="77777777" w:rsidR="00A655E0" w:rsidRPr="0022168F" w:rsidRDefault="00A655E0" w:rsidP="00A655E0">
      <w:pPr>
        <w:widowControl w:val="0"/>
        <w:autoSpaceDE w:val="0"/>
        <w:autoSpaceDN w:val="0"/>
        <w:adjustRightInd w:val="0"/>
        <w:spacing w:before="5" w:line="280" w:lineRule="exact"/>
        <w:ind w:right="20"/>
        <w:jc w:val="right"/>
        <w:rPr>
          <w:rFonts w:cs="Verdana"/>
          <w:b/>
          <w:bCs/>
          <w:color w:val="000000"/>
          <w:sz w:val="24"/>
          <w:szCs w:val="24"/>
        </w:rPr>
        <w:sectPr w:rsidR="00A655E0" w:rsidRPr="0022168F" w:rsidSect="00714FD9">
          <w:headerReference w:type="default" r:id="rId25"/>
          <w:pgSz w:w="11909" w:h="16834" w:code="9"/>
          <w:pgMar w:top="864" w:right="864" w:bottom="1080" w:left="1728" w:header="432" w:footer="432" w:gutter="0"/>
          <w:cols w:space="720"/>
          <w:docGrid w:linePitch="360"/>
        </w:sectPr>
      </w:pPr>
    </w:p>
    <w:p w14:paraId="177C80FA" w14:textId="77777777" w:rsidR="00987F10" w:rsidRPr="0022168F" w:rsidRDefault="00987F10" w:rsidP="00877FC8">
      <w:pPr>
        <w:pStyle w:val="SectionVHeader"/>
        <w:spacing w:before="240" w:after="240"/>
        <w:ind w:left="180" w:right="288"/>
        <w:jc w:val="left"/>
        <w:rPr>
          <w:rFonts w:eastAsia="Optima" w:cs="Verdana"/>
          <w:b w:val="0"/>
          <w:bCs/>
          <w:color w:val="000000"/>
          <w:spacing w:val="-5"/>
          <w:sz w:val="26"/>
          <w:szCs w:val="26"/>
        </w:rPr>
      </w:pPr>
      <w:bookmarkStart w:id="685" w:name="_Toc236824299"/>
      <w:bookmarkStart w:id="686" w:name="_Toc236824368"/>
      <w:bookmarkStart w:id="687" w:name="_Toc236825916"/>
      <w:r w:rsidRPr="00877FC8">
        <w:rPr>
          <w:rStyle w:val="Table"/>
          <w:rFonts w:ascii="Times" w:hAnsi="Times"/>
          <w:spacing w:val="-2"/>
          <w:szCs w:val="24"/>
          <w:lang w:val="en-US"/>
        </w:rPr>
        <w:t>Form FIN-</w:t>
      </w:r>
      <w:r w:rsidR="00222A60" w:rsidRPr="00877FC8">
        <w:rPr>
          <w:rStyle w:val="Table"/>
          <w:rFonts w:ascii="Times" w:hAnsi="Times"/>
          <w:spacing w:val="-2"/>
          <w:szCs w:val="24"/>
          <w:lang w:val="en-US"/>
        </w:rPr>
        <w:t xml:space="preserve"> </w:t>
      </w:r>
      <w:r w:rsidR="002B15F8" w:rsidRPr="00877FC8">
        <w:rPr>
          <w:rStyle w:val="Table"/>
          <w:rFonts w:ascii="Times" w:hAnsi="Times"/>
          <w:spacing w:val="-2"/>
          <w:szCs w:val="24"/>
          <w:lang w:val="en-US"/>
        </w:rPr>
        <w:t>5</w:t>
      </w:r>
      <w:r w:rsidRPr="00877FC8">
        <w:rPr>
          <w:rStyle w:val="Table"/>
          <w:rFonts w:ascii="Times" w:hAnsi="Times"/>
          <w:spacing w:val="-2"/>
          <w:szCs w:val="24"/>
          <w:lang w:val="en-US"/>
        </w:rPr>
        <w:t>:   Current Contract Commitments / Works in Progress</w:t>
      </w:r>
      <w:bookmarkEnd w:id="685"/>
      <w:bookmarkEnd w:id="686"/>
      <w:bookmarkEnd w:id="687"/>
    </w:p>
    <w:p w14:paraId="1E6CAB7F" w14:textId="77777777" w:rsidR="00987F10" w:rsidRPr="0022168F" w:rsidRDefault="00987F10" w:rsidP="00987F10">
      <w:pPr>
        <w:widowControl w:val="0"/>
        <w:autoSpaceDE w:val="0"/>
        <w:autoSpaceDN w:val="0"/>
        <w:adjustRightInd w:val="0"/>
        <w:spacing w:line="280" w:lineRule="exact"/>
        <w:rPr>
          <w:rFonts w:eastAsia="Optima" w:cs="Verdana"/>
          <w:color w:val="000000"/>
          <w:spacing w:val="-5"/>
          <w:sz w:val="26"/>
          <w:szCs w:val="26"/>
        </w:rPr>
      </w:pPr>
    </w:p>
    <w:p w14:paraId="49FBF536" w14:textId="77777777" w:rsidR="00987F10" w:rsidRPr="0022168F" w:rsidRDefault="00987F10" w:rsidP="00987F10">
      <w:pPr>
        <w:widowControl w:val="0"/>
        <w:autoSpaceDE w:val="0"/>
        <w:autoSpaceDN w:val="0"/>
        <w:adjustRightInd w:val="0"/>
        <w:spacing w:before="57" w:line="280" w:lineRule="exact"/>
        <w:ind w:right="10"/>
        <w:rPr>
          <w:rFonts w:eastAsia="Optima" w:cs="Verdana"/>
          <w:color w:val="000000"/>
          <w:spacing w:val="-3"/>
          <w:szCs w:val="22"/>
        </w:rPr>
      </w:pPr>
      <w:r w:rsidRPr="0022168F">
        <w:rPr>
          <w:rFonts w:eastAsia="Optima" w:cs="Verdana"/>
          <w:color w:val="000000"/>
          <w:szCs w:val="22"/>
        </w:rPr>
        <w:t xml:space="preserve">Bidders and each partner to a JV should provide information on their current commitments on all contracts that have been awarded, or for which a letter of intent or acceptance has been received, or for contracts approaching completion, but for which an unqualified, full completion certificate has yet to be </w:t>
      </w:r>
      <w:r w:rsidRPr="0022168F">
        <w:rPr>
          <w:rFonts w:eastAsia="Optima" w:cs="Verdana"/>
          <w:color w:val="000000"/>
          <w:spacing w:val="-3"/>
          <w:szCs w:val="22"/>
        </w:rPr>
        <w:t xml:space="preserve">issued. </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1277"/>
        <w:gridCol w:w="1631"/>
        <w:gridCol w:w="1437"/>
        <w:gridCol w:w="1330"/>
        <w:gridCol w:w="1223"/>
        <w:gridCol w:w="1300"/>
        <w:gridCol w:w="1781"/>
        <w:gridCol w:w="1671"/>
        <w:gridCol w:w="2587"/>
      </w:tblGrid>
      <w:tr w:rsidR="00987F10" w:rsidRPr="0022168F" w14:paraId="74C0F253" w14:textId="77777777" w:rsidTr="004E4562">
        <w:tc>
          <w:tcPr>
            <w:tcW w:w="5000" w:type="pct"/>
            <w:gridSpan w:val="10"/>
          </w:tcPr>
          <w:p w14:paraId="61FAFCCB" w14:textId="77777777" w:rsidR="00987F10" w:rsidRPr="0022168F" w:rsidRDefault="00987F10" w:rsidP="004E4562">
            <w:pPr>
              <w:spacing w:before="120" w:after="120"/>
              <w:jc w:val="center"/>
              <w:rPr>
                <w:rFonts w:eastAsia="Optima" w:cs="Verdana"/>
                <w:b/>
                <w:bCs/>
                <w:color w:val="000000"/>
                <w:spacing w:val="-3"/>
                <w:szCs w:val="22"/>
              </w:rPr>
            </w:pPr>
            <w:r w:rsidRPr="0022168F">
              <w:rPr>
                <w:rFonts w:eastAsia="Optima" w:cs="Verdana"/>
                <w:b/>
                <w:bCs/>
                <w:color w:val="000000"/>
                <w:spacing w:val="-3"/>
                <w:szCs w:val="22"/>
              </w:rPr>
              <w:t>Current Contract Commitments ( For Calculat</w:t>
            </w:r>
            <w:r w:rsidR="008546C0" w:rsidRPr="0022168F">
              <w:rPr>
                <w:rFonts w:eastAsia="Optima" w:cs="Verdana"/>
                <w:b/>
                <w:bCs/>
                <w:color w:val="000000"/>
                <w:spacing w:val="-3"/>
                <w:szCs w:val="22"/>
              </w:rPr>
              <w:t>ion of B with reference of FIN-3</w:t>
            </w:r>
            <w:r w:rsidRPr="0022168F">
              <w:rPr>
                <w:rFonts w:eastAsia="Optima" w:cs="Verdana"/>
                <w:b/>
                <w:bCs/>
                <w:color w:val="000000"/>
                <w:spacing w:val="-3"/>
                <w:szCs w:val="22"/>
              </w:rPr>
              <w:t>)</w:t>
            </w:r>
          </w:p>
        </w:tc>
      </w:tr>
      <w:tr w:rsidR="00987F10" w:rsidRPr="0022168F" w14:paraId="54821F9E" w14:textId="77777777" w:rsidTr="004E4562">
        <w:tc>
          <w:tcPr>
            <w:tcW w:w="196" w:type="pct"/>
            <w:vAlign w:val="center"/>
          </w:tcPr>
          <w:p w14:paraId="291D60A6"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No.</w:t>
            </w:r>
          </w:p>
        </w:tc>
        <w:tc>
          <w:tcPr>
            <w:tcW w:w="436" w:type="pct"/>
            <w:vAlign w:val="center"/>
          </w:tcPr>
          <w:p w14:paraId="67119BF1"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Name of Contract</w:t>
            </w:r>
          </w:p>
        </w:tc>
        <w:tc>
          <w:tcPr>
            <w:tcW w:w="509" w:type="pct"/>
            <w:vAlign w:val="center"/>
          </w:tcPr>
          <w:p w14:paraId="29984C03"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Name of the Contractor/s</w:t>
            </w:r>
          </w:p>
        </w:tc>
        <w:tc>
          <w:tcPr>
            <w:tcW w:w="490" w:type="pct"/>
            <w:vAlign w:val="center"/>
          </w:tcPr>
          <w:p w14:paraId="52A8D24D"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Employer's Contact Address, Tel, Fax</w:t>
            </w:r>
          </w:p>
        </w:tc>
        <w:tc>
          <w:tcPr>
            <w:tcW w:w="454" w:type="pct"/>
            <w:vAlign w:val="center"/>
          </w:tcPr>
          <w:p w14:paraId="3198AB31"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Contract Share in %</w:t>
            </w:r>
          </w:p>
          <w:p w14:paraId="48EC3AC3"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(a)</w:t>
            </w:r>
          </w:p>
        </w:tc>
        <w:tc>
          <w:tcPr>
            <w:tcW w:w="418" w:type="pct"/>
            <w:vAlign w:val="center"/>
          </w:tcPr>
          <w:p w14:paraId="29971B04"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Contract Amount in Millions</w:t>
            </w:r>
          </w:p>
          <w:p w14:paraId="24F42991"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(b)</w:t>
            </w:r>
          </w:p>
        </w:tc>
        <w:tc>
          <w:tcPr>
            <w:tcW w:w="444" w:type="pct"/>
            <w:vAlign w:val="center"/>
          </w:tcPr>
          <w:p w14:paraId="45EB7398"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Contract Date (yyyy-mm)</w:t>
            </w:r>
          </w:p>
          <w:p w14:paraId="74BE78D7"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(c)</w:t>
            </w:r>
          </w:p>
        </w:tc>
        <w:tc>
          <w:tcPr>
            <w:tcW w:w="606" w:type="pct"/>
            <w:vAlign w:val="center"/>
          </w:tcPr>
          <w:p w14:paraId="4A2EBC27"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Initial or Revised Contract Duration (months)</w:t>
            </w:r>
          </w:p>
          <w:p w14:paraId="7DF4FB4E"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(d)</w:t>
            </w:r>
          </w:p>
        </w:tc>
        <w:tc>
          <w:tcPr>
            <w:tcW w:w="569" w:type="pct"/>
            <w:vAlign w:val="center"/>
          </w:tcPr>
          <w:p w14:paraId="3A59E90E"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 xml:space="preserve">Value of outstanding works            [In Millions, </w:t>
            </w:r>
            <w:r w:rsidR="00454F08">
              <w:rPr>
                <w:rFonts w:eastAsia="Optima" w:cs="Verdana"/>
                <w:b/>
                <w:bCs/>
                <w:color w:val="000000"/>
                <w:spacing w:val="-3"/>
                <w:szCs w:val="22"/>
              </w:rPr>
              <w:t>NPR</w:t>
            </w:r>
            <w:r w:rsidRPr="0022168F">
              <w:rPr>
                <w:rFonts w:eastAsia="Optima" w:cs="Verdana"/>
                <w:b/>
                <w:bCs/>
                <w:color w:val="000000"/>
                <w:spacing w:val="-3"/>
                <w:szCs w:val="22"/>
              </w:rPr>
              <w:t xml:space="preserve"> ]</w:t>
            </w:r>
            <w:r w:rsidRPr="0022168F">
              <w:rPr>
                <w:rFonts w:eastAsia="Optima" w:cs="Verdana"/>
                <w:b/>
                <w:bCs/>
                <w:color w:val="000000"/>
                <w:spacing w:val="-3"/>
                <w:szCs w:val="22"/>
                <w:vertAlign w:val="superscript"/>
              </w:rPr>
              <w:t>#</w:t>
            </w:r>
          </w:p>
          <w:p w14:paraId="264E9288"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 xml:space="preserve">(e) </w:t>
            </w:r>
          </w:p>
        </w:tc>
        <w:tc>
          <w:tcPr>
            <w:tcW w:w="878" w:type="pct"/>
            <w:vAlign w:val="center"/>
          </w:tcPr>
          <w:p w14:paraId="2F583A15"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Estimated Time in Month to Complete the outstanding works</w:t>
            </w:r>
          </w:p>
          <w:p w14:paraId="66B906D3"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(f) = (c) + (d) – Date of Invitation of Bid</w:t>
            </w:r>
          </w:p>
          <w:p w14:paraId="6347CCA1" w14:textId="77777777" w:rsidR="00AF6074" w:rsidRPr="0022168F" w:rsidRDefault="00AF6074" w:rsidP="004E4562">
            <w:pPr>
              <w:jc w:val="center"/>
              <w:rPr>
                <w:rFonts w:eastAsia="Optima" w:cs="Verdana"/>
                <w:b/>
                <w:bCs/>
                <w:color w:val="000000"/>
                <w:spacing w:val="-3"/>
                <w:szCs w:val="22"/>
              </w:rPr>
            </w:pPr>
            <w:r w:rsidRPr="0022168F">
              <w:rPr>
                <w:rFonts w:eastAsia="Optima" w:cs="Verdana"/>
                <w:b/>
                <w:bCs/>
                <w:color w:val="000000"/>
                <w:spacing w:val="-3"/>
                <w:szCs w:val="22"/>
              </w:rPr>
              <w:t>(f)</w:t>
            </w:r>
          </w:p>
        </w:tc>
      </w:tr>
      <w:tr w:rsidR="00987F10" w:rsidRPr="0022168F" w14:paraId="4711F2B8" w14:textId="77777777" w:rsidTr="004E4562">
        <w:tc>
          <w:tcPr>
            <w:tcW w:w="196" w:type="pct"/>
            <w:vAlign w:val="center"/>
          </w:tcPr>
          <w:p w14:paraId="1F03D627" w14:textId="77777777" w:rsidR="00987F10" w:rsidRPr="0022168F" w:rsidRDefault="00987F10" w:rsidP="004E4562">
            <w:pPr>
              <w:spacing w:line="360" w:lineRule="auto"/>
              <w:jc w:val="center"/>
              <w:rPr>
                <w:rFonts w:eastAsia="Optima" w:cs="Verdana"/>
                <w:b/>
                <w:bCs/>
                <w:color w:val="000000"/>
                <w:spacing w:val="-3"/>
                <w:szCs w:val="22"/>
              </w:rPr>
            </w:pPr>
            <w:r w:rsidRPr="0022168F">
              <w:rPr>
                <w:rFonts w:eastAsia="Optima" w:cs="Verdana"/>
                <w:b/>
                <w:bCs/>
                <w:color w:val="000000"/>
                <w:spacing w:val="-3"/>
                <w:szCs w:val="22"/>
              </w:rPr>
              <w:t>1</w:t>
            </w:r>
          </w:p>
        </w:tc>
        <w:tc>
          <w:tcPr>
            <w:tcW w:w="436" w:type="pct"/>
          </w:tcPr>
          <w:p w14:paraId="713B6344" w14:textId="77777777" w:rsidR="00987F10" w:rsidRPr="0022168F" w:rsidRDefault="00987F10" w:rsidP="004E4562">
            <w:pPr>
              <w:spacing w:line="480" w:lineRule="auto"/>
              <w:rPr>
                <w:rFonts w:eastAsia="Optima" w:cs="Verdana"/>
                <w:b/>
                <w:bCs/>
                <w:color w:val="000000"/>
                <w:spacing w:val="-3"/>
                <w:szCs w:val="22"/>
              </w:rPr>
            </w:pPr>
          </w:p>
        </w:tc>
        <w:tc>
          <w:tcPr>
            <w:tcW w:w="509" w:type="pct"/>
          </w:tcPr>
          <w:p w14:paraId="0E5C2463" w14:textId="77777777" w:rsidR="00987F10" w:rsidRPr="0022168F" w:rsidRDefault="00987F10" w:rsidP="004E4562">
            <w:pPr>
              <w:spacing w:line="480" w:lineRule="auto"/>
              <w:rPr>
                <w:rFonts w:eastAsia="Optima" w:cs="Verdana"/>
                <w:b/>
                <w:bCs/>
                <w:color w:val="000000"/>
                <w:spacing w:val="-3"/>
                <w:szCs w:val="22"/>
              </w:rPr>
            </w:pPr>
          </w:p>
        </w:tc>
        <w:tc>
          <w:tcPr>
            <w:tcW w:w="490" w:type="pct"/>
          </w:tcPr>
          <w:p w14:paraId="7FECA707" w14:textId="77777777" w:rsidR="00987F10" w:rsidRPr="0022168F" w:rsidRDefault="00987F10" w:rsidP="004E4562">
            <w:pPr>
              <w:spacing w:line="480" w:lineRule="auto"/>
              <w:rPr>
                <w:rFonts w:eastAsia="Optima" w:cs="Verdana"/>
                <w:b/>
                <w:bCs/>
                <w:color w:val="000000"/>
                <w:spacing w:val="-3"/>
                <w:szCs w:val="22"/>
              </w:rPr>
            </w:pPr>
          </w:p>
        </w:tc>
        <w:tc>
          <w:tcPr>
            <w:tcW w:w="454" w:type="pct"/>
          </w:tcPr>
          <w:p w14:paraId="34D0B92C" w14:textId="77777777" w:rsidR="00987F10" w:rsidRPr="0022168F" w:rsidRDefault="00987F10" w:rsidP="004E4562">
            <w:pPr>
              <w:spacing w:line="480" w:lineRule="auto"/>
              <w:rPr>
                <w:rFonts w:eastAsia="Optima" w:cs="Verdana"/>
                <w:b/>
                <w:bCs/>
                <w:color w:val="000000"/>
                <w:spacing w:val="-3"/>
                <w:szCs w:val="22"/>
              </w:rPr>
            </w:pPr>
          </w:p>
        </w:tc>
        <w:tc>
          <w:tcPr>
            <w:tcW w:w="418" w:type="pct"/>
          </w:tcPr>
          <w:p w14:paraId="465C89C0" w14:textId="77777777" w:rsidR="00987F10" w:rsidRPr="0022168F" w:rsidRDefault="00987F10" w:rsidP="004E4562">
            <w:pPr>
              <w:spacing w:line="480" w:lineRule="auto"/>
              <w:rPr>
                <w:rFonts w:eastAsia="Optima" w:cs="Verdana"/>
                <w:b/>
                <w:bCs/>
                <w:color w:val="000000"/>
                <w:spacing w:val="-3"/>
                <w:szCs w:val="22"/>
              </w:rPr>
            </w:pPr>
          </w:p>
        </w:tc>
        <w:tc>
          <w:tcPr>
            <w:tcW w:w="444" w:type="pct"/>
          </w:tcPr>
          <w:p w14:paraId="671D7080" w14:textId="77777777" w:rsidR="00987F10" w:rsidRPr="0022168F" w:rsidRDefault="00987F10" w:rsidP="004E4562">
            <w:pPr>
              <w:spacing w:line="480" w:lineRule="auto"/>
              <w:rPr>
                <w:rFonts w:eastAsia="Optima" w:cs="Verdana"/>
                <w:b/>
                <w:bCs/>
                <w:color w:val="000000"/>
                <w:spacing w:val="-3"/>
                <w:szCs w:val="22"/>
              </w:rPr>
            </w:pPr>
          </w:p>
        </w:tc>
        <w:tc>
          <w:tcPr>
            <w:tcW w:w="606" w:type="pct"/>
          </w:tcPr>
          <w:p w14:paraId="6F71D1F6" w14:textId="77777777" w:rsidR="00987F10" w:rsidRPr="0022168F" w:rsidRDefault="00987F10" w:rsidP="004E4562">
            <w:pPr>
              <w:spacing w:line="480" w:lineRule="auto"/>
              <w:rPr>
                <w:rFonts w:eastAsia="Optima" w:cs="Verdana"/>
                <w:b/>
                <w:bCs/>
                <w:color w:val="000000"/>
                <w:spacing w:val="-3"/>
                <w:szCs w:val="22"/>
              </w:rPr>
            </w:pPr>
          </w:p>
        </w:tc>
        <w:tc>
          <w:tcPr>
            <w:tcW w:w="569" w:type="pct"/>
          </w:tcPr>
          <w:p w14:paraId="7C90C70B" w14:textId="77777777" w:rsidR="00987F10" w:rsidRPr="0022168F" w:rsidRDefault="00987F10" w:rsidP="004E4562">
            <w:pPr>
              <w:spacing w:line="480" w:lineRule="auto"/>
              <w:rPr>
                <w:rFonts w:eastAsia="Optima" w:cs="Verdana"/>
                <w:b/>
                <w:bCs/>
                <w:color w:val="000000"/>
                <w:spacing w:val="-3"/>
                <w:szCs w:val="22"/>
              </w:rPr>
            </w:pPr>
          </w:p>
        </w:tc>
        <w:tc>
          <w:tcPr>
            <w:tcW w:w="878" w:type="pct"/>
          </w:tcPr>
          <w:p w14:paraId="5930FACA" w14:textId="77777777" w:rsidR="00987F10" w:rsidRPr="0022168F" w:rsidRDefault="00987F10" w:rsidP="004E4562">
            <w:pPr>
              <w:spacing w:line="480" w:lineRule="auto"/>
              <w:rPr>
                <w:rFonts w:eastAsia="Optima" w:cs="Verdana"/>
                <w:b/>
                <w:bCs/>
                <w:color w:val="000000"/>
                <w:spacing w:val="-3"/>
                <w:szCs w:val="22"/>
              </w:rPr>
            </w:pPr>
          </w:p>
        </w:tc>
      </w:tr>
      <w:tr w:rsidR="00987F10" w:rsidRPr="0022168F" w14:paraId="75F3905C" w14:textId="77777777" w:rsidTr="004E4562">
        <w:tc>
          <w:tcPr>
            <w:tcW w:w="196" w:type="pct"/>
            <w:vAlign w:val="center"/>
          </w:tcPr>
          <w:p w14:paraId="169966CC" w14:textId="77777777" w:rsidR="00987F10" w:rsidRPr="0022168F" w:rsidRDefault="00987F10" w:rsidP="004E4562">
            <w:pPr>
              <w:spacing w:line="360" w:lineRule="auto"/>
              <w:jc w:val="center"/>
              <w:rPr>
                <w:rFonts w:eastAsia="Optima" w:cs="Verdana"/>
                <w:b/>
                <w:bCs/>
                <w:color w:val="000000"/>
                <w:spacing w:val="-3"/>
                <w:szCs w:val="22"/>
              </w:rPr>
            </w:pPr>
            <w:r w:rsidRPr="0022168F">
              <w:rPr>
                <w:rFonts w:eastAsia="Optima" w:cs="Verdana"/>
                <w:b/>
                <w:bCs/>
                <w:color w:val="000000"/>
                <w:spacing w:val="-3"/>
                <w:szCs w:val="22"/>
              </w:rPr>
              <w:t>2</w:t>
            </w:r>
          </w:p>
        </w:tc>
        <w:tc>
          <w:tcPr>
            <w:tcW w:w="436" w:type="pct"/>
          </w:tcPr>
          <w:p w14:paraId="16094D72" w14:textId="77777777" w:rsidR="00987F10" w:rsidRPr="0022168F" w:rsidRDefault="00987F10" w:rsidP="004E4562">
            <w:pPr>
              <w:spacing w:line="480" w:lineRule="auto"/>
              <w:rPr>
                <w:rFonts w:eastAsia="Optima" w:cs="Verdana"/>
                <w:b/>
                <w:bCs/>
                <w:color w:val="000000"/>
                <w:spacing w:val="-3"/>
                <w:szCs w:val="22"/>
              </w:rPr>
            </w:pPr>
          </w:p>
        </w:tc>
        <w:tc>
          <w:tcPr>
            <w:tcW w:w="509" w:type="pct"/>
          </w:tcPr>
          <w:p w14:paraId="7DECBDC4" w14:textId="77777777" w:rsidR="00987F10" w:rsidRPr="0022168F" w:rsidRDefault="00987F10" w:rsidP="004E4562">
            <w:pPr>
              <w:spacing w:line="480" w:lineRule="auto"/>
              <w:rPr>
                <w:rFonts w:eastAsia="Optima" w:cs="Verdana"/>
                <w:b/>
                <w:bCs/>
                <w:color w:val="000000"/>
                <w:spacing w:val="-3"/>
                <w:szCs w:val="22"/>
              </w:rPr>
            </w:pPr>
          </w:p>
        </w:tc>
        <w:tc>
          <w:tcPr>
            <w:tcW w:w="490" w:type="pct"/>
          </w:tcPr>
          <w:p w14:paraId="7E39009C" w14:textId="77777777" w:rsidR="00987F10" w:rsidRPr="0022168F" w:rsidRDefault="00987F10" w:rsidP="004E4562">
            <w:pPr>
              <w:spacing w:line="480" w:lineRule="auto"/>
              <w:rPr>
                <w:rFonts w:eastAsia="Optima" w:cs="Verdana"/>
                <w:b/>
                <w:bCs/>
                <w:color w:val="000000"/>
                <w:spacing w:val="-3"/>
                <w:szCs w:val="22"/>
              </w:rPr>
            </w:pPr>
          </w:p>
        </w:tc>
        <w:tc>
          <w:tcPr>
            <w:tcW w:w="454" w:type="pct"/>
          </w:tcPr>
          <w:p w14:paraId="6BD95CFA" w14:textId="77777777" w:rsidR="00987F10" w:rsidRPr="0022168F" w:rsidRDefault="00987F10" w:rsidP="004E4562">
            <w:pPr>
              <w:spacing w:line="480" w:lineRule="auto"/>
              <w:rPr>
                <w:rFonts w:eastAsia="Optima" w:cs="Verdana"/>
                <w:b/>
                <w:bCs/>
                <w:color w:val="000000"/>
                <w:spacing w:val="-3"/>
                <w:szCs w:val="22"/>
              </w:rPr>
            </w:pPr>
          </w:p>
        </w:tc>
        <w:tc>
          <w:tcPr>
            <w:tcW w:w="418" w:type="pct"/>
          </w:tcPr>
          <w:p w14:paraId="0CD0C9DA" w14:textId="77777777" w:rsidR="00987F10" w:rsidRPr="0022168F" w:rsidRDefault="00987F10" w:rsidP="004E4562">
            <w:pPr>
              <w:spacing w:line="480" w:lineRule="auto"/>
              <w:rPr>
                <w:rFonts w:eastAsia="Optima" w:cs="Verdana"/>
                <w:b/>
                <w:bCs/>
                <w:color w:val="000000"/>
                <w:spacing w:val="-3"/>
                <w:szCs w:val="22"/>
              </w:rPr>
            </w:pPr>
          </w:p>
        </w:tc>
        <w:tc>
          <w:tcPr>
            <w:tcW w:w="444" w:type="pct"/>
          </w:tcPr>
          <w:p w14:paraId="40DC5A61" w14:textId="77777777" w:rsidR="00987F10" w:rsidRPr="0022168F" w:rsidRDefault="00987F10" w:rsidP="004E4562">
            <w:pPr>
              <w:spacing w:line="480" w:lineRule="auto"/>
              <w:rPr>
                <w:rFonts w:eastAsia="Optima" w:cs="Verdana"/>
                <w:b/>
                <w:bCs/>
                <w:color w:val="000000"/>
                <w:spacing w:val="-3"/>
                <w:szCs w:val="22"/>
              </w:rPr>
            </w:pPr>
          </w:p>
        </w:tc>
        <w:tc>
          <w:tcPr>
            <w:tcW w:w="606" w:type="pct"/>
          </w:tcPr>
          <w:p w14:paraId="60841F31" w14:textId="77777777" w:rsidR="00987F10" w:rsidRPr="0022168F" w:rsidRDefault="00987F10" w:rsidP="004E4562">
            <w:pPr>
              <w:spacing w:line="480" w:lineRule="auto"/>
              <w:rPr>
                <w:rFonts w:eastAsia="Optima" w:cs="Verdana"/>
                <w:b/>
                <w:bCs/>
                <w:color w:val="000000"/>
                <w:spacing w:val="-3"/>
                <w:szCs w:val="22"/>
              </w:rPr>
            </w:pPr>
          </w:p>
        </w:tc>
        <w:tc>
          <w:tcPr>
            <w:tcW w:w="569" w:type="pct"/>
          </w:tcPr>
          <w:p w14:paraId="47AD807A" w14:textId="77777777" w:rsidR="00987F10" w:rsidRPr="0022168F" w:rsidRDefault="00987F10" w:rsidP="004E4562">
            <w:pPr>
              <w:spacing w:line="480" w:lineRule="auto"/>
              <w:rPr>
                <w:rFonts w:eastAsia="Optima" w:cs="Verdana"/>
                <w:b/>
                <w:bCs/>
                <w:color w:val="000000"/>
                <w:spacing w:val="-3"/>
                <w:szCs w:val="22"/>
              </w:rPr>
            </w:pPr>
          </w:p>
        </w:tc>
        <w:tc>
          <w:tcPr>
            <w:tcW w:w="878" w:type="pct"/>
          </w:tcPr>
          <w:p w14:paraId="6626B4D1" w14:textId="77777777" w:rsidR="00987F10" w:rsidRPr="0022168F" w:rsidRDefault="00987F10" w:rsidP="004E4562">
            <w:pPr>
              <w:spacing w:line="480" w:lineRule="auto"/>
              <w:rPr>
                <w:rFonts w:eastAsia="Optima" w:cs="Verdana"/>
                <w:b/>
                <w:bCs/>
                <w:color w:val="000000"/>
                <w:spacing w:val="-3"/>
                <w:szCs w:val="22"/>
              </w:rPr>
            </w:pPr>
          </w:p>
        </w:tc>
      </w:tr>
      <w:tr w:rsidR="00987F10" w:rsidRPr="0022168F" w14:paraId="234A0A2B" w14:textId="77777777" w:rsidTr="004E4562">
        <w:tc>
          <w:tcPr>
            <w:tcW w:w="196" w:type="pct"/>
            <w:vAlign w:val="center"/>
          </w:tcPr>
          <w:p w14:paraId="1BF622D8" w14:textId="77777777" w:rsidR="00987F10" w:rsidRPr="0022168F" w:rsidRDefault="00987F10" w:rsidP="004E4562">
            <w:pPr>
              <w:spacing w:line="360" w:lineRule="auto"/>
              <w:jc w:val="center"/>
              <w:rPr>
                <w:rFonts w:eastAsia="Optima" w:cs="Verdana"/>
                <w:b/>
                <w:bCs/>
                <w:color w:val="000000"/>
                <w:spacing w:val="-3"/>
                <w:szCs w:val="22"/>
              </w:rPr>
            </w:pPr>
            <w:r w:rsidRPr="0022168F">
              <w:rPr>
                <w:rFonts w:eastAsia="Optima" w:cs="Verdana"/>
                <w:b/>
                <w:bCs/>
                <w:color w:val="000000"/>
                <w:spacing w:val="-3"/>
                <w:szCs w:val="22"/>
              </w:rPr>
              <w:t>3</w:t>
            </w:r>
          </w:p>
        </w:tc>
        <w:tc>
          <w:tcPr>
            <w:tcW w:w="436" w:type="pct"/>
          </w:tcPr>
          <w:p w14:paraId="4CA3710A" w14:textId="77777777" w:rsidR="00987F10" w:rsidRPr="0022168F" w:rsidRDefault="00987F10" w:rsidP="004E4562">
            <w:pPr>
              <w:spacing w:line="480" w:lineRule="auto"/>
              <w:rPr>
                <w:rFonts w:eastAsia="Optima" w:cs="Verdana"/>
                <w:b/>
                <w:bCs/>
                <w:color w:val="000000"/>
                <w:spacing w:val="-3"/>
                <w:szCs w:val="22"/>
              </w:rPr>
            </w:pPr>
          </w:p>
        </w:tc>
        <w:tc>
          <w:tcPr>
            <w:tcW w:w="509" w:type="pct"/>
          </w:tcPr>
          <w:p w14:paraId="35346BCB" w14:textId="77777777" w:rsidR="00987F10" w:rsidRPr="0022168F" w:rsidRDefault="00987F10" w:rsidP="004E4562">
            <w:pPr>
              <w:spacing w:line="480" w:lineRule="auto"/>
              <w:rPr>
                <w:rFonts w:eastAsia="Optima" w:cs="Verdana"/>
                <w:b/>
                <w:bCs/>
                <w:color w:val="000000"/>
                <w:spacing w:val="-3"/>
                <w:szCs w:val="22"/>
              </w:rPr>
            </w:pPr>
          </w:p>
        </w:tc>
        <w:tc>
          <w:tcPr>
            <w:tcW w:w="490" w:type="pct"/>
          </w:tcPr>
          <w:p w14:paraId="37181873" w14:textId="77777777" w:rsidR="00987F10" w:rsidRPr="0022168F" w:rsidRDefault="00987F10" w:rsidP="004E4562">
            <w:pPr>
              <w:spacing w:line="480" w:lineRule="auto"/>
              <w:rPr>
                <w:rFonts w:eastAsia="Optima" w:cs="Verdana"/>
                <w:b/>
                <w:bCs/>
                <w:color w:val="000000"/>
                <w:spacing w:val="-3"/>
                <w:szCs w:val="22"/>
              </w:rPr>
            </w:pPr>
          </w:p>
        </w:tc>
        <w:tc>
          <w:tcPr>
            <w:tcW w:w="454" w:type="pct"/>
          </w:tcPr>
          <w:p w14:paraId="326EB51E" w14:textId="77777777" w:rsidR="00987F10" w:rsidRPr="0022168F" w:rsidRDefault="00987F10" w:rsidP="004E4562">
            <w:pPr>
              <w:spacing w:line="480" w:lineRule="auto"/>
              <w:rPr>
                <w:rFonts w:eastAsia="Optima" w:cs="Verdana"/>
                <w:b/>
                <w:bCs/>
                <w:color w:val="000000"/>
                <w:spacing w:val="-3"/>
                <w:szCs w:val="22"/>
              </w:rPr>
            </w:pPr>
          </w:p>
        </w:tc>
        <w:tc>
          <w:tcPr>
            <w:tcW w:w="418" w:type="pct"/>
          </w:tcPr>
          <w:p w14:paraId="5C27025C" w14:textId="77777777" w:rsidR="00987F10" w:rsidRPr="0022168F" w:rsidRDefault="00987F10" w:rsidP="004E4562">
            <w:pPr>
              <w:spacing w:line="480" w:lineRule="auto"/>
              <w:rPr>
                <w:rFonts w:eastAsia="Optima" w:cs="Verdana"/>
                <w:b/>
                <w:bCs/>
                <w:color w:val="000000"/>
                <w:spacing w:val="-3"/>
                <w:szCs w:val="22"/>
              </w:rPr>
            </w:pPr>
          </w:p>
        </w:tc>
        <w:tc>
          <w:tcPr>
            <w:tcW w:w="444" w:type="pct"/>
          </w:tcPr>
          <w:p w14:paraId="5F9261AE" w14:textId="77777777" w:rsidR="00987F10" w:rsidRPr="0022168F" w:rsidRDefault="00987F10" w:rsidP="004E4562">
            <w:pPr>
              <w:spacing w:line="480" w:lineRule="auto"/>
              <w:rPr>
                <w:rFonts w:eastAsia="Optima" w:cs="Verdana"/>
                <w:b/>
                <w:bCs/>
                <w:color w:val="000000"/>
                <w:spacing w:val="-3"/>
                <w:szCs w:val="22"/>
              </w:rPr>
            </w:pPr>
          </w:p>
        </w:tc>
        <w:tc>
          <w:tcPr>
            <w:tcW w:w="606" w:type="pct"/>
          </w:tcPr>
          <w:p w14:paraId="0DBA3D63" w14:textId="77777777" w:rsidR="00987F10" w:rsidRPr="0022168F" w:rsidRDefault="00987F10" w:rsidP="004E4562">
            <w:pPr>
              <w:spacing w:line="480" w:lineRule="auto"/>
              <w:rPr>
                <w:rFonts w:eastAsia="Optima" w:cs="Verdana"/>
                <w:b/>
                <w:bCs/>
                <w:color w:val="000000"/>
                <w:spacing w:val="-3"/>
                <w:szCs w:val="22"/>
              </w:rPr>
            </w:pPr>
          </w:p>
        </w:tc>
        <w:tc>
          <w:tcPr>
            <w:tcW w:w="569" w:type="pct"/>
          </w:tcPr>
          <w:p w14:paraId="3CD1A507" w14:textId="77777777" w:rsidR="00987F10" w:rsidRPr="0022168F" w:rsidRDefault="00987F10" w:rsidP="004E4562">
            <w:pPr>
              <w:spacing w:line="480" w:lineRule="auto"/>
              <w:rPr>
                <w:rFonts w:eastAsia="Optima" w:cs="Verdana"/>
                <w:b/>
                <w:bCs/>
                <w:color w:val="000000"/>
                <w:spacing w:val="-3"/>
                <w:szCs w:val="22"/>
              </w:rPr>
            </w:pPr>
          </w:p>
        </w:tc>
        <w:tc>
          <w:tcPr>
            <w:tcW w:w="878" w:type="pct"/>
          </w:tcPr>
          <w:p w14:paraId="51B4E1DF" w14:textId="77777777" w:rsidR="00987F10" w:rsidRPr="0022168F" w:rsidRDefault="00987F10" w:rsidP="004E4562">
            <w:pPr>
              <w:spacing w:line="480" w:lineRule="auto"/>
              <w:rPr>
                <w:rFonts w:eastAsia="Optima" w:cs="Verdana"/>
                <w:b/>
                <w:bCs/>
                <w:color w:val="000000"/>
                <w:spacing w:val="-3"/>
                <w:szCs w:val="22"/>
              </w:rPr>
            </w:pPr>
          </w:p>
        </w:tc>
      </w:tr>
      <w:tr w:rsidR="00987F10" w:rsidRPr="0022168F" w14:paraId="3D657BDB" w14:textId="77777777" w:rsidTr="004E4562">
        <w:tc>
          <w:tcPr>
            <w:tcW w:w="196" w:type="pct"/>
            <w:vAlign w:val="center"/>
          </w:tcPr>
          <w:p w14:paraId="6A74EB82" w14:textId="77777777" w:rsidR="00987F10" w:rsidRPr="0022168F" w:rsidRDefault="00987F10" w:rsidP="004E4562">
            <w:pPr>
              <w:spacing w:line="360" w:lineRule="auto"/>
              <w:jc w:val="center"/>
              <w:rPr>
                <w:rFonts w:eastAsia="Optima" w:cs="Verdana"/>
                <w:b/>
                <w:bCs/>
                <w:color w:val="000000"/>
                <w:spacing w:val="-3"/>
                <w:szCs w:val="22"/>
              </w:rPr>
            </w:pPr>
            <w:r w:rsidRPr="0022168F">
              <w:rPr>
                <w:rFonts w:eastAsia="Optima" w:cs="Verdana"/>
                <w:b/>
                <w:bCs/>
                <w:color w:val="000000"/>
                <w:spacing w:val="-3"/>
                <w:szCs w:val="22"/>
              </w:rPr>
              <w:t>4</w:t>
            </w:r>
          </w:p>
        </w:tc>
        <w:tc>
          <w:tcPr>
            <w:tcW w:w="436" w:type="pct"/>
          </w:tcPr>
          <w:p w14:paraId="227BDCE7" w14:textId="77777777" w:rsidR="00987F10" w:rsidRPr="0022168F" w:rsidRDefault="00987F10" w:rsidP="004E4562">
            <w:pPr>
              <w:spacing w:line="480" w:lineRule="auto"/>
              <w:rPr>
                <w:rFonts w:eastAsia="Optima" w:cs="Verdana"/>
                <w:b/>
                <w:bCs/>
                <w:color w:val="000000"/>
                <w:spacing w:val="-3"/>
                <w:szCs w:val="22"/>
              </w:rPr>
            </w:pPr>
          </w:p>
        </w:tc>
        <w:tc>
          <w:tcPr>
            <w:tcW w:w="509" w:type="pct"/>
          </w:tcPr>
          <w:p w14:paraId="04D65B5E" w14:textId="77777777" w:rsidR="00987F10" w:rsidRPr="0022168F" w:rsidRDefault="00987F10" w:rsidP="004E4562">
            <w:pPr>
              <w:spacing w:line="480" w:lineRule="auto"/>
              <w:rPr>
                <w:rFonts w:eastAsia="Optima" w:cs="Verdana"/>
                <w:b/>
                <w:bCs/>
                <w:color w:val="000000"/>
                <w:spacing w:val="-3"/>
                <w:szCs w:val="22"/>
              </w:rPr>
            </w:pPr>
          </w:p>
        </w:tc>
        <w:tc>
          <w:tcPr>
            <w:tcW w:w="490" w:type="pct"/>
          </w:tcPr>
          <w:p w14:paraId="2E7BE9A2" w14:textId="77777777" w:rsidR="00987F10" w:rsidRPr="0022168F" w:rsidRDefault="00987F10" w:rsidP="004E4562">
            <w:pPr>
              <w:spacing w:line="480" w:lineRule="auto"/>
              <w:rPr>
                <w:rFonts w:eastAsia="Optima" w:cs="Verdana"/>
                <w:b/>
                <w:bCs/>
                <w:color w:val="000000"/>
                <w:spacing w:val="-3"/>
                <w:szCs w:val="22"/>
              </w:rPr>
            </w:pPr>
          </w:p>
        </w:tc>
        <w:tc>
          <w:tcPr>
            <w:tcW w:w="454" w:type="pct"/>
          </w:tcPr>
          <w:p w14:paraId="62BEC670" w14:textId="77777777" w:rsidR="00987F10" w:rsidRPr="0022168F" w:rsidRDefault="00987F10" w:rsidP="004E4562">
            <w:pPr>
              <w:spacing w:line="480" w:lineRule="auto"/>
              <w:rPr>
                <w:rFonts w:eastAsia="Optima" w:cs="Verdana"/>
                <w:b/>
                <w:bCs/>
                <w:color w:val="000000"/>
                <w:spacing w:val="-3"/>
                <w:szCs w:val="22"/>
              </w:rPr>
            </w:pPr>
          </w:p>
        </w:tc>
        <w:tc>
          <w:tcPr>
            <w:tcW w:w="418" w:type="pct"/>
          </w:tcPr>
          <w:p w14:paraId="4BCFA7AE" w14:textId="77777777" w:rsidR="00987F10" w:rsidRPr="0022168F" w:rsidRDefault="00987F10" w:rsidP="004E4562">
            <w:pPr>
              <w:spacing w:line="480" w:lineRule="auto"/>
              <w:rPr>
                <w:rFonts w:eastAsia="Optima" w:cs="Verdana"/>
                <w:b/>
                <w:bCs/>
                <w:color w:val="000000"/>
                <w:spacing w:val="-3"/>
                <w:szCs w:val="22"/>
              </w:rPr>
            </w:pPr>
          </w:p>
        </w:tc>
        <w:tc>
          <w:tcPr>
            <w:tcW w:w="444" w:type="pct"/>
          </w:tcPr>
          <w:p w14:paraId="786094C0" w14:textId="77777777" w:rsidR="00987F10" w:rsidRPr="0022168F" w:rsidRDefault="00987F10" w:rsidP="004E4562">
            <w:pPr>
              <w:spacing w:line="480" w:lineRule="auto"/>
              <w:rPr>
                <w:rFonts w:eastAsia="Optima" w:cs="Verdana"/>
                <w:b/>
                <w:bCs/>
                <w:color w:val="000000"/>
                <w:spacing w:val="-3"/>
                <w:szCs w:val="22"/>
              </w:rPr>
            </w:pPr>
          </w:p>
        </w:tc>
        <w:tc>
          <w:tcPr>
            <w:tcW w:w="606" w:type="pct"/>
          </w:tcPr>
          <w:p w14:paraId="2C378216" w14:textId="77777777" w:rsidR="00987F10" w:rsidRPr="0022168F" w:rsidRDefault="00987F10" w:rsidP="004E4562">
            <w:pPr>
              <w:spacing w:line="480" w:lineRule="auto"/>
              <w:rPr>
                <w:rFonts w:eastAsia="Optima" w:cs="Verdana"/>
                <w:b/>
                <w:bCs/>
                <w:color w:val="000000"/>
                <w:spacing w:val="-3"/>
                <w:szCs w:val="22"/>
              </w:rPr>
            </w:pPr>
          </w:p>
        </w:tc>
        <w:tc>
          <w:tcPr>
            <w:tcW w:w="569" w:type="pct"/>
          </w:tcPr>
          <w:p w14:paraId="6886550A" w14:textId="77777777" w:rsidR="00987F10" w:rsidRPr="0022168F" w:rsidRDefault="00987F10" w:rsidP="004E4562">
            <w:pPr>
              <w:spacing w:line="480" w:lineRule="auto"/>
              <w:rPr>
                <w:rFonts w:eastAsia="Optima" w:cs="Verdana"/>
                <w:b/>
                <w:bCs/>
                <w:color w:val="000000"/>
                <w:spacing w:val="-3"/>
                <w:szCs w:val="22"/>
              </w:rPr>
            </w:pPr>
          </w:p>
        </w:tc>
        <w:tc>
          <w:tcPr>
            <w:tcW w:w="878" w:type="pct"/>
          </w:tcPr>
          <w:p w14:paraId="047952AD" w14:textId="77777777" w:rsidR="00987F10" w:rsidRPr="0022168F" w:rsidRDefault="00987F10" w:rsidP="004E4562">
            <w:pPr>
              <w:spacing w:line="480" w:lineRule="auto"/>
              <w:rPr>
                <w:rFonts w:eastAsia="Optima" w:cs="Verdana"/>
                <w:b/>
                <w:bCs/>
                <w:color w:val="000000"/>
                <w:spacing w:val="-3"/>
                <w:szCs w:val="22"/>
              </w:rPr>
            </w:pPr>
          </w:p>
        </w:tc>
      </w:tr>
    </w:tbl>
    <w:p w14:paraId="794D658F" w14:textId="77777777" w:rsidR="00987F10" w:rsidRPr="0022168F" w:rsidRDefault="00987F10" w:rsidP="00987F10">
      <w:pPr>
        <w:pStyle w:val="TOC20"/>
        <w:spacing w:before="120" w:after="0" w:line="240" w:lineRule="auto"/>
        <w:rPr>
          <w:b w:val="0"/>
          <w:bCs w:val="0"/>
          <w:color w:val="000000"/>
          <w:spacing w:val="-3"/>
          <w:w w:val="100"/>
          <w:sz w:val="22"/>
          <w:szCs w:val="22"/>
        </w:rPr>
      </w:pPr>
    </w:p>
    <w:p w14:paraId="293E1975" w14:textId="77777777" w:rsidR="00987F10" w:rsidRPr="0022168F" w:rsidRDefault="00987F10" w:rsidP="00987F10">
      <w:pPr>
        <w:pStyle w:val="TOC20"/>
        <w:spacing w:before="120" w:after="0" w:line="240" w:lineRule="auto"/>
        <w:rPr>
          <w:color w:val="000000"/>
          <w:spacing w:val="-3"/>
          <w:w w:val="100"/>
          <w:sz w:val="22"/>
          <w:szCs w:val="22"/>
        </w:rPr>
      </w:pP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color w:val="000000"/>
          <w:spacing w:val="-3"/>
          <w:w w:val="100"/>
          <w:sz w:val="22"/>
          <w:szCs w:val="22"/>
        </w:rPr>
        <w:t xml:space="preserve">   Signature of Bidder</w:t>
      </w:r>
    </w:p>
    <w:p w14:paraId="4E6376BE" w14:textId="77777777" w:rsidR="00987F10" w:rsidRPr="0022168F" w:rsidRDefault="00987F10" w:rsidP="009164C0">
      <w:pPr>
        <w:pStyle w:val="TOC20"/>
        <w:spacing w:before="120" w:after="0" w:line="240" w:lineRule="auto"/>
        <w:jc w:val="both"/>
        <w:rPr>
          <w:color w:val="000000"/>
          <w:spacing w:val="-3"/>
          <w:w w:val="100"/>
          <w:sz w:val="22"/>
          <w:szCs w:val="22"/>
        </w:rPr>
      </w:pPr>
      <w:r w:rsidRPr="0022168F">
        <w:rPr>
          <w:b w:val="0"/>
          <w:bCs w:val="0"/>
          <w:color w:val="000000"/>
          <w:spacing w:val="-3"/>
          <w:w w:val="100"/>
          <w:sz w:val="22"/>
          <w:szCs w:val="22"/>
        </w:rPr>
        <w:t xml:space="preserve"># </w:t>
      </w:r>
      <w:r w:rsidRPr="0022168F">
        <w:rPr>
          <w:color w:val="000000"/>
          <w:spacing w:val="-3"/>
          <w:w w:val="100"/>
          <w:sz w:val="22"/>
          <w:szCs w:val="22"/>
        </w:rPr>
        <w:t>The  Outstanding Works means Contract Price (excluding Vat) minus Work Evaluated by Employer till the reference date</w:t>
      </w:r>
      <w:r w:rsidRPr="0022168F">
        <w:rPr>
          <w:b w:val="0"/>
          <w:bCs w:val="0"/>
          <w:color w:val="000000"/>
          <w:spacing w:val="-3"/>
          <w:w w:val="100"/>
          <w:sz w:val="22"/>
          <w:szCs w:val="22"/>
        </w:rPr>
        <w:t xml:space="preserve">. </w:t>
      </w:r>
      <w:r w:rsidRPr="0022168F">
        <w:rPr>
          <w:color w:val="000000"/>
          <w:spacing w:val="-3"/>
          <w:w w:val="100"/>
          <w:sz w:val="22"/>
          <w:szCs w:val="22"/>
        </w:rPr>
        <w:t>Bidder shall have to submit the relevant documentary evidence to substantiate the facts/figures.</w:t>
      </w:r>
    </w:p>
    <w:p w14:paraId="58CF3DAD" w14:textId="77777777" w:rsidR="00987F10" w:rsidRPr="0022168F" w:rsidRDefault="00987F10" w:rsidP="009164C0">
      <w:pPr>
        <w:pStyle w:val="TOC20"/>
        <w:spacing w:before="120" w:after="0" w:line="240" w:lineRule="auto"/>
        <w:jc w:val="both"/>
        <w:rPr>
          <w:color w:val="000000"/>
          <w:spacing w:val="-3"/>
          <w:szCs w:val="22"/>
        </w:rPr>
      </w:pPr>
      <w:r w:rsidRPr="0022168F">
        <w:rPr>
          <w:color w:val="000000"/>
          <w:spacing w:val="-3"/>
          <w:w w:val="100"/>
          <w:sz w:val="22"/>
          <w:szCs w:val="22"/>
        </w:rPr>
        <w:t xml:space="preserve">Note 1: “B” shall be calculated as : </w:t>
      </w:r>
      <w:r w:rsidRPr="0022168F">
        <w:rPr>
          <w:color w:val="000000"/>
          <w:spacing w:val="-3"/>
          <w:w w:val="100"/>
          <w:position w:val="-30"/>
          <w:sz w:val="22"/>
          <w:szCs w:val="22"/>
        </w:rPr>
        <w:object w:dxaOrig="2200" w:dyaOrig="720" w14:anchorId="4DC98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36.75pt" o:ole="">
            <v:imagedata r:id="rId26" o:title=""/>
          </v:shape>
          <o:OLEObject Type="Embed" ProgID="Equation.3" ShapeID="_x0000_i1025" DrawAspect="Content" ObjectID="_1851509675" r:id="rId27"/>
        </w:object>
      </w:r>
      <w:r w:rsidRPr="0022168F">
        <w:rPr>
          <w:color w:val="000000"/>
          <w:spacing w:val="-3"/>
          <w:w w:val="100"/>
          <w:sz w:val="22"/>
          <w:szCs w:val="22"/>
        </w:rPr>
        <w:t xml:space="preserve"> ,  If (f) is less than 12, then value of (f) shall be taken as 12. </w:t>
      </w:r>
    </w:p>
    <w:p w14:paraId="217DE9D8" w14:textId="77777777" w:rsidR="00A655E0" w:rsidRPr="001D44B8" w:rsidRDefault="00987F10" w:rsidP="001D44B8">
      <w:pPr>
        <w:rPr>
          <w:b/>
          <w:bCs/>
          <w:sz w:val="24"/>
          <w:szCs w:val="24"/>
        </w:rPr>
      </w:pPr>
      <w:r w:rsidRPr="001D44B8">
        <w:rPr>
          <w:b/>
          <w:bCs/>
          <w:sz w:val="24"/>
          <w:szCs w:val="24"/>
        </w:rPr>
        <w:t>Note 2: If Initial or Revised Contract Date is run out  with respect to Date of Invitation of Bid, the Estimated Time in Month to Complete the outstanding works shall be taken equal to 12 months.</w:t>
      </w:r>
    </w:p>
    <w:p w14:paraId="7680CEB2" w14:textId="77777777" w:rsidR="009164C0" w:rsidRPr="0022168F" w:rsidRDefault="009164C0" w:rsidP="009164C0">
      <w:pPr>
        <w:pStyle w:val="SectionVHeader"/>
        <w:spacing w:before="240" w:after="240"/>
        <w:ind w:right="288"/>
        <w:jc w:val="both"/>
        <w:rPr>
          <w:color w:val="000000"/>
          <w:spacing w:val="-3"/>
          <w:sz w:val="22"/>
          <w:szCs w:val="22"/>
        </w:rPr>
        <w:sectPr w:rsidR="009164C0" w:rsidRPr="0022168F" w:rsidSect="00A655E0">
          <w:headerReference w:type="even" r:id="rId28"/>
          <w:pgSz w:w="16834" w:h="11909" w:orient="landscape" w:code="9"/>
          <w:pgMar w:top="1728" w:right="864" w:bottom="864" w:left="1080" w:header="720" w:footer="720" w:gutter="0"/>
          <w:cols w:space="720"/>
        </w:sectPr>
      </w:pPr>
    </w:p>
    <w:p w14:paraId="46866A97" w14:textId="77777777" w:rsidR="00884AAA" w:rsidRPr="0022168F" w:rsidRDefault="002C4411" w:rsidP="00FD01F6">
      <w:pPr>
        <w:pStyle w:val="SectionVHeader"/>
        <w:spacing w:before="240" w:after="240"/>
        <w:ind w:left="180" w:right="288"/>
        <w:jc w:val="left"/>
        <w:rPr>
          <w:rStyle w:val="Table"/>
          <w:rFonts w:ascii="Times" w:hAnsi="Times"/>
          <w:color w:val="000000"/>
          <w:spacing w:val="-2"/>
          <w:szCs w:val="24"/>
          <w:lang w:val="en-US"/>
        </w:rPr>
      </w:pPr>
      <w:bookmarkStart w:id="688" w:name="_Toc74021493"/>
      <w:bookmarkStart w:id="689" w:name="_Toc74021799"/>
      <w:bookmarkStart w:id="690" w:name="_Toc74022170"/>
      <w:bookmarkStart w:id="691" w:name="_Toc78006163"/>
      <w:bookmarkStart w:id="692" w:name="_Toc78273059"/>
      <w:bookmarkStart w:id="693" w:name="_Toc78273060"/>
      <w:bookmarkStart w:id="694" w:name="_Toc108950353"/>
      <w:bookmarkStart w:id="695" w:name="_Toc474930579"/>
      <w:bookmarkStart w:id="696" w:name="_Toc236824300"/>
      <w:bookmarkStart w:id="697" w:name="_Toc236824369"/>
      <w:bookmarkStart w:id="698" w:name="_Toc236825917"/>
      <w:r w:rsidRPr="0022168F">
        <w:rPr>
          <w:rStyle w:val="Table"/>
          <w:rFonts w:ascii="Times" w:hAnsi="Times"/>
          <w:color w:val="000000"/>
          <w:spacing w:val="-2"/>
          <w:szCs w:val="24"/>
          <w:lang w:val="en-US"/>
        </w:rPr>
        <w:t>Form EXP – 1</w:t>
      </w:r>
      <w:bookmarkEnd w:id="679"/>
      <w:bookmarkEnd w:id="680"/>
      <w:bookmarkEnd w:id="681"/>
      <w:r w:rsidRPr="0022168F">
        <w:rPr>
          <w:rStyle w:val="Table"/>
          <w:rFonts w:ascii="Times" w:hAnsi="Times"/>
          <w:color w:val="000000"/>
          <w:spacing w:val="-2"/>
          <w:szCs w:val="24"/>
          <w:lang w:val="en-US"/>
        </w:rPr>
        <w:t>:  General Construction Experience</w:t>
      </w:r>
      <w:bookmarkEnd w:id="688"/>
      <w:bookmarkEnd w:id="689"/>
      <w:bookmarkEnd w:id="690"/>
      <w:bookmarkEnd w:id="691"/>
      <w:bookmarkEnd w:id="692"/>
      <w:bookmarkEnd w:id="693"/>
      <w:bookmarkEnd w:id="694"/>
      <w:bookmarkEnd w:id="695"/>
      <w:bookmarkEnd w:id="696"/>
      <w:bookmarkEnd w:id="697"/>
      <w:bookmarkEnd w:id="698"/>
    </w:p>
    <w:p w14:paraId="2DB3FA4C" w14:textId="77777777" w:rsidR="00884AAA" w:rsidRPr="0022168F" w:rsidRDefault="002C4411">
      <w:pPr>
        <w:pStyle w:val="Technical4"/>
        <w:tabs>
          <w:tab w:val="clear" w:pos="-720"/>
        </w:tabs>
        <w:suppressAutoHyphens w:val="0"/>
        <w:spacing w:before="120" w:after="120"/>
        <w:ind w:left="187" w:right="288"/>
        <w:jc w:val="both"/>
        <w:rPr>
          <w:rFonts w:ascii="Times" w:hAnsi="Times"/>
          <w:b w:val="0"/>
          <w:bCs/>
          <w:i/>
          <w:iCs/>
          <w:color w:val="000000"/>
          <w:sz w:val="16"/>
        </w:rPr>
      </w:pPr>
      <w:r w:rsidRPr="0022168F">
        <w:rPr>
          <w:rStyle w:val="Table"/>
          <w:rFonts w:ascii="Times" w:hAnsi="Times"/>
          <w:b w:val="0"/>
          <w:bCs/>
          <w:color w:val="000000"/>
          <w:spacing w:val="-2"/>
        </w:rPr>
        <w:t>Each Bidder or member of a JV must fill in this form</w:t>
      </w: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1115"/>
        <w:gridCol w:w="1114"/>
        <w:gridCol w:w="964"/>
        <w:gridCol w:w="4465"/>
        <w:gridCol w:w="1702"/>
      </w:tblGrid>
      <w:tr w:rsidR="00884AAA" w:rsidRPr="0022168F" w14:paraId="53B62221" w14:textId="77777777">
        <w:trPr>
          <w:cantSplit/>
          <w:trHeight w:val="210"/>
          <w:tblHeader/>
          <w:jc w:val="center"/>
        </w:trPr>
        <w:tc>
          <w:tcPr>
            <w:tcW w:w="5000" w:type="pct"/>
            <w:gridSpan w:val="5"/>
            <w:tcBorders>
              <w:bottom w:val="single" w:sz="4" w:space="0" w:color="auto"/>
            </w:tcBorders>
            <w:shd w:val="clear" w:color="auto" w:fill="000000"/>
            <w:vAlign w:val="center"/>
          </w:tcPr>
          <w:p w14:paraId="6C960E79" w14:textId="77777777" w:rsidR="00884AAA" w:rsidRPr="0022168F" w:rsidRDefault="002C4411">
            <w:pPr>
              <w:suppressAutoHyphens/>
              <w:spacing w:before="20" w:after="20"/>
              <w:jc w:val="center"/>
              <w:outlineLvl w:val="4"/>
              <w:rPr>
                <w:rFonts w:ascii="Times" w:hAnsi="Times"/>
                <w:b/>
                <w:bCs/>
                <w:color w:val="000000"/>
                <w:spacing w:val="-2"/>
              </w:rPr>
            </w:pPr>
            <w:r w:rsidRPr="0022168F">
              <w:rPr>
                <w:rFonts w:ascii="Times" w:hAnsi="Times"/>
                <w:b/>
                <w:bCs/>
                <w:color w:val="000000"/>
                <w:spacing w:val="-2"/>
              </w:rPr>
              <w:t>General Construction Experience</w:t>
            </w:r>
          </w:p>
        </w:tc>
      </w:tr>
      <w:tr w:rsidR="00884AAA" w:rsidRPr="0022168F" w14:paraId="5C202BE2" w14:textId="77777777">
        <w:trPr>
          <w:cantSplit/>
          <w:trHeight w:val="647"/>
          <w:tblHeader/>
          <w:jc w:val="center"/>
        </w:trPr>
        <w:tc>
          <w:tcPr>
            <w:tcW w:w="596" w:type="pct"/>
            <w:tcBorders>
              <w:bottom w:val="double" w:sz="4" w:space="0" w:color="auto"/>
              <w:right w:val="single" w:sz="4" w:space="0" w:color="auto"/>
            </w:tcBorders>
            <w:vAlign w:val="center"/>
          </w:tcPr>
          <w:p w14:paraId="0D4834AB"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Starting</w:t>
            </w:r>
          </w:p>
          <w:p w14:paraId="26192E15"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Month</w:t>
            </w:r>
          </w:p>
          <w:p w14:paraId="2F09AAAE"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Year</w:t>
            </w:r>
          </w:p>
        </w:tc>
        <w:tc>
          <w:tcPr>
            <w:tcW w:w="595" w:type="pct"/>
            <w:tcBorders>
              <w:left w:val="single" w:sz="4" w:space="0" w:color="auto"/>
              <w:bottom w:val="double" w:sz="4" w:space="0" w:color="auto"/>
              <w:right w:val="single" w:sz="4" w:space="0" w:color="auto"/>
            </w:tcBorders>
            <w:vAlign w:val="center"/>
          </w:tcPr>
          <w:p w14:paraId="20E5A0E4"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Ending</w:t>
            </w:r>
          </w:p>
          <w:p w14:paraId="245A0FD7"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Month</w:t>
            </w:r>
          </w:p>
          <w:p w14:paraId="2E1E69BF"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Year</w:t>
            </w:r>
          </w:p>
        </w:tc>
        <w:tc>
          <w:tcPr>
            <w:tcW w:w="515" w:type="pct"/>
            <w:tcBorders>
              <w:left w:val="single" w:sz="4" w:space="0" w:color="auto"/>
              <w:bottom w:val="double" w:sz="4" w:space="0" w:color="auto"/>
              <w:right w:val="single" w:sz="4" w:space="0" w:color="auto"/>
            </w:tcBorders>
            <w:vAlign w:val="center"/>
          </w:tcPr>
          <w:p w14:paraId="5FCB9888" w14:textId="77777777" w:rsidR="00884AAA" w:rsidRPr="0022168F" w:rsidRDefault="002C4411">
            <w:pPr>
              <w:suppressAutoHyphens/>
              <w:spacing w:before="60" w:after="60"/>
              <w:jc w:val="center"/>
              <w:rPr>
                <w:rFonts w:ascii="Times" w:hAnsi="Times"/>
                <w:b/>
                <w:bCs/>
                <w:color w:val="000000"/>
                <w:spacing w:val="-2"/>
                <w:sz w:val="16"/>
              </w:rPr>
            </w:pPr>
            <w:r w:rsidRPr="0022168F">
              <w:rPr>
                <w:rFonts w:ascii="Times" w:hAnsi="Times"/>
                <w:b/>
                <w:bCs/>
                <w:color w:val="000000"/>
                <w:spacing w:val="-2"/>
                <w:sz w:val="16"/>
              </w:rPr>
              <w:t>Years</w:t>
            </w:r>
          </w:p>
        </w:tc>
        <w:tc>
          <w:tcPr>
            <w:tcW w:w="2385" w:type="pct"/>
            <w:tcBorders>
              <w:left w:val="single" w:sz="4" w:space="0" w:color="auto"/>
              <w:bottom w:val="double" w:sz="4" w:space="0" w:color="auto"/>
              <w:right w:val="single" w:sz="4" w:space="0" w:color="auto"/>
            </w:tcBorders>
            <w:vAlign w:val="center"/>
          </w:tcPr>
          <w:p w14:paraId="20A77293" w14:textId="77777777" w:rsidR="00884AAA" w:rsidRPr="0022168F" w:rsidRDefault="002C4411">
            <w:pPr>
              <w:suppressAutoHyphens/>
              <w:spacing w:before="60" w:after="60"/>
              <w:jc w:val="center"/>
              <w:rPr>
                <w:rFonts w:ascii="Times" w:hAnsi="Times"/>
                <w:b/>
                <w:bCs/>
                <w:color w:val="000000"/>
                <w:spacing w:val="-2"/>
                <w:sz w:val="16"/>
              </w:rPr>
            </w:pPr>
            <w:r w:rsidRPr="0022168F">
              <w:rPr>
                <w:rFonts w:ascii="Times" w:hAnsi="Times"/>
                <w:b/>
                <w:bCs/>
                <w:color w:val="000000"/>
                <w:spacing w:val="-2"/>
                <w:sz w:val="16"/>
              </w:rPr>
              <w:t>Contract Identification and Name</w:t>
            </w:r>
          </w:p>
          <w:p w14:paraId="52E32AB9" w14:textId="77777777" w:rsidR="00884AAA" w:rsidRPr="0022168F" w:rsidRDefault="002C4411">
            <w:pPr>
              <w:suppressAutoHyphens/>
              <w:spacing w:before="60" w:after="60"/>
              <w:jc w:val="center"/>
              <w:rPr>
                <w:rFonts w:ascii="Times" w:hAnsi="Times"/>
                <w:b/>
                <w:bCs/>
                <w:color w:val="000000"/>
                <w:spacing w:val="-2"/>
                <w:sz w:val="16"/>
              </w:rPr>
            </w:pPr>
            <w:r w:rsidRPr="0022168F">
              <w:rPr>
                <w:rFonts w:ascii="Times" w:hAnsi="Times"/>
                <w:b/>
                <w:bCs/>
                <w:color w:val="000000"/>
                <w:spacing w:val="-2"/>
                <w:sz w:val="16"/>
              </w:rPr>
              <w:t>Name and Address of Employer</w:t>
            </w:r>
          </w:p>
          <w:p w14:paraId="6FEAD352" w14:textId="77777777" w:rsidR="00884AAA" w:rsidRPr="0022168F" w:rsidRDefault="002C4411">
            <w:pPr>
              <w:suppressAutoHyphens/>
              <w:spacing w:before="60" w:after="60"/>
              <w:jc w:val="center"/>
              <w:rPr>
                <w:rFonts w:ascii="Times" w:hAnsi="Times"/>
                <w:b/>
                <w:bCs/>
                <w:color w:val="000000"/>
                <w:spacing w:val="-2"/>
                <w:sz w:val="16"/>
              </w:rPr>
            </w:pPr>
            <w:r w:rsidRPr="0022168F">
              <w:rPr>
                <w:rFonts w:ascii="Times" w:hAnsi="Times"/>
                <w:b/>
                <w:bCs/>
                <w:color w:val="000000"/>
                <w:spacing w:val="-2"/>
                <w:sz w:val="16"/>
              </w:rPr>
              <w:t>Brief Description of the Works Executed by the Bidder</w:t>
            </w:r>
          </w:p>
        </w:tc>
        <w:tc>
          <w:tcPr>
            <w:tcW w:w="909" w:type="pct"/>
            <w:tcBorders>
              <w:left w:val="single" w:sz="4" w:space="0" w:color="auto"/>
              <w:bottom w:val="double" w:sz="4" w:space="0" w:color="auto"/>
            </w:tcBorders>
            <w:vAlign w:val="center"/>
          </w:tcPr>
          <w:p w14:paraId="1EB9E202" w14:textId="77777777" w:rsidR="00884AAA" w:rsidRPr="0022168F" w:rsidRDefault="002C4411">
            <w:pPr>
              <w:suppressAutoHyphens/>
              <w:spacing w:before="60" w:after="60"/>
              <w:jc w:val="center"/>
              <w:rPr>
                <w:rFonts w:ascii="Times" w:hAnsi="Times"/>
                <w:b/>
                <w:bCs/>
                <w:color w:val="000000"/>
                <w:spacing w:val="-2"/>
                <w:sz w:val="16"/>
              </w:rPr>
            </w:pPr>
            <w:r w:rsidRPr="0022168F">
              <w:rPr>
                <w:rFonts w:ascii="Times" w:hAnsi="Times"/>
                <w:b/>
                <w:bCs/>
                <w:color w:val="000000"/>
                <w:spacing w:val="-2"/>
                <w:sz w:val="16"/>
              </w:rPr>
              <w:t>Role of Bidder</w:t>
            </w:r>
          </w:p>
        </w:tc>
      </w:tr>
      <w:tr w:rsidR="00884AAA" w:rsidRPr="0022168F" w14:paraId="4464FBC7" w14:textId="77777777">
        <w:trPr>
          <w:cantSplit/>
          <w:trHeight w:val="1872"/>
          <w:jc w:val="center"/>
        </w:trPr>
        <w:tc>
          <w:tcPr>
            <w:tcW w:w="596" w:type="pct"/>
            <w:tcBorders>
              <w:top w:val="double" w:sz="4" w:space="0" w:color="auto"/>
              <w:bottom w:val="single" w:sz="4" w:space="0" w:color="auto"/>
              <w:right w:val="single" w:sz="4" w:space="0" w:color="auto"/>
            </w:tcBorders>
          </w:tcPr>
          <w:p w14:paraId="5940700A"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95" w:type="pct"/>
            <w:tcBorders>
              <w:top w:val="double" w:sz="4" w:space="0" w:color="auto"/>
              <w:left w:val="single" w:sz="4" w:space="0" w:color="auto"/>
              <w:bottom w:val="single" w:sz="4" w:space="0" w:color="auto"/>
              <w:right w:val="single" w:sz="4" w:space="0" w:color="auto"/>
            </w:tcBorders>
          </w:tcPr>
          <w:p w14:paraId="181721E7"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15" w:type="pct"/>
            <w:tcBorders>
              <w:top w:val="double" w:sz="4" w:space="0" w:color="auto"/>
              <w:left w:val="single" w:sz="4" w:space="0" w:color="auto"/>
              <w:bottom w:val="single" w:sz="4" w:space="0" w:color="auto"/>
              <w:right w:val="single" w:sz="4" w:space="0" w:color="auto"/>
            </w:tcBorders>
          </w:tcPr>
          <w:p w14:paraId="4A7C4E78"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2385" w:type="pct"/>
            <w:tcBorders>
              <w:top w:val="double" w:sz="4" w:space="0" w:color="auto"/>
              <w:left w:val="single" w:sz="4" w:space="0" w:color="auto"/>
              <w:bottom w:val="single" w:sz="4" w:space="0" w:color="auto"/>
              <w:right w:val="single" w:sz="4" w:space="0" w:color="auto"/>
            </w:tcBorders>
          </w:tcPr>
          <w:p w14:paraId="1DDB2A3D"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909" w:type="pct"/>
            <w:tcBorders>
              <w:top w:val="double" w:sz="4" w:space="0" w:color="auto"/>
              <w:left w:val="single" w:sz="4" w:space="0" w:color="auto"/>
              <w:bottom w:val="single" w:sz="4" w:space="0" w:color="auto"/>
            </w:tcBorders>
          </w:tcPr>
          <w:p w14:paraId="7BF01510"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r>
      <w:tr w:rsidR="00884AAA" w:rsidRPr="0022168F" w14:paraId="6EB5A35F" w14:textId="77777777">
        <w:trPr>
          <w:cantSplit/>
          <w:trHeight w:val="1872"/>
          <w:jc w:val="center"/>
        </w:trPr>
        <w:tc>
          <w:tcPr>
            <w:tcW w:w="596" w:type="pct"/>
            <w:tcBorders>
              <w:bottom w:val="single" w:sz="4" w:space="0" w:color="auto"/>
              <w:right w:val="single" w:sz="4" w:space="0" w:color="auto"/>
            </w:tcBorders>
          </w:tcPr>
          <w:p w14:paraId="711BC999"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95" w:type="pct"/>
            <w:tcBorders>
              <w:left w:val="single" w:sz="4" w:space="0" w:color="auto"/>
              <w:bottom w:val="single" w:sz="4" w:space="0" w:color="auto"/>
              <w:right w:val="single" w:sz="4" w:space="0" w:color="auto"/>
            </w:tcBorders>
          </w:tcPr>
          <w:p w14:paraId="5211D749"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15" w:type="pct"/>
            <w:tcBorders>
              <w:left w:val="single" w:sz="4" w:space="0" w:color="auto"/>
              <w:bottom w:val="single" w:sz="4" w:space="0" w:color="auto"/>
              <w:right w:val="single" w:sz="4" w:space="0" w:color="auto"/>
            </w:tcBorders>
          </w:tcPr>
          <w:p w14:paraId="117CEA28"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2385" w:type="pct"/>
            <w:tcBorders>
              <w:left w:val="single" w:sz="4" w:space="0" w:color="auto"/>
              <w:bottom w:val="single" w:sz="4" w:space="0" w:color="auto"/>
              <w:right w:val="single" w:sz="4" w:space="0" w:color="auto"/>
            </w:tcBorders>
          </w:tcPr>
          <w:p w14:paraId="002FC3D2"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909" w:type="pct"/>
            <w:tcBorders>
              <w:left w:val="single" w:sz="4" w:space="0" w:color="auto"/>
              <w:bottom w:val="single" w:sz="4" w:space="0" w:color="auto"/>
            </w:tcBorders>
          </w:tcPr>
          <w:p w14:paraId="4378071C"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r>
      <w:tr w:rsidR="00884AAA" w:rsidRPr="0022168F" w14:paraId="0683166F" w14:textId="77777777">
        <w:trPr>
          <w:cantSplit/>
          <w:trHeight w:val="1872"/>
          <w:jc w:val="center"/>
        </w:trPr>
        <w:tc>
          <w:tcPr>
            <w:tcW w:w="596" w:type="pct"/>
            <w:tcBorders>
              <w:bottom w:val="single" w:sz="4" w:space="0" w:color="auto"/>
              <w:right w:val="single" w:sz="4" w:space="0" w:color="auto"/>
            </w:tcBorders>
          </w:tcPr>
          <w:p w14:paraId="494978CF"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95" w:type="pct"/>
            <w:tcBorders>
              <w:left w:val="single" w:sz="4" w:space="0" w:color="auto"/>
              <w:bottom w:val="single" w:sz="4" w:space="0" w:color="auto"/>
              <w:right w:val="single" w:sz="4" w:space="0" w:color="auto"/>
            </w:tcBorders>
          </w:tcPr>
          <w:p w14:paraId="22AC7C6F"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15" w:type="pct"/>
            <w:tcBorders>
              <w:left w:val="single" w:sz="4" w:space="0" w:color="auto"/>
              <w:bottom w:val="single" w:sz="4" w:space="0" w:color="auto"/>
              <w:right w:val="single" w:sz="4" w:space="0" w:color="auto"/>
            </w:tcBorders>
          </w:tcPr>
          <w:p w14:paraId="4E2E82FE"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2385" w:type="pct"/>
            <w:tcBorders>
              <w:left w:val="single" w:sz="4" w:space="0" w:color="auto"/>
              <w:bottom w:val="single" w:sz="4" w:space="0" w:color="auto"/>
              <w:right w:val="single" w:sz="4" w:space="0" w:color="auto"/>
            </w:tcBorders>
          </w:tcPr>
          <w:p w14:paraId="69642DDA"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909" w:type="pct"/>
            <w:tcBorders>
              <w:left w:val="single" w:sz="4" w:space="0" w:color="auto"/>
              <w:bottom w:val="single" w:sz="4" w:space="0" w:color="auto"/>
            </w:tcBorders>
          </w:tcPr>
          <w:p w14:paraId="433FED65"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r>
      <w:tr w:rsidR="00884AAA" w:rsidRPr="0022168F" w14:paraId="280BF496" w14:textId="77777777">
        <w:trPr>
          <w:cantSplit/>
          <w:trHeight w:val="1872"/>
          <w:jc w:val="center"/>
        </w:trPr>
        <w:tc>
          <w:tcPr>
            <w:tcW w:w="596" w:type="pct"/>
            <w:tcBorders>
              <w:right w:val="single" w:sz="4" w:space="0" w:color="auto"/>
            </w:tcBorders>
          </w:tcPr>
          <w:p w14:paraId="6E005286"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95" w:type="pct"/>
            <w:tcBorders>
              <w:left w:val="single" w:sz="4" w:space="0" w:color="auto"/>
              <w:right w:val="single" w:sz="4" w:space="0" w:color="auto"/>
            </w:tcBorders>
          </w:tcPr>
          <w:p w14:paraId="1D6AD358"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15" w:type="pct"/>
            <w:tcBorders>
              <w:left w:val="single" w:sz="4" w:space="0" w:color="auto"/>
              <w:right w:val="single" w:sz="4" w:space="0" w:color="auto"/>
            </w:tcBorders>
          </w:tcPr>
          <w:p w14:paraId="263AA9C4"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2385" w:type="pct"/>
            <w:tcBorders>
              <w:left w:val="single" w:sz="4" w:space="0" w:color="auto"/>
              <w:right w:val="single" w:sz="4" w:space="0" w:color="auto"/>
            </w:tcBorders>
          </w:tcPr>
          <w:p w14:paraId="338F9307"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909" w:type="pct"/>
            <w:tcBorders>
              <w:left w:val="single" w:sz="4" w:space="0" w:color="auto"/>
            </w:tcBorders>
          </w:tcPr>
          <w:p w14:paraId="260850AE"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r>
      <w:tr w:rsidR="00884AAA" w:rsidRPr="0022168F" w14:paraId="55A3F55B" w14:textId="77777777">
        <w:trPr>
          <w:cantSplit/>
          <w:trHeight w:val="1872"/>
          <w:jc w:val="center"/>
        </w:trPr>
        <w:tc>
          <w:tcPr>
            <w:tcW w:w="596" w:type="pct"/>
            <w:tcBorders>
              <w:bottom w:val="single" w:sz="4" w:space="0" w:color="auto"/>
              <w:right w:val="single" w:sz="4" w:space="0" w:color="auto"/>
            </w:tcBorders>
          </w:tcPr>
          <w:p w14:paraId="6DB2DC01"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95" w:type="pct"/>
            <w:tcBorders>
              <w:left w:val="single" w:sz="4" w:space="0" w:color="auto"/>
              <w:bottom w:val="single" w:sz="4" w:space="0" w:color="auto"/>
              <w:right w:val="single" w:sz="4" w:space="0" w:color="auto"/>
            </w:tcBorders>
          </w:tcPr>
          <w:p w14:paraId="01AF1771"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15" w:type="pct"/>
            <w:tcBorders>
              <w:left w:val="single" w:sz="4" w:space="0" w:color="auto"/>
              <w:bottom w:val="single" w:sz="4" w:space="0" w:color="auto"/>
              <w:right w:val="single" w:sz="4" w:space="0" w:color="auto"/>
            </w:tcBorders>
          </w:tcPr>
          <w:p w14:paraId="3522EDF1"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2385" w:type="pct"/>
            <w:tcBorders>
              <w:left w:val="single" w:sz="4" w:space="0" w:color="auto"/>
              <w:bottom w:val="single" w:sz="4" w:space="0" w:color="auto"/>
              <w:right w:val="single" w:sz="4" w:space="0" w:color="auto"/>
            </w:tcBorders>
          </w:tcPr>
          <w:p w14:paraId="180F109F"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909" w:type="pct"/>
            <w:tcBorders>
              <w:left w:val="single" w:sz="4" w:space="0" w:color="auto"/>
              <w:bottom w:val="single" w:sz="4" w:space="0" w:color="auto"/>
            </w:tcBorders>
          </w:tcPr>
          <w:p w14:paraId="14FD549E"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r>
    </w:tbl>
    <w:p w14:paraId="0E089A99" w14:textId="77777777" w:rsidR="00884AAA" w:rsidRPr="0022168F" w:rsidRDefault="002C4411" w:rsidP="00FD01F6">
      <w:pPr>
        <w:pStyle w:val="SectionVHeader"/>
        <w:spacing w:before="240" w:after="240"/>
        <w:ind w:left="180" w:right="288"/>
        <w:jc w:val="left"/>
        <w:rPr>
          <w:rStyle w:val="Table"/>
          <w:rFonts w:ascii="Times" w:hAnsi="Times"/>
          <w:color w:val="000000"/>
          <w:spacing w:val="-2"/>
          <w:szCs w:val="24"/>
          <w:lang w:val="en-US"/>
        </w:rPr>
      </w:pPr>
      <w:r w:rsidRPr="0022168F">
        <w:rPr>
          <w:rFonts w:ascii="Times" w:hAnsi="Times"/>
          <w:color w:val="000000"/>
          <w:spacing w:val="-2"/>
          <w:lang w:val="en-US"/>
        </w:rPr>
        <w:br w:type="page"/>
      </w:r>
      <w:bookmarkStart w:id="699" w:name="_Toc498849284"/>
      <w:bookmarkStart w:id="700" w:name="_Toc498850126"/>
      <w:bookmarkStart w:id="701" w:name="_Toc498851731"/>
      <w:bookmarkStart w:id="702" w:name="_Toc78273061"/>
      <w:bookmarkStart w:id="703" w:name="_Toc108950354"/>
      <w:bookmarkStart w:id="704" w:name="_Toc474930580"/>
      <w:bookmarkStart w:id="705" w:name="_Toc236824301"/>
      <w:bookmarkStart w:id="706" w:name="_Toc236824370"/>
      <w:bookmarkStart w:id="707" w:name="_Toc236825918"/>
      <w:r w:rsidRPr="0022168F">
        <w:rPr>
          <w:rStyle w:val="Table"/>
          <w:rFonts w:ascii="Times" w:hAnsi="Times"/>
          <w:color w:val="000000"/>
          <w:spacing w:val="-2"/>
          <w:szCs w:val="24"/>
          <w:lang w:val="en-US"/>
        </w:rPr>
        <w:t>Form EXP</w:t>
      </w:r>
      <w:bookmarkStart w:id="708" w:name="_Toc498847220"/>
      <w:bookmarkStart w:id="709" w:name="_Toc498850127"/>
      <w:bookmarkStart w:id="710" w:name="_Toc498851732"/>
      <w:bookmarkStart w:id="711" w:name="_Toc499021799"/>
      <w:bookmarkStart w:id="712" w:name="_Toc499023482"/>
      <w:bookmarkStart w:id="713" w:name="_Toc501529964"/>
      <w:bookmarkStart w:id="714" w:name="_Toc26089096"/>
      <w:bookmarkStart w:id="715" w:name="_Toc41788881"/>
      <w:bookmarkEnd w:id="699"/>
      <w:bookmarkEnd w:id="700"/>
      <w:bookmarkEnd w:id="701"/>
      <w:r w:rsidRPr="0022168F">
        <w:rPr>
          <w:rStyle w:val="Table"/>
          <w:rFonts w:ascii="Times" w:hAnsi="Times"/>
          <w:color w:val="000000"/>
          <w:spacing w:val="-2"/>
          <w:szCs w:val="24"/>
          <w:lang w:val="en-US"/>
        </w:rPr>
        <w:t xml:space="preserve"> – 2 (a):  Specific Construction Experience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7B1FA0B1" w14:textId="77777777" w:rsidR="00884AAA" w:rsidRPr="0022168F" w:rsidRDefault="002C4411">
      <w:pPr>
        <w:pStyle w:val="Technical4"/>
        <w:tabs>
          <w:tab w:val="clear" w:pos="-720"/>
        </w:tabs>
        <w:suppressAutoHyphens w:val="0"/>
        <w:spacing w:before="120" w:after="120"/>
        <w:ind w:left="187" w:right="288"/>
        <w:jc w:val="both"/>
        <w:rPr>
          <w:rFonts w:ascii="Times" w:hAnsi="Times"/>
          <w:b w:val="0"/>
          <w:bCs/>
          <w:i/>
          <w:iCs/>
          <w:color w:val="000000"/>
          <w:spacing w:val="-2"/>
          <w:sz w:val="16"/>
        </w:rPr>
      </w:pPr>
      <w:r w:rsidRPr="0022168F">
        <w:rPr>
          <w:rStyle w:val="Table"/>
          <w:rFonts w:ascii="Times" w:hAnsi="Times"/>
          <w:b w:val="0"/>
          <w:bCs/>
          <w:color w:val="000000"/>
        </w:rPr>
        <w:t>Fill up one (1) form per contract.</w:t>
      </w:r>
    </w:p>
    <w:tbl>
      <w:tblPr>
        <w:tblW w:w="9360" w:type="dxa"/>
        <w:jc w:val="center"/>
        <w:tblLayout w:type="fixed"/>
        <w:tblCellMar>
          <w:left w:w="72" w:type="dxa"/>
          <w:right w:w="72" w:type="dxa"/>
        </w:tblCellMar>
        <w:tblLook w:val="0000" w:firstRow="0" w:lastRow="0" w:firstColumn="0" w:lastColumn="0" w:noHBand="0" w:noVBand="0"/>
      </w:tblPr>
      <w:tblGrid>
        <w:gridCol w:w="2340"/>
        <w:gridCol w:w="2340"/>
        <w:gridCol w:w="2340"/>
        <w:gridCol w:w="2340"/>
      </w:tblGrid>
      <w:tr w:rsidR="00884AAA" w:rsidRPr="0022168F" w14:paraId="3A715EC1" w14:textId="77777777">
        <w:trPr>
          <w:cantSplit/>
          <w:jc w:val="center"/>
        </w:trPr>
        <w:tc>
          <w:tcPr>
            <w:tcW w:w="5000" w:type="pct"/>
            <w:gridSpan w:val="4"/>
            <w:tcBorders>
              <w:bottom w:val="single" w:sz="2" w:space="0" w:color="auto"/>
            </w:tcBorders>
            <w:shd w:val="clear" w:color="auto" w:fill="0C0C0C"/>
          </w:tcPr>
          <w:p w14:paraId="0764A096" w14:textId="77777777" w:rsidR="00884AAA" w:rsidRPr="0022168F" w:rsidRDefault="002C4411">
            <w:pPr>
              <w:pStyle w:val="BodyText"/>
              <w:spacing w:before="20" w:after="20"/>
              <w:jc w:val="center"/>
              <w:outlineLvl w:val="4"/>
              <w:rPr>
                <w:rFonts w:ascii="Times" w:hAnsi="Times"/>
                <w:b/>
                <w:bCs/>
                <w:color w:val="000000"/>
              </w:rPr>
            </w:pPr>
            <w:r w:rsidRPr="0022168F">
              <w:rPr>
                <w:rFonts w:ascii="Times" w:hAnsi="Times"/>
                <w:b/>
                <w:bCs/>
                <w:color w:val="000000"/>
                <w:spacing w:val="-2"/>
              </w:rPr>
              <w:t>Contract of Similar Size and Nature</w:t>
            </w:r>
          </w:p>
        </w:tc>
      </w:tr>
      <w:tr w:rsidR="00884AAA" w:rsidRPr="0022168F" w14:paraId="34F030D3" w14:textId="77777777">
        <w:trPr>
          <w:cantSplit/>
          <w:trHeight w:val="417"/>
          <w:jc w:val="center"/>
        </w:trPr>
        <w:tc>
          <w:tcPr>
            <w:tcW w:w="1250" w:type="pct"/>
            <w:tcBorders>
              <w:top w:val="single" w:sz="2" w:space="0" w:color="auto"/>
              <w:left w:val="single" w:sz="2" w:space="0" w:color="auto"/>
              <w:bottom w:val="single" w:sz="2" w:space="0" w:color="auto"/>
              <w:right w:val="single" w:sz="2" w:space="0" w:color="auto"/>
            </w:tcBorders>
            <w:vAlign w:val="center"/>
          </w:tcPr>
          <w:p w14:paraId="2A4CD7CC"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 xml:space="preserve">Contract  No </w:t>
            </w:r>
            <w:r w:rsidRPr="0022168F">
              <w:rPr>
                <w:rFonts w:ascii="Times" w:hAnsi="Times"/>
                <w:color w:val="000000"/>
                <w:sz w:val="16"/>
              </w:rPr>
              <w:t>. . . . . .</w:t>
            </w:r>
            <w:r w:rsidRPr="0022168F">
              <w:rPr>
                <w:rFonts w:ascii="Times" w:hAnsi="Times"/>
                <w:b/>
                <w:bCs/>
                <w:color w:val="000000"/>
                <w:sz w:val="16"/>
              </w:rPr>
              <w:t xml:space="preserve"> of </w:t>
            </w:r>
            <w:r w:rsidRPr="0022168F">
              <w:rPr>
                <w:rFonts w:ascii="Times" w:hAnsi="Times"/>
                <w:color w:val="000000"/>
                <w:sz w:val="16"/>
              </w:rPr>
              <w:t xml:space="preserve">. . . . . </w:t>
            </w:r>
          </w:p>
        </w:tc>
        <w:tc>
          <w:tcPr>
            <w:tcW w:w="1250" w:type="pct"/>
            <w:tcBorders>
              <w:top w:val="single" w:sz="2" w:space="0" w:color="auto"/>
              <w:left w:val="single" w:sz="2" w:space="0" w:color="auto"/>
              <w:bottom w:val="single" w:sz="2" w:space="0" w:color="auto"/>
              <w:right w:val="single" w:sz="2" w:space="0" w:color="auto"/>
            </w:tcBorders>
            <w:vAlign w:val="center"/>
          </w:tcPr>
          <w:p w14:paraId="60FF8419" w14:textId="77777777" w:rsidR="00884AAA" w:rsidRPr="0022168F" w:rsidRDefault="002C4411">
            <w:pPr>
              <w:pStyle w:val="BodyText"/>
              <w:spacing w:before="60" w:after="60"/>
              <w:rPr>
                <w:rFonts w:ascii="Times" w:hAnsi="Times"/>
                <w:color w:val="000000"/>
                <w:sz w:val="16"/>
              </w:rPr>
            </w:pPr>
            <w:r w:rsidRPr="0022168F">
              <w:rPr>
                <w:rFonts w:ascii="Times" w:hAnsi="Times"/>
                <w:b/>
                <w:bCs/>
                <w:color w:val="000000"/>
                <w:sz w:val="16"/>
              </w:rPr>
              <w:t>Contract Identification</w:t>
            </w:r>
          </w:p>
        </w:tc>
        <w:tc>
          <w:tcPr>
            <w:tcW w:w="2500" w:type="pct"/>
            <w:gridSpan w:val="2"/>
            <w:tcBorders>
              <w:top w:val="single" w:sz="2" w:space="0" w:color="auto"/>
              <w:left w:val="single" w:sz="2" w:space="0" w:color="auto"/>
              <w:bottom w:val="single" w:sz="2" w:space="0" w:color="auto"/>
              <w:right w:val="single" w:sz="2" w:space="0" w:color="auto"/>
            </w:tcBorders>
            <w:vAlign w:val="center"/>
          </w:tcPr>
          <w:p w14:paraId="457BAEDD" w14:textId="77777777" w:rsidR="00884AAA" w:rsidRPr="0022168F" w:rsidRDefault="00884AAA">
            <w:pPr>
              <w:pStyle w:val="BodyText"/>
              <w:tabs>
                <w:tab w:val="num" w:pos="864"/>
              </w:tabs>
              <w:spacing w:before="240" w:after="240"/>
              <w:ind w:left="864" w:hanging="432"/>
              <w:outlineLvl w:val="2"/>
              <w:rPr>
                <w:rFonts w:ascii="Times" w:hAnsi="Times"/>
                <w:color w:val="000000"/>
                <w:sz w:val="16"/>
              </w:rPr>
            </w:pPr>
          </w:p>
        </w:tc>
      </w:tr>
      <w:tr w:rsidR="00884AAA" w:rsidRPr="0022168F" w14:paraId="57FDFB27" w14:textId="77777777">
        <w:trPr>
          <w:cantSplit/>
          <w:trHeight w:val="417"/>
          <w:jc w:val="center"/>
        </w:trPr>
        <w:tc>
          <w:tcPr>
            <w:tcW w:w="1250" w:type="pct"/>
            <w:tcBorders>
              <w:top w:val="single" w:sz="2" w:space="0" w:color="auto"/>
              <w:left w:val="single" w:sz="2" w:space="0" w:color="auto"/>
              <w:bottom w:val="single" w:sz="2" w:space="0" w:color="auto"/>
              <w:right w:val="single" w:sz="2" w:space="0" w:color="auto"/>
            </w:tcBorders>
            <w:vAlign w:val="center"/>
          </w:tcPr>
          <w:p w14:paraId="7D8DCEA3"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Award Date</w:t>
            </w:r>
          </w:p>
        </w:tc>
        <w:tc>
          <w:tcPr>
            <w:tcW w:w="1250" w:type="pct"/>
            <w:tcBorders>
              <w:top w:val="single" w:sz="2" w:space="0" w:color="auto"/>
              <w:left w:val="single" w:sz="2" w:space="0" w:color="auto"/>
              <w:bottom w:val="single" w:sz="2" w:space="0" w:color="auto"/>
              <w:right w:val="single" w:sz="2" w:space="0" w:color="auto"/>
            </w:tcBorders>
            <w:vAlign w:val="center"/>
          </w:tcPr>
          <w:p w14:paraId="443D4810" w14:textId="77777777" w:rsidR="00884AAA" w:rsidRPr="0022168F" w:rsidRDefault="00884AAA">
            <w:pPr>
              <w:pStyle w:val="BodyText"/>
              <w:tabs>
                <w:tab w:val="num" w:pos="864"/>
              </w:tabs>
              <w:spacing w:before="60" w:after="60"/>
              <w:ind w:left="864" w:hanging="432"/>
              <w:outlineLvl w:val="2"/>
              <w:rPr>
                <w:rFonts w:ascii="Times" w:hAnsi="Times"/>
                <w:color w:val="000000"/>
                <w:sz w:val="16"/>
              </w:rPr>
            </w:pPr>
          </w:p>
        </w:tc>
        <w:tc>
          <w:tcPr>
            <w:tcW w:w="1250" w:type="pct"/>
            <w:tcBorders>
              <w:top w:val="single" w:sz="2" w:space="0" w:color="auto"/>
              <w:left w:val="single" w:sz="2" w:space="0" w:color="auto"/>
              <w:bottom w:val="single" w:sz="2" w:space="0" w:color="auto"/>
              <w:right w:val="single" w:sz="2" w:space="0" w:color="auto"/>
            </w:tcBorders>
            <w:vAlign w:val="center"/>
          </w:tcPr>
          <w:p w14:paraId="7E026999" w14:textId="77777777" w:rsidR="00884AAA" w:rsidRPr="0022168F" w:rsidRDefault="002C4411">
            <w:pPr>
              <w:pStyle w:val="BodyText"/>
              <w:spacing w:before="60" w:after="60"/>
              <w:rPr>
                <w:rFonts w:ascii="Times" w:hAnsi="Times"/>
                <w:color w:val="000000"/>
                <w:sz w:val="16"/>
              </w:rPr>
            </w:pPr>
            <w:r w:rsidRPr="0022168F">
              <w:rPr>
                <w:rFonts w:ascii="Times" w:hAnsi="Times"/>
                <w:b/>
                <w:bCs/>
                <w:color w:val="000000"/>
                <w:sz w:val="16"/>
              </w:rPr>
              <w:t>Completion Date</w:t>
            </w:r>
          </w:p>
        </w:tc>
        <w:tc>
          <w:tcPr>
            <w:tcW w:w="1250" w:type="pct"/>
            <w:tcBorders>
              <w:top w:val="single" w:sz="2" w:space="0" w:color="auto"/>
              <w:left w:val="single" w:sz="2" w:space="0" w:color="auto"/>
              <w:bottom w:val="single" w:sz="2" w:space="0" w:color="auto"/>
              <w:right w:val="single" w:sz="2" w:space="0" w:color="auto"/>
            </w:tcBorders>
            <w:vAlign w:val="center"/>
          </w:tcPr>
          <w:p w14:paraId="3D99FFFA" w14:textId="77777777" w:rsidR="00884AAA" w:rsidRPr="0022168F" w:rsidRDefault="00884AAA">
            <w:pPr>
              <w:pStyle w:val="BodyText"/>
              <w:tabs>
                <w:tab w:val="num" w:pos="864"/>
              </w:tabs>
              <w:spacing w:before="240" w:after="240"/>
              <w:ind w:left="864" w:hanging="432"/>
              <w:outlineLvl w:val="2"/>
              <w:rPr>
                <w:rFonts w:ascii="Times" w:hAnsi="Times"/>
                <w:color w:val="000000"/>
                <w:sz w:val="16"/>
              </w:rPr>
            </w:pPr>
          </w:p>
        </w:tc>
      </w:tr>
      <w:tr w:rsidR="00884AAA" w:rsidRPr="0022168F" w14:paraId="2036C72F" w14:textId="77777777">
        <w:trPr>
          <w:cantSplit/>
          <w:jc w:val="center"/>
        </w:trPr>
        <w:tc>
          <w:tcPr>
            <w:tcW w:w="1250" w:type="pct"/>
            <w:tcBorders>
              <w:top w:val="single" w:sz="2" w:space="0" w:color="auto"/>
              <w:left w:val="single" w:sz="2" w:space="0" w:color="auto"/>
              <w:bottom w:val="single" w:sz="2" w:space="0" w:color="auto"/>
              <w:right w:val="single" w:sz="2" w:space="0" w:color="auto"/>
            </w:tcBorders>
            <w:vAlign w:val="center"/>
          </w:tcPr>
          <w:p w14:paraId="4598DF22" w14:textId="77777777" w:rsidR="00E675D8" w:rsidRPr="0022168F" w:rsidRDefault="002C4411">
            <w:pPr>
              <w:pStyle w:val="BodyText"/>
              <w:spacing w:before="240" w:after="240"/>
              <w:jc w:val="left"/>
              <w:rPr>
                <w:rFonts w:ascii="Times" w:hAnsi="Times"/>
                <w:b/>
                <w:bCs/>
                <w:color w:val="000000"/>
                <w:sz w:val="16"/>
              </w:rPr>
            </w:pPr>
            <w:r w:rsidRPr="0022168F">
              <w:rPr>
                <w:rFonts w:ascii="Times" w:hAnsi="Times"/>
                <w:b/>
                <w:bCs/>
                <w:color w:val="000000"/>
                <w:sz w:val="16"/>
              </w:rPr>
              <w:t>Role in Contract</w:t>
            </w:r>
          </w:p>
        </w:tc>
        <w:tc>
          <w:tcPr>
            <w:tcW w:w="1250" w:type="pct"/>
            <w:tcBorders>
              <w:top w:val="single" w:sz="2" w:space="0" w:color="auto"/>
              <w:left w:val="single" w:sz="2" w:space="0" w:color="auto"/>
              <w:bottom w:val="single" w:sz="2" w:space="0" w:color="auto"/>
              <w:right w:val="single" w:sz="2" w:space="0" w:color="auto"/>
            </w:tcBorders>
            <w:vAlign w:val="center"/>
          </w:tcPr>
          <w:p w14:paraId="14B4FEA2"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Contractor</w:t>
            </w:r>
          </w:p>
        </w:tc>
        <w:tc>
          <w:tcPr>
            <w:tcW w:w="1250" w:type="pct"/>
            <w:tcBorders>
              <w:top w:val="single" w:sz="2" w:space="0" w:color="auto"/>
              <w:left w:val="single" w:sz="2" w:space="0" w:color="auto"/>
              <w:bottom w:val="single" w:sz="2" w:space="0" w:color="auto"/>
              <w:right w:val="single" w:sz="2" w:space="0" w:color="auto"/>
            </w:tcBorders>
            <w:vAlign w:val="center"/>
          </w:tcPr>
          <w:p w14:paraId="7E995A2D"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Management Contractor</w:t>
            </w:r>
          </w:p>
        </w:tc>
        <w:tc>
          <w:tcPr>
            <w:tcW w:w="1250" w:type="pct"/>
            <w:tcBorders>
              <w:top w:val="single" w:sz="2" w:space="0" w:color="auto"/>
              <w:left w:val="single" w:sz="2" w:space="0" w:color="auto"/>
              <w:bottom w:val="single" w:sz="2" w:space="0" w:color="auto"/>
              <w:right w:val="single" w:sz="2" w:space="0" w:color="auto"/>
            </w:tcBorders>
            <w:vAlign w:val="center"/>
          </w:tcPr>
          <w:p w14:paraId="5C255B92"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Subcontractor</w:t>
            </w:r>
          </w:p>
        </w:tc>
      </w:tr>
      <w:tr w:rsidR="00884AAA" w:rsidRPr="0022168F" w14:paraId="3EAEADC5" w14:textId="77777777">
        <w:trPr>
          <w:cantSplit/>
          <w:jc w:val="center"/>
        </w:trPr>
        <w:tc>
          <w:tcPr>
            <w:tcW w:w="1250" w:type="pct"/>
            <w:tcBorders>
              <w:top w:val="single" w:sz="2" w:space="0" w:color="auto"/>
              <w:left w:val="single" w:sz="2" w:space="0" w:color="auto"/>
              <w:bottom w:val="single" w:sz="2" w:space="0" w:color="auto"/>
              <w:right w:val="single" w:sz="2" w:space="0" w:color="auto"/>
            </w:tcBorders>
          </w:tcPr>
          <w:p w14:paraId="70841310" w14:textId="77777777" w:rsidR="00E675D8" w:rsidRPr="0022168F" w:rsidRDefault="002C4411">
            <w:pPr>
              <w:pStyle w:val="BodyText"/>
              <w:spacing w:before="240" w:after="240"/>
              <w:jc w:val="left"/>
              <w:rPr>
                <w:rFonts w:ascii="Times" w:hAnsi="Times"/>
                <w:b/>
                <w:bCs/>
                <w:color w:val="000000"/>
                <w:sz w:val="16"/>
              </w:rPr>
            </w:pPr>
            <w:r w:rsidRPr="0022168F">
              <w:rPr>
                <w:rFonts w:ascii="Times" w:hAnsi="Times"/>
                <w:b/>
                <w:bCs/>
                <w:color w:val="000000"/>
                <w:sz w:val="16"/>
              </w:rPr>
              <w:t>Total Contract Amount</w:t>
            </w:r>
          </w:p>
        </w:tc>
        <w:tc>
          <w:tcPr>
            <w:tcW w:w="3750" w:type="pct"/>
            <w:gridSpan w:val="3"/>
            <w:tcBorders>
              <w:top w:val="single" w:sz="2" w:space="0" w:color="auto"/>
              <w:left w:val="single" w:sz="2" w:space="0" w:color="auto"/>
              <w:bottom w:val="single" w:sz="2" w:space="0" w:color="auto"/>
              <w:right w:val="single" w:sz="2" w:space="0" w:color="auto"/>
            </w:tcBorders>
          </w:tcPr>
          <w:p w14:paraId="15DC4779" w14:textId="77777777" w:rsidR="00884AAA" w:rsidRPr="0022168F" w:rsidRDefault="002C4411" w:rsidP="00FD01F6">
            <w:pPr>
              <w:pStyle w:val="BodyText"/>
              <w:spacing w:before="240" w:after="240"/>
              <w:rPr>
                <w:rFonts w:ascii="Times" w:hAnsi="Times"/>
                <w:b/>
                <w:bCs/>
                <w:color w:val="000000"/>
                <w:sz w:val="16"/>
              </w:rPr>
            </w:pPr>
            <w:r w:rsidRPr="0022168F">
              <w:rPr>
                <w:rFonts w:ascii="Times" w:hAnsi="Times"/>
                <w:b/>
                <w:bCs/>
                <w:color w:val="000000"/>
                <w:sz w:val="16"/>
              </w:rPr>
              <w:t>US$ …………………..</w:t>
            </w:r>
          </w:p>
        </w:tc>
      </w:tr>
      <w:tr w:rsidR="00884AAA" w:rsidRPr="0022168F" w14:paraId="58A7B200" w14:textId="77777777">
        <w:trPr>
          <w:cantSplit/>
          <w:trHeight w:val="1020"/>
          <w:jc w:val="center"/>
        </w:trPr>
        <w:tc>
          <w:tcPr>
            <w:tcW w:w="1250" w:type="pct"/>
            <w:tcBorders>
              <w:top w:val="single" w:sz="2" w:space="0" w:color="auto"/>
              <w:left w:val="single" w:sz="2" w:space="0" w:color="auto"/>
              <w:bottom w:val="single" w:sz="2" w:space="0" w:color="auto"/>
              <w:right w:val="single" w:sz="2" w:space="0" w:color="auto"/>
            </w:tcBorders>
            <w:vAlign w:val="center"/>
          </w:tcPr>
          <w:p w14:paraId="4E4D3CFA" w14:textId="77777777" w:rsidR="00E675D8" w:rsidRPr="0022168F" w:rsidRDefault="002C4411">
            <w:pPr>
              <w:pStyle w:val="BodyText"/>
              <w:spacing w:before="240" w:after="240"/>
              <w:jc w:val="left"/>
              <w:rPr>
                <w:rFonts w:ascii="Times" w:hAnsi="Times"/>
                <w:b/>
                <w:bCs/>
                <w:color w:val="000000"/>
                <w:sz w:val="16"/>
              </w:rPr>
            </w:pPr>
            <w:r w:rsidRPr="0022168F">
              <w:rPr>
                <w:rFonts w:ascii="Times" w:hAnsi="Times"/>
                <w:b/>
                <w:bCs/>
                <w:color w:val="000000"/>
                <w:sz w:val="16"/>
              </w:rPr>
              <w:t>If partner in a JV or subcontractor, specify participation of total contract amount</w:t>
            </w:r>
          </w:p>
        </w:tc>
        <w:tc>
          <w:tcPr>
            <w:tcW w:w="1250" w:type="pct"/>
            <w:tcBorders>
              <w:top w:val="single" w:sz="2" w:space="0" w:color="auto"/>
              <w:left w:val="single" w:sz="2" w:space="0" w:color="auto"/>
              <w:bottom w:val="single" w:sz="2" w:space="0" w:color="auto"/>
              <w:right w:val="single" w:sz="2" w:space="0" w:color="auto"/>
            </w:tcBorders>
            <w:vAlign w:val="center"/>
          </w:tcPr>
          <w:p w14:paraId="04291791"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Percent of Total</w:t>
            </w:r>
          </w:p>
        </w:tc>
        <w:tc>
          <w:tcPr>
            <w:tcW w:w="2500" w:type="pct"/>
            <w:gridSpan w:val="2"/>
            <w:tcBorders>
              <w:top w:val="single" w:sz="2" w:space="0" w:color="auto"/>
              <w:left w:val="single" w:sz="2" w:space="0" w:color="auto"/>
              <w:bottom w:val="single" w:sz="2" w:space="0" w:color="auto"/>
              <w:right w:val="single" w:sz="2" w:space="0" w:color="auto"/>
            </w:tcBorders>
            <w:vAlign w:val="center"/>
          </w:tcPr>
          <w:p w14:paraId="3779D9DD"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Amount</w:t>
            </w:r>
          </w:p>
        </w:tc>
      </w:tr>
      <w:tr w:rsidR="00884AAA" w:rsidRPr="0022168F" w14:paraId="31285875" w14:textId="77777777">
        <w:trPr>
          <w:cantSplit/>
          <w:trHeight w:val="1227"/>
          <w:jc w:val="center"/>
        </w:trPr>
        <w:tc>
          <w:tcPr>
            <w:tcW w:w="1250" w:type="pct"/>
            <w:tcBorders>
              <w:top w:val="single" w:sz="2" w:space="0" w:color="auto"/>
              <w:left w:val="single" w:sz="2" w:space="0" w:color="auto"/>
              <w:bottom w:val="single" w:sz="2" w:space="0" w:color="auto"/>
              <w:right w:val="single" w:sz="2" w:space="0" w:color="auto"/>
            </w:tcBorders>
          </w:tcPr>
          <w:p w14:paraId="3464851D" w14:textId="77777777" w:rsidR="00E675D8" w:rsidRPr="0022168F" w:rsidRDefault="002C4411">
            <w:pPr>
              <w:pStyle w:val="BodyText"/>
              <w:spacing w:before="240" w:after="60"/>
              <w:jc w:val="left"/>
              <w:rPr>
                <w:rFonts w:ascii="Times" w:hAnsi="Times"/>
                <w:b/>
                <w:bCs/>
                <w:color w:val="000000"/>
                <w:sz w:val="16"/>
              </w:rPr>
            </w:pPr>
            <w:r w:rsidRPr="0022168F">
              <w:rPr>
                <w:rFonts w:ascii="Times" w:hAnsi="Times"/>
                <w:b/>
                <w:bCs/>
                <w:color w:val="000000"/>
                <w:sz w:val="16"/>
              </w:rPr>
              <w:t>Employer’s Name</w:t>
            </w:r>
          </w:p>
          <w:p w14:paraId="0F537E95" w14:textId="77777777" w:rsidR="00E675D8" w:rsidRPr="0022168F" w:rsidRDefault="002C4411">
            <w:pPr>
              <w:pStyle w:val="BodyText"/>
              <w:spacing w:before="60" w:after="60"/>
              <w:jc w:val="left"/>
              <w:rPr>
                <w:rFonts w:ascii="Times" w:hAnsi="Times"/>
                <w:b/>
                <w:bCs/>
                <w:color w:val="000000"/>
                <w:sz w:val="16"/>
              </w:rPr>
            </w:pPr>
            <w:r w:rsidRPr="0022168F">
              <w:rPr>
                <w:rFonts w:ascii="Times" w:hAnsi="Times"/>
                <w:b/>
                <w:bCs/>
                <w:color w:val="000000"/>
                <w:sz w:val="16"/>
              </w:rPr>
              <w:t>Address</w:t>
            </w:r>
          </w:p>
          <w:p w14:paraId="112BD3D4" w14:textId="77777777" w:rsidR="00E675D8" w:rsidRPr="0022168F" w:rsidRDefault="002C4411">
            <w:pPr>
              <w:pStyle w:val="BodyText"/>
              <w:spacing w:before="60" w:after="60"/>
              <w:jc w:val="left"/>
              <w:rPr>
                <w:rFonts w:ascii="Times" w:hAnsi="Times"/>
                <w:b/>
                <w:bCs/>
                <w:color w:val="000000"/>
                <w:sz w:val="16"/>
              </w:rPr>
            </w:pPr>
            <w:r w:rsidRPr="0022168F">
              <w:rPr>
                <w:rFonts w:ascii="Times" w:hAnsi="Times"/>
                <w:b/>
                <w:bCs/>
                <w:color w:val="000000"/>
                <w:sz w:val="16"/>
              </w:rPr>
              <w:t>Telephone/Fax Number</w:t>
            </w:r>
          </w:p>
          <w:p w14:paraId="596A1A3F" w14:textId="77777777" w:rsidR="00E675D8" w:rsidRPr="0022168F" w:rsidRDefault="002C4411">
            <w:pPr>
              <w:pStyle w:val="BodyText"/>
              <w:spacing w:before="60" w:after="240"/>
              <w:jc w:val="left"/>
              <w:rPr>
                <w:rFonts w:ascii="Times" w:hAnsi="Times"/>
                <w:b/>
                <w:bCs/>
                <w:color w:val="000000"/>
                <w:sz w:val="16"/>
              </w:rPr>
            </w:pPr>
            <w:r w:rsidRPr="0022168F">
              <w:rPr>
                <w:rFonts w:ascii="Times" w:hAnsi="Times"/>
                <w:b/>
                <w:bCs/>
                <w:color w:val="000000"/>
                <w:sz w:val="16"/>
              </w:rPr>
              <w:t>E-mail</w:t>
            </w:r>
          </w:p>
        </w:tc>
        <w:tc>
          <w:tcPr>
            <w:tcW w:w="3750" w:type="pct"/>
            <w:gridSpan w:val="3"/>
            <w:tcBorders>
              <w:top w:val="single" w:sz="2" w:space="0" w:color="auto"/>
              <w:left w:val="single" w:sz="2" w:space="0" w:color="auto"/>
              <w:bottom w:val="single" w:sz="2" w:space="0" w:color="auto"/>
              <w:right w:val="single" w:sz="2" w:space="0" w:color="auto"/>
            </w:tcBorders>
          </w:tcPr>
          <w:p w14:paraId="567DBF7F" w14:textId="77777777" w:rsidR="00884AAA" w:rsidRPr="0022168F" w:rsidRDefault="00884AAA">
            <w:pPr>
              <w:pStyle w:val="BodyText"/>
              <w:tabs>
                <w:tab w:val="num" w:pos="864"/>
              </w:tabs>
              <w:spacing w:before="240" w:after="240"/>
              <w:ind w:left="864" w:hanging="432"/>
              <w:outlineLvl w:val="2"/>
              <w:rPr>
                <w:rFonts w:ascii="Times" w:hAnsi="Times"/>
                <w:b/>
                <w:bCs/>
                <w:color w:val="000000"/>
                <w:sz w:val="16"/>
              </w:rPr>
            </w:pPr>
          </w:p>
        </w:tc>
      </w:tr>
      <w:tr w:rsidR="00884AAA" w:rsidRPr="0022168F" w14:paraId="0168D2BD" w14:textId="77777777">
        <w:trPr>
          <w:cantSplit/>
          <w:trHeight w:val="210"/>
          <w:jc w:val="center"/>
        </w:trPr>
        <w:tc>
          <w:tcPr>
            <w:tcW w:w="5000" w:type="pct"/>
            <w:gridSpan w:val="4"/>
            <w:tcBorders>
              <w:top w:val="single" w:sz="2" w:space="0" w:color="auto"/>
              <w:bottom w:val="single" w:sz="2" w:space="0" w:color="auto"/>
            </w:tcBorders>
            <w:shd w:val="clear" w:color="auto" w:fill="000000"/>
            <w:vAlign w:val="center"/>
          </w:tcPr>
          <w:p w14:paraId="73D65ADD" w14:textId="77777777" w:rsidR="00884AAA" w:rsidRPr="0022168F" w:rsidRDefault="002C4411">
            <w:pPr>
              <w:pStyle w:val="BodyText"/>
              <w:spacing w:before="20" w:after="20"/>
              <w:jc w:val="center"/>
              <w:outlineLvl w:val="4"/>
              <w:rPr>
                <w:rFonts w:ascii="Times" w:hAnsi="Times"/>
                <w:b/>
                <w:bCs/>
                <w:color w:val="000000"/>
              </w:rPr>
            </w:pPr>
            <w:r w:rsidRPr="0022168F">
              <w:rPr>
                <w:rFonts w:ascii="Times" w:hAnsi="Times"/>
                <w:b/>
                <w:bCs/>
                <w:color w:val="000000"/>
              </w:rPr>
              <w:t>Description of the similarity in accordance with Criteria 2.4.2(a) of Section 3</w:t>
            </w:r>
          </w:p>
        </w:tc>
      </w:tr>
      <w:tr w:rsidR="00884AAA" w:rsidRPr="0022168F" w14:paraId="384D6171" w14:textId="77777777">
        <w:trPr>
          <w:cantSplit/>
          <w:trHeight w:val="5052"/>
          <w:jc w:val="center"/>
        </w:trPr>
        <w:tc>
          <w:tcPr>
            <w:tcW w:w="1250" w:type="pct"/>
            <w:tcBorders>
              <w:top w:val="single" w:sz="2" w:space="0" w:color="auto"/>
              <w:left w:val="single" w:sz="2" w:space="0" w:color="auto"/>
              <w:bottom w:val="single" w:sz="2" w:space="0" w:color="auto"/>
              <w:right w:val="single" w:sz="2" w:space="0" w:color="auto"/>
            </w:tcBorders>
          </w:tcPr>
          <w:p w14:paraId="2D695947" w14:textId="77777777" w:rsidR="00884AAA" w:rsidRPr="0022168F" w:rsidRDefault="00884AAA" w:rsidP="00FD01F6">
            <w:pPr>
              <w:pStyle w:val="BodyText"/>
              <w:keepNext/>
              <w:tabs>
                <w:tab w:val="left" w:pos="2340"/>
              </w:tabs>
              <w:outlineLvl w:val="0"/>
              <w:rPr>
                <w:rFonts w:ascii="Times" w:hAnsi="Times"/>
                <w:b/>
                <w:bCs/>
                <w:i/>
                <w:color w:val="000000"/>
              </w:rPr>
            </w:pPr>
          </w:p>
          <w:p w14:paraId="3D92D09C" w14:textId="77777777" w:rsidR="00884AAA" w:rsidRPr="0022168F" w:rsidRDefault="002C4411" w:rsidP="00FD01F6">
            <w:pPr>
              <w:pStyle w:val="BodyText"/>
              <w:rPr>
                <w:rFonts w:ascii="Times" w:hAnsi="Times"/>
                <w:b/>
                <w:bCs/>
                <w:i/>
                <w:color w:val="000000"/>
              </w:rPr>
            </w:pPr>
            <w:r w:rsidRPr="0022168F">
              <w:rPr>
                <w:rFonts w:ascii="Times" w:hAnsi="Times"/>
                <w:b/>
                <w:bCs/>
                <w:i/>
                <w:color w:val="000000"/>
              </w:rPr>
              <w:t>Note:</w:t>
            </w:r>
          </w:p>
          <w:p w14:paraId="4459D184" w14:textId="77777777" w:rsidR="00884AAA" w:rsidRPr="0022168F" w:rsidRDefault="002C4411" w:rsidP="00FD01F6">
            <w:pPr>
              <w:pStyle w:val="BodyText"/>
              <w:rPr>
                <w:rFonts w:ascii="Times" w:hAnsi="Times"/>
                <w:b/>
                <w:bCs/>
                <w:color w:val="000000"/>
              </w:rPr>
            </w:pPr>
            <w:r w:rsidRPr="0022168F">
              <w:rPr>
                <w:rFonts w:ascii="Times" w:hAnsi="Times"/>
                <w:b/>
                <w:bCs/>
                <w:i/>
                <w:color w:val="000000"/>
              </w:rPr>
              <w:t>The Employer should insert here contract size, complexity, methods, technology, or other characteristics as described in section 5 (Employer's Requirements)  against which the bidder demonstrates similarity in the box on the right-hand-side</w:t>
            </w:r>
            <w:r w:rsidRPr="0022168F">
              <w:rPr>
                <w:rFonts w:ascii="Times" w:hAnsi="Times"/>
                <w:bCs/>
                <w:i/>
                <w:color w:val="000000"/>
              </w:rPr>
              <w:t>.</w:t>
            </w:r>
          </w:p>
        </w:tc>
        <w:tc>
          <w:tcPr>
            <w:tcW w:w="3750" w:type="pct"/>
            <w:gridSpan w:val="3"/>
            <w:tcBorders>
              <w:top w:val="single" w:sz="2" w:space="0" w:color="auto"/>
              <w:left w:val="single" w:sz="2" w:space="0" w:color="auto"/>
              <w:bottom w:val="single" w:sz="2" w:space="0" w:color="auto"/>
              <w:right w:val="single" w:sz="2" w:space="0" w:color="auto"/>
            </w:tcBorders>
          </w:tcPr>
          <w:p w14:paraId="44C79935" w14:textId="77777777" w:rsidR="00884AAA" w:rsidRPr="0022168F" w:rsidRDefault="00884AAA">
            <w:pPr>
              <w:pStyle w:val="BodyText"/>
              <w:tabs>
                <w:tab w:val="num" w:pos="864"/>
              </w:tabs>
              <w:spacing w:before="60" w:after="60"/>
              <w:ind w:left="864" w:hanging="432"/>
              <w:outlineLvl w:val="2"/>
              <w:rPr>
                <w:rFonts w:ascii="Times" w:hAnsi="Times"/>
                <w:color w:val="000000"/>
              </w:rPr>
            </w:pPr>
          </w:p>
        </w:tc>
      </w:tr>
    </w:tbl>
    <w:p w14:paraId="0BA00811" w14:textId="77777777" w:rsidR="00884AAA" w:rsidRPr="0022168F" w:rsidRDefault="002C4411" w:rsidP="00FD01F6">
      <w:pPr>
        <w:pStyle w:val="SectionVHeader"/>
        <w:spacing w:before="240" w:after="240"/>
        <w:ind w:left="180" w:right="288"/>
        <w:jc w:val="left"/>
        <w:rPr>
          <w:rStyle w:val="Table"/>
          <w:rFonts w:ascii="Times" w:hAnsi="Times"/>
          <w:color w:val="000000"/>
          <w:spacing w:val="-2"/>
          <w:szCs w:val="24"/>
          <w:lang w:val="en-US"/>
        </w:rPr>
      </w:pPr>
      <w:bookmarkStart w:id="716" w:name="_Toc498849285"/>
      <w:bookmarkStart w:id="717" w:name="_Toc498850128"/>
      <w:bookmarkStart w:id="718" w:name="_Toc498851733"/>
      <w:r w:rsidRPr="0022168F">
        <w:rPr>
          <w:rFonts w:ascii="Times" w:hAnsi="Times"/>
          <w:color w:val="000000"/>
          <w:lang w:val="en-US"/>
        </w:rPr>
        <w:br w:type="page"/>
      </w:r>
      <w:bookmarkStart w:id="719" w:name="_Toc26089097"/>
      <w:bookmarkStart w:id="720" w:name="_Toc41788882"/>
      <w:bookmarkStart w:id="721" w:name="_Toc78273062"/>
      <w:bookmarkStart w:id="722" w:name="_Toc108950355"/>
      <w:bookmarkStart w:id="723" w:name="_Toc474930581"/>
      <w:bookmarkStart w:id="724" w:name="_Toc236824302"/>
      <w:bookmarkStart w:id="725" w:name="_Toc236824371"/>
      <w:bookmarkStart w:id="726" w:name="_Toc236825919"/>
      <w:bookmarkEnd w:id="716"/>
      <w:bookmarkEnd w:id="717"/>
      <w:bookmarkEnd w:id="718"/>
      <w:r w:rsidRPr="0022168F">
        <w:rPr>
          <w:rStyle w:val="Table"/>
          <w:rFonts w:ascii="Times" w:hAnsi="Times"/>
          <w:color w:val="000000"/>
          <w:spacing w:val="-2"/>
          <w:szCs w:val="24"/>
          <w:lang w:val="en-US"/>
        </w:rPr>
        <w:t>Form EXP – 2 (b):  Specific Construction Experience in Key Activities</w:t>
      </w:r>
      <w:bookmarkEnd w:id="719"/>
      <w:bookmarkEnd w:id="720"/>
      <w:bookmarkEnd w:id="721"/>
      <w:bookmarkEnd w:id="722"/>
      <w:bookmarkEnd w:id="723"/>
      <w:bookmarkEnd w:id="724"/>
      <w:bookmarkEnd w:id="725"/>
      <w:bookmarkEnd w:id="726"/>
      <w:r w:rsidRPr="0022168F">
        <w:rPr>
          <w:rStyle w:val="Table"/>
          <w:rFonts w:ascii="Times" w:hAnsi="Times"/>
          <w:color w:val="000000"/>
          <w:spacing w:val="-2"/>
          <w:szCs w:val="24"/>
          <w:lang w:val="en-US"/>
        </w:rPr>
        <w:t xml:space="preserve"> </w:t>
      </w:r>
    </w:p>
    <w:p w14:paraId="156229C1" w14:textId="77777777" w:rsidR="00884AAA" w:rsidRPr="0022168F" w:rsidRDefault="002C4411">
      <w:pPr>
        <w:pStyle w:val="Technical4"/>
        <w:tabs>
          <w:tab w:val="clear" w:pos="-720"/>
        </w:tabs>
        <w:suppressAutoHyphens w:val="0"/>
        <w:spacing w:before="120" w:after="120"/>
        <w:ind w:left="187" w:right="288"/>
        <w:jc w:val="both"/>
        <w:rPr>
          <w:rFonts w:ascii="Times" w:hAnsi="Times"/>
          <w:b w:val="0"/>
          <w:bCs/>
          <w:i/>
          <w:iCs/>
          <w:color w:val="000000"/>
          <w:spacing w:val="-2"/>
          <w:sz w:val="16"/>
        </w:rPr>
      </w:pPr>
      <w:r w:rsidRPr="0022168F">
        <w:rPr>
          <w:rStyle w:val="Table"/>
          <w:rFonts w:ascii="Times" w:hAnsi="Times"/>
          <w:b w:val="0"/>
          <w:bCs/>
          <w:color w:val="000000"/>
        </w:rPr>
        <w:t>Fill up one (1) form per contract</w:t>
      </w:r>
    </w:p>
    <w:tbl>
      <w:tblPr>
        <w:tblW w:w="9360" w:type="dxa"/>
        <w:jc w:val="center"/>
        <w:tblLayout w:type="fixed"/>
        <w:tblCellMar>
          <w:left w:w="72" w:type="dxa"/>
          <w:right w:w="72" w:type="dxa"/>
        </w:tblCellMar>
        <w:tblLook w:val="0000" w:firstRow="0" w:lastRow="0" w:firstColumn="0" w:lastColumn="0" w:noHBand="0" w:noVBand="0"/>
      </w:tblPr>
      <w:tblGrid>
        <w:gridCol w:w="2340"/>
        <w:gridCol w:w="2340"/>
        <w:gridCol w:w="2340"/>
        <w:gridCol w:w="2340"/>
      </w:tblGrid>
      <w:tr w:rsidR="00884AAA" w:rsidRPr="0022168F" w14:paraId="7F788EEE" w14:textId="77777777">
        <w:trPr>
          <w:cantSplit/>
          <w:jc w:val="center"/>
        </w:trPr>
        <w:tc>
          <w:tcPr>
            <w:tcW w:w="5000" w:type="pct"/>
            <w:gridSpan w:val="4"/>
            <w:tcBorders>
              <w:bottom w:val="single" w:sz="2" w:space="0" w:color="auto"/>
            </w:tcBorders>
            <w:shd w:val="clear" w:color="auto" w:fill="0C0C0C"/>
          </w:tcPr>
          <w:p w14:paraId="71E87FB7" w14:textId="77777777" w:rsidR="00884AAA" w:rsidRPr="0022168F" w:rsidRDefault="002C4411">
            <w:pPr>
              <w:pStyle w:val="BodyText"/>
              <w:spacing w:before="20" w:after="20"/>
              <w:jc w:val="center"/>
              <w:outlineLvl w:val="4"/>
              <w:rPr>
                <w:rFonts w:ascii="Times" w:hAnsi="Times"/>
                <w:b/>
                <w:bCs/>
                <w:color w:val="000000"/>
              </w:rPr>
            </w:pPr>
            <w:r w:rsidRPr="0022168F">
              <w:rPr>
                <w:rFonts w:ascii="Times" w:hAnsi="Times"/>
                <w:b/>
                <w:bCs/>
                <w:color w:val="000000"/>
                <w:spacing w:val="-2"/>
              </w:rPr>
              <w:t>Contract with Similar Key Activities</w:t>
            </w:r>
          </w:p>
        </w:tc>
      </w:tr>
      <w:tr w:rsidR="00884AAA" w:rsidRPr="0022168F" w14:paraId="183B55FA" w14:textId="77777777">
        <w:trPr>
          <w:cantSplit/>
          <w:trHeight w:val="417"/>
          <w:jc w:val="center"/>
        </w:trPr>
        <w:tc>
          <w:tcPr>
            <w:tcW w:w="1250" w:type="pct"/>
            <w:tcBorders>
              <w:top w:val="single" w:sz="2" w:space="0" w:color="auto"/>
              <w:left w:val="single" w:sz="2" w:space="0" w:color="auto"/>
              <w:bottom w:val="single" w:sz="2" w:space="0" w:color="auto"/>
              <w:right w:val="single" w:sz="2" w:space="0" w:color="auto"/>
            </w:tcBorders>
            <w:vAlign w:val="center"/>
          </w:tcPr>
          <w:p w14:paraId="4F103F9D"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 xml:space="preserve">Contract  No </w:t>
            </w:r>
            <w:r w:rsidRPr="0022168F">
              <w:rPr>
                <w:rFonts w:ascii="Times" w:hAnsi="Times"/>
                <w:color w:val="000000"/>
                <w:sz w:val="16"/>
              </w:rPr>
              <w:t>. . . . . .</w:t>
            </w:r>
            <w:r w:rsidRPr="0022168F">
              <w:rPr>
                <w:rFonts w:ascii="Times" w:hAnsi="Times"/>
                <w:b/>
                <w:bCs/>
                <w:color w:val="000000"/>
                <w:sz w:val="16"/>
              </w:rPr>
              <w:t xml:space="preserve"> of </w:t>
            </w:r>
            <w:r w:rsidRPr="0022168F">
              <w:rPr>
                <w:rFonts w:ascii="Times" w:hAnsi="Times"/>
                <w:color w:val="000000"/>
                <w:sz w:val="16"/>
              </w:rPr>
              <w:t xml:space="preserve">. . . . . </w:t>
            </w:r>
          </w:p>
        </w:tc>
        <w:tc>
          <w:tcPr>
            <w:tcW w:w="1250" w:type="pct"/>
            <w:tcBorders>
              <w:top w:val="single" w:sz="2" w:space="0" w:color="auto"/>
              <w:left w:val="single" w:sz="2" w:space="0" w:color="auto"/>
              <w:bottom w:val="single" w:sz="2" w:space="0" w:color="auto"/>
              <w:right w:val="single" w:sz="2" w:space="0" w:color="auto"/>
            </w:tcBorders>
            <w:vAlign w:val="center"/>
          </w:tcPr>
          <w:p w14:paraId="3D654D51" w14:textId="77777777" w:rsidR="00884AAA" w:rsidRPr="0022168F" w:rsidRDefault="002C4411">
            <w:pPr>
              <w:pStyle w:val="BodyText"/>
              <w:spacing w:before="60" w:after="60"/>
              <w:rPr>
                <w:rFonts w:ascii="Times" w:hAnsi="Times"/>
                <w:color w:val="000000"/>
                <w:sz w:val="16"/>
              </w:rPr>
            </w:pPr>
            <w:r w:rsidRPr="0022168F">
              <w:rPr>
                <w:rFonts w:ascii="Times" w:hAnsi="Times"/>
                <w:b/>
                <w:bCs/>
                <w:color w:val="000000"/>
                <w:sz w:val="16"/>
              </w:rPr>
              <w:t>Contract Identification</w:t>
            </w:r>
          </w:p>
        </w:tc>
        <w:tc>
          <w:tcPr>
            <w:tcW w:w="2500" w:type="pct"/>
            <w:gridSpan w:val="2"/>
            <w:tcBorders>
              <w:top w:val="single" w:sz="2" w:space="0" w:color="auto"/>
              <w:left w:val="single" w:sz="2" w:space="0" w:color="auto"/>
              <w:bottom w:val="single" w:sz="2" w:space="0" w:color="auto"/>
              <w:right w:val="single" w:sz="2" w:space="0" w:color="auto"/>
            </w:tcBorders>
            <w:vAlign w:val="center"/>
          </w:tcPr>
          <w:p w14:paraId="7253E9C0" w14:textId="77777777" w:rsidR="00884AAA" w:rsidRPr="0022168F" w:rsidRDefault="00884AAA">
            <w:pPr>
              <w:pStyle w:val="BodyText"/>
              <w:tabs>
                <w:tab w:val="num" w:pos="864"/>
              </w:tabs>
              <w:spacing w:before="240" w:after="240"/>
              <w:ind w:left="864" w:hanging="432"/>
              <w:outlineLvl w:val="2"/>
              <w:rPr>
                <w:rFonts w:ascii="Times" w:hAnsi="Times"/>
                <w:color w:val="000000"/>
                <w:sz w:val="16"/>
              </w:rPr>
            </w:pPr>
          </w:p>
        </w:tc>
      </w:tr>
      <w:tr w:rsidR="00884AAA" w:rsidRPr="0022168F" w14:paraId="6B88D275" w14:textId="77777777">
        <w:trPr>
          <w:cantSplit/>
          <w:trHeight w:val="417"/>
          <w:jc w:val="center"/>
        </w:trPr>
        <w:tc>
          <w:tcPr>
            <w:tcW w:w="1250" w:type="pct"/>
            <w:tcBorders>
              <w:top w:val="single" w:sz="2" w:space="0" w:color="auto"/>
              <w:left w:val="single" w:sz="2" w:space="0" w:color="auto"/>
              <w:bottom w:val="single" w:sz="2" w:space="0" w:color="auto"/>
              <w:right w:val="single" w:sz="2" w:space="0" w:color="auto"/>
            </w:tcBorders>
            <w:vAlign w:val="center"/>
          </w:tcPr>
          <w:p w14:paraId="375E0899"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Award Date</w:t>
            </w:r>
          </w:p>
        </w:tc>
        <w:tc>
          <w:tcPr>
            <w:tcW w:w="1250" w:type="pct"/>
            <w:tcBorders>
              <w:top w:val="single" w:sz="2" w:space="0" w:color="auto"/>
              <w:left w:val="single" w:sz="2" w:space="0" w:color="auto"/>
              <w:bottom w:val="single" w:sz="2" w:space="0" w:color="auto"/>
              <w:right w:val="single" w:sz="2" w:space="0" w:color="auto"/>
            </w:tcBorders>
            <w:vAlign w:val="center"/>
          </w:tcPr>
          <w:p w14:paraId="2D7CB8F0" w14:textId="77777777" w:rsidR="00884AAA" w:rsidRPr="0022168F" w:rsidRDefault="00884AAA">
            <w:pPr>
              <w:pStyle w:val="BodyText"/>
              <w:tabs>
                <w:tab w:val="num" w:pos="864"/>
              </w:tabs>
              <w:spacing w:before="60" w:after="60"/>
              <w:ind w:left="864" w:hanging="432"/>
              <w:outlineLvl w:val="2"/>
              <w:rPr>
                <w:rFonts w:ascii="Times" w:hAnsi="Times"/>
                <w:color w:val="000000"/>
                <w:sz w:val="16"/>
              </w:rPr>
            </w:pPr>
          </w:p>
        </w:tc>
        <w:tc>
          <w:tcPr>
            <w:tcW w:w="1250" w:type="pct"/>
            <w:tcBorders>
              <w:top w:val="single" w:sz="2" w:space="0" w:color="auto"/>
              <w:left w:val="single" w:sz="2" w:space="0" w:color="auto"/>
              <w:bottom w:val="single" w:sz="2" w:space="0" w:color="auto"/>
              <w:right w:val="single" w:sz="2" w:space="0" w:color="auto"/>
            </w:tcBorders>
            <w:vAlign w:val="center"/>
          </w:tcPr>
          <w:p w14:paraId="24CFA37C" w14:textId="77777777" w:rsidR="00884AAA" w:rsidRPr="0022168F" w:rsidRDefault="002C4411">
            <w:pPr>
              <w:pStyle w:val="BodyText"/>
              <w:spacing w:before="60" w:after="60"/>
              <w:rPr>
                <w:rFonts w:ascii="Times" w:hAnsi="Times"/>
                <w:color w:val="000000"/>
                <w:sz w:val="16"/>
              </w:rPr>
            </w:pPr>
            <w:r w:rsidRPr="0022168F">
              <w:rPr>
                <w:rFonts w:ascii="Times" w:hAnsi="Times"/>
                <w:b/>
                <w:bCs/>
                <w:color w:val="000000"/>
                <w:sz w:val="16"/>
              </w:rPr>
              <w:t>Completion Date</w:t>
            </w:r>
          </w:p>
        </w:tc>
        <w:tc>
          <w:tcPr>
            <w:tcW w:w="1250" w:type="pct"/>
            <w:tcBorders>
              <w:top w:val="single" w:sz="2" w:space="0" w:color="auto"/>
              <w:left w:val="single" w:sz="2" w:space="0" w:color="auto"/>
              <w:bottom w:val="single" w:sz="2" w:space="0" w:color="auto"/>
              <w:right w:val="single" w:sz="2" w:space="0" w:color="auto"/>
            </w:tcBorders>
            <w:vAlign w:val="center"/>
          </w:tcPr>
          <w:p w14:paraId="4CBF8CC9" w14:textId="77777777" w:rsidR="00884AAA" w:rsidRPr="0022168F" w:rsidRDefault="00884AAA">
            <w:pPr>
              <w:pStyle w:val="BodyText"/>
              <w:tabs>
                <w:tab w:val="num" w:pos="864"/>
              </w:tabs>
              <w:spacing w:before="240" w:after="240"/>
              <w:ind w:left="864" w:hanging="432"/>
              <w:outlineLvl w:val="2"/>
              <w:rPr>
                <w:rFonts w:ascii="Times" w:hAnsi="Times"/>
                <w:color w:val="000000"/>
                <w:sz w:val="16"/>
              </w:rPr>
            </w:pPr>
          </w:p>
        </w:tc>
      </w:tr>
      <w:tr w:rsidR="00884AAA" w:rsidRPr="0022168F" w14:paraId="58F941F7" w14:textId="77777777">
        <w:trPr>
          <w:cantSplit/>
          <w:jc w:val="center"/>
        </w:trPr>
        <w:tc>
          <w:tcPr>
            <w:tcW w:w="1250" w:type="pct"/>
            <w:tcBorders>
              <w:top w:val="single" w:sz="2" w:space="0" w:color="auto"/>
              <w:left w:val="single" w:sz="2" w:space="0" w:color="auto"/>
              <w:bottom w:val="single" w:sz="2" w:space="0" w:color="auto"/>
              <w:right w:val="single" w:sz="2" w:space="0" w:color="auto"/>
            </w:tcBorders>
            <w:vAlign w:val="center"/>
          </w:tcPr>
          <w:p w14:paraId="7AFED1BB"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Role in Contract</w:t>
            </w:r>
          </w:p>
        </w:tc>
        <w:tc>
          <w:tcPr>
            <w:tcW w:w="1250" w:type="pct"/>
            <w:tcBorders>
              <w:top w:val="single" w:sz="2" w:space="0" w:color="auto"/>
              <w:left w:val="single" w:sz="2" w:space="0" w:color="auto"/>
              <w:bottom w:val="single" w:sz="2" w:space="0" w:color="auto"/>
              <w:right w:val="single" w:sz="2" w:space="0" w:color="auto"/>
            </w:tcBorders>
            <w:vAlign w:val="center"/>
          </w:tcPr>
          <w:p w14:paraId="1CC0DD42"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Contractor</w:t>
            </w:r>
          </w:p>
        </w:tc>
        <w:tc>
          <w:tcPr>
            <w:tcW w:w="1250" w:type="pct"/>
            <w:tcBorders>
              <w:top w:val="single" w:sz="2" w:space="0" w:color="auto"/>
              <w:left w:val="single" w:sz="2" w:space="0" w:color="auto"/>
              <w:bottom w:val="single" w:sz="2" w:space="0" w:color="auto"/>
              <w:right w:val="single" w:sz="2" w:space="0" w:color="auto"/>
            </w:tcBorders>
            <w:vAlign w:val="center"/>
          </w:tcPr>
          <w:p w14:paraId="2DF4FD3A"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Management Contractor</w:t>
            </w:r>
          </w:p>
        </w:tc>
        <w:tc>
          <w:tcPr>
            <w:tcW w:w="1250" w:type="pct"/>
            <w:tcBorders>
              <w:top w:val="single" w:sz="2" w:space="0" w:color="auto"/>
              <w:left w:val="single" w:sz="2" w:space="0" w:color="auto"/>
              <w:bottom w:val="single" w:sz="2" w:space="0" w:color="auto"/>
              <w:right w:val="single" w:sz="2" w:space="0" w:color="auto"/>
            </w:tcBorders>
            <w:vAlign w:val="center"/>
          </w:tcPr>
          <w:p w14:paraId="2AA36227"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Subcontractor</w:t>
            </w:r>
          </w:p>
        </w:tc>
      </w:tr>
      <w:tr w:rsidR="00884AAA" w:rsidRPr="0022168F" w14:paraId="5A214C8B" w14:textId="77777777">
        <w:trPr>
          <w:cantSplit/>
          <w:jc w:val="center"/>
        </w:trPr>
        <w:tc>
          <w:tcPr>
            <w:tcW w:w="1250" w:type="pct"/>
            <w:tcBorders>
              <w:top w:val="single" w:sz="2" w:space="0" w:color="auto"/>
              <w:left w:val="single" w:sz="2" w:space="0" w:color="auto"/>
              <w:bottom w:val="single" w:sz="2" w:space="0" w:color="auto"/>
              <w:right w:val="single" w:sz="2" w:space="0" w:color="auto"/>
            </w:tcBorders>
          </w:tcPr>
          <w:p w14:paraId="6D648BBA"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Total Contract Amount</w:t>
            </w:r>
          </w:p>
        </w:tc>
        <w:tc>
          <w:tcPr>
            <w:tcW w:w="3750" w:type="pct"/>
            <w:gridSpan w:val="3"/>
            <w:tcBorders>
              <w:top w:val="single" w:sz="2" w:space="0" w:color="auto"/>
              <w:left w:val="single" w:sz="2" w:space="0" w:color="auto"/>
              <w:bottom w:val="single" w:sz="2" w:space="0" w:color="auto"/>
              <w:right w:val="single" w:sz="2" w:space="0" w:color="auto"/>
            </w:tcBorders>
          </w:tcPr>
          <w:p w14:paraId="45514718" w14:textId="77777777" w:rsidR="00884AAA" w:rsidRPr="0022168F" w:rsidRDefault="002C4411" w:rsidP="00FD01F6">
            <w:pPr>
              <w:pStyle w:val="BodyText"/>
              <w:spacing w:before="240" w:after="240"/>
              <w:rPr>
                <w:rFonts w:ascii="Times" w:hAnsi="Times"/>
                <w:b/>
                <w:bCs/>
                <w:color w:val="000000"/>
                <w:sz w:val="16"/>
              </w:rPr>
            </w:pPr>
            <w:r w:rsidRPr="0022168F">
              <w:rPr>
                <w:rFonts w:ascii="Times" w:hAnsi="Times"/>
                <w:b/>
                <w:bCs/>
                <w:color w:val="000000"/>
                <w:sz w:val="16"/>
              </w:rPr>
              <w:t>US$ …………….</w:t>
            </w:r>
          </w:p>
        </w:tc>
      </w:tr>
      <w:tr w:rsidR="00884AAA" w:rsidRPr="0022168F" w14:paraId="24445B3F" w14:textId="77777777">
        <w:trPr>
          <w:cantSplit/>
          <w:trHeight w:val="1020"/>
          <w:jc w:val="center"/>
        </w:trPr>
        <w:tc>
          <w:tcPr>
            <w:tcW w:w="1250" w:type="pct"/>
            <w:tcBorders>
              <w:top w:val="single" w:sz="2" w:space="0" w:color="auto"/>
              <w:left w:val="single" w:sz="2" w:space="0" w:color="auto"/>
              <w:bottom w:val="single" w:sz="2" w:space="0" w:color="auto"/>
              <w:right w:val="single" w:sz="2" w:space="0" w:color="auto"/>
            </w:tcBorders>
            <w:vAlign w:val="center"/>
          </w:tcPr>
          <w:p w14:paraId="4A824EC1" w14:textId="77777777" w:rsidR="00E675D8" w:rsidRPr="0022168F" w:rsidRDefault="002C4411">
            <w:pPr>
              <w:pStyle w:val="BodyText"/>
              <w:spacing w:before="240" w:after="240"/>
              <w:jc w:val="left"/>
              <w:rPr>
                <w:rFonts w:ascii="Times" w:hAnsi="Times"/>
                <w:b/>
                <w:bCs/>
                <w:color w:val="000000"/>
                <w:sz w:val="16"/>
              </w:rPr>
            </w:pPr>
            <w:r w:rsidRPr="0022168F">
              <w:rPr>
                <w:rFonts w:ascii="Times" w:hAnsi="Times"/>
                <w:b/>
                <w:bCs/>
                <w:color w:val="000000"/>
                <w:sz w:val="16"/>
              </w:rPr>
              <w:t>If partner in a JV or subcontractor, specify participation of total contract amount</w:t>
            </w:r>
          </w:p>
        </w:tc>
        <w:tc>
          <w:tcPr>
            <w:tcW w:w="1250" w:type="pct"/>
            <w:tcBorders>
              <w:top w:val="single" w:sz="2" w:space="0" w:color="auto"/>
              <w:left w:val="single" w:sz="2" w:space="0" w:color="auto"/>
              <w:bottom w:val="single" w:sz="2" w:space="0" w:color="auto"/>
              <w:right w:val="single" w:sz="2" w:space="0" w:color="auto"/>
            </w:tcBorders>
            <w:vAlign w:val="center"/>
          </w:tcPr>
          <w:p w14:paraId="04142F4A"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Percent of Total</w:t>
            </w:r>
          </w:p>
        </w:tc>
        <w:tc>
          <w:tcPr>
            <w:tcW w:w="2500" w:type="pct"/>
            <w:gridSpan w:val="2"/>
            <w:tcBorders>
              <w:top w:val="single" w:sz="2" w:space="0" w:color="auto"/>
              <w:left w:val="single" w:sz="2" w:space="0" w:color="auto"/>
              <w:bottom w:val="single" w:sz="2" w:space="0" w:color="auto"/>
              <w:right w:val="single" w:sz="2" w:space="0" w:color="auto"/>
            </w:tcBorders>
            <w:vAlign w:val="center"/>
          </w:tcPr>
          <w:p w14:paraId="1566CFF3"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Amount</w:t>
            </w:r>
          </w:p>
        </w:tc>
      </w:tr>
      <w:tr w:rsidR="00884AAA" w:rsidRPr="0022168F" w14:paraId="4529C4D7" w14:textId="77777777">
        <w:trPr>
          <w:cantSplit/>
          <w:trHeight w:val="1227"/>
          <w:jc w:val="center"/>
        </w:trPr>
        <w:tc>
          <w:tcPr>
            <w:tcW w:w="1250" w:type="pct"/>
            <w:tcBorders>
              <w:top w:val="single" w:sz="2" w:space="0" w:color="auto"/>
              <w:left w:val="single" w:sz="2" w:space="0" w:color="auto"/>
              <w:bottom w:val="single" w:sz="2" w:space="0" w:color="auto"/>
              <w:right w:val="single" w:sz="2" w:space="0" w:color="auto"/>
            </w:tcBorders>
          </w:tcPr>
          <w:p w14:paraId="6D6D3BAD" w14:textId="77777777" w:rsidR="00884AAA" w:rsidRPr="0022168F" w:rsidRDefault="002C4411">
            <w:pPr>
              <w:pStyle w:val="BodyText"/>
              <w:spacing w:before="240" w:after="60"/>
              <w:rPr>
                <w:rFonts w:ascii="Times" w:hAnsi="Times"/>
                <w:b/>
                <w:bCs/>
                <w:color w:val="000000"/>
                <w:sz w:val="16"/>
              </w:rPr>
            </w:pPr>
            <w:r w:rsidRPr="0022168F">
              <w:rPr>
                <w:rFonts w:ascii="Times" w:hAnsi="Times"/>
                <w:b/>
                <w:bCs/>
                <w:color w:val="000000"/>
                <w:sz w:val="16"/>
              </w:rPr>
              <w:t>Employer’s Name</w:t>
            </w:r>
          </w:p>
          <w:p w14:paraId="12975A1B"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Address</w:t>
            </w:r>
          </w:p>
          <w:p w14:paraId="536873D5"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 xml:space="preserve">Telephone Number </w:t>
            </w:r>
          </w:p>
          <w:p w14:paraId="69308ACB"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Fax Number</w:t>
            </w:r>
          </w:p>
          <w:p w14:paraId="0649747A" w14:textId="77777777" w:rsidR="00884AAA" w:rsidRPr="0022168F" w:rsidRDefault="002C4411">
            <w:pPr>
              <w:pStyle w:val="BodyText"/>
              <w:spacing w:before="60" w:after="240"/>
              <w:rPr>
                <w:rFonts w:ascii="Times" w:hAnsi="Times"/>
                <w:b/>
                <w:bCs/>
                <w:color w:val="000000"/>
                <w:sz w:val="16"/>
              </w:rPr>
            </w:pPr>
            <w:r w:rsidRPr="0022168F">
              <w:rPr>
                <w:rFonts w:ascii="Times" w:hAnsi="Times"/>
                <w:b/>
                <w:bCs/>
                <w:color w:val="000000"/>
                <w:sz w:val="16"/>
              </w:rPr>
              <w:t>E-mail</w:t>
            </w:r>
          </w:p>
        </w:tc>
        <w:tc>
          <w:tcPr>
            <w:tcW w:w="3750" w:type="pct"/>
            <w:gridSpan w:val="3"/>
            <w:tcBorders>
              <w:top w:val="single" w:sz="2" w:space="0" w:color="auto"/>
              <w:left w:val="single" w:sz="2" w:space="0" w:color="auto"/>
              <w:bottom w:val="single" w:sz="2" w:space="0" w:color="auto"/>
              <w:right w:val="single" w:sz="2" w:space="0" w:color="auto"/>
            </w:tcBorders>
          </w:tcPr>
          <w:p w14:paraId="4B0620EB" w14:textId="77777777" w:rsidR="00884AAA" w:rsidRPr="0022168F" w:rsidRDefault="00884AAA">
            <w:pPr>
              <w:pStyle w:val="BodyText"/>
              <w:tabs>
                <w:tab w:val="num" w:pos="864"/>
              </w:tabs>
              <w:spacing w:before="240" w:after="240"/>
              <w:ind w:left="864" w:hanging="432"/>
              <w:outlineLvl w:val="2"/>
              <w:rPr>
                <w:rFonts w:ascii="Times" w:hAnsi="Times"/>
                <w:b/>
                <w:bCs/>
                <w:color w:val="000000"/>
                <w:sz w:val="16"/>
              </w:rPr>
            </w:pPr>
          </w:p>
        </w:tc>
      </w:tr>
      <w:tr w:rsidR="00884AAA" w:rsidRPr="0022168F" w14:paraId="0CBFEDA1" w14:textId="77777777">
        <w:trPr>
          <w:cantSplit/>
          <w:trHeight w:val="138"/>
          <w:jc w:val="center"/>
        </w:trPr>
        <w:tc>
          <w:tcPr>
            <w:tcW w:w="5000" w:type="pct"/>
            <w:gridSpan w:val="4"/>
            <w:tcBorders>
              <w:top w:val="single" w:sz="2" w:space="0" w:color="auto"/>
              <w:bottom w:val="single" w:sz="2" w:space="0" w:color="auto"/>
            </w:tcBorders>
            <w:shd w:val="clear" w:color="auto" w:fill="000000"/>
            <w:vAlign w:val="center"/>
          </w:tcPr>
          <w:p w14:paraId="6E715467" w14:textId="77777777" w:rsidR="00884AAA" w:rsidRPr="0022168F" w:rsidRDefault="002C4411">
            <w:pPr>
              <w:pStyle w:val="BodyText"/>
              <w:spacing w:before="20" w:after="20"/>
              <w:jc w:val="center"/>
              <w:outlineLvl w:val="4"/>
              <w:rPr>
                <w:rFonts w:ascii="Times" w:hAnsi="Times"/>
                <w:b/>
                <w:bCs/>
                <w:color w:val="000000"/>
              </w:rPr>
            </w:pPr>
            <w:r w:rsidRPr="0022168F">
              <w:rPr>
                <w:rFonts w:ascii="Times" w:hAnsi="Times"/>
                <w:b/>
                <w:bCs/>
                <w:color w:val="000000"/>
              </w:rPr>
              <w:t>Description of the key activities in accordance with Criteria 2.4.2(b) of Section 3</w:t>
            </w:r>
          </w:p>
        </w:tc>
      </w:tr>
      <w:tr w:rsidR="00884AAA" w:rsidRPr="0022168F" w14:paraId="71D84108" w14:textId="77777777">
        <w:trPr>
          <w:cantSplit/>
          <w:trHeight w:val="4557"/>
          <w:jc w:val="center"/>
        </w:trPr>
        <w:tc>
          <w:tcPr>
            <w:tcW w:w="1250" w:type="pct"/>
            <w:tcBorders>
              <w:top w:val="single" w:sz="2" w:space="0" w:color="auto"/>
              <w:left w:val="single" w:sz="2" w:space="0" w:color="auto"/>
              <w:bottom w:val="single" w:sz="2" w:space="0" w:color="auto"/>
              <w:right w:val="single" w:sz="2" w:space="0" w:color="auto"/>
            </w:tcBorders>
          </w:tcPr>
          <w:p w14:paraId="3A0BF6DB" w14:textId="77777777" w:rsidR="00884AAA" w:rsidRPr="0022168F" w:rsidRDefault="00884AAA" w:rsidP="00FD01F6">
            <w:pPr>
              <w:pStyle w:val="BodyText"/>
              <w:keepNext/>
              <w:tabs>
                <w:tab w:val="left" w:pos="2340"/>
              </w:tabs>
              <w:outlineLvl w:val="0"/>
              <w:rPr>
                <w:rFonts w:ascii="Times" w:hAnsi="Times"/>
                <w:color w:val="000000"/>
              </w:rPr>
            </w:pPr>
          </w:p>
          <w:p w14:paraId="780A0054" w14:textId="77777777" w:rsidR="00884AAA" w:rsidRPr="0022168F" w:rsidRDefault="00884AAA" w:rsidP="00FD01F6">
            <w:pPr>
              <w:pStyle w:val="BodyText"/>
              <w:keepNext/>
              <w:tabs>
                <w:tab w:val="left" w:pos="2340"/>
              </w:tabs>
              <w:outlineLvl w:val="0"/>
              <w:rPr>
                <w:rFonts w:ascii="Times" w:hAnsi="Times"/>
                <w:color w:val="000000"/>
              </w:rPr>
            </w:pPr>
          </w:p>
          <w:p w14:paraId="32BB8F60" w14:textId="77777777" w:rsidR="00884AAA" w:rsidRPr="0022168F" w:rsidRDefault="00884AAA" w:rsidP="00FD01F6">
            <w:pPr>
              <w:pStyle w:val="BodyText"/>
              <w:keepNext/>
              <w:tabs>
                <w:tab w:val="left" w:pos="2340"/>
              </w:tabs>
              <w:outlineLvl w:val="0"/>
              <w:rPr>
                <w:rFonts w:ascii="Times" w:hAnsi="Times"/>
                <w:color w:val="000000"/>
              </w:rPr>
            </w:pPr>
          </w:p>
          <w:p w14:paraId="60782F43" w14:textId="77777777" w:rsidR="00884AAA" w:rsidRPr="0022168F" w:rsidRDefault="002C4411" w:rsidP="00FD01F6">
            <w:pPr>
              <w:pStyle w:val="BodyText"/>
              <w:rPr>
                <w:rFonts w:ascii="Times" w:hAnsi="Times"/>
                <w:b/>
                <w:bCs/>
                <w:i/>
                <w:color w:val="000000"/>
              </w:rPr>
            </w:pPr>
            <w:r w:rsidRPr="0022168F">
              <w:rPr>
                <w:rFonts w:ascii="Times" w:hAnsi="Times"/>
                <w:b/>
                <w:bCs/>
                <w:i/>
                <w:color w:val="000000"/>
              </w:rPr>
              <w:t>Note:</w:t>
            </w:r>
          </w:p>
          <w:p w14:paraId="7DBA11ED" w14:textId="77777777" w:rsidR="00884AAA" w:rsidRPr="0022168F" w:rsidRDefault="002C4411" w:rsidP="00FD01F6">
            <w:pPr>
              <w:pStyle w:val="BodyText"/>
              <w:rPr>
                <w:rFonts w:ascii="Times" w:hAnsi="Times"/>
                <w:color w:val="000000"/>
              </w:rPr>
            </w:pPr>
            <w:r w:rsidRPr="0022168F">
              <w:rPr>
                <w:rFonts w:ascii="Times" w:hAnsi="Times"/>
                <w:b/>
                <w:bCs/>
                <w:i/>
                <w:color w:val="000000"/>
              </w:rPr>
              <w:t>The Employer should insert here production rate(s) for the key activity (activities) subject contract against which the bidder demonstrates in the box on the right-hand-side production rates achieved by him on previous contracts.</w:t>
            </w:r>
          </w:p>
        </w:tc>
        <w:tc>
          <w:tcPr>
            <w:tcW w:w="3750" w:type="pct"/>
            <w:gridSpan w:val="3"/>
            <w:tcBorders>
              <w:top w:val="single" w:sz="2" w:space="0" w:color="auto"/>
              <w:left w:val="single" w:sz="2" w:space="0" w:color="auto"/>
              <w:bottom w:val="single" w:sz="2" w:space="0" w:color="auto"/>
              <w:right w:val="single" w:sz="2" w:space="0" w:color="auto"/>
            </w:tcBorders>
          </w:tcPr>
          <w:p w14:paraId="664EA336" w14:textId="77777777" w:rsidR="00884AAA" w:rsidRPr="0022168F" w:rsidRDefault="00884AAA">
            <w:pPr>
              <w:pStyle w:val="BodyText"/>
              <w:tabs>
                <w:tab w:val="num" w:pos="864"/>
              </w:tabs>
              <w:spacing w:before="60" w:after="60"/>
              <w:ind w:left="864" w:hanging="432"/>
              <w:outlineLvl w:val="2"/>
              <w:rPr>
                <w:rFonts w:ascii="Times" w:hAnsi="Times"/>
                <w:color w:val="000000"/>
              </w:rPr>
            </w:pPr>
          </w:p>
        </w:tc>
      </w:tr>
    </w:tbl>
    <w:p w14:paraId="1043B7C3" w14:textId="77777777" w:rsidR="00884AAA" w:rsidRPr="0022168F" w:rsidRDefault="00884AAA" w:rsidP="00884AAA">
      <w:pPr>
        <w:pStyle w:val="ListContinue"/>
        <w:tabs>
          <w:tab w:val="left" w:pos="720"/>
        </w:tabs>
        <w:suppressAutoHyphens/>
        <w:spacing w:before="120"/>
        <w:ind w:left="0"/>
        <w:contextualSpacing w:val="0"/>
        <w:rPr>
          <w:rFonts w:ascii="Times" w:hAnsi="Times"/>
          <w:color w:val="000000"/>
        </w:rPr>
        <w:sectPr w:rsidR="00884AAA" w:rsidRPr="0022168F" w:rsidSect="00A655E0">
          <w:pgSz w:w="11909" w:h="16834" w:code="9"/>
          <w:pgMar w:top="864" w:right="864" w:bottom="1080" w:left="1728" w:header="720" w:footer="720" w:gutter="0"/>
          <w:cols w:space="720"/>
        </w:sectPr>
      </w:pPr>
    </w:p>
    <w:p w14:paraId="10ED5E07" w14:textId="77777777" w:rsidR="00F06450" w:rsidRPr="0022168F" w:rsidRDefault="00F06450" w:rsidP="00FD01F6">
      <w:pPr>
        <w:pStyle w:val="Subtitle"/>
        <w:spacing w:before="120" w:after="720"/>
        <w:ind w:left="187" w:right="288"/>
        <w:rPr>
          <w:rFonts w:ascii="Times" w:hAnsi="Times"/>
          <w:color w:val="000000"/>
          <w:sz w:val="44"/>
          <w:szCs w:val="16"/>
        </w:rPr>
      </w:pPr>
    </w:p>
    <w:p w14:paraId="7D3CF021" w14:textId="77777777" w:rsidR="00F06450" w:rsidRPr="0022168F" w:rsidRDefault="00F06450" w:rsidP="00FD01F6">
      <w:pPr>
        <w:pStyle w:val="Subtitle"/>
        <w:spacing w:before="120" w:after="720"/>
        <w:ind w:left="187" w:right="288"/>
        <w:rPr>
          <w:rFonts w:ascii="Times" w:hAnsi="Times"/>
          <w:color w:val="000000"/>
          <w:sz w:val="44"/>
          <w:szCs w:val="16"/>
        </w:rPr>
      </w:pPr>
    </w:p>
    <w:p w14:paraId="25D52E08" w14:textId="77777777" w:rsidR="00F06450" w:rsidRPr="0022168F" w:rsidRDefault="00F06450" w:rsidP="00FD01F6">
      <w:pPr>
        <w:pStyle w:val="Subtitle"/>
        <w:spacing w:before="120" w:after="720"/>
        <w:ind w:left="187" w:right="288"/>
        <w:rPr>
          <w:rFonts w:ascii="Times" w:hAnsi="Times"/>
          <w:color w:val="000000"/>
          <w:sz w:val="44"/>
          <w:szCs w:val="16"/>
        </w:rPr>
      </w:pPr>
    </w:p>
    <w:p w14:paraId="7E53AF1C" w14:textId="77777777" w:rsidR="00F06450" w:rsidRPr="0022168F" w:rsidRDefault="00F06450" w:rsidP="00FD01F6">
      <w:pPr>
        <w:pStyle w:val="Subtitle"/>
        <w:spacing w:before="120" w:after="720"/>
        <w:ind w:left="187" w:right="288"/>
        <w:rPr>
          <w:rFonts w:ascii="Times" w:hAnsi="Times"/>
          <w:color w:val="000000"/>
          <w:sz w:val="44"/>
          <w:szCs w:val="16"/>
        </w:rPr>
      </w:pPr>
    </w:p>
    <w:p w14:paraId="6B71CCF1" w14:textId="77777777" w:rsidR="00F06450" w:rsidRPr="0022168F" w:rsidRDefault="00F06450" w:rsidP="00FD01F6">
      <w:pPr>
        <w:pStyle w:val="Subtitle"/>
        <w:spacing w:before="120" w:after="720"/>
        <w:ind w:left="187" w:right="288"/>
        <w:rPr>
          <w:rFonts w:ascii="Times" w:hAnsi="Times"/>
          <w:color w:val="000000"/>
          <w:sz w:val="44"/>
          <w:szCs w:val="16"/>
        </w:rPr>
      </w:pPr>
    </w:p>
    <w:p w14:paraId="07D0187D" w14:textId="77777777" w:rsidR="00F06450" w:rsidRPr="0022168F" w:rsidRDefault="00F06450" w:rsidP="00FD01F6">
      <w:pPr>
        <w:pStyle w:val="Subtitle"/>
        <w:spacing w:before="120" w:after="720"/>
        <w:ind w:left="187" w:right="288"/>
        <w:rPr>
          <w:rFonts w:ascii="Times" w:hAnsi="Times"/>
          <w:color w:val="000000"/>
          <w:sz w:val="44"/>
          <w:szCs w:val="16"/>
        </w:rPr>
      </w:pPr>
    </w:p>
    <w:p w14:paraId="55482C48" w14:textId="77777777" w:rsidR="00884AAA" w:rsidRPr="0022168F" w:rsidRDefault="002C4411" w:rsidP="00FD01F6">
      <w:pPr>
        <w:pStyle w:val="Subtitle"/>
        <w:spacing w:before="120" w:after="720"/>
        <w:ind w:left="187" w:right="288"/>
        <w:rPr>
          <w:rFonts w:ascii="Times" w:hAnsi="Times"/>
          <w:color w:val="000000"/>
          <w:sz w:val="44"/>
          <w:szCs w:val="16"/>
        </w:rPr>
      </w:pPr>
      <w:r w:rsidRPr="0022168F">
        <w:rPr>
          <w:rFonts w:ascii="Times" w:hAnsi="Times"/>
          <w:color w:val="000000"/>
          <w:sz w:val="44"/>
          <w:szCs w:val="16"/>
        </w:rPr>
        <w:t xml:space="preserve">PART II: </w:t>
      </w:r>
      <w:r w:rsidR="00BA3230" w:rsidRPr="0022168F">
        <w:rPr>
          <w:rFonts w:ascii="Times" w:hAnsi="Times"/>
          <w:color w:val="000000"/>
          <w:sz w:val="44"/>
          <w:szCs w:val="16"/>
        </w:rPr>
        <w:t xml:space="preserve">EMPLOYER'S </w:t>
      </w:r>
      <w:r w:rsidRPr="0022168F">
        <w:rPr>
          <w:rFonts w:ascii="Times" w:hAnsi="Times"/>
          <w:color w:val="000000"/>
          <w:sz w:val="44"/>
          <w:szCs w:val="16"/>
        </w:rPr>
        <w:t>REQUIREMENTS</w:t>
      </w:r>
    </w:p>
    <w:p w14:paraId="4CD79AD3" w14:textId="77777777" w:rsidR="00F06450" w:rsidRPr="0022168F" w:rsidRDefault="00F06450" w:rsidP="00FD01F6">
      <w:pPr>
        <w:pStyle w:val="Subtitle"/>
        <w:spacing w:before="120" w:after="360"/>
        <w:ind w:left="187" w:right="288"/>
        <w:rPr>
          <w:rFonts w:ascii="Times" w:hAnsi="Times"/>
          <w:color w:val="000000"/>
          <w:sz w:val="40"/>
          <w:szCs w:val="40"/>
        </w:rPr>
      </w:pPr>
    </w:p>
    <w:p w14:paraId="065B743C" w14:textId="77777777" w:rsidR="00F06450" w:rsidRPr="0022168F" w:rsidRDefault="00F06450" w:rsidP="00FD01F6">
      <w:pPr>
        <w:pStyle w:val="Subtitle"/>
        <w:spacing w:before="120" w:after="360"/>
        <w:ind w:left="187" w:right="288"/>
        <w:rPr>
          <w:rFonts w:ascii="Times" w:hAnsi="Times"/>
          <w:color w:val="000000"/>
          <w:sz w:val="40"/>
          <w:szCs w:val="40"/>
        </w:rPr>
      </w:pPr>
    </w:p>
    <w:p w14:paraId="7D86E4A1" w14:textId="77777777" w:rsidR="00F06450" w:rsidRPr="0022168F" w:rsidRDefault="00F06450" w:rsidP="00FD01F6">
      <w:pPr>
        <w:pStyle w:val="Subtitle"/>
        <w:spacing w:before="120" w:after="360"/>
        <w:ind w:left="187" w:right="288"/>
        <w:rPr>
          <w:rFonts w:ascii="Times" w:hAnsi="Times"/>
          <w:color w:val="000000"/>
          <w:sz w:val="40"/>
          <w:szCs w:val="40"/>
        </w:rPr>
      </w:pPr>
    </w:p>
    <w:p w14:paraId="3AFDF597" w14:textId="77777777" w:rsidR="00F06450" w:rsidRPr="0022168F" w:rsidRDefault="00F06450" w:rsidP="00FD01F6">
      <w:pPr>
        <w:pStyle w:val="Subtitle"/>
        <w:spacing w:before="120" w:after="360"/>
        <w:ind w:left="187" w:right="288"/>
        <w:rPr>
          <w:rFonts w:ascii="Times" w:hAnsi="Times"/>
          <w:color w:val="000000"/>
          <w:sz w:val="40"/>
          <w:szCs w:val="40"/>
        </w:rPr>
      </w:pPr>
    </w:p>
    <w:p w14:paraId="3BC37A7F" w14:textId="77777777" w:rsidR="00F06450" w:rsidRPr="0022168F" w:rsidRDefault="00F06450" w:rsidP="00FD01F6">
      <w:pPr>
        <w:pStyle w:val="Subtitle"/>
        <w:spacing w:before="120" w:after="360"/>
        <w:ind w:left="187" w:right="288"/>
        <w:rPr>
          <w:rFonts w:ascii="Times" w:hAnsi="Times"/>
          <w:color w:val="000000"/>
          <w:sz w:val="40"/>
          <w:szCs w:val="40"/>
        </w:rPr>
      </w:pPr>
    </w:p>
    <w:p w14:paraId="553F2F67" w14:textId="77777777" w:rsidR="00F06450" w:rsidRPr="0022168F" w:rsidRDefault="00F06450" w:rsidP="00FD01F6">
      <w:pPr>
        <w:pStyle w:val="Subtitle"/>
        <w:spacing w:before="120" w:after="360"/>
        <w:ind w:left="187" w:right="288"/>
        <w:rPr>
          <w:rFonts w:ascii="Times" w:hAnsi="Times"/>
          <w:color w:val="000000"/>
          <w:sz w:val="40"/>
          <w:szCs w:val="40"/>
        </w:rPr>
      </w:pPr>
    </w:p>
    <w:p w14:paraId="740A7761" w14:textId="77777777" w:rsidR="00F06450" w:rsidRPr="0022168F" w:rsidRDefault="00F06450" w:rsidP="00FD01F6">
      <w:pPr>
        <w:pStyle w:val="Subtitle"/>
        <w:spacing w:before="120" w:after="360"/>
        <w:ind w:left="187" w:right="288"/>
        <w:rPr>
          <w:rFonts w:ascii="Times" w:hAnsi="Times"/>
          <w:color w:val="000000"/>
          <w:sz w:val="40"/>
          <w:szCs w:val="40"/>
        </w:rPr>
      </w:pPr>
    </w:p>
    <w:p w14:paraId="5092B2D5" w14:textId="77777777" w:rsidR="00F06450" w:rsidRPr="0022168F" w:rsidRDefault="00F06450" w:rsidP="00FD01F6">
      <w:pPr>
        <w:pStyle w:val="Subtitle"/>
        <w:spacing w:before="120" w:after="360"/>
        <w:ind w:left="187" w:right="288"/>
        <w:rPr>
          <w:rFonts w:ascii="Times" w:hAnsi="Times"/>
          <w:color w:val="000000"/>
          <w:sz w:val="40"/>
          <w:szCs w:val="40"/>
        </w:rPr>
      </w:pPr>
    </w:p>
    <w:p w14:paraId="26E3731E" w14:textId="77777777" w:rsidR="00884AAA" w:rsidRPr="0022168F" w:rsidRDefault="002C4411" w:rsidP="00FD01F6">
      <w:pPr>
        <w:pStyle w:val="Subtitle"/>
        <w:spacing w:before="120" w:after="360"/>
        <w:ind w:left="187" w:right="288"/>
        <w:rPr>
          <w:rFonts w:ascii="Times" w:hAnsi="Times"/>
          <w:color w:val="000000"/>
          <w:sz w:val="40"/>
          <w:szCs w:val="40"/>
        </w:rPr>
      </w:pPr>
      <w:r w:rsidRPr="0022168F">
        <w:rPr>
          <w:rFonts w:ascii="Times" w:hAnsi="Times"/>
          <w:color w:val="000000"/>
          <w:sz w:val="40"/>
          <w:szCs w:val="40"/>
        </w:rPr>
        <w:t>Section 5 - Works Requirements</w:t>
      </w:r>
    </w:p>
    <w:p w14:paraId="7EC4024A" w14:textId="77777777" w:rsidR="00884AAA" w:rsidRPr="0022168F" w:rsidRDefault="002C4411" w:rsidP="00FD01F6">
      <w:pPr>
        <w:ind w:right="288"/>
        <w:rPr>
          <w:rFonts w:ascii="Times" w:hAnsi="Times"/>
          <w:color w:val="000000"/>
          <w:u w:val="single"/>
        </w:rPr>
      </w:pPr>
      <w:r w:rsidRPr="0022168F">
        <w:rPr>
          <w:rFonts w:ascii="Times" w:hAnsi="Times"/>
          <w:color w:val="000000"/>
        </w:rPr>
        <w:t>This Section contains the Specification, the Drawings, and supplementary information that describe the Works to be procured.</w:t>
      </w:r>
    </w:p>
    <w:p w14:paraId="4098BA28" w14:textId="77777777" w:rsidR="00884AAA" w:rsidRPr="0022168F" w:rsidRDefault="00884AAA">
      <w:pPr>
        <w:pStyle w:val="BodyTextIndent"/>
        <w:ind w:left="180" w:right="288"/>
        <w:rPr>
          <w:rFonts w:ascii="Times" w:hAnsi="Times"/>
          <w:color w:val="000000"/>
        </w:rPr>
      </w:pPr>
    </w:p>
    <w:p w14:paraId="3E2A7250" w14:textId="77777777" w:rsidR="00884AAA" w:rsidRPr="0022168F" w:rsidRDefault="00884AAA">
      <w:pPr>
        <w:pStyle w:val="BodyTextIndent"/>
        <w:ind w:left="180" w:right="288"/>
        <w:rPr>
          <w:rFonts w:ascii="Times" w:hAnsi="Times"/>
          <w:color w:val="000000"/>
        </w:rPr>
      </w:pPr>
    </w:p>
    <w:p w14:paraId="7D704279" w14:textId="77777777" w:rsidR="00884AAA" w:rsidRPr="0022168F" w:rsidRDefault="00884AAA">
      <w:pPr>
        <w:pStyle w:val="BodyTextIndent"/>
        <w:ind w:left="180" w:right="288"/>
        <w:rPr>
          <w:rFonts w:ascii="Times" w:hAnsi="Times"/>
          <w:color w:val="000000"/>
        </w:rPr>
      </w:pPr>
    </w:p>
    <w:p w14:paraId="56B30CDF" w14:textId="77777777" w:rsidR="00884AAA" w:rsidRPr="0022168F" w:rsidRDefault="00884AAA">
      <w:pPr>
        <w:pStyle w:val="BodyTextIndent"/>
        <w:ind w:left="180" w:right="288"/>
        <w:rPr>
          <w:rFonts w:ascii="Times" w:hAnsi="Times"/>
          <w:color w:val="000000"/>
          <w:u w:val="single"/>
        </w:rPr>
      </w:pPr>
    </w:p>
    <w:p w14:paraId="2E01BD06" w14:textId="77777777" w:rsidR="00884AAA" w:rsidRPr="0022168F" w:rsidRDefault="002C4411">
      <w:pPr>
        <w:pStyle w:val="Subtitle2"/>
        <w:rPr>
          <w:rFonts w:ascii="Times" w:hAnsi="Times"/>
          <w:color w:val="000000"/>
        </w:rPr>
      </w:pPr>
      <w:bookmarkStart w:id="727" w:name="_Toc236826555"/>
      <w:r w:rsidRPr="0022168F">
        <w:rPr>
          <w:rFonts w:ascii="Times" w:hAnsi="Times"/>
          <w:color w:val="000000"/>
        </w:rPr>
        <w:t>Table of Contents</w:t>
      </w:r>
      <w:bookmarkEnd w:id="727"/>
    </w:p>
    <w:p w14:paraId="13BD6C3E"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r>
        <w:rPr>
          <w:rFonts w:ascii="Times" w:hAnsi="Times"/>
          <w:color w:val="000000"/>
        </w:rPr>
        <w:fldChar w:fldCharType="begin"/>
      </w:r>
      <w:r>
        <w:rPr>
          <w:rFonts w:ascii="Times" w:hAnsi="Times"/>
          <w:color w:val="000000"/>
        </w:rPr>
        <w:instrText xml:space="preserve"> TOC \h \z \u \t "Work Requirement,1" </w:instrText>
      </w:r>
      <w:r>
        <w:rPr>
          <w:rFonts w:ascii="Times" w:hAnsi="Times"/>
          <w:color w:val="000000"/>
        </w:rPr>
        <w:fldChar w:fldCharType="separate"/>
      </w:r>
      <w:hyperlink w:anchor="_Toc236824978" w:history="1">
        <w:bookmarkStart w:id="728" w:name="_Toc236826556"/>
        <w:r w:rsidRPr="004C4E17">
          <w:rPr>
            <w:rStyle w:val="Hyperlink"/>
            <w:noProof/>
          </w:rPr>
          <w:t>Scope of Work</w:t>
        </w:r>
        <w:r>
          <w:rPr>
            <w:noProof/>
            <w:webHidden/>
          </w:rPr>
          <w:tab/>
        </w:r>
        <w:r>
          <w:rPr>
            <w:noProof/>
            <w:webHidden/>
          </w:rPr>
          <w:fldChar w:fldCharType="begin"/>
        </w:r>
        <w:r>
          <w:rPr>
            <w:noProof/>
            <w:webHidden/>
          </w:rPr>
          <w:instrText xml:space="preserve"> PAGEREF _Toc236824978 \h </w:instrText>
        </w:r>
        <w:r>
          <w:rPr>
            <w:noProof/>
            <w:webHidden/>
          </w:rPr>
        </w:r>
        <w:r>
          <w:rPr>
            <w:noProof/>
            <w:webHidden/>
          </w:rPr>
          <w:fldChar w:fldCharType="separate"/>
        </w:r>
        <w:r w:rsidR="00E41F9A">
          <w:rPr>
            <w:noProof/>
            <w:webHidden/>
          </w:rPr>
          <w:t>79</w:t>
        </w:r>
        <w:bookmarkEnd w:id="728"/>
        <w:r>
          <w:rPr>
            <w:noProof/>
            <w:webHidden/>
          </w:rPr>
          <w:fldChar w:fldCharType="end"/>
        </w:r>
      </w:hyperlink>
    </w:p>
    <w:p w14:paraId="64EE50ED"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hyperlink w:anchor="_Toc236824979" w:history="1">
        <w:bookmarkStart w:id="729" w:name="_Toc236826557"/>
        <w:r w:rsidRPr="004C4E17">
          <w:rPr>
            <w:rStyle w:val="Hyperlink"/>
            <w:noProof/>
          </w:rPr>
          <w:t>Specifications</w:t>
        </w:r>
        <w:r>
          <w:rPr>
            <w:noProof/>
            <w:webHidden/>
          </w:rPr>
          <w:tab/>
        </w:r>
        <w:r>
          <w:rPr>
            <w:noProof/>
            <w:webHidden/>
          </w:rPr>
          <w:fldChar w:fldCharType="begin"/>
        </w:r>
        <w:r>
          <w:rPr>
            <w:noProof/>
            <w:webHidden/>
          </w:rPr>
          <w:instrText xml:space="preserve"> PAGEREF _Toc236824979 \h </w:instrText>
        </w:r>
        <w:r>
          <w:rPr>
            <w:noProof/>
            <w:webHidden/>
          </w:rPr>
        </w:r>
        <w:r>
          <w:rPr>
            <w:noProof/>
            <w:webHidden/>
          </w:rPr>
          <w:fldChar w:fldCharType="separate"/>
        </w:r>
        <w:r w:rsidR="00E41F9A">
          <w:rPr>
            <w:noProof/>
            <w:webHidden/>
          </w:rPr>
          <w:t>80</w:t>
        </w:r>
        <w:bookmarkEnd w:id="729"/>
        <w:r>
          <w:rPr>
            <w:noProof/>
            <w:webHidden/>
          </w:rPr>
          <w:fldChar w:fldCharType="end"/>
        </w:r>
      </w:hyperlink>
    </w:p>
    <w:p w14:paraId="25A37C1A"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hyperlink w:anchor="_Toc236824980" w:history="1">
        <w:bookmarkStart w:id="730" w:name="_Toc236826558"/>
        <w:r w:rsidRPr="004C4E17">
          <w:rPr>
            <w:rStyle w:val="Hyperlink"/>
            <w:noProof/>
          </w:rPr>
          <w:t>Drawings</w:t>
        </w:r>
        <w:r>
          <w:rPr>
            <w:noProof/>
            <w:webHidden/>
          </w:rPr>
          <w:tab/>
        </w:r>
        <w:r>
          <w:rPr>
            <w:noProof/>
            <w:webHidden/>
          </w:rPr>
          <w:fldChar w:fldCharType="begin"/>
        </w:r>
        <w:r>
          <w:rPr>
            <w:noProof/>
            <w:webHidden/>
          </w:rPr>
          <w:instrText xml:space="preserve"> PAGEREF _Toc236824980 \h </w:instrText>
        </w:r>
        <w:r>
          <w:rPr>
            <w:noProof/>
            <w:webHidden/>
          </w:rPr>
        </w:r>
        <w:r>
          <w:rPr>
            <w:noProof/>
            <w:webHidden/>
          </w:rPr>
          <w:fldChar w:fldCharType="separate"/>
        </w:r>
        <w:r w:rsidR="00E41F9A">
          <w:rPr>
            <w:noProof/>
            <w:webHidden/>
          </w:rPr>
          <w:t>82</w:t>
        </w:r>
        <w:bookmarkEnd w:id="730"/>
        <w:r>
          <w:rPr>
            <w:noProof/>
            <w:webHidden/>
          </w:rPr>
          <w:fldChar w:fldCharType="end"/>
        </w:r>
      </w:hyperlink>
    </w:p>
    <w:p w14:paraId="0BDCA96C"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hyperlink w:anchor="_Toc236824981" w:history="1">
        <w:bookmarkStart w:id="731" w:name="_Toc236826559"/>
        <w:r w:rsidRPr="004C4E17">
          <w:rPr>
            <w:rStyle w:val="Hyperlink"/>
            <w:noProof/>
          </w:rPr>
          <w:t>Supplementary Information</w:t>
        </w:r>
        <w:r>
          <w:rPr>
            <w:noProof/>
            <w:webHidden/>
          </w:rPr>
          <w:tab/>
        </w:r>
        <w:r>
          <w:rPr>
            <w:noProof/>
            <w:webHidden/>
          </w:rPr>
          <w:fldChar w:fldCharType="begin"/>
        </w:r>
        <w:r>
          <w:rPr>
            <w:noProof/>
            <w:webHidden/>
          </w:rPr>
          <w:instrText xml:space="preserve"> PAGEREF _Toc236824981 \h </w:instrText>
        </w:r>
        <w:r>
          <w:rPr>
            <w:noProof/>
            <w:webHidden/>
          </w:rPr>
        </w:r>
        <w:r>
          <w:rPr>
            <w:noProof/>
            <w:webHidden/>
          </w:rPr>
          <w:fldChar w:fldCharType="separate"/>
        </w:r>
        <w:r w:rsidR="00E41F9A">
          <w:rPr>
            <w:noProof/>
            <w:webHidden/>
          </w:rPr>
          <w:t>83</w:t>
        </w:r>
        <w:bookmarkEnd w:id="731"/>
        <w:r>
          <w:rPr>
            <w:noProof/>
            <w:webHidden/>
          </w:rPr>
          <w:fldChar w:fldCharType="end"/>
        </w:r>
      </w:hyperlink>
    </w:p>
    <w:p w14:paraId="2B5C3BA6"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hyperlink w:anchor="_Toc236824982" w:history="1">
        <w:bookmarkStart w:id="732" w:name="_Toc236826560"/>
        <w:r w:rsidRPr="004C4E17">
          <w:rPr>
            <w:rStyle w:val="Hyperlink"/>
            <w:noProof/>
          </w:rPr>
          <w:t>Personnel Requirements</w:t>
        </w:r>
        <w:r>
          <w:rPr>
            <w:noProof/>
            <w:webHidden/>
          </w:rPr>
          <w:tab/>
        </w:r>
        <w:r>
          <w:rPr>
            <w:noProof/>
            <w:webHidden/>
          </w:rPr>
          <w:fldChar w:fldCharType="begin"/>
        </w:r>
        <w:r>
          <w:rPr>
            <w:noProof/>
            <w:webHidden/>
          </w:rPr>
          <w:instrText xml:space="preserve"> PAGEREF _Toc236824982 \h </w:instrText>
        </w:r>
        <w:r>
          <w:rPr>
            <w:noProof/>
            <w:webHidden/>
          </w:rPr>
        </w:r>
        <w:r>
          <w:rPr>
            <w:noProof/>
            <w:webHidden/>
          </w:rPr>
          <w:fldChar w:fldCharType="separate"/>
        </w:r>
        <w:r w:rsidR="00E41F9A">
          <w:rPr>
            <w:noProof/>
            <w:webHidden/>
          </w:rPr>
          <w:t>84</w:t>
        </w:r>
        <w:bookmarkEnd w:id="732"/>
        <w:r>
          <w:rPr>
            <w:noProof/>
            <w:webHidden/>
          </w:rPr>
          <w:fldChar w:fldCharType="end"/>
        </w:r>
      </w:hyperlink>
    </w:p>
    <w:p w14:paraId="0C69179D"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hyperlink w:anchor="_Toc236824983" w:history="1">
        <w:bookmarkStart w:id="733" w:name="_Toc236826561"/>
        <w:r w:rsidRPr="004C4E17">
          <w:rPr>
            <w:rStyle w:val="Hyperlink"/>
            <w:noProof/>
          </w:rPr>
          <w:t>Equipment Requirements</w:t>
        </w:r>
        <w:r>
          <w:rPr>
            <w:noProof/>
            <w:webHidden/>
          </w:rPr>
          <w:tab/>
        </w:r>
        <w:r>
          <w:rPr>
            <w:noProof/>
            <w:webHidden/>
          </w:rPr>
          <w:fldChar w:fldCharType="begin"/>
        </w:r>
        <w:r>
          <w:rPr>
            <w:noProof/>
            <w:webHidden/>
          </w:rPr>
          <w:instrText xml:space="preserve"> PAGEREF _Toc236824983 \h </w:instrText>
        </w:r>
        <w:r>
          <w:rPr>
            <w:noProof/>
            <w:webHidden/>
          </w:rPr>
        </w:r>
        <w:r>
          <w:rPr>
            <w:noProof/>
            <w:webHidden/>
          </w:rPr>
          <w:fldChar w:fldCharType="separate"/>
        </w:r>
        <w:r w:rsidR="00E41F9A">
          <w:rPr>
            <w:noProof/>
            <w:webHidden/>
          </w:rPr>
          <w:t>84</w:t>
        </w:r>
        <w:bookmarkEnd w:id="733"/>
        <w:r>
          <w:rPr>
            <w:noProof/>
            <w:webHidden/>
          </w:rPr>
          <w:fldChar w:fldCharType="end"/>
        </w:r>
      </w:hyperlink>
    </w:p>
    <w:p w14:paraId="36BBA060" w14:textId="77777777" w:rsidR="00884AAA" w:rsidRPr="0022168F" w:rsidRDefault="00805A7D">
      <w:pPr>
        <w:pStyle w:val="Subtitle2"/>
        <w:rPr>
          <w:rFonts w:ascii="Times" w:hAnsi="Times"/>
          <w:color w:val="000000"/>
        </w:rPr>
      </w:pPr>
      <w:r>
        <w:rPr>
          <w:rFonts w:ascii="Times" w:hAnsi="Times"/>
          <w:color w:val="000000"/>
        </w:rPr>
        <w:fldChar w:fldCharType="end"/>
      </w:r>
    </w:p>
    <w:p w14:paraId="57046182" w14:textId="77777777" w:rsidR="00884AAA" w:rsidRPr="0022168F" w:rsidRDefault="002C4411" w:rsidP="00877FC8">
      <w:pPr>
        <w:pStyle w:val="WorkRequirement"/>
      </w:pPr>
      <w:r w:rsidRPr="0022168F">
        <w:rPr>
          <w:noProof/>
        </w:rPr>
        <w:br w:type="page"/>
      </w:r>
      <w:bookmarkStart w:id="734" w:name="_Toc265839432"/>
      <w:bookmarkStart w:id="735" w:name="_Toc474930582"/>
      <w:bookmarkStart w:id="736" w:name="_Toc236824978"/>
      <w:bookmarkStart w:id="737" w:name="_Toc236826562"/>
      <w:bookmarkStart w:id="738" w:name="_Toc23233012"/>
      <w:bookmarkStart w:id="739" w:name="_Toc23238061"/>
      <w:bookmarkStart w:id="740" w:name="_Toc41971552"/>
      <w:bookmarkStart w:id="741" w:name="_Toc78273063"/>
      <w:r w:rsidRPr="0022168F">
        <w:t>Scope of Work</w:t>
      </w:r>
      <w:bookmarkEnd w:id="734"/>
      <w:bookmarkEnd w:id="735"/>
      <w:bookmarkEnd w:id="736"/>
      <w:bookmarkEnd w:id="737"/>
    </w:p>
    <w:p w14:paraId="5E1DA1E0" w14:textId="77777777" w:rsidR="00792FA2" w:rsidRPr="0022168F" w:rsidRDefault="00792FA2" w:rsidP="00FD01F6">
      <w:pPr>
        <w:spacing w:before="120" w:after="120" w:line="360" w:lineRule="auto"/>
        <w:jc w:val="center"/>
        <w:rPr>
          <w:rFonts w:ascii="Times" w:hAnsi="Times"/>
          <w:b/>
          <w:i/>
          <w:color w:val="000000"/>
        </w:rPr>
      </w:pPr>
    </w:p>
    <w:p w14:paraId="31D7EC90" w14:textId="77777777" w:rsidR="00884AAA" w:rsidRPr="0022168F" w:rsidRDefault="002C4411" w:rsidP="00FD01F6">
      <w:pPr>
        <w:spacing w:before="120" w:after="120" w:line="360" w:lineRule="auto"/>
        <w:jc w:val="center"/>
        <w:rPr>
          <w:rFonts w:ascii="Times" w:hAnsi="Times"/>
          <w:b/>
          <w:i/>
          <w:color w:val="000000"/>
        </w:rPr>
      </w:pPr>
      <w:r w:rsidRPr="0022168F">
        <w:rPr>
          <w:rFonts w:ascii="Times" w:hAnsi="Times"/>
          <w:b/>
          <w:i/>
          <w:color w:val="000000"/>
        </w:rPr>
        <w:t>[</w:t>
      </w:r>
      <w:r w:rsidR="00222A60" w:rsidRPr="0022168F">
        <w:rPr>
          <w:rFonts w:ascii="Times" w:hAnsi="Times"/>
          <w:b/>
          <w:i/>
          <w:color w:val="000000"/>
        </w:rPr>
        <w:t>Insert</w:t>
      </w:r>
      <w:r w:rsidRPr="0022168F">
        <w:rPr>
          <w:rFonts w:ascii="Times" w:hAnsi="Times"/>
          <w:b/>
          <w:i/>
          <w:color w:val="000000"/>
        </w:rPr>
        <w:t xml:space="preserve"> detail scope of works]</w:t>
      </w:r>
    </w:p>
    <w:p w14:paraId="439B1027" w14:textId="77777777" w:rsidR="00884AAA" w:rsidRPr="0022168F" w:rsidRDefault="002C4411" w:rsidP="00877FC8">
      <w:pPr>
        <w:pStyle w:val="WorkRequirement"/>
      </w:pPr>
      <w:r w:rsidRPr="0022168F">
        <w:br w:type="page"/>
      </w:r>
      <w:bookmarkStart w:id="742" w:name="_Toc265839433"/>
      <w:bookmarkStart w:id="743" w:name="_Toc474930583"/>
      <w:bookmarkStart w:id="744" w:name="_Toc236824303"/>
      <w:bookmarkStart w:id="745" w:name="_Toc236824372"/>
      <w:bookmarkStart w:id="746" w:name="_Toc236824979"/>
      <w:bookmarkStart w:id="747" w:name="_Toc236826563"/>
      <w:r w:rsidRPr="0022168F">
        <w:t>Specification</w:t>
      </w:r>
      <w:bookmarkEnd w:id="738"/>
      <w:bookmarkEnd w:id="739"/>
      <w:bookmarkEnd w:id="740"/>
      <w:bookmarkEnd w:id="741"/>
      <w:r w:rsidRPr="0022168F">
        <w:t>s</w:t>
      </w:r>
      <w:bookmarkEnd w:id="742"/>
      <w:bookmarkEnd w:id="743"/>
      <w:bookmarkEnd w:id="744"/>
      <w:bookmarkEnd w:id="745"/>
      <w:bookmarkEnd w:id="746"/>
      <w:bookmarkEnd w:id="747"/>
    </w:p>
    <w:p w14:paraId="2EC778B8" w14:textId="77777777" w:rsidR="00884AAA" w:rsidRPr="0022168F" w:rsidRDefault="002C4411" w:rsidP="00FD01F6">
      <w:pPr>
        <w:autoSpaceDE w:val="0"/>
        <w:autoSpaceDN w:val="0"/>
        <w:adjustRightInd w:val="0"/>
        <w:spacing w:before="120" w:after="120" w:line="360" w:lineRule="auto"/>
        <w:rPr>
          <w:rFonts w:ascii="Times" w:hAnsi="Times"/>
          <w:b/>
          <w:bCs/>
          <w:iCs/>
          <w:color w:val="000000"/>
          <w:sz w:val="22"/>
        </w:rPr>
      </w:pPr>
      <w:r w:rsidRPr="0022168F">
        <w:rPr>
          <w:rFonts w:ascii="Times" w:hAnsi="Times"/>
          <w:b/>
          <w:bCs/>
          <w:iCs/>
          <w:color w:val="000000"/>
          <w:sz w:val="22"/>
        </w:rPr>
        <w:t>Notes on the Specifications</w:t>
      </w:r>
    </w:p>
    <w:p w14:paraId="356EE870" w14:textId="77777777" w:rsidR="00884AAA" w:rsidRPr="0022168F" w:rsidRDefault="002C4411" w:rsidP="00FD01F6">
      <w:pPr>
        <w:autoSpaceDE w:val="0"/>
        <w:autoSpaceDN w:val="0"/>
        <w:adjustRightInd w:val="0"/>
        <w:spacing w:before="120" w:after="120" w:line="360" w:lineRule="auto"/>
        <w:rPr>
          <w:rFonts w:ascii="Times" w:hAnsi="Times"/>
          <w:color w:val="000000"/>
        </w:rPr>
      </w:pPr>
      <w:r w:rsidRPr="0022168F">
        <w:rPr>
          <w:rFonts w:ascii="Times" w:hAnsi="Times"/>
          <w:color w:val="000000"/>
        </w:rP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 Works be new, unused, of the most recent or current models, and incorporate all recent improvements in design and materials unless provided otherwise in the Contract.</w:t>
      </w:r>
    </w:p>
    <w:p w14:paraId="7AD7D000" w14:textId="77777777" w:rsidR="00884AAA" w:rsidRPr="0022168F" w:rsidRDefault="002C4411" w:rsidP="00FD01F6">
      <w:pPr>
        <w:autoSpaceDE w:val="0"/>
        <w:autoSpaceDN w:val="0"/>
        <w:adjustRightInd w:val="0"/>
        <w:spacing w:before="120" w:after="120" w:line="360" w:lineRule="auto"/>
        <w:rPr>
          <w:rFonts w:ascii="Times" w:hAnsi="Times"/>
          <w:iCs/>
          <w:color w:val="000000"/>
        </w:rPr>
      </w:pPr>
      <w:r w:rsidRPr="0022168F">
        <w:rPr>
          <w:rFonts w:ascii="Times" w:hAnsi="Times"/>
          <w:iCs/>
          <w:color w:val="000000"/>
        </w:rPr>
        <w:t xml:space="preserve">Samples of specifications from previous similar projects are useful in this respect. The use of metric units is encouraged by the Donor Agency in case of Donor assisted projects. Most specifications are normally written specially by the Employer or Project Manager to suit the Contract Works in hand. The available standard specification of works of Ministry of Physical Planning and Works, </w:t>
      </w:r>
      <w:r w:rsidR="0035581F" w:rsidRPr="0022168F">
        <w:rPr>
          <w:rFonts w:ascii="Times" w:hAnsi="Times"/>
          <w:iCs/>
          <w:color w:val="000000"/>
        </w:rPr>
        <w:t xml:space="preserve">DoLI </w:t>
      </w:r>
      <w:r w:rsidRPr="0022168F">
        <w:rPr>
          <w:rFonts w:ascii="Times" w:hAnsi="Times"/>
          <w:iCs/>
          <w:color w:val="000000"/>
        </w:rPr>
        <w:t>and Other line Ministries can be adopted for respective civil construction works.</w:t>
      </w:r>
    </w:p>
    <w:p w14:paraId="44537C7F" w14:textId="77777777" w:rsidR="00884AAA" w:rsidRPr="0022168F" w:rsidRDefault="002C4411" w:rsidP="00FD01F6">
      <w:pPr>
        <w:autoSpaceDE w:val="0"/>
        <w:autoSpaceDN w:val="0"/>
        <w:adjustRightInd w:val="0"/>
        <w:spacing w:before="120" w:after="120" w:line="360" w:lineRule="auto"/>
        <w:rPr>
          <w:rFonts w:ascii="Times" w:hAnsi="Times"/>
          <w:iCs/>
          <w:color w:val="000000"/>
        </w:rPr>
      </w:pPr>
      <w:r w:rsidRPr="0022168F">
        <w:rPr>
          <w:rFonts w:ascii="Times" w:hAnsi="Times"/>
          <w:iCs/>
          <w:color w:val="000000"/>
        </w:rPr>
        <w:t>There are considerable advantages in standardizing General Specifications for repetitive Works in recognized public sectors, such as highways, urban housing, irrigation, and water supply, in the same country or region where similar conditions prevail. The General Specifications should cover all classes of workmanship, materials, and equipment commonly involved in construction, although not necessarily to be used in a particular Works Contract. Deletions or addenda should then adapt the General Specifications to the particular Works.</w:t>
      </w:r>
    </w:p>
    <w:p w14:paraId="51DBEE93" w14:textId="77777777" w:rsidR="00884AAA" w:rsidRPr="0022168F" w:rsidRDefault="002C4411" w:rsidP="00FD01F6">
      <w:pPr>
        <w:autoSpaceDE w:val="0"/>
        <w:autoSpaceDN w:val="0"/>
        <w:adjustRightInd w:val="0"/>
        <w:spacing w:before="120" w:after="120" w:line="360" w:lineRule="auto"/>
        <w:rPr>
          <w:rFonts w:ascii="Times" w:hAnsi="Times"/>
          <w:iCs/>
          <w:color w:val="000000"/>
        </w:rPr>
      </w:pPr>
      <w:r w:rsidRPr="0022168F">
        <w:rPr>
          <w:rFonts w:ascii="Times" w:hAnsi="Times"/>
          <w:iCs/>
          <w:color w:val="000000"/>
        </w:rPr>
        <w:t>Care must be taken in drafting specifications to ensure that they are not restrictive. In the specification of standards for goods, materials, and workmanship, recognized international standards should be used as much as possible. Where other particular standards are used, whether national standards of Nepal or other standards, the specifications should state that goods, materials, and workmanship that meet other authoritative standards, and which ensure substantially equal or higher quality than the standards mentioned, will also be acceptable. The following clause may be inserted in the Special Conditions or Specifications.</w:t>
      </w:r>
    </w:p>
    <w:p w14:paraId="7D5C6074" w14:textId="77777777" w:rsidR="00E675D8" w:rsidRPr="0022168F" w:rsidRDefault="002C4411">
      <w:pPr>
        <w:tabs>
          <w:tab w:val="left" w:pos="630"/>
        </w:tabs>
        <w:spacing w:before="120" w:after="120" w:line="360" w:lineRule="auto"/>
        <w:rPr>
          <w:rFonts w:ascii="Times" w:hAnsi="Times"/>
          <w:color w:val="000000"/>
        </w:rPr>
      </w:pPr>
      <w:r w:rsidRPr="0022168F">
        <w:rPr>
          <w:rFonts w:ascii="Times" w:hAnsi="Times"/>
          <w:color w:val="000000"/>
        </w:rPr>
        <w:t>Employers should decide whether technical solutions to specified parts of the Works are to be permitted. Alternatives are appropriate in cases where obvious (and potentially less costly) alternatives are possible to the technical solutions indicated in the bidding documents for certain elements of the Works, taking into consideration the comparative specialized advantage of potential bidders. For example:</w:t>
      </w:r>
    </w:p>
    <w:p w14:paraId="5BED4749" w14:textId="77777777" w:rsidR="00E675D8" w:rsidRPr="0022168F" w:rsidRDefault="002C4411">
      <w:pPr>
        <w:tabs>
          <w:tab w:val="left" w:pos="1260"/>
        </w:tabs>
        <w:spacing w:before="120" w:after="120" w:line="360" w:lineRule="auto"/>
        <w:rPr>
          <w:rFonts w:ascii="Times" w:hAnsi="Times"/>
          <w:color w:val="000000"/>
        </w:rPr>
      </w:pPr>
      <w:r w:rsidRPr="0022168F">
        <w:rPr>
          <w:rFonts w:ascii="Times" w:hAnsi="Times"/>
          <w:color w:val="000000"/>
        </w:rPr>
        <w:t>The Employer should provide a description of the selected parts of the Works with appropriate references to Drawings, Specifications, Bill of Quantities, and Design or Performance criteria, stating that the alternative solutions shall be at least structurally and functionally equivalent to the basic design parameters and specifications.</w:t>
      </w:r>
    </w:p>
    <w:p w14:paraId="38D4B32E" w14:textId="77777777" w:rsidR="00E675D8" w:rsidRPr="0022168F" w:rsidRDefault="002C4411">
      <w:pPr>
        <w:tabs>
          <w:tab w:val="left" w:pos="1260"/>
        </w:tabs>
        <w:spacing w:before="120" w:after="120" w:line="360" w:lineRule="auto"/>
        <w:rPr>
          <w:rFonts w:ascii="Times" w:hAnsi="Times"/>
          <w:color w:val="000000"/>
        </w:rPr>
      </w:pPr>
      <w:r w:rsidRPr="0022168F">
        <w:rPr>
          <w:rFonts w:ascii="Times" w:hAnsi="Times"/>
          <w:color w:val="000000"/>
        </w:rPr>
        <w:t>Such alternative solutions</w:t>
      </w:r>
      <w:r w:rsidRPr="0022168F">
        <w:rPr>
          <w:rFonts w:ascii="Times" w:hAnsi="Times"/>
          <w:color w:val="000000"/>
          <w:spacing w:val="6"/>
        </w:rPr>
        <w:t xml:space="preserve"> shall be accompanied by all information necessary for a complete evaluation by the Employer, including drawings, design calculations, technical specifications, breakdown of prices, proposed construction methodology, and other relevant details.</w:t>
      </w:r>
    </w:p>
    <w:p w14:paraId="52EAC89F" w14:textId="77777777" w:rsidR="00884AAA" w:rsidRPr="0022168F" w:rsidRDefault="002C4411" w:rsidP="00FD01F6">
      <w:pPr>
        <w:autoSpaceDE w:val="0"/>
        <w:autoSpaceDN w:val="0"/>
        <w:adjustRightInd w:val="0"/>
        <w:spacing w:before="120" w:after="120" w:line="360" w:lineRule="auto"/>
        <w:rPr>
          <w:rFonts w:ascii="Times" w:hAnsi="Times"/>
          <w:b/>
          <w:bCs/>
          <w:iCs/>
          <w:color w:val="000000"/>
          <w:sz w:val="22"/>
        </w:rPr>
      </w:pPr>
      <w:r w:rsidRPr="0022168F">
        <w:rPr>
          <w:rFonts w:ascii="Times" w:hAnsi="Times"/>
          <w:b/>
          <w:bCs/>
          <w:iCs/>
          <w:color w:val="000000"/>
          <w:sz w:val="22"/>
        </w:rPr>
        <w:t>Sample Clause: Equivalency of Standards and Codes</w:t>
      </w:r>
    </w:p>
    <w:p w14:paraId="141F5E98" w14:textId="77777777" w:rsidR="00884AAA" w:rsidRPr="0022168F" w:rsidRDefault="002C4411" w:rsidP="00FD01F6">
      <w:pPr>
        <w:autoSpaceDE w:val="0"/>
        <w:autoSpaceDN w:val="0"/>
        <w:adjustRightInd w:val="0"/>
        <w:spacing w:before="120" w:after="120" w:line="360" w:lineRule="auto"/>
        <w:rPr>
          <w:rFonts w:ascii="Times" w:hAnsi="Times"/>
          <w:iCs/>
          <w:color w:val="000000"/>
        </w:rPr>
      </w:pPr>
      <w:r w:rsidRPr="0022168F">
        <w:rPr>
          <w:rFonts w:ascii="Times" w:hAnsi="Times"/>
          <w:iCs/>
          <w:color w:val="000000"/>
        </w:rPr>
        <w:t>Wherever reference is made in the Contract to specific standards and codes to be met by the goods and materials to be furnished, and work performed or tested, the provisions of the latest current edition or revision of the relevant standards and codes in effect shall apply, unless otherwise expressly stated in the Contract. Where such standards and codes are national, or relate to a particular country or region, other authoritative standards that ensure a substantially equal or higher quality than the standards and codes specified will 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w:t>
      </w:r>
    </w:p>
    <w:p w14:paraId="127CB71A" w14:textId="77777777" w:rsidR="00884AAA" w:rsidRPr="0022168F" w:rsidRDefault="002C4411" w:rsidP="00FD01F6">
      <w:pPr>
        <w:autoSpaceDE w:val="0"/>
        <w:autoSpaceDN w:val="0"/>
        <w:adjustRightInd w:val="0"/>
        <w:spacing w:before="120" w:after="120" w:line="360" w:lineRule="auto"/>
        <w:rPr>
          <w:rFonts w:ascii="Times" w:hAnsi="Times"/>
          <w:color w:val="000000"/>
        </w:rPr>
      </w:pPr>
      <w:r w:rsidRPr="0022168F">
        <w:rPr>
          <w:rFonts w:ascii="Times" w:hAnsi="Times"/>
          <w:iCs/>
          <w:color w:val="000000"/>
        </w:rPr>
        <w:t>These Notes for Preparing Specifications are intended only as information for the Employer or the person drafting the Procurement Documents. They should not be included in the final documents.</w:t>
      </w:r>
    </w:p>
    <w:p w14:paraId="558917AB" w14:textId="77777777" w:rsidR="00884AAA" w:rsidRPr="0022168F" w:rsidRDefault="00884AAA" w:rsidP="00FD01F6">
      <w:pPr>
        <w:tabs>
          <w:tab w:val="left" w:pos="360"/>
        </w:tabs>
        <w:spacing w:before="120" w:after="120" w:line="360" w:lineRule="auto"/>
        <w:ind w:left="360" w:right="144" w:hanging="360"/>
        <w:rPr>
          <w:rFonts w:ascii="Times" w:hAnsi="Times"/>
          <w:color w:val="000000"/>
          <w:spacing w:val="6"/>
        </w:rPr>
      </w:pPr>
    </w:p>
    <w:p w14:paraId="075DCFF2" w14:textId="77777777" w:rsidR="00884AAA" w:rsidRPr="0022168F" w:rsidRDefault="002C4411" w:rsidP="00877FC8">
      <w:pPr>
        <w:pStyle w:val="WorkRequirement"/>
      </w:pPr>
      <w:bookmarkStart w:id="748" w:name="_Toc23233013"/>
      <w:bookmarkStart w:id="749" w:name="_Toc23238062"/>
      <w:bookmarkStart w:id="750" w:name="_Toc41971553"/>
      <w:bookmarkStart w:id="751" w:name="_Toc78273064"/>
      <w:r w:rsidRPr="0022168F">
        <w:rPr>
          <w:spacing w:val="6"/>
          <w:sz w:val="20"/>
        </w:rPr>
        <w:br w:type="page"/>
      </w:r>
      <w:bookmarkStart w:id="752" w:name="_Toc265839434"/>
      <w:bookmarkStart w:id="753" w:name="_Toc474930584"/>
      <w:bookmarkStart w:id="754" w:name="_Toc236824304"/>
      <w:bookmarkStart w:id="755" w:name="_Toc236824373"/>
      <w:bookmarkStart w:id="756" w:name="_Toc236824980"/>
      <w:bookmarkStart w:id="757" w:name="_Toc236826564"/>
      <w:r w:rsidRPr="0022168F">
        <w:t>Drawings</w:t>
      </w:r>
      <w:bookmarkEnd w:id="748"/>
      <w:bookmarkEnd w:id="749"/>
      <w:bookmarkEnd w:id="750"/>
      <w:bookmarkEnd w:id="751"/>
      <w:bookmarkEnd w:id="752"/>
      <w:bookmarkEnd w:id="753"/>
      <w:bookmarkEnd w:id="754"/>
      <w:bookmarkEnd w:id="755"/>
      <w:bookmarkEnd w:id="756"/>
      <w:bookmarkEnd w:id="757"/>
    </w:p>
    <w:p w14:paraId="34FF1BB4" w14:textId="77777777" w:rsidR="00884AAA" w:rsidRPr="0022168F" w:rsidRDefault="002C4411" w:rsidP="00FD01F6">
      <w:pPr>
        <w:spacing w:before="120" w:after="120"/>
        <w:rPr>
          <w:rFonts w:ascii="Times" w:hAnsi="Times"/>
          <w:b/>
          <w:color w:val="000000"/>
          <w:sz w:val="22"/>
          <w:u w:val="single"/>
        </w:rPr>
      </w:pPr>
      <w:bookmarkStart w:id="758" w:name="_Toc23233014"/>
      <w:bookmarkStart w:id="759" w:name="_Toc23238063"/>
      <w:bookmarkStart w:id="760" w:name="_Toc41971554"/>
      <w:r w:rsidRPr="0022168F">
        <w:rPr>
          <w:rFonts w:ascii="Times" w:hAnsi="Times"/>
          <w:b/>
          <w:color w:val="000000"/>
          <w:sz w:val="22"/>
          <w:u w:val="single"/>
        </w:rPr>
        <w:t>Note:</w:t>
      </w:r>
    </w:p>
    <w:p w14:paraId="39D6A959" w14:textId="77777777" w:rsidR="00FD01F6" w:rsidRPr="0022168F" w:rsidRDefault="002C4411" w:rsidP="003121E1">
      <w:pPr>
        <w:numPr>
          <w:ilvl w:val="0"/>
          <w:numId w:val="30"/>
        </w:numPr>
        <w:spacing w:before="120" w:after="120" w:line="360" w:lineRule="auto"/>
        <w:rPr>
          <w:rFonts w:ascii="Times" w:hAnsi="Times"/>
          <w:color w:val="000000"/>
        </w:rPr>
      </w:pPr>
      <w:r w:rsidRPr="0022168F">
        <w:rPr>
          <w:rFonts w:ascii="Times" w:hAnsi="Times"/>
          <w:color w:val="000000"/>
        </w:rPr>
        <w:t>It is customary to bind the drawings in a separate volume, which is often larger than other volumes of the contract documents. The size will be dictated by the scale of the drawings, which must not be reduced to the extent that details are reduced illegible.</w:t>
      </w:r>
    </w:p>
    <w:p w14:paraId="7B2B96D1" w14:textId="77777777" w:rsidR="00FD01F6" w:rsidRPr="0022168F" w:rsidRDefault="002C4411" w:rsidP="003121E1">
      <w:pPr>
        <w:numPr>
          <w:ilvl w:val="0"/>
          <w:numId w:val="30"/>
        </w:numPr>
        <w:spacing w:before="120" w:after="120" w:line="360" w:lineRule="auto"/>
        <w:rPr>
          <w:rFonts w:ascii="Times" w:hAnsi="Times"/>
          <w:color w:val="000000"/>
        </w:rPr>
      </w:pPr>
      <w:r w:rsidRPr="0022168F">
        <w:rPr>
          <w:rFonts w:ascii="Times" w:hAnsi="Times"/>
          <w:color w:val="000000"/>
        </w:rPr>
        <w:t>A simplified map showing the location of the Site in relation to the local geography, indicating major roads, posts, airports, and railroads, is helpful.</w:t>
      </w:r>
    </w:p>
    <w:p w14:paraId="5245C7CF" w14:textId="77777777" w:rsidR="00FD01F6" w:rsidRPr="0022168F" w:rsidRDefault="002C4411" w:rsidP="003121E1">
      <w:pPr>
        <w:numPr>
          <w:ilvl w:val="0"/>
          <w:numId w:val="30"/>
        </w:numPr>
        <w:spacing w:before="120" w:after="120" w:line="360" w:lineRule="auto"/>
        <w:rPr>
          <w:rFonts w:ascii="Times" w:hAnsi="Times"/>
          <w:color w:val="000000"/>
        </w:rPr>
      </w:pPr>
      <w:r w:rsidRPr="0022168F">
        <w:rPr>
          <w:rFonts w:ascii="Times" w:hAnsi="Times"/>
          <w:color w:val="000000"/>
        </w:rPr>
        <w:t>The construction drawings, even if not fully developed, must show sufficient details to enable bidders to understand the type and complexity of the work involved and the price the Bill of Quantities.</w:t>
      </w:r>
    </w:p>
    <w:p w14:paraId="5A0F4204" w14:textId="77777777" w:rsidR="00884AAA" w:rsidRPr="0022168F" w:rsidRDefault="00884AAA">
      <w:pPr>
        <w:pStyle w:val="explanatorynotes"/>
        <w:spacing w:after="0" w:line="240" w:lineRule="auto"/>
        <w:ind w:right="288"/>
        <w:rPr>
          <w:rFonts w:ascii="Times" w:hAnsi="Times"/>
          <w:color w:val="000000"/>
        </w:rPr>
      </w:pPr>
    </w:p>
    <w:p w14:paraId="166469EC" w14:textId="77777777" w:rsidR="009126A7" w:rsidRPr="0022168F" w:rsidRDefault="009126A7">
      <w:pPr>
        <w:pStyle w:val="explanatorynotes"/>
        <w:spacing w:after="0" w:line="240" w:lineRule="auto"/>
        <w:ind w:right="288"/>
        <w:rPr>
          <w:rFonts w:ascii="Times" w:hAnsi="Times"/>
          <w:color w:val="000000"/>
        </w:rPr>
      </w:pPr>
    </w:p>
    <w:p w14:paraId="25404DBD" w14:textId="77777777" w:rsidR="009126A7" w:rsidRPr="0022168F" w:rsidRDefault="009126A7">
      <w:pPr>
        <w:pStyle w:val="explanatorynotes"/>
        <w:spacing w:after="0" w:line="240" w:lineRule="auto"/>
        <w:ind w:right="288"/>
        <w:rPr>
          <w:rFonts w:ascii="Times" w:hAnsi="Times"/>
          <w:color w:val="000000"/>
        </w:rPr>
      </w:pPr>
    </w:p>
    <w:p w14:paraId="2EF31EAF" w14:textId="77777777" w:rsidR="009126A7" w:rsidRPr="0022168F" w:rsidRDefault="009126A7">
      <w:pPr>
        <w:pStyle w:val="explanatorynotes"/>
        <w:spacing w:after="0" w:line="240" w:lineRule="auto"/>
        <w:ind w:right="288"/>
        <w:rPr>
          <w:rFonts w:ascii="Times" w:hAnsi="Times"/>
          <w:color w:val="000000"/>
        </w:rPr>
      </w:pPr>
    </w:p>
    <w:p w14:paraId="3FECDCF1" w14:textId="77777777" w:rsidR="009126A7" w:rsidRPr="0022168F" w:rsidRDefault="009126A7">
      <w:pPr>
        <w:pStyle w:val="explanatorynotes"/>
        <w:spacing w:after="0" w:line="240" w:lineRule="auto"/>
        <w:ind w:right="288"/>
        <w:rPr>
          <w:rFonts w:ascii="Times" w:hAnsi="Times"/>
          <w:color w:val="000000"/>
        </w:rPr>
      </w:pPr>
    </w:p>
    <w:p w14:paraId="7CE4DA52" w14:textId="77777777" w:rsidR="009126A7" w:rsidRPr="0022168F" w:rsidRDefault="009126A7">
      <w:pPr>
        <w:pStyle w:val="explanatorynotes"/>
        <w:spacing w:after="0" w:line="240" w:lineRule="auto"/>
        <w:ind w:right="288"/>
        <w:rPr>
          <w:rFonts w:ascii="Times" w:hAnsi="Times"/>
          <w:color w:val="000000"/>
        </w:rPr>
      </w:pPr>
    </w:p>
    <w:p w14:paraId="729874A5" w14:textId="77777777" w:rsidR="009126A7" w:rsidRPr="0022168F" w:rsidRDefault="009126A7">
      <w:pPr>
        <w:pStyle w:val="explanatorynotes"/>
        <w:spacing w:after="0" w:line="240" w:lineRule="auto"/>
        <w:ind w:right="288"/>
        <w:rPr>
          <w:rFonts w:ascii="Times" w:hAnsi="Times"/>
          <w:color w:val="000000"/>
        </w:rPr>
      </w:pPr>
    </w:p>
    <w:p w14:paraId="5DBFDDB1" w14:textId="77777777" w:rsidR="009126A7" w:rsidRPr="0022168F" w:rsidRDefault="009126A7">
      <w:pPr>
        <w:pStyle w:val="explanatorynotes"/>
        <w:spacing w:after="0" w:line="240" w:lineRule="auto"/>
        <w:ind w:right="288"/>
        <w:rPr>
          <w:rFonts w:ascii="Times" w:hAnsi="Times"/>
          <w:color w:val="000000"/>
        </w:rPr>
      </w:pPr>
    </w:p>
    <w:p w14:paraId="24A8C3F7" w14:textId="77777777" w:rsidR="00264E09" w:rsidRPr="0022168F" w:rsidRDefault="00264E09" w:rsidP="009126A7">
      <w:pPr>
        <w:pStyle w:val="SectionVHeader"/>
        <w:spacing w:after="480"/>
        <w:ind w:left="187" w:right="288"/>
        <w:rPr>
          <w:rFonts w:ascii="Times" w:hAnsi="Times"/>
          <w:color w:val="000000"/>
          <w:lang w:val="en-US"/>
        </w:rPr>
      </w:pPr>
      <w:bookmarkStart w:id="761" w:name="_Toc265839435"/>
      <w:bookmarkStart w:id="762" w:name="_Toc474930585"/>
    </w:p>
    <w:p w14:paraId="7972AD73" w14:textId="77777777" w:rsidR="00264E09" w:rsidRPr="0022168F" w:rsidRDefault="00264E09" w:rsidP="009126A7">
      <w:pPr>
        <w:pStyle w:val="SectionVHeader"/>
        <w:spacing w:after="480"/>
        <w:ind w:left="187" w:right="288"/>
        <w:rPr>
          <w:rFonts w:ascii="Times" w:hAnsi="Times"/>
          <w:color w:val="000000"/>
          <w:lang w:val="en-US"/>
        </w:rPr>
      </w:pPr>
    </w:p>
    <w:p w14:paraId="3F7502FF" w14:textId="77777777" w:rsidR="00264E09" w:rsidRPr="0022168F" w:rsidRDefault="00264E09" w:rsidP="009126A7">
      <w:pPr>
        <w:pStyle w:val="SectionVHeader"/>
        <w:spacing w:after="480"/>
        <w:ind w:left="187" w:right="288"/>
        <w:rPr>
          <w:rFonts w:ascii="Times" w:hAnsi="Times"/>
          <w:color w:val="000000"/>
          <w:lang w:val="en-US"/>
        </w:rPr>
      </w:pPr>
    </w:p>
    <w:p w14:paraId="0700D1F9" w14:textId="77777777" w:rsidR="00264E09" w:rsidRPr="0022168F" w:rsidRDefault="00264E09" w:rsidP="009126A7">
      <w:pPr>
        <w:pStyle w:val="SectionVHeader"/>
        <w:spacing w:after="480"/>
        <w:ind w:left="187" w:right="288"/>
        <w:rPr>
          <w:rFonts w:ascii="Times" w:hAnsi="Times"/>
          <w:color w:val="000000"/>
          <w:lang w:val="en-US"/>
        </w:rPr>
      </w:pPr>
    </w:p>
    <w:p w14:paraId="4583EF0F" w14:textId="77777777" w:rsidR="00264E09" w:rsidRPr="0022168F" w:rsidRDefault="00264E09" w:rsidP="009126A7">
      <w:pPr>
        <w:pStyle w:val="SectionVHeader"/>
        <w:spacing w:after="480"/>
        <w:ind w:left="187" w:right="288"/>
        <w:rPr>
          <w:rFonts w:ascii="Times" w:hAnsi="Times"/>
          <w:color w:val="000000"/>
          <w:lang w:val="en-US"/>
        </w:rPr>
      </w:pPr>
    </w:p>
    <w:p w14:paraId="7176F5BA" w14:textId="77777777" w:rsidR="00264E09" w:rsidRPr="0022168F" w:rsidRDefault="00264E09" w:rsidP="009126A7">
      <w:pPr>
        <w:pStyle w:val="SectionVHeader"/>
        <w:spacing w:after="480"/>
        <w:ind w:left="187" w:right="288"/>
        <w:rPr>
          <w:rFonts w:ascii="Times" w:hAnsi="Times"/>
          <w:color w:val="000000"/>
          <w:lang w:val="en-US"/>
        </w:rPr>
      </w:pPr>
    </w:p>
    <w:p w14:paraId="7BBDD442" w14:textId="77777777" w:rsidR="00264E09" w:rsidRPr="0022168F" w:rsidRDefault="00264E09" w:rsidP="009126A7">
      <w:pPr>
        <w:pStyle w:val="SectionVHeader"/>
        <w:spacing w:after="480"/>
        <w:ind w:left="187" w:right="288"/>
        <w:rPr>
          <w:rFonts w:ascii="Times" w:hAnsi="Times"/>
          <w:color w:val="000000"/>
          <w:lang w:val="en-US"/>
        </w:rPr>
      </w:pPr>
    </w:p>
    <w:p w14:paraId="3C84D333" w14:textId="77777777" w:rsidR="00264E09" w:rsidRPr="0022168F" w:rsidRDefault="00264E09" w:rsidP="009126A7">
      <w:pPr>
        <w:pStyle w:val="SectionVHeader"/>
        <w:spacing w:after="480"/>
        <w:ind w:left="187" w:right="288"/>
        <w:rPr>
          <w:rFonts w:ascii="Times" w:hAnsi="Times"/>
          <w:color w:val="000000"/>
          <w:lang w:val="en-US"/>
        </w:rPr>
      </w:pPr>
    </w:p>
    <w:p w14:paraId="4EA722AB" w14:textId="77777777" w:rsidR="00264E09" w:rsidRPr="0022168F" w:rsidRDefault="00264E09" w:rsidP="009126A7">
      <w:pPr>
        <w:pStyle w:val="SectionVHeader"/>
        <w:spacing w:after="480"/>
        <w:ind w:left="187" w:right="288"/>
        <w:rPr>
          <w:rFonts w:ascii="Times" w:hAnsi="Times"/>
          <w:color w:val="000000"/>
          <w:lang w:val="en-US"/>
        </w:rPr>
      </w:pPr>
    </w:p>
    <w:p w14:paraId="7CE9DD79" w14:textId="77777777" w:rsidR="00264E09" w:rsidRPr="0022168F" w:rsidRDefault="00264E09" w:rsidP="009126A7">
      <w:pPr>
        <w:pStyle w:val="SectionVHeader"/>
        <w:spacing w:after="480"/>
        <w:ind w:left="187" w:right="288"/>
        <w:rPr>
          <w:rFonts w:ascii="Times" w:hAnsi="Times"/>
          <w:color w:val="000000"/>
          <w:lang w:val="en-US"/>
        </w:rPr>
      </w:pPr>
    </w:p>
    <w:p w14:paraId="32E2659E" w14:textId="77777777" w:rsidR="009126A7" w:rsidRPr="0022168F" w:rsidRDefault="009126A7" w:rsidP="00877FC8">
      <w:pPr>
        <w:pStyle w:val="WorkRequirement"/>
      </w:pPr>
      <w:bookmarkStart w:id="763" w:name="_Toc236824305"/>
      <w:bookmarkStart w:id="764" w:name="_Toc236824374"/>
      <w:bookmarkStart w:id="765" w:name="_Toc236824981"/>
      <w:bookmarkStart w:id="766" w:name="_Toc236826565"/>
      <w:r w:rsidRPr="0022168F">
        <w:t>Supplementary Information</w:t>
      </w:r>
      <w:bookmarkEnd w:id="761"/>
      <w:bookmarkEnd w:id="762"/>
      <w:bookmarkEnd w:id="763"/>
      <w:bookmarkEnd w:id="764"/>
      <w:bookmarkEnd w:id="765"/>
      <w:bookmarkEnd w:id="766"/>
    </w:p>
    <w:p w14:paraId="32611F36" w14:textId="77777777" w:rsidR="009126A7" w:rsidRPr="0022168F" w:rsidRDefault="009126A7" w:rsidP="009126A7">
      <w:pPr>
        <w:spacing w:before="120" w:after="120" w:line="360" w:lineRule="auto"/>
        <w:jc w:val="center"/>
        <w:rPr>
          <w:rFonts w:ascii="Times" w:hAnsi="Times"/>
          <w:b/>
          <w:i/>
          <w:color w:val="000000"/>
        </w:rPr>
      </w:pPr>
      <w:r w:rsidRPr="0022168F">
        <w:rPr>
          <w:rFonts w:ascii="Times" w:hAnsi="Times"/>
          <w:b/>
          <w:i/>
          <w:color w:val="000000"/>
        </w:rPr>
        <w:t>[</w:t>
      </w:r>
      <w:r w:rsidR="00222A60" w:rsidRPr="0022168F">
        <w:rPr>
          <w:rFonts w:ascii="Times" w:hAnsi="Times"/>
          <w:b/>
          <w:i/>
          <w:color w:val="000000"/>
        </w:rPr>
        <w:t>Insert</w:t>
      </w:r>
      <w:r w:rsidRPr="0022168F">
        <w:rPr>
          <w:rFonts w:ascii="Times" w:hAnsi="Times"/>
          <w:b/>
          <w:i/>
          <w:color w:val="000000"/>
        </w:rPr>
        <w:t xml:space="preserve"> Supplementary Information if any]</w:t>
      </w:r>
    </w:p>
    <w:p w14:paraId="52F73907" w14:textId="77777777" w:rsidR="009126A7" w:rsidRPr="0022168F" w:rsidRDefault="009126A7">
      <w:pPr>
        <w:pStyle w:val="explanatorynotes"/>
        <w:spacing w:after="0" w:line="240" w:lineRule="auto"/>
        <w:ind w:right="288"/>
        <w:rPr>
          <w:rFonts w:ascii="Times" w:hAnsi="Times"/>
          <w:color w:val="000000"/>
        </w:rPr>
      </w:pPr>
    </w:p>
    <w:p w14:paraId="71539649" w14:textId="77777777" w:rsidR="009126A7" w:rsidRPr="0022168F" w:rsidRDefault="009126A7">
      <w:pPr>
        <w:pStyle w:val="explanatorynotes"/>
        <w:spacing w:after="0" w:line="240" w:lineRule="auto"/>
        <w:ind w:right="288"/>
        <w:rPr>
          <w:rFonts w:ascii="Times" w:hAnsi="Times"/>
          <w:color w:val="000000"/>
        </w:rPr>
      </w:pPr>
    </w:p>
    <w:p w14:paraId="2EB95912" w14:textId="77777777" w:rsidR="009126A7" w:rsidRPr="0022168F" w:rsidRDefault="009126A7">
      <w:pPr>
        <w:pStyle w:val="explanatorynotes"/>
        <w:spacing w:after="0" w:line="240" w:lineRule="auto"/>
        <w:ind w:right="288"/>
        <w:rPr>
          <w:rFonts w:ascii="Times" w:hAnsi="Times"/>
          <w:color w:val="000000"/>
        </w:rPr>
      </w:pPr>
    </w:p>
    <w:p w14:paraId="179AC668" w14:textId="77777777" w:rsidR="009126A7" w:rsidRPr="0022168F" w:rsidRDefault="009126A7">
      <w:pPr>
        <w:pStyle w:val="explanatorynotes"/>
        <w:spacing w:after="0" w:line="240" w:lineRule="auto"/>
        <w:ind w:right="288"/>
        <w:rPr>
          <w:rFonts w:ascii="Times" w:hAnsi="Times"/>
          <w:color w:val="000000"/>
        </w:rPr>
      </w:pPr>
    </w:p>
    <w:p w14:paraId="27BA4678" w14:textId="77777777" w:rsidR="009126A7" w:rsidRPr="0022168F" w:rsidRDefault="009126A7">
      <w:pPr>
        <w:pStyle w:val="explanatorynotes"/>
        <w:spacing w:after="0" w:line="240" w:lineRule="auto"/>
        <w:ind w:right="288"/>
        <w:rPr>
          <w:rFonts w:ascii="Times" w:hAnsi="Times"/>
          <w:color w:val="000000"/>
        </w:rPr>
      </w:pPr>
    </w:p>
    <w:p w14:paraId="302E3666" w14:textId="77777777" w:rsidR="009126A7" w:rsidRPr="0022168F" w:rsidRDefault="009126A7">
      <w:pPr>
        <w:pStyle w:val="explanatorynotes"/>
        <w:spacing w:after="0" w:line="240" w:lineRule="auto"/>
        <w:ind w:right="288"/>
        <w:rPr>
          <w:rFonts w:ascii="Times" w:hAnsi="Times"/>
          <w:color w:val="000000"/>
        </w:rPr>
      </w:pPr>
    </w:p>
    <w:p w14:paraId="77E9A17F" w14:textId="77777777" w:rsidR="009126A7" w:rsidRPr="0022168F" w:rsidRDefault="009126A7">
      <w:pPr>
        <w:pStyle w:val="explanatorynotes"/>
        <w:spacing w:after="0" w:line="240" w:lineRule="auto"/>
        <w:ind w:right="288"/>
        <w:rPr>
          <w:rFonts w:ascii="Times" w:hAnsi="Times"/>
          <w:color w:val="000000"/>
        </w:rPr>
      </w:pPr>
    </w:p>
    <w:p w14:paraId="58E5790D" w14:textId="77777777" w:rsidR="009126A7" w:rsidRPr="0022168F" w:rsidRDefault="009126A7">
      <w:pPr>
        <w:pStyle w:val="explanatorynotes"/>
        <w:spacing w:after="0" w:line="240" w:lineRule="auto"/>
        <w:ind w:right="288"/>
        <w:rPr>
          <w:rFonts w:ascii="Times" w:hAnsi="Times"/>
          <w:color w:val="000000"/>
        </w:rPr>
      </w:pPr>
    </w:p>
    <w:p w14:paraId="7661C18F" w14:textId="77777777" w:rsidR="009126A7" w:rsidRPr="0022168F" w:rsidRDefault="009126A7">
      <w:pPr>
        <w:pStyle w:val="explanatorynotes"/>
        <w:spacing w:after="0" w:line="240" w:lineRule="auto"/>
        <w:ind w:right="288"/>
        <w:rPr>
          <w:rFonts w:ascii="Times" w:hAnsi="Times"/>
          <w:color w:val="000000"/>
        </w:rPr>
      </w:pPr>
    </w:p>
    <w:p w14:paraId="1F4B82FD" w14:textId="77777777" w:rsidR="009126A7" w:rsidRPr="0022168F" w:rsidRDefault="009126A7">
      <w:pPr>
        <w:pStyle w:val="explanatorynotes"/>
        <w:spacing w:after="0" w:line="240" w:lineRule="auto"/>
        <w:ind w:right="288"/>
        <w:rPr>
          <w:rFonts w:ascii="Times" w:hAnsi="Times"/>
          <w:color w:val="000000"/>
        </w:rPr>
      </w:pPr>
    </w:p>
    <w:p w14:paraId="2EECD716" w14:textId="77777777" w:rsidR="009126A7" w:rsidRPr="0022168F" w:rsidRDefault="009126A7">
      <w:pPr>
        <w:pStyle w:val="explanatorynotes"/>
        <w:spacing w:after="0" w:line="240" w:lineRule="auto"/>
        <w:ind w:right="288"/>
        <w:rPr>
          <w:rFonts w:ascii="Times" w:hAnsi="Times"/>
          <w:color w:val="000000"/>
        </w:rPr>
      </w:pPr>
    </w:p>
    <w:p w14:paraId="4F044327" w14:textId="77777777" w:rsidR="009126A7" w:rsidRPr="0022168F" w:rsidRDefault="009126A7">
      <w:pPr>
        <w:pStyle w:val="explanatorynotes"/>
        <w:spacing w:after="0" w:line="240" w:lineRule="auto"/>
        <w:ind w:right="288"/>
        <w:rPr>
          <w:rFonts w:ascii="Times" w:hAnsi="Times"/>
          <w:color w:val="000000"/>
        </w:rPr>
      </w:pPr>
    </w:p>
    <w:p w14:paraId="7191190A" w14:textId="77777777" w:rsidR="009126A7" w:rsidRPr="0022168F" w:rsidRDefault="009126A7">
      <w:pPr>
        <w:pStyle w:val="explanatorynotes"/>
        <w:spacing w:after="0" w:line="240" w:lineRule="auto"/>
        <w:ind w:right="288"/>
        <w:rPr>
          <w:rFonts w:ascii="Times" w:hAnsi="Times"/>
          <w:color w:val="000000"/>
        </w:rPr>
      </w:pPr>
    </w:p>
    <w:p w14:paraId="667A87B8" w14:textId="77777777" w:rsidR="009126A7" w:rsidRPr="0022168F" w:rsidRDefault="009126A7">
      <w:pPr>
        <w:pStyle w:val="explanatorynotes"/>
        <w:spacing w:after="0" w:line="240" w:lineRule="auto"/>
        <w:ind w:right="288"/>
        <w:rPr>
          <w:rFonts w:ascii="Times" w:hAnsi="Times"/>
          <w:color w:val="000000"/>
        </w:rPr>
      </w:pPr>
    </w:p>
    <w:p w14:paraId="05B59E0D" w14:textId="77777777" w:rsidR="009126A7" w:rsidRPr="0022168F" w:rsidRDefault="009126A7">
      <w:pPr>
        <w:pStyle w:val="explanatorynotes"/>
        <w:spacing w:after="0" w:line="240" w:lineRule="auto"/>
        <w:ind w:right="288"/>
        <w:rPr>
          <w:rFonts w:ascii="Times" w:hAnsi="Times"/>
          <w:color w:val="000000"/>
        </w:rPr>
      </w:pPr>
    </w:p>
    <w:p w14:paraId="237D0409" w14:textId="77777777" w:rsidR="009126A7" w:rsidRPr="0022168F" w:rsidRDefault="009126A7">
      <w:pPr>
        <w:pStyle w:val="explanatorynotes"/>
        <w:spacing w:after="0" w:line="240" w:lineRule="auto"/>
        <w:ind w:right="288"/>
        <w:rPr>
          <w:rFonts w:ascii="Times" w:hAnsi="Times"/>
          <w:color w:val="000000"/>
        </w:rPr>
      </w:pPr>
    </w:p>
    <w:p w14:paraId="0E10804D" w14:textId="77777777" w:rsidR="009126A7" w:rsidRPr="0022168F" w:rsidRDefault="009126A7">
      <w:pPr>
        <w:pStyle w:val="explanatorynotes"/>
        <w:spacing w:after="0" w:line="240" w:lineRule="auto"/>
        <w:ind w:right="288"/>
        <w:rPr>
          <w:rFonts w:ascii="Times" w:hAnsi="Times"/>
          <w:color w:val="000000"/>
        </w:rPr>
      </w:pPr>
    </w:p>
    <w:p w14:paraId="2A16B1D6" w14:textId="77777777" w:rsidR="009126A7" w:rsidRPr="0022168F" w:rsidRDefault="009126A7">
      <w:pPr>
        <w:pStyle w:val="explanatorynotes"/>
        <w:spacing w:after="0" w:line="240" w:lineRule="auto"/>
        <w:ind w:right="288"/>
        <w:rPr>
          <w:rFonts w:ascii="Times" w:hAnsi="Times"/>
          <w:color w:val="000000"/>
        </w:rPr>
      </w:pPr>
    </w:p>
    <w:p w14:paraId="43B12A7F" w14:textId="77777777" w:rsidR="009126A7" w:rsidRPr="0022168F" w:rsidRDefault="009126A7">
      <w:pPr>
        <w:pStyle w:val="explanatorynotes"/>
        <w:spacing w:after="0" w:line="240" w:lineRule="auto"/>
        <w:ind w:right="288"/>
        <w:rPr>
          <w:rFonts w:ascii="Times" w:hAnsi="Times"/>
          <w:color w:val="000000"/>
        </w:rPr>
      </w:pPr>
    </w:p>
    <w:p w14:paraId="7EB8161C" w14:textId="77777777" w:rsidR="009126A7" w:rsidRPr="0022168F" w:rsidRDefault="009126A7">
      <w:pPr>
        <w:pStyle w:val="explanatorynotes"/>
        <w:spacing w:after="0" w:line="240" w:lineRule="auto"/>
        <w:ind w:right="288"/>
        <w:rPr>
          <w:rFonts w:ascii="Times" w:hAnsi="Times"/>
          <w:color w:val="000000"/>
        </w:rPr>
      </w:pPr>
    </w:p>
    <w:p w14:paraId="7735376A" w14:textId="77777777" w:rsidR="009126A7" w:rsidRPr="0022168F" w:rsidRDefault="009126A7">
      <w:pPr>
        <w:pStyle w:val="explanatorynotes"/>
        <w:spacing w:after="0" w:line="240" w:lineRule="auto"/>
        <w:ind w:right="288"/>
        <w:rPr>
          <w:rFonts w:ascii="Times" w:hAnsi="Times"/>
          <w:color w:val="000000"/>
        </w:rPr>
      </w:pPr>
    </w:p>
    <w:p w14:paraId="4F9BD877" w14:textId="77777777" w:rsidR="009126A7" w:rsidRPr="0022168F" w:rsidRDefault="009126A7">
      <w:pPr>
        <w:pStyle w:val="explanatorynotes"/>
        <w:spacing w:after="0" w:line="240" w:lineRule="auto"/>
        <w:ind w:right="288"/>
        <w:rPr>
          <w:rFonts w:ascii="Times" w:hAnsi="Times"/>
          <w:color w:val="000000"/>
        </w:rPr>
      </w:pPr>
    </w:p>
    <w:p w14:paraId="28CC29EB" w14:textId="77777777" w:rsidR="009126A7" w:rsidRPr="0022168F" w:rsidRDefault="009126A7">
      <w:pPr>
        <w:pStyle w:val="explanatorynotes"/>
        <w:spacing w:after="0" w:line="240" w:lineRule="auto"/>
        <w:ind w:right="288"/>
        <w:rPr>
          <w:rFonts w:ascii="Times" w:hAnsi="Times"/>
          <w:color w:val="000000"/>
        </w:rPr>
      </w:pPr>
    </w:p>
    <w:p w14:paraId="3B70EA4C" w14:textId="77777777" w:rsidR="009126A7" w:rsidRPr="0022168F" w:rsidRDefault="009126A7">
      <w:pPr>
        <w:pStyle w:val="explanatorynotes"/>
        <w:spacing w:after="0" w:line="240" w:lineRule="auto"/>
        <w:ind w:right="288"/>
        <w:rPr>
          <w:rFonts w:ascii="Times" w:hAnsi="Times"/>
          <w:color w:val="000000"/>
        </w:rPr>
      </w:pPr>
    </w:p>
    <w:p w14:paraId="75D93BD9" w14:textId="77777777" w:rsidR="009126A7" w:rsidRPr="0022168F" w:rsidRDefault="009126A7">
      <w:pPr>
        <w:pStyle w:val="explanatorynotes"/>
        <w:spacing w:after="0" w:line="240" w:lineRule="auto"/>
        <w:ind w:right="288"/>
        <w:rPr>
          <w:rFonts w:ascii="Times" w:hAnsi="Times"/>
          <w:color w:val="000000"/>
        </w:rPr>
      </w:pPr>
    </w:p>
    <w:p w14:paraId="29D9F6A9" w14:textId="77777777" w:rsidR="009126A7" w:rsidRPr="0022168F" w:rsidRDefault="009126A7">
      <w:pPr>
        <w:pStyle w:val="explanatorynotes"/>
        <w:spacing w:after="0" w:line="240" w:lineRule="auto"/>
        <w:ind w:right="288"/>
        <w:rPr>
          <w:rFonts w:ascii="Times" w:hAnsi="Times"/>
          <w:color w:val="000000"/>
        </w:rPr>
      </w:pPr>
    </w:p>
    <w:p w14:paraId="29D86A91" w14:textId="77777777" w:rsidR="009126A7" w:rsidRPr="0022168F" w:rsidRDefault="009126A7">
      <w:pPr>
        <w:pStyle w:val="explanatorynotes"/>
        <w:spacing w:after="0" w:line="240" w:lineRule="auto"/>
        <w:ind w:right="288"/>
        <w:rPr>
          <w:rFonts w:ascii="Times" w:hAnsi="Times"/>
          <w:color w:val="000000"/>
        </w:rPr>
      </w:pPr>
    </w:p>
    <w:p w14:paraId="6E7D06DA" w14:textId="77777777" w:rsidR="009126A7" w:rsidRPr="0022168F" w:rsidRDefault="009126A7">
      <w:pPr>
        <w:pStyle w:val="explanatorynotes"/>
        <w:spacing w:after="0" w:line="240" w:lineRule="auto"/>
        <w:ind w:right="288"/>
        <w:rPr>
          <w:rFonts w:ascii="Times" w:hAnsi="Times"/>
          <w:color w:val="000000"/>
        </w:rPr>
      </w:pPr>
    </w:p>
    <w:p w14:paraId="4D7CD2A7" w14:textId="77777777" w:rsidR="009126A7" w:rsidRPr="0022168F" w:rsidRDefault="009126A7">
      <w:pPr>
        <w:pStyle w:val="explanatorynotes"/>
        <w:spacing w:after="0" w:line="240" w:lineRule="auto"/>
        <w:ind w:right="288"/>
        <w:rPr>
          <w:rFonts w:ascii="Times" w:hAnsi="Times"/>
          <w:color w:val="000000"/>
        </w:rPr>
      </w:pPr>
    </w:p>
    <w:p w14:paraId="48AA3B71" w14:textId="77777777" w:rsidR="009126A7" w:rsidRPr="0022168F" w:rsidRDefault="009126A7">
      <w:pPr>
        <w:pStyle w:val="explanatorynotes"/>
        <w:spacing w:after="0" w:line="240" w:lineRule="auto"/>
        <w:ind w:right="288"/>
        <w:rPr>
          <w:rFonts w:ascii="Times" w:hAnsi="Times"/>
          <w:color w:val="000000"/>
        </w:rPr>
      </w:pPr>
    </w:p>
    <w:p w14:paraId="45B731AC" w14:textId="77777777" w:rsidR="009126A7" w:rsidRPr="0022168F" w:rsidRDefault="009126A7">
      <w:pPr>
        <w:pStyle w:val="explanatorynotes"/>
        <w:spacing w:after="0" w:line="240" w:lineRule="auto"/>
        <w:ind w:right="288"/>
        <w:rPr>
          <w:rFonts w:ascii="Times" w:hAnsi="Times"/>
          <w:color w:val="000000"/>
        </w:rPr>
      </w:pPr>
    </w:p>
    <w:p w14:paraId="1FF9623C" w14:textId="77777777" w:rsidR="009126A7" w:rsidRPr="0022168F" w:rsidRDefault="009126A7">
      <w:pPr>
        <w:pStyle w:val="explanatorynotes"/>
        <w:spacing w:after="0" w:line="240" w:lineRule="auto"/>
        <w:ind w:right="288"/>
        <w:rPr>
          <w:rFonts w:ascii="Times" w:hAnsi="Times"/>
          <w:color w:val="000000"/>
        </w:rPr>
      </w:pPr>
    </w:p>
    <w:p w14:paraId="3D3A6DF7" w14:textId="77777777" w:rsidR="009126A7" w:rsidRPr="0022168F" w:rsidRDefault="009126A7">
      <w:pPr>
        <w:pStyle w:val="explanatorynotes"/>
        <w:spacing w:after="0" w:line="240" w:lineRule="auto"/>
        <w:ind w:right="288"/>
        <w:rPr>
          <w:rFonts w:ascii="Times" w:hAnsi="Times"/>
          <w:color w:val="000000"/>
        </w:rPr>
      </w:pPr>
    </w:p>
    <w:p w14:paraId="0599723A" w14:textId="77777777" w:rsidR="009126A7" w:rsidRPr="0022168F" w:rsidRDefault="009126A7">
      <w:pPr>
        <w:pStyle w:val="explanatorynotes"/>
        <w:spacing w:after="0" w:line="240" w:lineRule="auto"/>
        <w:ind w:right="288"/>
        <w:rPr>
          <w:rFonts w:ascii="Times" w:hAnsi="Times"/>
          <w:color w:val="000000"/>
        </w:rPr>
      </w:pPr>
    </w:p>
    <w:p w14:paraId="6ABFD836" w14:textId="77777777" w:rsidR="009126A7" w:rsidRPr="0022168F" w:rsidRDefault="009126A7">
      <w:pPr>
        <w:pStyle w:val="explanatorynotes"/>
        <w:spacing w:after="0" w:line="240" w:lineRule="auto"/>
        <w:ind w:right="288"/>
        <w:rPr>
          <w:rFonts w:ascii="Times" w:hAnsi="Times"/>
          <w:color w:val="000000"/>
        </w:rPr>
      </w:pPr>
    </w:p>
    <w:p w14:paraId="5CD671D9" w14:textId="77777777" w:rsidR="009126A7" w:rsidRPr="0022168F" w:rsidRDefault="009126A7">
      <w:pPr>
        <w:pStyle w:val="explanatorynotes"/>
        <w:spacing w:after="0" w:line="240" w:lineRule="auto"/>
        <w:ind w:right="288"/>
        <w:rPr>
          <w:rFonts w:ascii="Times" w:hAnsi="Times"/>
          <w:color w:val="000000"/>
        </w:rPr>
      </w:pPr>
    </w:p>
    <w:p w14:paraId="29DA70B1" w14:textId="77777777" w:rsidR="009126A7" w:rsidRPr="0022168F" w:rsidRDefault="009126A7">
      <w:pPr>
        <w:pStyle w:val="explanatorynotes"/>
        <w:spacing w:after="0" w:line="240" w:lineRule="auto"/>
        <w:ind w:right="288"/>
        <w:rPr>
          <w:rFonts w:ascii="Times" w:hAnsi="Times"/>
          <w:color w:val="000000"/>
        </w:rPr>
      </w:pPr>
    </w:p>
    <w:p w14:paraId="3C220E7E" w14:textId="77777777" w:rsidR="009126A7" w:rsidRPr="0022168F" w:rsidRDefault="009126A7">
      <w:pPr>
        <w:pStyle w:val="explanatorynotes"/>
        <w:spacing w:after="0" w:line="240" w:lineRule="auto"/>
        <w:ind w:right="288"/>
        <w:rPr>
          <w:rFonts w:ascii="Times" w:hAnsi="Times"/>
          <w:color w:val="000000"/>
        </w:rPr>
      </w:pPr>
    </w:p>
    <w:p w14:paraId="0192C999" w14:textId="77777777" w:rsidR="00264E09" w:rsidRPr="0022168F" w:rsidRDefault="00264E09">
      <w:pPr>
        <w:pStyle w:val="explanatorynotes"/>
        <w:spacing w:after="0" w:line="240" w:lineRule="auto"/>
        <w:ind w:right="288"/>
        <w:rPr>
          <w:rFonts w:ascii="Times" w:hAnsi="Times"/>
          <w:color w:val="000000"/>
        </w:rPr>
      </w:pPr>
    </w:p>
    <w:p w14:paraId="774CB38B" w14:textId="77777777" w:rsidR="00264E09" w:rsidRPr="0022168F" w:rsidRDefault="00264E09">
      <w:pPr>
        <w:pStyle w:val="explanatorynotes"/>
        <w:spacing w:after="0" w:line="240" w:lineRule="auto"/>
        <w:ind w:right="288"/>
        <w:rPr>
          <w:rFonts w:ascii="Times" w:hAnsi="Times"/>
          <w:color w:val="000000"/>
        </w:rPr>
      </w:pPr>
    </w:p>
    <w:p w14:paraId="5490C7D8" w14:textId="77777777" w:rsidR="00264E09" w:rsidRPr="0022168F" w:rsidRDefault="00264E09">
      <w:pPr>
        <w:pStyle w:val="explanatorynotes"/>
        <w:spacing w:after="0" w:line="240" w:lineRule="auto"/>
        <w:ind w:right="288"/>
        <w:rPr>
          <w:rFonts w:ascii="Times" w:hAnsi="Times"/>
          <w:color w:val="000000"/>
        </w:rPr>
      </w:pPr>
    </w:p>
    <w:p w14:paraId="514F8182" w14:textId="77777777" w:rsidR="00264E09" w:rsidRPr="0022168F" w:rsidRDefault="00264E09">
      <w:pPr>
        <w:pStyle w:val="explanatorynotes"/>
        <w:spacing w:after="0" w:line="240" w:lineRule="auto"/>
        <w:ind w:right="288"/>
        <w:rPr>
          <w:rFonts w:ascii="Times" w:hAnsi="Times"/>
          <w:color w:val="000000"/>
        </w:rPr>
      </w:pPr>
    </w:p>
    <w:p w14:paraId="72284279" w14:textId="77777777" w:rsidR="00264E09" w:rsidRPr="0022168F" w:rsidRDefault="00264E09">
      <w:pPr>
        <w:pStyle w:val="explanatorynotes"/>
        <w:spacing w:after="0" w:line="240" w:lineRule="auto"/>
        <w:ind w:right="288"/>
        <w:rPr>
          <w:rFonts w:ascii="Times" w:hAnsi="Times"/>
          <w:color w:val="000000"/>
        </w:rPr>
      </w:pPr>
    </w:p>
    <w:p w14:paraId="0D8B0B87" w14:textId="77777777" w:rsidR="00264E09" w:rsidRPr="0022168F" w:rsidRDefault="00264E09">
      <w:pPr>
        <w:pStyle w:val="explanatorynotes"/>
        <w:spacing w:after="0" w:line="240" w:lineRule="auto"/>
        <w:ind w:right="288"/>
        <w:rPr>
          <w:rFonts w:ascii="Times" w:hAnsi="Times"/>
          <w:color w:val="000000"/>
        </w:rPr>
      </w:pPr>
    </w:p>
    <w:p w14:paraId="2A45FF5A" w14:textId="77777777" w:rsidR="00264E09" w:rsidRPr="0022168F" w:rsidRDefault="00264E09">
      <w:pPr>
        <w:pStyle w:val="explanatorynotes"/>
        <w:spacing w:after="0" w:line="240" w:lineRule="auto"/>
        <w:ind w:right="288"/>
        <w:rPr>
          <w:rFonts w:ascii="Times" w:hAnsi="Times"/>
          <w:color w:val="000000"/>
        </w:rPr>
      </w:pPr>
    </w:p>
    <w:p w14:paraId="5A61FA35" w14:textId="77777777" w:rsidR="00264E09" w:rsidRPr="0022168F" w:rsidRDefault="00264E09">
      <w:pPr>
        <w:pStyle w:val="explanatorynotes"/>
        <w:spacing w:after="0" w:line="240" w:lineRule="auto"/>
        <w:ind w:right="288"/>
        <w:rPr>
          <w:rFonts w:ascii="Times" w:hAnsi="Times"/>
          <w:color w:val="000000"/>
        </w:rPr>
      </w:pPr>
    </w:p>
    <w:p w14:paraId="7BC8AD46" w14:textId="77777777" w:rsidR="00264E09" w:rsidRPr="0022168F" w:rsidRDefault="00264E09">
      <w:pPr>
        <w:pStyle w:val="explanatorynotes"/>
        <w:spacing w:after="0" w:line="240" w:lineRule="auto"/>
        <w:ind w:right="288"/>
        <w:rPr>
          <w:rFonts w:ascii="Times" w:hAnsi="Times"/>
          <w:color w:val="000000"/>
        </w:rPr>
      </w:pPr>
    </w:p>
    <w:p w14:paraId="5CAC5774" w14:textId="77777777" w:rsidR="00264E09" w:rsidRPr="0022168F" w:rsidRDefault="00264E09">
      <w:pPr>
        <w:pStyle w:val="explanatorynotes"/>
        <w:spacing w:after="0" w:line="240" w:lineRule="auto"/>
        <w:ind w:right="288"/>
        <w:rPr>
          <w:rFonts w:ascii="Times" w:hAnsi="Times"/>
          <w:color w:val="000000"/>
        </w:rPr>
      </w:pPr>
    </w:p>
    <w:p w14:paraId="5AA3F540" w14:textId="77777777" w:rsidR="00264E09" w:rsidRPr="0022168F" w:rsidRDefault="00264E09">
      <w:pPr>
        <w:pStyle w:val="explanatorynotes"/>
        <w:spacing w:after="0" w:line="240" w:lineRule="auto"/>
        <w:ind w:right="288"/>
        <w:rPr>
          <w:rFonts w:ascii="Times" w:hAnsi="Times"/>
          <w:color w:val="000000"/>
        </w:rPr>
      </w:pPr>
    </w:p>
    <w:p w14:paraId="5F04789B" w14:textId="77777777" w:rsidR="00264E09" w:rsidRPr="0022168F" w:rsidRDefault="00264E09">
      <w:pPr>
        <w:pStyle w:val="explanatorynotes"/>
        <w:spacing w:after="0" w:line="240" w:lineRule="auto"/>
        <w:ind w:right="288"/>
        <w:rPr>
          <w:rFonts w:ascii="Times" w:hAnsi="Times"/>
          <w:color w:val="000000"/>
        </w:rPr>
      </w:pPr>
    </w:p>
    <w:p w14:paraId="4993C2C7" w14:textId="77777777" w:rsidR="00264E09" w:rsidRPr="0022168F" w:rsidRDefault="00264E09">
      <w:pPr>
        <w:pStyle w:val="explanatorynotes"/>
        <w:spacing w:after="0" w:line="240" w:lineRule="auto"/>
        <w:ind w:right="288"/>
        <w:rPr>
          <w:rFonts w:ascii="Times" w:hAnsi="Times"/>
          <w:color w:val="000000"/>
        </w:rPr>
      </w:pPr>
    </w:p>
    <w:p w14:paraId="44A4186C" w14:textId="77777777" w:rsidR="00264E09" w:rsidRPr="0022168F" w:rsidRDefault="00264E09">
      <w:pPr>
        <w:pStyle w:val="explanatorynotes"/>
        <w:spacing w:after="0" w:line="240" w:lineRule="auto"/>
        <w:ind w:right="288"/>
        <w:rPr>
          <w:rFonts w:ascii="Times" w:hAnsi="Times"/>
          <w:color w:val="000000"/>
        </w:rPr>
      </w:pPr>
    </w:p>
    <w:p w14:paraId="6649AFB0" w14:textId="77777777" w:rsidR="00264E09" w:rsidRPr="0022168F" w:rsidRDefault="00264E09">
      <w:pPr>
        <w:pStyle w:val="explanatorynotes"/>
        <w:spacing w:after="0" w:line="240" w:lineRule="auto"/>
        <w:ind w:right="288"/>
        <w:rPr>
          <w:rFonts w:ascii="Times" w:hAnsi="Times"/>
          <w:color w:val="000000"/>
        </w:rPr>
      </w:pPr>
    </w:p>
    <w:p w14:paraId="33E5E594" w14:textId="77777777" w:rsidR="00264E09" w:rsidRPr="0022168F" w:rsidRDefault="00264E09">
      <w:pPr>
        <w:pStyle w:val="explanatorynotes"/>
        <w:spacing w:after="0" w:line="240" w:lineRule="auto"/>
        <w:ind w:right="288"/>
        <w:rPr>
          <w:rFonts w:ascii="Times" w:hAnsi="Times"/>
          <w:color w:val="000000"/>
        </w:rPr>
      </w:pPr>
    </w:p>
    <w:p w14:paraId="15A53529" w14:textId="77777777" w:rsidR="00877FC8" w:rsidRDefault="009126A7" w:rsidP="00877FC8">
      <w:pPr>
        <w:pStyle w:val="WorkRequirement"/>
      </w:pPr>
      <w:r w:rsidRPr="0022168F">
        <w:tab/>
      </w:r>
      <w:bookmarkStart w:id="767" w:name="_Toc236823654"/>
    </w:p>
    <w:p w14:paraId="7DF529ED" w14:textId="77777777" w:rsidR="009126A7" w:rsidRPr="0022168F" w:rsidRDefault="00877FC8" w:rsidP="00877FC8">
      <w:pPr>
        <w:pStyle w:val="WorkRequirement"/>
      </w:pPr>
      <w:r>
        <w:br w:type="page"/>
      </w:r>
      <w:bookmarkStart w:id="768" w:name="_Toc236824982"/>
      <w:bookmarkStart w:id="769" w:name="_Toc236826566"/>
      <w:r w:rsidR="009126A7" w:rsidRPr="0022168F">
        <w:t>Personnel Requirements</w:t>
      </w:r>
      <w:bookmarkEnd w:id="767"/>
      <w:bookmarkEnd w:id="768"/>
      <w:bookmarkEnd w:id="769"/>
    </w:p>
    <w:p w14:paraId="4156669A" w14:textId="77777777" w:rsidR="008226B2" w:rsidRPr="0022168F" w:rsidRDefault="008226B2" w:rsidP="008226B2">
      <w:pPr>
        <w:pStyle w:val="SectionVHeader"/>
        <w:ind w:left="180" w:right="288"/>
        <w:jc w:val="both"/>
        <w:rPr>
          <w:rFonts w:ascii="Times" w:hAnsi="Times"/>
          <w:b w:val="0"/>
          <w:color w:val="000000"/>
          <w:sz w:val="20"/>
          <w:lang w:val="en-US"/>
        </w:rPr>
      </w:pPr>
      <w:bookmarkStart w:id="770" w:name="_Toc236824306"/>
      <w:bookmarkStart w:id="771" w:name="_Toc236824375"/>
      <w:bookmarkStart w:id="772" w:name="_Toc236825920"/>
      <w:r w:rsidRPr="0022168F">
        <w:rPr>
          <w:rFonts w:ascii="Times" w:hAnsi="Times"/>
          <w:b w:val="0"/>
          <w:color w:val="000000"/>
          <w:sz w:val="20"/>
          <w:lang w:val="en-US"/>
        </w:rPr>
        <w:t>Using Form PER-1 and PER-2 in Section 4 (Bidding Forms), the Bidder must demonstrate it has personnel that meet the following requirements:</w:t>
      </w:r>
      <w:bookmarkEnd w:id="770"/>
      <w:bookmarkEnd w:id="771"/>
      <w:bookmarkEnd w:id="772"/>
    </w:p>
    <w:p w14:paraId="2AAB0560" w14:textId="77777777" w:rsidR="009126A7" w:rsidRPr="0022168F" w:rsidRDefault="009126A7" w:rsidP="009126A7">
      <w:pPr>
        <w:widowControl w:val="0"/>
        <w:autoSpaceDE w:val="0"/>
        <w:autoSpaceDN w:val="0"/>
        <w:adjustRightInd w:val="0"/>
        <w:spacing w:before="26" w:line="253" w:lineRule="exact"/>
        <w:rPr>
          <w:rFonts w:ascii="Times" w:eastAsia="Optima" w:hAnsi="Times"/>
          <w:strike/>
          <w:color w:val="000000"/>
          <w:spacing w:val="-2"/>
          <w:szCs w:val="22"/>
        </w:rPr>
      </w:pPr>
    </w:p>
    <w:p w14:paraId="7DFA0F22" w14:textId="77777777" w:rsidR="009126A7" w:rsidRPr="0022168F" w:rsidRDefault="009126A7" w:rsidP="009126A7">
      <w:pPr>
        <w:widowControl w:val="0"/>
        <w:autoSpaceDE w:val="0"/>
        <w:autoSpaceDN w:val="0"/>
        <w:adjustRightInd w:val="0"/>
        <w:spacing w:before="26" w:line="253" w:lineRule="exact"/>
        <w:rPr>
          <w:rFonts w:ascii="Times" w:eastAsia="Optima" w:hAnsi="Times"/>
          <w:color w:val="000000"/>
          <w:spacing w:val="-2"/>
          <w:szCs w:val="22"/>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44"/>
        <w:gridCol w:w="1900"/>
        <w:gridCol w:w="2533"/>
        <w:gridCol w:w="1991"/>
        <w:gridCol w:w="2119"/>
      </w:tblGrid>
      <w:tr w:rsidR="009126A7" w:rsidRPr="0022168F" w14:paraId="655FB63B" w14:textId="77777777" w:rsidTr="00D61618">
        <w:tc>
          <w:tcPr>
            <w:tcW w:w="400" w:type="pct"/>
            <w:tcBorders>
              <w:top w:val="single" w:sz="12" w:space="0" w:color="auto"/>
              <w:left w:val="single" w:sz="12" w:space="0" w:color="auto"/>
              <w:bottom w:val="single" w:sz="12" w:space="0" w:color="auto"/>
              <w:right w:val="single" w:sz="12" w:space="0" w:color="auto"/>
            </w:tcBorders>
            <w:hideMark/>
          </w:tcPr>
          <w:p w14:paraId="7D2394B1"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color w:val="000000"/>
                <w:spacing w:val="-1"/>
                <w:szCs w:val="22"/>
              </w:rPr>
            </w:pPr>
            <w:r w:rsidRPr="0022168F">
              <w:rPr>
                <w:rFonts w:ascii="Times" w:eastAsia="Optima" w:hAnsi="Times"/>
                <w:b/>
                <w:bCs/>
                <w:color w:val="000000"/>
                <w:spacing w:val="-1"/>
                <w:szCs w:val="22"/>
              </w:rPr>
              <w:t>No.</w:t>
            </w:r>
          </w:p>
        </w:tc>
        <w:tc>
          <w:tcPr>
            <w:tcW w:w="1023" w:type="pct"/>
            <w:tcBorders>
              <w:top w:val="single" w:sz="12" w:space="0" w:color="auto"/>
              <w:left w:val="single" w:sz="12" w:space="0" w:color="auto"/>
              <w:bottom w:val="single" w:sz="12" w:space="0" w:color="auto"/>
              <w:right w:val="single" w:sz="12" w:space="0" w:color="auto"/>
            </w:tcBorders>
            <w:hideMark/>
          </w:tcPr>
          <w:p w14:paraId="590C488E"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color w:val="000000"/>
                <w:spacing w:val="-1"/>
                <w:szCs w:val="22"/>
              </w:rPr>
            </w:pPr>
            <w:r w:rsidRPr="0022168F">
              <w:rPr>
                <w:rFonts w:ascii="Times" w:eastAsia="Optima" w:hAnsi="Times"/>
                <w:b/>
                <w:bCs/>
                <w:color w:val="000000"/>
                <w:spacing w:val="-1"/>
                <w:szCs w:val="22"/>
              </w:rPr>
              <w:t>Position</w:t>
            </w:r>
          </w:p>
        </w:tc>
        <w:tc>
          <w:tcPr>
            <w:tcW w:w="1364" w:type="pct"/>
            <w:tcBorders>
              <w:top w:val="single" w:sz="12" w:space="0" w:color="auto"/>
              <w:left w:val="single" w:sz="12" w:space="0" w:color="auto"/>
              <w:bottom w:val="single" w:sz="12" w:space="0" w:color="auto"/>
              <w:right w:val="single" w:sz="12" w:space="0" w:color="auto"/>
            </w:tcBorders>
            <w:hideMark/>
          </w:tcPr>
          <w:p w14:paraId="47484BF9"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color w:val="000000"/>
                <w:spacing w:val="-1"/>
                <w:szCs w:val="22"/>
              </w:rPr>
            </w:pPr>
            <w:r w:rsidRPr="0022168F">
              <w:rPr>
                <w:rFonts w:ascii="Times" w:eastAsia="Optima" w:hAnsi="Times"/>
                <w:b/>
                <w:bCs/>
                <w:color w:val="000000"/>
                <w:spacing w:val="-1"/>
                <w:szCs w:val="22"/>
              </w:rPr>
              <w:t>Academic Qualification</w:t>
            </w:r>
          </w:p>
          <w:p w14:paraId="3B9767DF"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i/>
                <w:color w:val="000000"/>
                <w:spacing w:val="-1"/>
                <w:szCs w:val="22"/>
              </w:rPr>
            </w:pPr>
            <w:r w:rsidRPr="0022168F">
              <w:rPr>
                <w:rFonts w:ascii="Times" w:eastAsia="Optima" w:hAnsi="Times"/>
                <w:b/>
                <w:bCs/>
                <w:i/>
                <w:color w:val="000000"/>
                <w:spacing w:val="-1"/>
                <w:szCs w:val="22"/>
              </w:rPr>
              <w:t>[When position demands]</w:t>
            </w:r>
          </w:p>
        </w:tc>
        <w:tc>
          <w:tcPr>
            <w:tcW w:w="1072" w:type="pct"/>
            <w:tcBorders>
              <w:top w:val="single" w:sz="12" w:space="0" w:color="auto"/>
              <w:left w:val="single" w:sz="12" w:space="0" w:color="auto"/>
              <w:bottom w:val="single" w:sz="12" w:space="0" w:color="auto"/>
              <w:right w:val="single" w:sz="12" w:space="0" w:color="auto"/>
            </w:tcBorders>
            <w:hideMark/>
          </w:tcPr>
          <w:p w14:paraId="3A78BCBD"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color w:val="000000"/>
                <w:spacing w:val="-1"/>
                <w:szCs w:val="22"/>
              </w:rPr>
            </w:pPr>
            <w:r w:rsidRPr="0022168F">
              <w:rPr>
                <w:rFonts w:ascii="Times" w:eastAsia="Optima" w:hAnsi="Times"/>
                <w:b/>
                <w:bCs/>
                <w:color w:val="000000"/>
                <w:spacing w:val="-1"/>
                <w:szCs w:val="22"/>
              </w:rPr>
              <w:t>Total Work Experience [Years]</w:t>
            </w:r>
          </w:p>
        </w:tc>
        <w:tc>
          <w:tcPr>
            <w:tcW w:w="1141" w:type="pct"/>
            <w:tcBorders>
              <w:top w:val="single" w:sz="12" w:space="0" w:color="auto"/>
              <w:left w:val="single" w:sz="12" w:space="0" w:color="auto"/>
              <w:bottom w:val="single" w:sz="12" w:space="0" w:color="auto"/>
              <w:right w:val="single" w:sz="12" w:space="0" w:color="auto"/>
            </w:tcBorders>
            <w:hideMark/>
          </w:tcPr>
          <w:p w14:paraId="44ED79A0"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color w:val="000000"/>
                <w:spacing w:val="-1"/>
                <w:szCs w:val="22"/>
              </w:rPr>
            </w:pPr>
            <w:r w:rsidRPr="0022168F">
              <w:rPr>
                <w:rFonts w:ascii="Times" w:eastAsia="Optima" w:hAnsi="Times"/>
                <w:b/>
                <w:bCs/>
                <w:color w:val="000000"/>
                <w:spacing w:val="-1"/>
                <w:szCs w:val="22"/>
              </w:rPr>
              <w:t>Experience in Similar Works [years]</w:t>
            </w:r>
          </w:p>
        </w:tc>
      </w:tr>
      <w:tr w:rsidR="009126A7" w:rsidRPr="0022168F" w14:paraId="6F85B1C0" w14:textId="77777777" w:rsidTr="00D61618">
        <w:tc>
          <w:tcPr>
            <w:tcW w:w="400" w:type="pct"/>
            <w:tcBorders>
              <w:top w:val="single" w:sz="12" w:space="0" w:color="auto"/>
              <w:left w:val="single" w:sz="12" w:space="0" w:color="auto"/>
              <w:bottom w:val="single" w:sz="12" w:space="0" w:color="auto"/>
              <w:right w:val="single" w:sz="12" w:space="0" w:color="auto"/>
            </w:tcBorders>
            <w:vAlign w:val="center"/>
            <w:hideMark/>
          </w:tcPr>
          <w:p w14:paraId="23DEDDBC"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i/>
                <w:iCs/>
                <w:color w:val="000000"/>
                <w:spacing w:val="-1"/>
                <w:szCs w:val="22"/>
              </w:rPr>
            </w:pPr>
            <w:r w:rsidRPr="0022168F">
              <w:rPr>
                <w:rFonts w:ascii="Times" w:eastAsia="Optima" w:hAnsi="Times"/>
                <w:b/>
                <w:bCs/>
                <w:i/>
                <w:iCs/>
                <w:color w:val="000000"/>
                <w:spacing w:val="-1"/>
                <w:szCs w:val="22"/>
              </w:rPr>
              <w:t>1.</w:t>
            </w:r>
          </w:p>
        </w:tc>
        <w:tc>
          <w:tcPr>
            <w:tcW w:w="1023" w:type="pct"/>
            <w:tcBorders>
              <w:top w:val="single" w:sz="12" w:space="0" w:color="auto"/>
              <w:left w:val="single" w:sz="12" w:space="0" w:color="auto"/>
              <w:bottom w:val="single" w:sz="12" w:space="0" w:color="auto"/>
              <w:right w:val="single" w:sz="12" w:space="0" w:color="auto"/>
            </w:tcBorders>
            <w:vAlign w:val="center"/>
          </w:tcPr>
          <w:p w14:paraId="37ED4924"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251BCDBC"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36B06F1A"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29A30F10"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r w:rsidR="009126A7" w:rsidRPr="0022168F" w14:paraId="4FA79188" w14:textId="77777777" w:rsidTr="00D61618">
        <w:tc>
          <w:tcPr>
            <w:tcW w:w="400" w:type="pct"/>
            <w:tcBorders>
              <w:top w:val="single" w:sz="12" w:space="0" w:color="auto"/>
              <w:left w:val="single" w:sz="12" w:space="0" w:color="auto"/>
              <w:bottom w:val="single" w:sz="12" w:space="0" w:color="auto"/>
              <w:right w:val="single" w:sz="12" w:space="0" w:color="auto"/>
            </w:tcBorders>
            <w:vAlign w:val="center"/>
            <w:hideMark/>
          </w:tcPr>
          <w:p w14:paraId="770103E4"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i/>
                <w:iCs/>
                <w:color w:val="000000"/>
                <w:spacing w:val="-1"/>
                <w:szCs w:val="22"/>
              </w:rPr>
            </w:pPr>
            <w:r w:rsidRPr="0022168F">
              <w:rPr>
                <w:rFonts w:ascii="Times" w:eastAsia="Optima" w:hAnsi="Times"/>
                <w:b/>
                <w:bCs/>
                <w:i/>
                <w:iCs/>
                <w:color w:val="000000"/>
                <w:spacing w:val="-1"/>
                <w:szCs w:val="22"/>
              </w:rPr>
              <w:t>2.</w:t>
            </w:r>
          </w:p>
        </w:tc>
        <w:tc>
          <w:tcPr>
            <w:tcW w:w="1023" w:type="pct"/>
            <w:tcBorders>
              <w:top w:val="single" w:sz="12" w:space="0" w:color="auto"/>
              <w:left w:val="single" w:sz="12" w:space="0" w:color="auto"/>
              <w:bottom w:val="single" w:sz="12" w:space="0" w:color="auto"/>
              <w:right w:val="single" w:sz="12" w:space="0" w:color="auto"/>
            </w:tcBorders>
            <w:vAlign w:val="center"/>
          </w:tcPr>
          <w:p w14:paraId="7CFF2674"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63732E3E"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54C1F556"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2FEDC4E7"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r w:rsidR="009126A7" w:rsidRPr="0022168F" w14:paraId="3C2BB822" w14:textId="77777777" w:rsidTr="00D61618">
        <w:tc>
          <w:tcPr>
            <w:tcW w:w="400" w:type="pct"/>
            <w:tcBorders>
              <w:top w:val="single" w:sz="12" w:space="0" w:color="auto"/>
              <w:left w:val="single" w:sz="12" w:space="0" w:color="auto"/>
              <w:bottom w:val="single" w:sz="12" w:space="0" w:color="auto"/>
              <w:right w:val="single" w:sz="12" w:space="0" w:color="auto"/>
            </w:tcBorders>
            <w:vAlign w:val="center"/>
            <w:hideMark/>
          </w:tcPr>
          <w:p w14:paraId="6A86F069"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i/>
                <w:iCs/>
                <w:color w:val="000000"/>
                <w:spacing w:val="-1"/>
                <w:szCs w:val="22"/>
              </w:rPr>
            </w:pPr>
            <w:r w:rsidRPr="0022168F">
              <w:rPr>
                <w:rFonts w:ascii="Times" w:eastAsia="Optima" w:hAnsi="Times"/>
                <w:b/>
                <w:bCs/>
                <w:i/>
                <w:iCs/>
                <w:color w:val="000000"/>
                <w:spacing w:val="-1"/>
                <w:szCs w:val="22"/>
              </w:rPr>
              <w:t>3.</w:t>
            </w:r>
          </w:p>
        </w:tc>
        <w:tc>
          <w:tcPr>
            <w:tcW w:w="1023" w:type="pct"/>
            <w:tcBorders>
              <w:top w:val="single" w:sz="12" w:space="0" w:color="auto"/>
              <w:left w:val="single" w:sz="12" w:space="0" w:color="auto"/>
              <w:bottom w:val="single" w:sz="12" w:space="0" w:color="auto"/>
              <w:right w:val="single" w:sz="12" w:space="0" w:color="auto"/>
            </w:tcBorders>
            <w:vAlign w:val="center"/>
          </w:tcPr>
          <w:p w14:paraId="55C1DC76"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09337F6D"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17AC22EF"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41C4F65A"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r w:rsidR="009126A7" w:rsidRPr="0022168F" w14:paraId="1D24513E" w14:textId="77777777" w:rsidTr="00D61618">
        <w:tc>
          <w:tcPr>
            <w:tcW w:w="400" w:type="pct"/>
            <w:tcBorders>
              <w:top w:val="single" w:sz="12" w:space="0" w:color="auto"/>
              <w:left w:val="single" w:sz="12" w:space="0" w:color="auto"/>
              <w:bottom w:val="single" w:sz="12" w:space="0" w:color="auto"/>
              <w:right w:val="single" w:sz="12" w:space="0" w:color="auto"/>
            </w:tcBorders>
            <w:vAlign w:val="center"/>
            <w:hideMark/>
          </w:tcPr>
          <w:p w14:paraId="7443B73B"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r w:rsidRPr="0022168F">
              <w:rPr>
                <w:rFonts w:ascii="Times" w:eastAsia="Optima" w:hAnsi="Times"/>
                <w:b/>
                <w:bCs/>
                <w:color w:val="000000"/>
                <w:spacing w:val="-1"/>
                <w:szCs w:val="22"/>
              </w:rPr>
              <w:t>4.</w:t>
            </w:r>
          </w:p>
        </w:tc>
        <w:tc>
          <w:tcPr>
            <w:tcW w:w="1023" w:type="pct"/>
            <w:tcBorders>
              <w:top w:val="single" w:sz="12" w:space="0" w:color="auto"/>
              <w:left w:val="single" w:sz="12" w:space="0" w:color="auto"/>
              <w:bottom w:val="single" w:sz="12" w:space="0" w:color="auto"/>
              <w:right w:val="single" w:sz="12" w:space="0" w:color="auto"/>
            </w:tcBorders>
            <w:vAlign w:val="center"/>
          </w:tcPr>
          <w:p w14:paraId="64D94C31"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7F4CD415"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41711321"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29F7A93D"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r w:rsidR="009126A7" w:rsidRPr="0022168F" w14:paraId="119ACEA4" w14:textId="77777777" w:rsidTr="00D61618">
        <w:tc>
          <w:tcPr>
            <w:tcW w:w="400" w:type="pct"/>
            <w:tcBorders>
              <w:top w:val="single" w:sz="12" w:space="0" w:color="auto"/>
              <w:left w:val="single" w:sz="12" w:space="0" w:color="auto"/>
              <w:bottom w:val="single" w:sz="12" w:space="0" w:color="auto"/>
              <w:right w:val="single" w:sz="12" w:space="0" w:color="auto"/>
            </w:tcBorders>
            <w:vAlign w:val="center"/>
            <w:hideMark/>
          </w:tcPr>
          <w:p w14:paraId="154D8753"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i/>
                <w:iCs/>
                <w:color w:val="000000"/>
                <w:spacing w:val="-1"/>
                <w:szCs w:val="22"/>
              </w:rPr>
            </w:pPr>
            <w:r w:rsidRPr="0022168F">
              <w:rPr>
                <w:rFonts w:ascii="Times" w:eastAsia="Optima" w:hAnsi="Times"/>
                <w:b/>
                <w:bCs/>
                <w:i/>
                <w:iCs/>
                <w:color w:val="000000"/>
                <w:spacing w:val="-1"/>
                <w:szCs w:val="22"/>
              </w:rPr>
              <w:t>5.</w:t>
            </w:r>
          </w:p>
        </w:tc>
        <w:tc>
          <w:tcPr>
            <w:tcW w:w="1023" w:type="pct"/>
            <w:tcBorders>
              <w:top w:val="single" w:sz="12" w:space="0" w:color="auto"/>
              <w:left w:val="single" w:sz="12" w:space="0" w:color="auto"/>
              <w:bottom w:val="single" w:sz="12" w:space="0" w:color="auto"/>
              <w:right w:val="single" w:sz="12" w:space="0" w:color="auto"/>
            </w:tcBorders>
            <w:vAlign w:val="center"/>
          </w:tcPr>
          <w:p w14:paraId="5A4D3FC9"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6094EA8B"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4BF6BF3F"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5413AB2D"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r w:rsidR="009126A7" w:rsidRPr="0022168F" w14:paraId="07AD7CB0" w14:textId="77777777" w:rsidTr="00D61618">
        <w:tc>
          <w:tcPr>
            <w:tcW w:w="400" w:type="pct"/>
            <w:tcBorders>
              <w:top w:val="single" w:sz="12" w:space="0" w:color="auto"/>
              <w:left w:val="single" w:sz="12" w:space="0" w:color="auto"/>
              <w:bottom w:val="single" w:sz="12" w:space="0" w:color="auto"/>
              <w:right w:val="single" w:sz="12" w:space="0" w:color="auto"/>
            </w:tcBorders>
            <w:vAlign w:val="center"/>
          </w:tcPr>
          <w:p w14:paraId="7AF635A1"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i/>
                <w:iCs/>
                <w:color w:val="000000"/>
                <w:spacing w:val="-1"/>
                <w:szCs w:val="22"/>
              </w:rPr>
            </w:pPr>
          </w:p>
        </w:tc>
        <w:tc>
          <w:tcPr>
            <w:tcW w:w="1023" w:type="pct"/>
            <w:tcBorders>
              <w:top w:val="single" w:sz="12" w:space="0" w:color="auto"/>
              <w:left w:val="single" w:sz="12" w:space="0" w:color="auto"/>
              <w:bottom w:val="single" w:sz="12" w:space="0" w:color="auto"/>
              <w:right w:val="single" w:sz="12" w:space="0" w:color="auto"/>
            </w:tcBorders>
            <w:vAlign w:val="center"/>
          </w:tcPr>
          <w:p w14:paraId="52744957"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522E5F27"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58053F1F"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5C536DF0"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bl>
    <w:p w14:paraId="25952004" w14:textId="77777777" w:rsidR="009126A7" w:rsidRPr="0022168F" w:rsidRDefault="009126A7" w:rsidP="00222A60">
      <w:pPr>
        <w:widowControl w:val="0"/>
        <w:autoSpaceDE w:val="0"/>
        <w:autoSpaceDN w:val="0"/>
        <w:adjustRightInd w:val="0"/>
        <w:spacing w:before="240" w:line="240" w:lineRule="exact"/>
        <w:ind w:right="20"/>
        <w:rPr>
          <w:rFonts w:ascii="Times" w:eastAsia="Optima" w:hAnsi="Times"/>
          <w:color w:val="000000"/>
          <w:spacing w:val="-4"/>
        </w:rPr>
      </w:pPr>
    </w:p>
    <w:p w14:paraId="64F9F625" w14:textId="77777777" w:rsidR="009126A7" w:rsidRPr="0022168F" w:rsidRDefault="009126A7" w:rsidP="00877FC8">
      <w:pPr>
        <w:pStyle w:val="WorkRequirement"/>
      </w:pPr>
      <w:r w:rsidRPr="0022168F">
        <w:tab/>
      </w:r>
      <w:bookmarkStart w:id="773" w:name="_Toc236823655"/>
      <w:bookmarkStart w:id="774" w:name="_Toc236824983"/>
      <w:bookmarkStart w:id="775" w:name="_Toc236826567"/>
      <w:r w:rsidRPr="0022168F">
        <w:t>Equipment Requirements</w:t>
      </w:r>
      <w:bookmarkEnd w:id="773"/>
      <w:bookmarkEnd w:id="774"/>
      <w:bookmarkEnd w:id="775"/>
    </w:p>
    <w:p w14:paraId="6464C839" w14:textId="77777777" w:rsidR="004C2421" w:rsidRPr="0022168F" w:rsidRDefault="004C2421" w:rsidP="004C2421">
      <w:pPr>
        <w:pStyle w:val="SectionVHeader"/>
        <w:ind w:left="180" w:right="288"/>
        <w:jc w:val="both"/>
        <w:rPr>
          <w:rFonts w:ascii="Times" w:hAnsi="Times"/>
          <w:b w:val="0"/>
          <w:color w:val="000000"/>
          <w:sz w:val="20"/>
          <w:u w:val="single"/>
          <w:lang w:val="en-US"/>
        </w:rPr>
      </w:pPr>
      <w:bookmarkStart w:id="776" w:name="_Toc236824307"/>
      <w:bookmarkStart w:id="777" w:name="_Toc236824376"/>
      <w:bookmarkStart w:id="778" w:name="_Toc236825921"/>
      <w:r w:rsidRPr="0022168F">
        <w:rPr>
          <w:rFonts w:ascii="Times" w:hAnsi="Times"/>
          <w:b w:val="0"/>
          <w:color w:val="000000"/>
          <w:sz w:val="20"/>
          <w:u w:val="single"/>
          <w:lang w:val="en-US"/>
        </w:rPr>
        <w:t>Using Form EQU in Section 4 (Bidding Forms), the Bidder must demonstrate it has the key equipment listed below:</w:t>
      </w:r>
      <w:bookmarkEnd w:id="776"/>
      <w:bookmarkEnd w:id="777"/>
      <w:bookmarkEnd w:id="778"/>
    </w:p>
    <w:p w14:paraId="09622A4C" w14:textId="77777777" w:rsidR="009126A7" w:rsidRPr="0022168F" w:rsidRDefault="009126A7" w:rsidP="009126A7">
      <w:pPr>
        <w:widowControl w:val="0"/>
        <w:autoSpaceDE w:val="0"/>
        <w:autoSpaceDN w:val="0"/>
        <w:adjustRightInd w:val="0"/>
        <w:spacing w:before="114" w:line="253" w:lineRule="exact"/>
        <w:rPr>
          <w:rFonts w:ascii="Times" w:eastAsia="Optima" w:hAnsi="Times"/>
          <w:strike/>
          <w:color w:val="000000"/>
          <w:spacing w:val="-2"/>
          <w:szCs w:val="22"/>
          <w:lang w:bidi="ne-NP"/>
        </w:rPr>
      </w:pPr>
    </w:p>
    <w:p w14:paraId="15FD5531" w14:textId="77777777" w:rsidR="009126A7" w:rsidRPr="0022168F" w:rsidRDefault="009126A7" w:rsidP="009126A7">
      <w:pPr>
        <w:widowControl w:val="0"/>
        <w:autoSpaceDE w:val="0"/>
        <w:autoSpaceDN w:val="0"/>
        <w:adjustRightInd w:val="0"/>
        <w:spacing w:before="9" w:line="230" w:lineRule="exact"/>
        <w:ind w:right="20"/>
        <w:rPr>
          <w:rFonts w:ascii="Times" w:eastAsia="Optima" w:hAnsi="Times"/>
          <w:color w:val="000000"/>
          <w:spacing w:val="-3"/>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
        <w:gridCol w:w="4744"/>
        <w:gridCol w:w="3639"/>
      </w:tblGrid>
      <w:tr w:rsidR="009126A7" w:rsidRPr="0022168F" w14:paraId="68162478"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32B9F964" w14:textId="77777777" w:rsidR="009126A7" w:rsidRPr="0022168F" w:rsidRDefault="009126A7" w:rsidP="00D61618">
            <w:pPr>
              <w:widowControl w:val="0"/>
              <w:autoSpaceDE w:val="0"/>
              <w:autoSpaceDN w:val="0"/>
              <w:adjustRightInd w:val="0"/>
              <w:spacing w:before="120" w:after="120"/>
              <w:ind w:right="14"/>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No.</w:t>
            </w:r>
          </w:p>
        </w:tc>
        <w:tc>
          <w:tcPr>
            <w:tcW w:w="2554" w:type="pct"/>
            <w:tcBorders>
              <w:top w:val="single" w:sz="12" w:space="0" w:color="auto"/>
              <w:left w:val="single" w:sz="12" w:space="0" w:color="auto"/>
              <w:bottom w:val="single" w:sz="12" w:space="0" w:color="auto"/>
              <w:right w:val="single" w:sz="12" w:space="0" w:color="auto"/>
            </w:tcBorders>
            <w:vAlign w:val="center"/>
            <w:hideMark/>
          </w:tcPr>
          <w:p w14:paraId="23A13AD6" w14:textId="77777777" w:rsidR="009126A7" w:rsidRPr="0022168F" w:rsidRDefault="009126A7" w:rsidP="00D61618">
            <w:pPr>
              <w:widowControl w:val="0"/>
              <w:autoSpaceDE w:val="0"/>
              <w:autoSpaceDN w:val="0"/>
              <w:adjustRightInd w:val="0"/>
              <w:spacing w:before="120" w:after="120"/>
              <w:ind w:right="14"/>
              <w:jc w:val="center"/>
              <w:rPr>
                <w:rFonts w:ascii="Times" w:eastAsia="Optima" w:hAnsi="Times"/>
                <w:color w:val="000000"/>
                <w:spacing w:val="-3"/>
              </w:rPr>
            </w:pPr>
            <w:r w:rsidRPr="0022168F">
              <w:rPr>
                <w:rFonts w:ascii="Times" w:eastAsia="Optima" w:hAnsi="Times"/>
                <w:color w:val="000000"/>
                <w:spacing w:val="-3"/>
              </w:rPr>
              <w:t>Equipment Type and Characteristics</w:t>
            </w:r>
          </w:p>
        </w:tc>
        <w:tc>
          <w:tcPr>
            <w:tcW w:w="1959" w:type="pct"/>
            <w:tcBorders>
              <w:top w:val="single" w:sz="12" w:space="0" w:color="auto"/>
              <w:left w:val="single" w:sz="12" w:space="0" w:color="auto"/>
              <w:bottom w:val="single" w:sz="12" w:space="0" w:color="auto"/>
              <w:right w:val="single" w:sz="12" w:space="0" w:color="auto"/>
            </w:tcBorders>
            <w:vAlign w:val="center"/>
            <w:hideMark/>
          </w:tcPr>
          <w:p w14:paraId="7B5ADE7C" w14:textId="77777777" w:rsidR="009126A7" w:rsidRPr="0022168F" w:rsidRDefault="009126A7" w:rsidP="00D61618">
            <w:pPr>
              <w:widowControl w:val="0"/>
              <w:autoSpaceDE w:val="0"/>
              <w:autoSpaceDN w:val="0"/>
              <w:adjustRightInd w:val="0"/>
              <w:spacing w:before="120" w:after="120"/>
              <w:ind w:right="14"/>
              <w:jc w:val="center"/>
              <w:rPr>
                <w:rFonts w:ascii="Times" w:eastAsia="Optima" w:hAnsi="Times"/>
                <w:color w:val="000000"/>
                <w:spacing w:val="-3"/>
              </w:rPr>
            </w:pPr>
            <w:r w:rsidRPr="0022168F">
              <w:rPr>
                <w:rFonts w:ascii="Times" w:eastAsia="Optima" w:hAnsi="Times"/>
                <w:color w:val="000000"/>
                <w:spacing w:val="-3"/>
              </w:rPr>
              <w:t>Min. Number Requirement</w:t>
            </w:r>
          </w:p>
        </w:tc>
      </w:tr>
      <w:tr w:rsidR="009126A7" w:rsidRPr="0022168F" w14:paraId="389DFE0D"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3481FF50" w14:textId="77777777" w:rsidR="009126A7" w:rsidRPr="0022168F" w:rsidRDefault="009126A7" w:rsidP="00D61618">
            <w:pPr>
              <w:widowControl w:val="0"/>
              <w:autoSpaceDE w:val="0"/>
              <w:autoSpaceDN w:val="0"/>
              <w:adjustRightInd w:val="0"/>
              <w:spacing w:before="120" w:after="120" w:line="360" w:lineRule="auto"/>
              <w:ind w:right="14"/>
              <w:jc w:val="center"/>
              <w:rPr>
                <w:rFonts w:ascii="Times" w:eastAsia="Optima" w:hAnsi="Times"/>
                <w:i/>
                <w:iCs/>
                <w:color w:val="000000"/>
                <w:spacing w:val="-3"/>
              </w:rPr>
            </w:pPr>
            <w:r w:rsidRPr="0022168F">
              <w:rPr>
                <w:rFonts w:ascii="Times" w:eastAsia="Optima" w:hAnsi="Times"/>
                <w:i/>
                <w:iCs/>
                <w:color w:val="000000"/>
                <w:spacing w:val="-3"/>
              </w:rPr>
              <w:t>1.</w:t>
            </w:r>
          </w:p>
        </w:tc>
        <w:tc>
          <w:tcPr>
            <w:tcW w:w="2554" w:type="pct"/>
            <w:tcBorders>
              <w:top w:val="single" w:sz="12" w:space="0" w:color="auto"/>
              <w:left w:val="single" w:sz="12" w:space="0" w:color="auto"/>
              <w:bottom w:val="single" w:sz="12" w:space="0" w:color="auto"/>
              <w:right w:val="single" w:sz="12" w:space="0" w:color="auto"/>
            </w:tcBorders>
            <w:vAlign w:val="center"/>
          </w:tcPr>
          <w:p w14:paraId="7A2C733B"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c>
          <w:tcPr>
            <w:tcW w:w="1959" w:type="pct"/>
            <w:tcBorders>
              <w:top w:val="single" w:sz="12" w:space="0" w:color="auto"/>
              <w:left w:val="single" w:sz="12" w:space="0" w:color="auto"/>
              <w:bottom w:val="single" w:sz="12" w:space="0" w:color="auto"/>
              <w:right w:val="single" w:sz="12" w:space="0" w:color="auto"/>
            </w:tcBorders>
            <w:vAlign w:val="center"/>
          </w:tcPr>
          <w:p w14:paraId="164D901A"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r>
      <w:tr w:rsidR="009126A7" w:rsidRPr="0022168F" w14:paraId="62A3A96D"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202812F0" w14:textId="77777777" w:rsidR="009126A7" w:rsidRPr="0022168F" w:rsidRDefault="009126A7" w:rsidP="00D61618">
            <w:pPr>
              <w:widowControl w:val="0"/>
              <w:autoSpaceDE w:val="0"/>
              <w:autoSpaceDN w:val="0"/>
              <w:adjustRightInd w:val="0"/>
              <w:spacing w:before="120" w:after="120" w:line="360" w:lineRule="auto"/>
              <w:ind w:right="14"/>
              <w:jc w:val="center"/>
              <w:rPr>
                <w:rFonts w:ascii="Times" w:eastAsia="Optima" w:hAnsi="Times"/>
                <w:i/>
                <w:iCs/>
                <w:color w:val="000000"/>
                <w:spacing w:val="-3"/>
              </w:rPr>
            </w:pPr>
            <w:r w:rsidRPr="0022168F">
              <w:rPr>
                <w:rFonts w:ascii="Times" w:eastAsia="Optima" w:hAnsi="Times"/>
                <w:i/>
                <w:iCs/>
                <w:color w:val="000000"/>
                <w:spacing w:val="-3"/>
              </w:rPr>
              <w:t>2.</w:t>
            </w:r>
          </w:p>
        </w:tc>
        <w:tc>
          <w:tcPr>
            <w:tcW w:w="2554" w:type="pct"/>
            <w:tcBorders>
              <w:top w:val="single" w:sz="12" w:space="0" w:color="auto"/>
              <w:left w:val="single" w:sz="12" w:space="0" w:color="auto"/>
              <w:bottom w:val="single" w:sz="12" w:space="0" w:color="auto"/>
              <w:right w:val="single" w:sz="12" w:space="0" w:color="auto"/>
            </w:tcBorders>
            <w:vAlign w:val="center"/>
          </w:tcPr>
          <w:p w14:paraId="3C6B4F57"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c>
          <w:tcPr>
            <w:tcW w:w="1959" w:type="pct"/>
            <w:tcBorders>
              <w:top w:val="single" w:sz="12" w:space="0" w:color="auto"/>
              <w:left w:val="single" w:sz="12" w:space="0" w:color="auto"/>
              <w:bottom w:val="single" w:sz="12" w:space="0" w:color="auto"/>
              <w:right w:val="single" w:sz="12" w:space="0" w:color="auto"/>
            </w:tcBorders>
            <w:vAlign w:val="center"/>
          </w:tcPr>
          <w:p w14:paraId="7BCF8163"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r>
      <w:tr w:rsidR="009126A7" w:rsidRPr="0022168F" w14:paraId="2D8ED40A"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3BA79B2E" w14:textId="77777777" w:rsidR="009126A7" w:rsidRPr="0022168F" w:rsidRDefault="009126A7" w:rsidP="00D61618">
            <w:pPr>
              <w:widowControl w:val="0"/>
              <w:autoSpaceDE w:val="0"/>
              <w:autoSpaceDN w:val="0"/>
              <w:adjustRightInd w:val="0"/>
              <w:spacing w:before="120" w:after="120" w:line="360" w:lineRule="auto"/>
              <w:ind w:right="14"/>
              <w:jc w:val="center"/>
              <w:rPr>
                <w:rFonts w:ascii="Times" w:eastAsia="Optima" w:hAnsi="Times"/>
                <w:i/>
                <w:iCs/>
                <w:color w:val="000000"/>
                <w:spacing w:val="-3"/>
              </w:rPr>
            </w:pPr>
            <w:r w:rsidRPr="0022168F">
              <w:rPr>
                <w:rFonts w:ascii="Times" w:eastAsia="Optima" w:hAnsi="Times"/>
                <w:i/>
                <w:iCs/>
                <w:color w:val="000000"/>
                <w:spacing w:val="-3"/>
              </w:rPr>
              <w:t>3.</w:t>
            </w:r>
          </w:p>
        </w:tc>
        <w:tc>
          <w:tcPr>
            <w:tcW w:w="2554" w:type="pct"/>
            <w:tcBorders>
              <w:top w:val="single" w:sz="12" w:space="0" w:color="auto"/>
              <w:left w:val="single" w:sz="12" w:space="0" w:color="auto"/>
              <w:bottom w:val="single" w:sz="12" w:space="0" w:color="auto"/>
              <w:right w:val="single" w:sz="12" w:space="0" w:color="auto"/>
            </w:tcBorders>
            <w:vAlign w:val="center"/>
          </w:tcPr>
          <w:p w14:paraId="27F912B9"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c>
          <w:tcPr>
            <w:tcW w:w="1959" w:type="pct"/>
            <w:tcBorders>
              <w:top w:val="single" w:sz="12" w:space="0" w:color="auto"/>
              <w:left w:val="single" w:sz="12" w:space="0" w:color="auto"/>
              <w:bottom w:val="single" w:sz="12" w:space="0" w:color="auto"/>
              <w:right w:val="single" w:sz="12" w:space="0" w:color="auto"/>
            </w:tcBorders>
            <w:vAlign w:val="center"/>
          </w:tcPr>
          <w:p w14:paraId="195002F9"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r>
      <w:tr w:rsidR="009126A7" w:rsidRPr="0022168F" w14:paraId="0100B5C0"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5B694558" w14:textId="77777777" w:rsidR="009126A7" w:rsidRPr="0022168F" w:rsidRDefault="009126A7" w:rsidP="00D61618">
            <w:pPr>
              <w:widowControl w:val="0"/>
              <w:autoSpaceDE w:val="0"/>
              <w:autoSpaceDN w:val="0"/>
              <w:adjustRightInd w:val="0"/>
              <w:spacing w:before="120" w:after="120" w:line="360" w:lineRule="auto"/>
              <w:ind w:right="14"/>
              <w:jc w:val="center"/>
              <w:rPr>
                <w:rFonts w:ascii="Times" w:eastAsia="Optima" w:hAnsi="Times"/>
                <w:i/>
                <w:iCs/>
                <w:color w:val="000000"/>
                <w:spacing w:val="-3"/>
              </w:rPr>
            </w:pPr>
            <w:r w:rsidRPr="0022168F">
              <w:rPr>
                <w:rFonts w:ascii="Times" w:eastAsia="Optima" w:hAnsi="Times"/>
                <w:i/>
                <w:iCs/>
                <w:color w:val="000000"/>
                <w:spacing w:val="-3"/>
              </w:rPr>
              <w:t>4.</w:t>
            </w:r>
          </w:p>
        </w:tc>
        <w:tc>
          <w:tcPr>
            <w:tcW w:w="2554" w:type="pct"/>
            <w:tcBorders>
              <w:top w:val="single" w:sz="12" w:space="0" w:color="auto"/>
              <w:left w:val="single" w:sz="12" w:space="0" w:color="auto"/>
              <w:bottom w:val="single" w:sz="12" w:space="0" w:color="auto"/>
              <w:right w:val="single" w:sz="12" w:space="0" w:color="auto"/>
            </w:tcBorders>
            <w:vAlign w:val="center"/>
          </w:tcPr>
          <w:p w14:paraId="70962645"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c>
          <w:tcPr>
            <w:tcW w:w="1959" w:type="pct"/>
            <w:tcBorders>
              <w:top w:val="single" w:sz="12" w:space="0" w:color="auto"/>
              <w:left w:val="single" w:sz="12" w:space="0" w:color="auto"/>
              <w:bottom w:val="single" w:sz="12" w:space="0" w:color="auto"/>
              <w:right w:val="single" w:sz="12" w:space="0" w:color="auto"/>
            </w:tcBorders>
            <w:vAlign w:val="center"/>
          </w:tcPr>
          <w:p w14:paraId="4B471515"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r>
      <w:tr w:rsidR="009126A7" w:rsidRPr="0022168F" w14:paraId="198FC1A6"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1349488A" w14:textId="77777777" w:rsidR="009126A7" w:rsidRPr="0022168F" w:rsidRDefault="009126A7" w:rsidP="00D61618">
            <w:pPr>
              <w:widowControl w:val="0"/>
              <w:autoSpaceDE w:val="0"/>
              <w:autoSpaceDN w:val="0"/>
              <w:adjustRightInd w:val="0"/>
              <w:spacing w:before="120" w:after="120" w:line="360" w:lineRule="auto"/>
              <w:ind w:right="14"/>
              <w:jc w:val="center"/>
              <w:rPr>
                <w:rFonts w:ascii="Times" w:eastAsia="Optima" w:hAnsi="Times"/>
                <w:i/>
                <w:iCs/>
                <w:color w:val="000000"/>
                <w:spacing w:val="-3"/>
              </w:rPr>
            </w:pPr>
            <w:r w:rsidRPr="0022168F">
              <w:rPr>
                <w:rFonts w:ascii="Times" w:eastAsia="Optima" w:hAnsi="Times"/>
                <w:i/>
                <w:iCs/>
                <w:color w:val="000000"/>
                <w:spacing w:val="-3"/>
              </w:rPr>
              <w:t>5.</w:t>
            </w:r>
          </w:p>
        </w:tc>
        <w:tc>
          <w:tcPr>
            <w:tcW w:w="2554" w:type="pct"/>
            <w:tcBorders>
              <w:top w:val="single" w:sz="12" w:space="0" w:color="auto"/>
              <w:left w:val="single" w:sz="12" w:space="0" w:color="auto"/>
              <w:bottom w:val="single" w:sz="12" w:space="0" w:color="auto"/>
              <w:right w:val="single" w:sz="12" w:space="0" w:color="auto"/>
            </w:tcBorders>
            <w:vAlign w:val="center"/>
          </w:tcPr>
          <w:p w14:paraId="7D709C0A"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c>
          <w:tcPr>
            <w:tcW w:w="1959" w:type="pct"/>
            <w:tcBorders>
              <w:top w:val="single" w:sz="12" w:space="0" w:color="auto"/>
              <w:left w:val="single" w:sz="12" w:space="0" w:color="auto"/>
              <w:bottom w:val="single" w:sz="12" w:space="0" w:color="auto"/>
              <w:right w:val="single" w:sz="12" w:space="0" w:color="auto"/>
            </w:tcBorders>
            <w:vAlign w:val="center"/>
          </w:tcPr>
          <w:p w14:paraId="641F2307"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r>
      <w:bookmarkEnd w:id="758"/>
      <w:bookmarkEnd w:id="759"/>
      <w:bookmarkEnd w:id="760"/>
    </w:tbl>
    <w:p w14:paraId="3B04CBAE" w14:textId="77777777" w:rsidR="00884AAA" w:rsidRPr="0022168F" w:rsidRDefault="00884AAA" w:rsidP="00EC6801">
      <w:pPr>
        <w:pStyle w:val="SectionVHeader"/>
        <w:spacing w:after="480"/>
        <w:ind w:left="187" w:right="288"/>
        <w:rPr>
          <w:rFonts w:ascii="Times" w:hAnsi="Times"/>
          <w:b w:val="0"/>
          <w:i/>
          <w:color w:val="000000"/>
        </w:rPr>
        <w:sectPr w:rsidR="00884AAA" w:rsidRPr="0022168F" w:rsidSect="007E417D">
          <w:headerReference w:type="even" r:id="rId29"/>
          <w:footerReference w:type="even" r:id="rId30"/>
          <w:pgSz w:w="11909" w:h="16834" w:code="9"/>
          <w:pgMar w:top="864" w:right="864" w:bottom="1080" w:left="1728" w:header="720" w:footer="720" w:gutter="0"/>
          <w:cols w:space="720"/>
        </w:sectPr>
      </w:pPr>
    </w:p>
    <w:p w14:paraId="4206ABE6" w14:textId="77777777" w:rsidR="00760DA4" w:rsidRPr="0022168F" w:rsidRDefault="00760DA4" w:rsidP="002E72A6">
      <w:pPr>
        <w:pStyle w:val="Subtitle"/>
        <w:spacing w:after="360"/>
        <w:ind w:right="288"/>
        <w:rPr>
          <w:rFonts w:ascii="Times" w:hAnsi="Times"/>
          <w:color w:val="000000"/>
          <w:sz w:val="32"/>
          <w:szCs w:val="32"/>
        </w:rPr>
      </w:pPr>
      <w:bookmarkStart w:id="779" w:name="_Toc41971250"/>
    </w:p>
    <w:p w14:paraId="14FD80A8" w14:textId="77777777" w:rsidR="00760DA4" w:rsidRPr="0022168F" w:rsidRDefault="00760DA4" w:rsidP="002E72A6">
      <w:pPr>
        <w:pStyle w:val="Subtitle"/>
        <w:spacing w:after="360"/>
        <w:ind w:right="288"/>
        <w:rPr>
          <w:rFonts w:ascii="Times" w:hAnsi="Times"/>
          <w:color w:val="000000"/>
          <w:sz w:val="32"/>
          <w:szCs w:val="32"/>
        </w:rPr>
      </w:pPr>
    </w:p>
    <w:p w14:paraId="5C3D684C" w14:textId="77777777" w:rsidR="00760DA4" w:rsidRPr="0022168F" w:rsidRDefault="00760DA4" w:rsidP="002E72A6">
      <w:pPr>
        <w:pStyle w:val="Subtitle"/>
        <w:spacing w:after="360"/>
        <w:ind w:right="288"/>
        <w:rPr>
          <w:rFonts w:ascii="Times" w:hAnsi="Times"/>
          <w:color w:val="000000"/>
          <w:sz w:val="32"/>
          <w:szCs w:val="32"/>
        </w:rPr>
      </w:pPr>
    </w:p>
    <w:p w14:paraId="3AD71F73" w14:textId="77777777" w:rsidR="00760DA4" w:rsidRPr="0022168F" w:rsidRDefault="00760DA4" w:rsidP="002E72A6">
      <w:pPr>
        <w:pStyle w:val="Subtitle"/>
        <w:spacing w:after="360"/>
        <w:ind w:right="288"/>
        <w:rPr>
          <w:rFonts w:ascii="Times" w:hAnsi="Times"/>
          <w:color w:val="000000"/>
          <w:sz w:val="32"/>
          <w:szCs w:val="32"/>
        </w:rPr>
      </w:pPr>
    </w:p>
    <w:p w14:paraId="69DE5192" w14:textId="77777777" w:rsidR="00760DA4" w:rsidRPr="0022168F" w:rsidRDefault="00760DA4" w:rsidP="002E72A6">
      <w:pPr>
        <w:pStyle w:val="Subtitle"/>
        <w:spacing w:after="360"/>
        <w:ind w:right="288"/>
        <w:rPr>
          <w:rFonts w:ascii="Times" w:hAnsi="Times"/>
          <w:color w:val="000000"/>
          <w:sz w:val="32"/>
          <w:szCs w:val="32"/>
        </w:rPr>
      </w:pPr>
    </w:p>
    <w:p w14:paraId="10EC433B" w14:textId="77777777" w:rsidR="00760DA4" w:rsidRPr="0022168F" w:rsidRDefault="00760DA4" w:rsidP="002E72A6">
      <w:pPr>
        <w:pStyle w:val="Subtitle"/>
        <w:spacing w:after="360"/>
        <w:ind w:right="288"/>
        <w:rPr>
          <w:rFonts w:ascii="Times" w:hAnsi="Times"/>
          <w:color w:val="000000"/>
          <w:sz w:val="32"/>
          <w:szCs w:val="32"/>
        </w:rPr>
      </w:pPr>
    </w:p>
    <w:p w14:paraId="52DBE535" w14:textId="77777777" w:rsidR="00760DA4" w:rsidRPr="0022168F" w:rsidRDefault="00760DA4" w:rsidP="002E72A6">
      <w:pPr>
        <w:pStyle w:val="Subtitle"/>
        <w:spacing w:after="360"/>
        <w:ind w:right="288"/>
        <w:rPr>
          <w:rFonts w:ascii="Times" w:hAnsi="Times"/>
          <w:color w:val="000000"/>
          <w:sz w:val="32"/>
          <w:szCs w:val="32"/>
        </w:rPr>
      </w:pPr>
    </w:p>
    <w:p w14:paraId="58F4F3A0" w14:textId="77777777" w:rsidR="002E72A6" w:rsidRPr="0022168F" w:rsidRDefault="002E72A6" w:rsidP="002E72A6">
      <w:pPr>
        <w:pStyle w:val="Subtitle"/>
        <w:spacing w:after="360"/>
        <w:ind w:right="288"/>
        <w:rPr>
          <w:rFonts w:ascii="Times" w:hAnsi="Times"/>
          <w:color w:val="000000"/>
          <w:sz w:val="32"/>
          <w:szCs w:val="32"/>
        </w:rPr>
      </w:pPr>
      <w:r w:rsidRPr="0022168F">
        <w:rPr>
          <w:rFonts w:ascii="Times" w:hAnsi="Times"/>
          <w:color w:val="000000"/>
          <w:sz w:val="32"/>
          <w:szCs w:val="32"/>
        </w:rPr>
        <w:t xml:space="preserve">Section 6 – </w:t>
      </w:r>
      <w:bookmarkEnd w:id="779"/>
      <w:r w:rsidRPr="0022168F">
        <w:rPr>
          <w:rFonts w:ascii="Times" w:hAnsi="Times"/>
          <w:color w:val="000000"/>
          <w:sz w:val="32"/>
          <w:szCs w:val="32"/>
        </w:rPr>
        <w:t>Preamble to the Bill of Quantities</w:t>
      </w:r>
      <w:r w:rsidRPr="0022168F">
        <w:rPr>
          <w:rStyle w:val="FootnoteReference"/>
          <w:rFonts w:ascii="Times" w:hAnsi="Times"/>
          <w:color w:val="000000"/>
          <w:sz w:val="32"/>
          <w:szCs w:val="32"/>
        </w:rPr>
        <w:footnoteReference w:id="13"/>
      </w:r>
    </w:p>
    <w:p w14:paraId="48332501" w14:textId="77777777" w:rsidR="002E72A6" w:rsidRPr="0022168F" w:rsidRDefault="002E72A6" w:rsidP="002E72A6">
      <w:pPr>
        <w:pStyle w:val="SectionVHeader"/>
        <w:ind w:left="360" w:right="288"/>
        <w:rPr>
          <w:rFonts w:ascii="Times" w:hAnsi="Times"/>
          <w:i/>
          <w:iCs/>
          <w:color w:val="000000"/>
          <w:lang w:val="en-US"/>
        </w:rPr>
      </w:pPr>
      <w:bookmarkStart w:id="780" w:name="_Toc236824308"/>
      <w:bookmarkStart w:id="781" w:name="_Toc236824377"/>
      <w:bookmarkStart w:id="782" w:name="_Toc236825922"/>
      <w:r w:rsidRPr="0022168F">
        <w:rPr>
          <w:rFonts w:ascii="Times" w:hAnsi="Times"/>
          <w:i/>
          <w:iCs/>
          <w:color w:val="000000"/>
          <w:lang w:val="en-US"/>
        </w:rPr>
        <w:t>(Please Refer to Price Bid)</w:t>
      </w:r>
      <w:bookmarkEnd w:id="780"/>
      <w:bookmarkEnd w:id="781"/>
      <w:bookmarkEnd w:id="782"/>
    </w:p>
    <w:p w14:paraId="6D1F7612" w14:textId="77777777" w:rsidR="009126A7" w:rsidRPr="0022168F" w:rsidRDefault="009126A7" w:rsidP="002E72A6">
      <w:pPr>
        <w:pStyle w:val="SectionVHeader"/>
        <w:ind w:left="360" w:right="288"/>
        <w:rPr>
          <w:rFonts w:ascii="Times" w:hAnsi="Times"/>
          <w:i/>
          <w:iCs/>
          <w:color w:val="000000"/>
          <w:lang w:val="en-US"/>
        </w:rPr>
      </w:pPr>
    </w:p>
    <w:p w14:paraId="6B018127" w14:textId="77777777" w:rsidR="009126A7" w:rsidRPr="0022168F" w:rsidRDefault="009126A7" w:rsidP="002E72A6">
      <w:pPr>
        <w:pStyle w:val="SectionVHeader"/>
        <w:ind w:left="360" w:right="288"/>
        <w:rPr>
          <w:rFonts w:ascii="Times" w:hAnsi="Times"/>
          <w:i/>
          <w:iCs/>
          <w:color w:val="000000"/>
          <w:lang w:val="en-US"/>
        </w:rPr>
      </w:pPr>
    </w:p>
    <w:p w14:paraId="33C4B5AC" w14:textId="77777777" w:rsidR="009126A7" w:rsidRPr="0022168F" w:rsidRDefault="009126A7" w:rsidP="002E72A6">
      <w:pPr>
        <w:pStyle w:val="SectionVHeader"/>
        <w:ind w:left="360" w:right="288"/>
        <w:rPr>
          <w:rFonts w:ascii="Times" w:hAnsi="Times"/>
          <w:i/>
          <w:iCs/>
          <w:color w:val="000000"/>
          <w:lang w:val="en-US"/>
        </w:rPr>
      </w:pPr>
    </w:p>
    <w:p w14:paraId="1C7A4EBE" w14:textId="77777777" w:rsidR="009126A7" w:rsidRPr="0022168F" w:rsidRDefault="009126A7" w:rsidP="002E72A6">
      <w:pPr>
        <w:pStyle w:val="SectionVHeader"/>
        <w:ind w:left="360" w:right="288"/>
        <w:rPr>
          <w:rFonts w:ascii="Times" w:hAnsi="Times"/>
          <w:i/>
          <w:iCs/>
          <w:color w:val="000000"/>
          <w:lang w:val="en-US"/>
        </w:rPr>
      </w:pPr>
    </w:p>
    <w:p w14:paraId="1B2B9EE6" w14:textId="77777777" w:rsidR="002E72A6" w:rsidRPr="0022168F" w:rsidRDefault="002E72A6" w:rsidP="002E72A6">
      <w:pPr>
        <w:pStyle w:val="Subtitle"/>
        <w:spacing w:after="360"/>
        <w:ind w:right="288"/>
        <w:rPr>
          <w:rFonts w:ascii="Times" w:hAnsi="Times"/>
          <w:b w:val="0"/>
          <w:color w:val="000000"/>
          <w:sz w:val="32"/>
          <w:szCs w:val="32"/>
        </w:rPr>
      </w:pPr>
    </w:p>
    <w:p w14:paraId="737BA928" w14:textId="77777777" w:rsidR="00EC6801" w:rsidRPr="0022168F" w:rsidRDefault="002E72A6" w:rsidP="00FD01F6">
      <w:pPr>
        <w:pStyle w:val="Subtitle"/>
        <w:spacing w:before="120" w:after="720"/>
        <w:ind w:left="187" w:right="288"/>
        <w:rPr>
          <w:rFonts w:ascii="Times" w:hAnsi="Times"/>
          <w:color w:val="000000"/>
        </w:rPr>
      </w:pPr>
      <w:r w:rsidRPr="0022168F">
        <w:rPr>
          <w:rFonts w:ascii="Times" w:hAnsi="Times"/>
          <w:color w:val="000000"/>
        </w:rPr>
        <w:br w:type="page"/>
      </w:r>
    </w:p>
    <w:p w14:paraId="6A1547EF" w14:textId="77777777" w:rsidR="00EC6801" w:rsidRPr="0022168F" w:rsidRDefault="00EC6801" w:rsidP="00FD01F6">
      <w:pPr>
        <w:pStyle w:val="Subtitle"/>
        <w:spacing w:before="120" w:after="720"/>
        <w:ind w:left="187" w:right="288"/>
        <w:rPr>
          <w:rFonts w:ascii="Times" w:hAnsi="Times"/>
          <w:color w:val="000000"/>
        </w:rPr>
      </w:pPr>
    </w:p>
    <w:p w14:paraId="4D7584F3" w14:textId="77777777" w:rsidR="00EC6801" w:rsidRPr="0022168F" w:rsidRDefault="00EC6801" w:rsidP="00FD01F6">
      <w:pPr>
        <w:pStyle w:val="Subtitle"/>
        <w:spacing w:before="120" w:after="720"/>
        <w:ind w:left="187" w:right="288"/>
        <w:rPr>
          <w:rFonts w:ascii="Times" w:hAnsi="Times"/>
          <w:color w:val="000000"/>
        </w:rPr>
      </w:pPr>
    </w:p>
    <w:p w14:paraId="307A320C" w14:textId="77777777" w:rsidR="00EC6801" w:rsidRPr="0022168F" w:rsidRDefault="00EC6801" w:rsidP="00FD01F6">
      <w:pPr>
        <w:pStyle w:val="Subtitle"/>
        <w:spacing w:before="120" w:after="720"/>
        <w:ind w:left="187" w:right="288"/>
        <w:rPr>
          <w:rFonts w:ascii="Times" w:hAnsi="Times"/>
          <w:color w:val="000000"/>
        </w:rPr>
      </w:pPr>
    </w:p>
    <w:p w14:paraId="5ADED30B" w14:textId="77777777" w:rsidR="00EC6801" w:rsidRPr="0022168F" w:rsidRDefault="00EC6801" w:rsidP="00FD01F6">
      <w:pPr>
        <w:pStyle w:val="Subtitle"/>
        <w:spacing w:before="120" w:after="720"/>
        <w:ind w:left="187" w:right="288"/>
        <w:rPr>
          <w:rFonts w:ascii="Times" w:hAnsi="Times"/>
          <w:color w:val="000000"/>
        </w:rPr>
      </w:pPr>
    </w:p>
    <w:p w14:paraId="31534149" w14:textId="77777777" w:rsidR="00155009" w:rsidRPr="0022168F" w:rsidRDefault="002C4411" w:rsidP="00FD01F6">
      <w:pPr>
        <w:pStyle w:val="Subtitle"/>
        <w:spacing w:before="120" w:after="720"/>
        <w:ind w:left="187" w:right="288"/>
        <w:rPr>
          <w:rFonts w:ascii="Times" w:hAnsi="Times"/>
          <w:color w:val="000000"/>
        </w:rPr>
      </w:pPr>
      <w:r w:rsidRPr="0022168F">
        <w:rPr>
          <w:rFonts w:ascii="Times" w:hAnsi="Times"/>
          <w:color w:val="000000"/>
        </w:rPr>
        <w:t>PART III: CONDITIONS OF CONTRACT AND CONTRACT FORMS</w:t>
      </w:r>
    </w:p>
    <w:p w14:paraId="61FC63C3" w14:textId="77777777" w:rsidR="00EC6801" w:rsidRPr="0022168F" w:rsidRDefault="00EC6801">
      <w:pPr>
        <w:pStyle w:val="Subtitle"/>
        <w:ind w:left="180" w:right="288"/>
        <w:rPr>
          <w:rFonts w:ascii="Times" w:hAnsi="Times"/>
          <w:color w:val="000000"/>
          <w:sz w:val="40"/>
          <w:szCs w:val="40"/>
        </w:rPr>
      </w:pPr>
    </w:p>
    <w:p w14:paraId="2A8C0C4E" w14:textId="77777777" w:rsidR="00EC6801" w:rsidRPr="0022168F" w:rsidRDefault="00EC6801">
      <w:pPr>
        <w:pStyle w:val="Subtitle"/>
        <w:ind w:left="180" w:right="288"/>
        <w:rPr>
          <w:rFonts w:ascii="Times" w:hAnsi="Times"/>
          <w:color w:val="000000"/>
          <w:sz w:val="40"/>
          <w:szCs w:val="40"/>
        </w:rPr>
      </w:pPr>
    </w:p>
    <w:p w14:paraId="59C0C55B" w14:textId="77777777" w:rsidR="00EC6801" w:rsidRPr="0022168F" w:rsidRDefault="00EC6801">
      <w:pPr>
        <w:pStyle w:val="Subtitle"/>
        <w:ind w:left="180" w:right="288"/>
        <w:rPr>
          <w:rFonts w:ascii="Times" w:hAnsi="Times"/>
          <w:color w:val="000000"/>
          <w:sz w:val="40"/>
          <w:szCs w:val="40"/>
        </w:rPr>
      </w:pPr>
    </w:p>
    <w:p w14:paraId="536016AA" w14:textId="77777777" w:rsidR="00EC6801" w:rsidRPr="0022168F" w:rsidRDefault="00EC6801">
      <w:pPr>
        <w:pStyle w:val="Subtitle"/>
        <w:ind w:left="180" w:right="288"/>
        <w:rPr>
          <w:rFonts w:ascii="Times" w:hAnsi="Times"/>
          <w:color w:val="000000"/>
          <w:sz w:val="40"/>
          <w:szCs w:val="40"/>
        </w:rPr>
      </w:pPr>
    </w:p>
    <w:p w14:paraId="28525319" w14:textId="77777777" w:rsidR="00EC6801" w:rsidRPr="0022168F" w:rsidRDefault="00EC6801">
      <w:pPr>
        <w:pStyle w:val="Subtitle"/>
        <w:ind w:left="180" w:right="288"/>
        <w:rPr>
          <w:rFonts w:ascii="Times" w:hAnsi="Times"/>
          <w:color w:val="000000"/>
          <w:sz w:val="40"/>
          <w:szCs w:val="40"/>
        </w:rPr>
      </w:pPr>
    </w:p>
    <w:p w14:paraId="794AA9AA" w14:textId="77777777" w:rsidR="00EC6801" w:rsidRPr="0022168F" w:rsidRDefault="00EC6801">
      <w:pPr>
        <w:pStyle w:val="Subtitle"/>
        <w:ind w:left="180" w:right="288"/>
        <w:rPr>
          <w:rFonts w:ascii="Times" w:hAnsi="Times"/>
          <w:color w:val="000000"/>
          <w:sz w:val="40"/>
          <w:szCs w:val="40"/>
        </w:rPr>
      </w:pPr>
    </w:p>
    <w:p w14:paraId="405BD8D1" w14:textId="77777777" w:rsidR="00EC6801" w:rsidRPr="0022168F" w:rsidRDefault="00EC6801">
      <w:pPr>
        <w:pStyle w:val="Subtitle"/>
        <w:ind w:left="180" w:right="288"/>
        <w:rPr>
          <w:rFonts w:ascii="Times" w:hAnsi="Times"/>
          <w:color w:val="000000"/>
          <w:sz w:val="40"/>
          <w:szCs w:val="40"/>
        </w:rPr>
      </w:pPr>
    </w:p>
    <w:p w14:paraId="1E999FB9" w14:textId="77777777" w:rsidR="00EC6801" w:rsidRPr="0022168F" w:rsidRDefault="00EC6801">
      <w:pPr>
        <w:pStyle w:val="Subtitle"/>
        <w:ind w:left="180" w:right="288"/>
        <w:rPr>
          <w:rFonts w:ascii="Times" w:hAnsi="Times"/>
          <w:color w:val="000000"/>
          <w:sz w:val="40"/>
          <w:szCs w:val="40"/>
        </w:rPr>
      </w:pPr>
    </w:p>
    <w:p w14:paraId="06912EDD" w14:textId="77777777" w:rsidR="00EC6801" w:rsidRPr="0022168F" w:rsidRDefault="00EC6801">
      <w:pPr>
        <w:pStyle w:val="Subtitle"/>
        <w:ind w:left="180" w:right="288"/>
        <w:rPr>
          <w:rFonts w:ascii="Times" w:hAnsi="Times"/>
          <w:color w:val="000000"/>
          <w:sz w:val="40"/>
          <w:szCs w:val="40"/>
        </w:rPr>
      </w:pPr>
    </w:p>
    <w:p w14:paraId="0ABF7FAC" w14:textId="77777777" w:rsidR="00EC6801" w:rsidRPr="0022168F" w:rsidRDefault="00EC6801">
      <w:pPr>
        <w:pStyle w:val="Subtitle"/>
        <w:ind w:left="180" w:right="288"/>
        <w:rPr>
          <w:rFonts w:ascii="Times" w:hAnsi="Times"/>
          <w:color w:val="000000"/>
          <w:sz w:val="40"/>
          <w:szCs w:val="40"/>
        </w:rPr>
      </w:pPr>
    </w:p>
    <w:p w14:paraId="6F91A37A" w14:textId="77777777" w:rsidR="00EC6801" w:rsidRPr="0022168F" w:rsidRDefault="00EC6801">
      <w:pPr>
        <w:pStyle w:val="Subtitle"/>
        <w:ind w:left="180" w:right="288"/>
        <w:rPr>
          <w:rFonts w:ascii="Times" w:hAnsi="Times"/>
          <w:color w:val="000000"/>
          <w:sz w:val="40"/>
          <w:szCs w:val="40"/>
        </w:rPr>
      </w:pPr>
    </w:p>
    <w:p w14:paraId="41396FCA" w14:textId="77777777" w:rsidR="00EC6801" w:rsidRPr="0022168F" w:rsidRDefault="00EC6801">
      <w:pPr>
        <w:pStyle w:val="Subtitle"/>
        <w:ind w:left="180" w:right="288"/>
        <w:rPr>
          <w:rFonts w:ascii="Times" w:hAnsi="Times"/>
          <w:color w:val="000000"/>
          <w:sz w:val="40"/>
          <w:szCs w:val="40"/>
        </w:rPr>
      </w:pPr>
    </w:p>
    <w:p w14:paraId="53826496" w14:textId="77777777" w:rsidR="00EC6801" w:rsidRPr="0022168F" w:rsidRDefault="00EC6801">
      <w:pPr>
        <w:pStyle w:val="Subtitle"/>
        <w:ind w:left="180" w:right="288"/>
        <w:rPr>
          <w:rFonts w:ascii="Times" w:hAnsi="Times"/>
          <w:color w:val="000000"/>
          <w:sz w:val="40"/>
          <w:szCs w:val="40"/>
        </w:rPr>
      </w:pPr>
    </w:p>
    <w:p w14:paraId="4C599DEA" w14:textId="77777777" w:rsidR="00EC6801" w:rsidRPr="0022168F" w:rsidRDefault="00EC6801">
      <w:pPr>
        <w:pStyle w:val="Subtitle"/>
        <w:ind w:left="180" w:right="288"/>
        <w:rPr>
          <w:rFonts w:ascii="Times" w:hAnsi="Times"/>
          <w:color w:val="000000"/>
          <w:sz w:val="40"/>
          <w:szCs w:val="40"/>
        </w:rPr>
      </w:pPr>
    </w:p>
    <w:p w14:paraId="250C0887" w14:textId="77777777" w:rsidR="00155009" w:rsidRPr="0022168F" w:rsidRDefault="002C4411">
      <w:pPr>
        <w:pStyle w:val="Subtitle"/>
        <w:ind w:left="180" w:right="288"/>
        <w:rPr>
          <w:rFonts w:ascii="Times" w:hAnsi="Times"/>
          <w:color w:val="000000"/>
          <w:sz w:val="40"/>
          <w:szCs w:val="40"/>
        </w:rPr>
      </w:pPr>
      <w:r w:rsidRPr="0022168F">
        <w:rPr>
          <w:rFonts w:ascii="Times" w:hAnsi="Times"/>
          <w:color w:val="000000"/>
          <w:sz w:val="40"/>
          <w:szCs w:val="40"/>
        </w:rPr>
        <w:t>Section 7 - General Conditions of Contract</w:t>
      </w:r>
    </w:p>
    <w:p w14:paraId="59AFF9CF" w14:textId="77777777" w:rsidR="00EC6801" w:rsidRPr="0022168F" w:rsidRDefault="00EC6801">
      <w:pPr>
        <w:pStyle w:val="Subtitle"/>
        <w:ind w:left="180" w:right="288"/>
        <w:rPr>
          <w:rFonts w:ascii="Times" w:hAnsi="Times"/>
          <w:color w:val="000000"/>
          <w:sz w:val="20"/>
        </w:rPr>
      </w:pPr>
    </w:p>
    <w:p w14:paraId="4F0F6113" w14:textId="77777777" w:rsidR="00155009" w:rsidRPr="0022168F" w:rsidRDefault="00155009">
      <w:pPr>
        <w:pStyle w:val="BlockText"/>
        <w:rPr>
          <w:rFonts w:ascii="Times" w:hAnsi="Times"/>
          <w:b/>
          <w:bCs/>
          <w:i/>
          <w:iCs/>
          <w:color w:val="000000"/>
        </w:rPr>
      </w:pPr>
    </w:p>
    <w:p w14:paraId="1C0BFECE" w14:textId="77777777" w:rsidR="00BB28DB" w:rsidRPr="0022168F" w:rsidRDefault="00BB28DB">
      <w:pPr>
        <w:pStyle w:val="BlockText"/>
        <w:rPr>
          <w:rFonts w:ascii="Times" w:hAnsi="Times"/>
          <w:b/>
          <w:bCs/>
          <w:i/>
          <w:iCs/>
          <w:color w:val="000000"/>
        </w:rPr>
      </w:pPr>
    </w:p>
    <w:p w14:paraId="133AE3B4" w14:textId="77777777" w:rsidR="006272E7" w:rsidRPr="0022168F" w:rsidRDefault="002C4411" w:rsidP="00AC7390">
      <w:pPr>
        <w:ind w:right="180"/>
        <w:rPr>
          <w:rFonts w:ascii="Times" w:hAnsi="Times"/>
          <w:color w:val="000000"/>
        </w:rPr>
      </w:pPr>
      <w:r w:rsidRPr="0022168F">
        <w:rPr>
          <w:rFonts w:ascii="Times" w:hAnsi="Times"/>
          <w:color w:val="000000"/>
        </w:rPr>
        <w:t>The Conditions of Contract comprise two parts, this Section 7 - General Conditions of Contract (GCC) and the following Section 8 - Particular Conditions of Contract (PCC)</w:t>
      </w:r>
    </w:p>
    <w:p w14:paraId="553E3313" w14:textId="77777777" w:rsidR="006272E7" w:rsidRPr="0022168F" w:rsidRDefault="006272E7" w:rsidP="006272E7">
      <w:pPr>
        <w:ind w:left="180" w:right="180"/>
        <w:rPr>
          <w:rFonts w:ascii="Times" w:hAnsi="Times"/>
          <w:color w:val="000000"/>
        </w:rPr>
      </w:pPr>
    </w:p>
    <w:p w14:paraId="4E3A5311" w14:textId="77777777" w:rsidR="000D7043" w:rsidRPr="0022168F" w:rsidRDefault="002C4411" w:rsidP="00AC7390">
      <w:pPr>
        <w:ind w:right="180"/>
        <w:rPr>
          <w:rFonts w:ascii="Times" w:hAnsi="Times"/>
          <w:color w:val="000000"/>
        </w:rPr>
      </w:pPr>
      <w:r w:rsidRPr="0022168F">
        <w:rPr>
          <w:rFonts w:ascii="Times" w:hAnsi="Times"/>
          <w:color w:val="000000"/>
        </w:rPr>
        <w:t xml:space="preserve">The General Conditions shall be the Conditions of Contract for Construction for Building and Engineering Works Designed by the Employer, prepared by the Fédération Internationale des Ingénieurs-Conseil, or FIDIC (FIDIC MDB Harmonized Construction Contract) available at </w:t>
      </w:r>
      <w:hyperlink r:id="rId31" w:history="1">
        <w:r w:rsidRPr="00AC7390">
          <w:t>http://www.fidic.org/</w:t>
        </w:r>
      </w:hyperlink>
    </w:p>
    <w:p w14:paraId="2E9193FC" w14:textId="77777777" w:rsidR="006272E7" w:rsidRPr="0022168F" w:rsidRDefault="006272E7" w:rsidP="00AC7390">
      <w:pPr>
        <w:ind w:right="180"/>
        <w:rPr>
          <w:rFonts w:ascii="Times" w:hAnsi="Times"/>
          <w:color w:val="000000"/>
        </w:rPr>
      </w:pPr>
    </w:p>
    <w:p w14:paraId="21E6F81A" w14:textId="77777777" w:rsidR="006272E7" w:rsidRPr="0022168F" w:rsidRDefault="006272E7" w:rsidP="00AC7390">
      <w:pPr>
        <w:ind w:right="180"/>
        <w:rPr>
          <w:rFonts w:ascii="Times" w:hAnsi="Times"/>
          <w:color w:val="000000"/>
        </w:rPr>
      </w:pPr>
    </w:p>
    <w:p w14:paraId="34C8B0D9" w14:textId="77777777" w:rsidR="006272E7" w:rsidRPr="0022168F" w:rsidRDefault="002C4411" w:rsidP="00AC7390">
      <w:pPr>
        <w:ind w:right="180"/>
        <w:rPr>
          <w:rFonts w:ascii="Times" w:hAnsi="Times"/>
          <w:color w:val="000000"/>
        </w:rPr>
      </w:pPr>
      <w:r w:rsidRPr="0022168F">
        <w:rPr>
          <w:rFonts w:ascii="Times" w:hAnsi="Times"/>
          <w:color w:val="000000"/>
        </w:rPr>
        <w:t>The Conditions of Contract have been prepared for an ad measurement (unit price or unit rate) type of contract and cannot be used for other types of contract.</w:t>
      </w:r>
    </w:p>
    <w:p w14:paraId="12353F8A" w14:textId="77777777" w:rsidR="00155009" w:rsidRPr="00AC7390" w:rsidRDefault="00155009" w:rsidP="00AC7390">
      <w:pPr>
        <w:ind w:right="180"/>
        <w:rPr>
          <w:rFonts w:ascii="Times" w:hAnsi="Times"/>
          <w:color w:val="000000"/>
        </w:rPr>
      </w:pPr>
    </w:p>
    <w:p w14:paraId="1FD34848" w14:textId="77777777" w:rsidR="00E675D8" w:rsidRPr="0022168F" w:rsidRDefault="002C4411" w:rsidP="00AC7390">
      <w:pPr>
        <w:ind w:right="180"/>
        <w:rPr>
          <w:rFonts w:ascii="Times" w:hAnsi="Times"/>
          <w:color w:val="000000"/>
        </w:rPr>
      </w:pPr>
      <w:r w:rsidRPr="00AC7390">
        <w:rPr>
          <w:rFonts w:ascii="Times" w:hAnsi="Times"/>
          <w:color w:val="000000"/>
        </w:rPr>
        <w:t xml:space="preserve"> </w:t>
      </w:r>
      <w:r w:rsidRPr="0022168F">
        <w:rPr>
          <w:rFonts w:ascii="Times" w:hAnsi="Times"/>
          <w:color w:val="000000"/>
        </w:rPr>
        <w:t>Copies of the FIDIC Conditions of Contract can be obtained from:</w:t>
      </w:r>
    </w:p>
    <w:p w14:paraId="0788C003" w14:textId="77777777" w:rsidR="00AC7390" w:rsidRDefault="00AC7390">
      <w:pPr>
        <w:rPr>
          <w:rFonts w:ascii="Times" w:hAnsi="Times"/>
          <w:color w:val="000000"/>
        </w:rPr>
      </w:pPr>
    </w:p>
    <w:p w14:paraId="243ADC01" w14:textId="77777777" w:rsidR="00E675D8" w:rsidRPr="0022168F" w:rsidRDefault="002C4411">
      <w:pPr>
        <w:rPr>
          <w:rFonts w:ascii="Times" w:hAnsi="Times"/>
          <w:color w:val="000000"/>
        </w:rPr>
      </w:pPr>
      <w:r w:rsidRPr="0022168F">
        <w:rPr>
          <w:rFonts w:ascii="Times" w:hAnsi="Times"/>
          <w:color w:val="000000"/>
        </w:rPr>
        <w:t>FIDIC Secretariat</w:t>
      </w:r>
    </w:p>
    <w:p w14:paraId="0116CC96" w14:textId="77777777" w:rsidR="00E675D8" w:rsidRPr="0022168F" w:rsidRDefault="002C4411">
      <w:pPr>
        <w:rPr>
          <w:rFonts w:ascii="Times" w:hAnsi="Times"/>
          <w:color w:val="000000"/>
        </w:rPr>
      </w:pPr>
      <w:r w:rsidRPr="0022168F">
        <w:rPr>
          <w:rFonts w:ascii="Times" w:hAnsi="Times"/>
          <w:color w:val="000000"/>
        </w:rPr>
        <w:t>P. O. Box 86</w:t>
      </w:r>
    </w:p>
    <w:p w14:paraId="62B34F23" w14:textId="77777777" w:rsidR="00E675D8" w:rsidRPr="0022168F" w:rsidRDefault="002C4411">
      <w:pPr>
        <w:rPr>
          <w:rFonts w:ascii="Times" w:hAnsi="Times"/>
          <w:color w:val="000000"/>
        </w:rPr>
      </w:pPr>
      <w:r w:rsidRPr="0022168F">
        <w:rPr>
          <w:rFonts w:ascii="Times" w:hAnsi="Times"/>
          <w:color w:val="000000"/>
        </w:rPr>
        <w:t>1000 Lausanne 12</w:t>
      </w:r>
    </w:p>
    <w:p w14:paraId="13EFD7D9" w14:textId="77777777" w:rsidR="00E675D8" w:rsidRPr="0022168F" w:rsidRDefault="002C4411">
      <w:pPr>
        <w:rPr>
          <w:rFonts w:ascii="Times" w:hAnsi="Times"/>
          <w:color w:val="000000"/>
        </w:rPr>
      </w:pPr>
      <w:r w:rsidRPr="0022168F">
        <w:rPr>
          <w:rFonts w:ascii="Times" w:hAnsi="Times"/>
          <w:color w:val="000000"/>
        </w:rPr>
        <w:t>Switzerland</w:t>
      </w:r>
    </w:p>
    <w:p w14:paraId="73384E82" w14:textId="77777777" w:rsidR="00E675D8" w:rsidRPr="0022168F" w:rsidRDefault="002C4411">
      <w:pPr>
        <w:rPr>
          <w:rFonts w:ascii="Times" w:hAnsi="Times"/>
          <w:color w:val="000000"/>
        </w:rPr>
      </w:pPr>
      <w:r w:rsidRPr="0022168F">
        <w:rPr>
          <w:rFonts w:ascii="Times" w:hAnsi="Times"/>
          <w:color w:val="000000"/>
        </w:rPr>
        <w:t>Web site: http://www.fidic.org</w:t>
      </w:r>
    </w:p>
    <w:p w14:paraId="5228D7A6" w14:textId="77777777" w:rsidR="00A1346A" w:rsidRPr="0022168F" w:rsidRDefault="00A1346A" w:rsidP="00884AAA">
      <w:pPr>
        <w:pStyle w:val="ListContinue"/>
        <w:tabs>
          <w:tab w:val="left" w:pos="720"/>
        </w:tabs>
        <w:suppressAutoHyphens/>
        <w:spacing w:before="120"/>
        <w:ind w:left="0"/>
        <w:contextualSpacing w:val="0"/>
        <w:rPr>
          <w:rFonts w:ascii="Times" w:hAnsi="Times"/>
          <w:color w:val="000000"/>
        </w:rPr>
        <w:sectPr w:rsidR="00A1346A" w:rsidRPr="0022168F" w:rsidSect="007E417D">
          <w:headerReference w:type="even" r:id="rId32"/>
          <w:footerReference w:type="even" r:id="rId33"/>
          <w:headerReference w:type="first" r:id="rId34"/>
          <w:footerReference w:type="first" r:id="rId35"/>
          <w:pgSz w:w="11909" w:h="16834" w:code="9"/>
          <w:pgMar w:top="864" w:right="864" w:bottom="1080" w:left="1728" w:header="720" w:footer="720" w:gutter="0"/>
          <w:cols w:space="720"/>
        </w:sectPr>
      </w:pPr>
    </w:p>
    <w:p w14:paraId="03E5D00D" w14:textId="77777777" w:rsidR="00A1346A" w:rsidRPr="0022168F" w:rsidRDefault="00CD3B43" w:rsidP="00FD01F6">
      <w:pPr>
        <w:pStyle w:val="Subtitle"/>
        <w:ind w:right="288"/>
        <w:rPr>
          <w:rFonts w:ascii="Times" w:hAnsi="Times"/>
          <w:color w:val="000000"/>
          <w:sz w:val="14"/>
          <w:szCs w:val="14"/>
        </w:rPr>
      </w:pPr>
      <w:r w:rsidRPr="0022168F">
        <w:rPr>
          <w:rFonts w:ascii="Times" w:hAnsi="Times"/>
          <w:color w:val="000000"/>
          <w:sz w:val="42"/>
          <w:szCs w:val="14"/>
        </w:rPr>
        <w:t xml:space="preserve">Section 8 – Particular </w:t>
      </w:r>
      <w:r w:rsidR="002C4411" w:rsidRPr="0022168F">
        <w:rPr>
          <w:rFonts w:ascii="Times" w:hAnsi="Times"/>
          <w:color w:val="000000"/>
          <w:sz w:val="42"/>
          <w:szCs w:val="14"/>
        </w:rPr>
        <w:t>Conditions of Contract (PCC)</w:t>
      </w:r>
    </w:p>
    <w:p w14:paraId="226B46E9" w14:textId="77777777" w:rsidR="00A1346A" w:rsidRPr="0022168F" w:rsidRDefault="00A1346A">
      <w:pPr>
        <w:ind w:left="180" w:right="288"/>
        <w:rPr>
          <w:rFonts w:ascii="Times" w:hAnsi="Times"/>
          <w:color w:val="000000"/>
        </w:rPr>
      </w:pPr>
    </w:p>
    <w:p w14:paraId="088C175D" w14:textId="77777777" w:rsidR="00A1346A" w:rsidRPr="0022168F" w:rsidRDefault="002C4411" w:rsidP="00FD01F6">
      <w:pPr>
        <w:pStyle w:val="Heading21"/>
        <w:tabs>
          <w:tab w:val="clear" w:pos="567"/>
        </w:tabs>
        <w:jc w:val="both"/>
        <w:rPr>
          <w:rFonts w:ascii="Times" w:hAnsi="Times"/>
          <w:color w:val="000000"/>
          <w:sz w:val="22"/>
        </w:rPr>
      </w:pPr>
      <w:bookmarkStart w:id="783" w:name="_Toc236826568"/>
      <w:r w:rsidRPr="0022168F">
        <w:rPr>
          <w:rFonts w:ascii="Times" w:hAnsi="Times"/>
          <w:color w:val="000000"/>
          <w:sz w:val="22"/>
        </w:rPr>
        <w:t>Notes on the Particular Conditions of Contract</w:t>
      </w:r>
      <w:bookmarkEnd w:id="783"/>
    </w:p>
    <w:p w14:paraId="0168FF8A" w14:textId="77777777" w:rsidR="00A1346A" w:rsidRPr="0022168F" w:rsidRDefault="00A1346A">
      <w:pPr>
        <w:ind w:left="180" w:right="288"/>
        <w:rPr>
          <w:rFonts w:ascii="Times" w:hAnsi="Times"/>
          <w:color w:val="000000"/>
        </w:rPr>
      </w:pPr>
    </w:p>
    <w:p w14:paraId="341FFFD0" w14:textId="77777777" w:rsidR="00A1346A" w:rsidRPr="0022168F" w:rsidRDefault="002C4411" w:rsidP="00FD01F6">
      <w:pPr>
        <w:suppressAutoHyphens/>
        <w:spacing w:line="360" w:lineRule="auto"/>
        <w:rPr>
          <w:rFonts w:ascii="Times" w:hAnsi="Times"/>
          <w:i/>
          <w:iCs/>
          <w:color w:val="000000"/>
        </w:rPr>
      </w:pPr>
      <w:r w:rsidRPr="0022168F">
        <w:rPr>
          <w:rFonts w:ascii="Times" w:hAnsi="Times"/>
          <w:i/>
          <w:iCs/>
          <w:color w:val="000000"/>
        </w:rPr>
        <w:t xml:space="preserve">The PCC complement the GCC to specify data and contractual requirements linked to the special circumstances of the Country, the Employer, the Engineer and overall Project and the Contract works requirement. </w:t>
      </w:r>
      <w:r w:rsidRPr="0022168F">
        <w:rPr>
          <w:rFonts w:ascii="Times" w:hAnsi="Times"/>
          <w:b/>
          <w:bCs/>
          <w:i/>
          <w:iCs/>
          <w:color w:val="000000"/>
        </w:rPr>
        <w:t>Whenever there is a conflict, the provisions herein shall prevail over those in the GCC.</w:t>
      </w:r>
      <w:r w:rsidRPr="0022168F">
        <w:rPr>
          <w:rFonts w:ascii="Times" w:hAnsi="Times"/>
          <w:i/>
          <w:iCs/>
          <w:color w:val="000000"/>
        </w:rPr>
        <w:t xml:space="preserve"> </w:t>
      </w:r>
    </w:p>
    <w:p w14:paraId="4AA5AE9F" w14:textId="77777777" w:rsidR="00A1346A" w:rsidRPr="0022168F" w:rsidRDefault="00A1346A" w:rsidP="00FD01F6">
      <w:pPr>
        <w:suppressAutoHyphens/>
        <w:spacing w:line="360" w:lineRule="auto"/>
        <w:rPr>
          <w:rFonts w:ascii="Times" w:hAnsi="Times"/>
          <w:i/>
          <w:iCs/>
          <w:color w:val="000000"/>
          <w:u w:val="single"/>
        </w:rPr>
      </w:pPr>
    </w:p>
    <w:p w14:paraId="5128E9DB" w14:textId="77777777" w:rsidR="00A1346A" w:rsidRPr="0022168F" w:rsidRDefault="002C4411" w:rsidP="00FD01F6">
      <w:pPr>
        <w:suppressAutoHyphens/>
        <w:spacing w:line="360" w:lineRule="auto"/>
        <w:rPr>
          <w:rFonts w:ascii="Times" w:hAnsi="Times"/>
          <w:i/>
          <w:iCs/>
          <w:color w:val="000000"/>
        </w:rPr>
      </w:pPr>
      <w:r w:rsidRPr="0022168F">
        <w:rPr>
          <w:rFonts w:ascii="Times" w:hAnsi="Times"/>
          <w:b/>
          <w:bCs/>
          <w:i/>
          <w:iCs/>
          <w:color w:val="000000"/>
          <w:u w:val="single"/>
        </w:rPr>
        <w:t>Part A - Contract Data</w:t>
      </w:r>
      <w:r w:rsidRPr="0022168F">
        <w:rPr>
          <w:rFonts w:ascii="Times" w:hAnsi="Times"/>
          <w:i/>
          <w:iCs/>
          <w:color w:val="000000"/>
        </w:rPr>
        <w:t xml:space="preserve"> of the PCC </w:t>
      </w:r>
      <w:r w:rsidR="00760DA4" w:rsidRPr="0022168F">
        <w:rPr>
          <w:rFonts w:ascii="Times" w:hAnsi="Times"/>
          <w:i/>
          <w:iCs/>
          <w:color w:val="000000"/>
        </w:rPr>
        <w:t>should include</w:t>
      </w:r>
      <w:r w:rsidRPr="0022168F">
        <w:rPr>
          <w:rFonts w:ascii="Times" w:hAnsi="Times"/>
          <w:i/>
          <w:iCs/>
          <w:color w:val="000000"/>
        </w:rPr>
        <w:t xml:space="preserve"> data to complement the GCC in a manner similar to the way in which the Bid Data Sheet (BDS) complements the Instructions to Bidders (ITB).</w:t>
      </w:r>
    </w:p>
    <w:p w14:paraId="29A061DC" w14:textId="77777777" w:rsidR="00A1346A" w:rsidRPr="0022168F" w:rsidRDefault="00A1346A" w:rsidP="00FD01F6">
      <w:pPr>
        <w:suppressAutoHyphens/>
        <w:spacing w:line="360" w:lineRule="auto"/>
        <w:rPr>
          <w:rFonts w:ascii="Times" w:hAnsi="Times"/>
          <w:i/>
          <w:iCs/>
          <w:color w:val="000000"/>
        </w:rPr>
      </w:pPr>
    </w:p>
    <w:p w14:paraId="08D6EC99" w14:textId="77777777" w:rsidR="00A1346A" w:rsidRPr="0022168F" w:rsidRDefault="002C4411" w:rsidP="00FD01F6">
      <w:pPr>
        <w:suppressAutoHyphens/>
        <w:spacing w:line="360" w:lineRule="auto"/>
        <w:rPr>
          <w:rFonts w:ascii="Times" w:hAnsi="Times"/>
          <w:i/>
          <w:iCs/>
          <w:color w:val="000000"/>
        </w:rPr>
      </w:pPr>
      <w:r w:rsidRPr="0022168F">
        <w:rPr>
          <w:rFonts w:ascii="Times" w:hAnsi="Times"/>
          <w:b/>
          <w:bCs/>
          <w:i/>
          <w:iCs/>
          <w:color w:val="000000"/>
          <w:u w:val="single"/>
        </w:rPr>
        <w:t>Part B - Specific Provisions</w:t>
      </w:r>
      <w:r w:rsidRPr="0022168F">
        <w:rPr>
          <w:rFonts w:ascii="Times" w:hAnsi="Times"/>
          <w:i/>
          <w:iCs/>
          <w:color w:val="000000"/>
        </w:rPr>
        <w:t xml:space="preserve"> of the PCC are sample provisions which are used in other Projects in Nepal They are included here as reference for use by the Employer in preparing the Specific provisions. . They are not a complete standard set of provisions.. Project-specific provisions needs to be prepared in each case. Project specific requirement may require the sample provisions to be retained modified or deleted and new provisions added while preparing the Specific Provisions for each specific Contract.</w:t>
      </w:r>
    </w:p>
    <w:p w14:paraId="383F5B7C" w14:textId="77777777" w:rsidR="00A1346A" w:rsidRPr="0022168F" w:rsidRDefault="00A1346A" w:rsidP="00FD01F6">
      <w:pPr>
        <w:suppressAutoHyphens/>
        <w:spacing w:line="360" w:lineRule="auto"/>
        <w:rPr>
          <w:rFonts w:ascii="Times" w:hAnsi="Times"/>
          <w:i/>
          <w:iCs/>
          <w:color w:val="000000"/>
        </w:rPr>
      </w:pPr>
    </w:p>
    <w:p w14:paraId="71A57CD6" w14:textId="77777777" w:rsidR="00A1346A" w:rsidRPr="0022168F" w:rsidRDefault="00760DA4" w:rsidP="00FD01F6">
      <w:pPr>
        <w:suppressAutoHyphens/>
        <w:spacing w:line="360" w:lineRule="auto"/>
        <w:rPr>
          <w:rFonts w:ascii="Times" w:hAnsi="Times"/>
          <w:b/>
          <w:bCs/>
          <w:i/>
          <w:iCs/>
          <w:color w:val="000000"/>
        </w:rPr>
      </w:pPr>
      <w:r w:rsidRPr="0022168F">
        <w:rPr>
          <w:rFonts w:ascii="Times" w:hAnsi="Times"/>
          <w:b/>
          <w:bCs/>
          <w:i/>
          <w:iCs/>
          <w:color w:val="000000"/>
        </w:rPr>
        <w:t>Note:</w:t>
      </w:r>
      <w:r w:rsidR="002C4411" w:rsidRPr="0022168F">
        <w:rPr>
          <w:rFonts w:ascii="Times" w:hAnsi="Times"/>
          <w:b/>
          <w:bCs/>
          <w:i/>
          <w:iCs/>
          <w:color w:val="000000"/>
        </w:rPr>
        <w:t xml:space="preserve"> Clause numbers in the PCC correspond to those in the GCC.</w:t>
      </w:r>
    </w:p>
    <w:p w14:paraId="74B300F2" w14:textId="77777777" w:rsidR="00A1346A" w:rsidRPr="0022168F" w:rsidRDefault="00A1346A" w:rsidP="00FD01F6">
      <w:pPr>
        <w:suppressAutoHyphens/>
        <w:rPr>
          <w:rFonts w:ascii="Times" w:hAnsi="Times"/>
          <w:i/>
          <w:iCs/>
          <w:color w:val="000000"/>
        </w:rPr>
      </w:pPr>
    </w:p>
    <w:p w14:paraId="123830A3" w14:textId="77777777" w:rsidR="00A1346A" w:rsidRPr="0022168F" w:rsidRDefault="00A1346A" w:rsidP="00FD01F6">
      <w:pPr>
        <w:rPr>
          <w:rFonts w:ascii="Times" w:hAnsi="Times"/>
          <w:color w:val="000000"/>
        </w:rPr>
      </w:pPr>
    </w:p>
    <w:p w14:paraId="10AEA646" w14:textId="77777777" w:rsidR="00A1346A" w:rsidRPr="0022168F" w:rsidRDefault="00A1346A" w:rsidP="00FD01F6">
      <w:pPr>
        <w:rPr>
          <w:rFonts w:ascii="Times" w:hAnsi="Times"/>
          <w:color w:val="000000"/>
        </w:rPr>
      </w:pPr>
    </w:p>
    <w:p w14:paraId="172D82BB" w14:textId="77777777" w:rsidR="00A1346A" w:rsidRPr="0022168F" w:rsidRDefault="00A1346A" w:rsidP="00FD01F6">
      <w:pPr>
        <w:rPr>
          <w:rFonts w:ascii="Times" w:hAnsi="Times"/>
          <w:color w:val="000000"/>
        </w:rPr>
      </w:pPr>
    </w:p>
    <w:p w14:paraId="47FCF55B" w14:textId="77777777" w:rsidR="00A1346A" w:rsidRPr="0022168F" w:rsidRDefault="00A1346A" w:rsidP="00FD01F6">
      <w:pPr>
        <w:rPr>
          <w:rFonts w:ascii="Times" w:hAnsi="Times"/>
          <w:color w:val="000000"/>
        </w:rPr>
      </w:pPr>
    </w:p>
    <w:p w14:paraId="4E5D9174" w14:textId="77777777" w:rsidR="00A1346A" w:rsidRPr="0022168F" w:rsidRDefault="00A1346A" w:rsidP="00FD01F6">
      <w:pPr>
        <w:rPr>
          <w:rFonts w:ascii="Times" w:hAnsi="Times"/>
          <w:color w:val="000000"/>
        </w:rPr>
      </w:pPr>
    </w:p>
    <w:p w14:paraId="76A1F078" w14:textId="77777777" w:rsidR="00A1346A" w:rsidRPr="0022168F" w:rsidRDefault="00A1346A" w:rsidP="00FD01F6">
      <w:pPr>
        <w:rPr>
          <w:rFonts w:ascii="Times" w:hAnsi="Times"/>
          <w:color w:val="000000"/>
        </w:rPr>
      </w:pPr>
    </w:p>
    <w:p w14:paraId="3D9329EC" w14:textId="77777777" w:rsidR="00A1346A" w:rsidRPr="0022168F" w:rsidRDefault="00A1346A" w:rsidP="00FD01F6">
      <w:pPr>
        <w:rPr>
          <w:rFonts w:ascii="Times" w:hAnsi="Times"/>
          <w:color w:val="000000"/>
        </w:rPr>
      </w:pPr>
    </w:p>
    <w:p w14:paraId="51BC262A" w14:textId="77777777" w:rsidR="00A1346A" w:rsidRPr="0022168F" w:rsidRDefault="00A1346A" w:rsidP="00FD01F6">
      <w:pPr>
        <w:rPr>
          <w:rFonts w:ascii="Times" w:hAnsi="Times"/>
          <w:color w:val="000000"/>
        </w:rPr>
      </w:pPr>
    </w:p>
    <w:p w14:paraId="3A10F485" w14:textId="77777777" w:rsidR="00A1346A" w:rsidRPr="0022168F" w:rsidRDefault="00A1346A" w:rsidP="00FD01F6">
      <w:pPr>
        <w:rPr>
          <w:rFonts w:ascii="Times" w:hAnsi="Times"/>
          <w:color w:val="000000"/>
        </w:rPr>
      </w:pPr>
    </w:p>
    <w:p w14:paraId="3781754C" w14:textId="77777777" w:rsidR="00A1346A" w:rsidRPr="0022168F" w:rsidRDefault="00A1346A" w:rsidP="00FD01F6">
      <w:pPr>
        <w:rPr>
          <w:rFonts w:ascii="Times" w:hAnsi="Times"/>
          <w:color w:val="000000"/>
        </w:rPr>
      </w:pPr>
    </w:p>
    <w:p w14:paraId="7C7DBC6C" w14:textId="77777777" w:rsidR="00A1346A" w:rsidRPr="0022168F" w:rsidRDefault="00A1346A" w:rsidP="004C3EC8">
      <w:pPr>
        <w:pStyle w:val="Heading1"/>
      </w:pPr>
    </w:p>
    <w:p w14:paraId="7EB276F0" w14:textId="77777777" w:rsidR="005F7BAE" w:rsidRPr="0022168F" w:rsidRDefault="005F7BAE">
      <w:pPr>
        <w:jc w:val="left"/>
        <w:rPr>
          <w:rFonts w:ascii="Times" w:hAnsi="Times"/>
          <w:color w:val="000000"/>
          <w:sz w:val="24"/>
        </w:rPr>
      </w:pPr>
      <w:r w:rsidRPr="0022168F">
        <w:rPr>
          <w:rFonts w:ascii="Times" w:hAnsi="Times"/>
          <w:color w:val="000000"/>
          <w:sz w:val="24"/>
        </w:rPr>
        <w:br w:type="page"/>
      </w:r>
    </w:p>
    <w:p w14:paraId="1F89D132" w14:textId="77777777" w:rsidR="00A1346A" w:rsidRPr="0022168F" w:rsidRDefault="002C4411" w:rsidP="004C3EC8">
      <w:pPr>
        <w:pStyle w:val="Heading1"/>
      </w:pPr>
      <w:bookmarkStart w:id="784" w:name="_Toc236823656"/>
      <w:bookmarkStart w:id="785" w:name="_Toc236826569"/>
      <w:r w:rsidRPr="0022168F">
        <w:t>Part A – Contract Data</w:t>
      </w:r>
      <w:bookmarkEnd w:id="784"/>
      <w:bookmarkEnd w:id="785"/>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9"/>
        <w:gridCol w:w="1350"/>
        <w:gridCol w:w="4746"/>
      </w:tblGrid>
      <w:tr w:rsidR="00A1346A" w:rsidRPr="0022168F" w14:paraId="2353F4E1" w14:textId="77777777" w:rsidTr="00AC7390">
        <w:trPr>
          <w:jc w:val="center"/>
        </w:trPr>
        <w:tc>
          <w:tcPr>
            <w:tcW w:w="3079" w:type="dxa"/>
          </w:tcPr>
          <w:p w14:paraId="052B3652" w14:textId="77777777" w:rsidR="00E675D8" w:rsidRPr="00AC7390" w:rsidRDefault="002C4411">
            <w:pPr>
              <w:suppressAutoHyphens/>
              <w:spacing w:before="60"/>
              <w:jc w:val="center"/>
              <w:rPr>
                <w:rFonts w:ascii="Times" w:hAnsi="Times"/>
                <w:b/>
                <w:color w:val="000000"/>
                <w:lang w:val="fr-FR"/>
              </w:rPr>
            </w:pPr>
            <w:r w:rsidRPr="00AC7390">
              <w:rPr>
                <w:rFonts w:ascii="Times" w:hAnsi="Times"/>
                <w:b/>
                <w:color w:val="000000"/>
                <w:lang w:val="fr-FR"/>
              </w:rPr>
              <w:t>Conditions</w:t>
            </w:r>
          </w:p>
        </w:tc>
        <w:tc>
          <w:tcPr>
            <w:tcW w:w="1350" w:type="dxa"/>
          </w:tcPr>
          <w:p w14:paraId="65CFA262" w14:textId="77777777" w:rsidR="00E675D8" w:rsidRPr="00AC7390" w:rsidRDefault="002C4411">
            <w:pPr>
              <w:pStyle w:val="Heading3"/>
              <w:tabs>
                <w:tab w:val="clear" w:pos="864"/>
              </w:tabs>
              <w:spacing w:before="60" w:after="0"/>
              <w:ind w:hanging="864"/>
              <w:rPr>
                <w:rFonts w:ascii="Times" w:hAnsi="Times"/>
                <w:b/>
                <w:color w:val="000000"/>
                <w:lang w:val="fr-FR"/>
              </w:rPr>
            </w:pPr>
            <w:bookmarkStart w:id="786" w:name="_Toc236826570"/>
            <w:r w:rsidRPr="00AC7390">
              <w:rPr>
                <w:rFonts w:ascii="Times" w:hAnsi="Times"/>
                <w:b/>
                <w:color w:val="000000"/>
                <w:lang w:val="fr-FR"/>
              </w:rPr>
              <w:t>Ref.</w:t>
            </w:r>
            <w:r w:rsidR="00680EDF" w:rsidRPr="00AC7390">
              <w:rPr>
                <w:rFonts w:ascii="Times" w:hAnsi="Times"/>
                <w:b/>
                <w:color w:val="000000"/>
                <w:lang w:val="fr-FR"/>
              </w:rPr>
              <w:t xml:space="preserve"> </w:t>
            </w:r>
            <w:r w:rsidRPr="00AC7390">
              <w:rPr>
                <w:rFonts w:ascii="Times" w:hAnsi="Times"/>
                <w:b/>
                <w:color w:val="000000"/>
                <w:lang w:val="fr-FR"/>
              </w:rPr>
              <w:t>GCC</w:t>
            </w:r>
            <w:bookmarkEnd w:id="786"/>
          </w:p>
        </w:tc>
        <w:tc>
          <w:tcPr>
            <w:tcW w:w="4746" w:type="dxa"/>
          </w:tcPr>
          <w:p w14:paraId="69956516" w14:textId="77777777" w:rsidR="00E675D8" w:rsidRPr="00AC7390" w:rsidRDefault="002C4411">
            <w:pPr>
              <w:tabs>
                <w:tab w:val="left" w:pos="5285"/>
              </w:tabs>
              <w:suppressAutoHyphens/>
              <w:spacing w:before="60"/>
              <w:ind w:right="-94"/>
              <w:jc w:val="center"/>
              <w:rPr>
                <w:rFonts w:ascii="Times" w:hAnsi="Times"/>
                <w:b/>
                <w:color w:val="000000"/>
              </w:rPr>
            </w:pPr>
            <w:r w:rsidRPr="00AC7390">
              <w:rPr>
                <w:rFonts w:ascii="Times" w:hAnsi="Times"/>
                <w:b/>
                <w:color w:val="000000"/>
              </w:rPr>
              <w:t>Data</w:t>
            </w:r>
          </w:p>
        </w:tc>
      </w:tr>
      <w:tr w:rsidR="00A1346A" w:rsidRPr="0022168F" w14:paraId="5247C08F" w14:textId="77777777" w:rsidTr="00AC7390">
        <w:trPr>
          <w:jc w:val="center"/>
        </w:trPr>
        <w:tc>
          <w:tcPr>
            <w:tcW w:w="3079" w:type="dxa"/>
          </w:tcPr>
          <w:p w14:paraId="66E62730"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Employer’s name and address</w:t>
            </w:r>
          </w:p>
        </w:tc>
        <w:tc>
          <w:tcPr>
            <w:tcW w:w="1350" w:type="dxa"/>
          </w:tcPr>
          <w:p w14:paraId="267A5945" w14:textId="77777777" w:rsidR="00E675D8" w:rsidRPr="0022168F" w:rsidRDefault="002C4411">
            <w:pPr>
              <w:pStyle w:val="BalloonText"/>
              <w:suppressAutoHyphens/>
              <w:spacing w:before="60"/>
              <w:rPr>
                <w:rFonts w:ascii="Times" w:hAnsi="Times" w:cs="Times"/>
                <w:color w:val="000000"/>
                <w:sz w:val="20"/>
                <w:szCs w:val="20"/>
                <w:lang w:val="en-US" w:eastAsia="en-US" w:bidi="ar-SA"/>
              </w:rPr>
            </w:pPr>
            <w:r w:rsidRPr="0022168F">
              <w:rPr>
                <w:rFonts w:ascii="Times" w:hAnsi="Times" w:cs="Times"/>
                <w:color w:val="000000"/>
                <w:sz w:val="20"/>
                <w:szCs w:val="20"/>
                <w:lang w:val="en-US" w:eastAsia="en-US" w:bidi="ar-SA"/>
              </w:rPr>
              <w:t>1.1.2.2 &amp;1.3</w:t>
            </w:r>
          </w:p>
        </w:tc>
        <w:tc>
          <w:tcPr>
            <w:tcW w:w="4746" w:type="dxa"/>
          </w:tcPr>
          <w:p w14:paraId="3EBF7712" w14:textId="77777777" w:rsidR="00E675D8" w:rsidRPr="0022168F" w:rsidRDefault="002C4411">
            <w:pPr>
              <w:tabs>
                <w:tab w:val="left" w:pos="5285"/>
              </w:tabs>
              <w:suppressAutoHyphens/>
              <w:spacing w:before="60"/>
              <w:ind w:right="-94"/>
              <w:rPr>
                <w:rFonts w:ascii="Times" w:hAnsi="Times"/>
                <w:b/>
                <w:bCs/>
                <w:i/>
                <w:color w:val="000000"/>
              </w:rPr>
            </w:pPr>
            <w:r w:rsidRPr="0022168F">
              <w:rPr>
                <w:rFonts w:ascii="Times" w:hAnsi="Times"/>
                <w:b/>
                <w:bCs/>
                <w:i/>
                <w:color w:val="000000"/>
              </w:rPr>
              <w:t>[ ... insert Employer’s name and address ... ]</w:t>
            </w:r>
          </w:p>
        </w:tc>
      </w:tr>
      <w:tr w:rsidR="00A1346A" w:rsidRPr="0022168F" w14:paraId="07998D50" w14:textId="77777777" w:rsidTr="00AC7390">
        <w:trPr>
          <w:jc w:val="center"/>
        </w:trPr>
        <w:tc>
          <w:tcPr>
            <w:tcW w:w="3079" w:type="dxa"/>
          </w:tcPr>
          <w:p w14:paraId="25B311AE"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 xml:space="preserve">Engineer’s name and address </w:t>
            </w:r>
            <w:r w:rsidRPr="0022168F">
              <w:rPr>
                <w:rFonts w:ascii="Times" w:hAnsi="Times"/>
                <w:b/>
                <w:bCs/>
                <w:color w:val="000000"/>
              </w:rPr>
              <w:br/>
              <w:t>(if applicable)</w:t>
            </w:r>
          </w:p>
        </w:tc>
        <w:tc>
          <w:tcPr>
            <w:tcW w:w="1350" w:type="dxa"/>
          </w:tcPr>
          <w:p w14:paraId="61BA10FB" w14:textId="77777777" w:rsidR="00E675D8" w:rsidRPr="0022168F" w:rsidRDefault="002C4411">
            <w:pPr>
              <w:suppressAutoHyphens/>
              <w:spacing w:before="60"/>
              <w:rPr>
                <w:rFonts w:ascii="Times" w:hAnsi="Times"/>
                <w:color w:val="000000"/>
              </w:rPr>
            </w:pPr>
            <w:r w:rsidRPr="0022168F">
              <w:rPr>
                <w:rFonts w:ascii="Times" w:hAnsi="Times"/>
                <w:color w:val="000000"/>
              </w:rPr>
              <w:t>1.1.2.4 &amp; 1.3</w:t>
            </w:r>
          </w:p>
        </w:tc>
        <w:tc>
          <w:tcPr>
            <w:tcW w:w="4746" w:type="dxa"/>
          </w:tcPr>
          <w:p w14:paraId="3A2A660B" w14:textId="77777777" w:rsidR="00E675D8" w:rsidRPr="0022168F" w:rsidRDefault="002C4411">
            <w:pPr>
              <w:tabs>
                <w:tab w:val="left" w:pos="5285"/>
              </w:tabs>
              <w:suppressAutoHyphens/>
              <w:spacing w:before="60"/>
              <w:ind w:right="-94"/>
              <w:rPr>
                <w:rFonts w:ascii="Times" w:hAnsi="Times"/>
                <w:b/>
                <w:bCs/>
                <w:i/>
                <w:color w:val="000000"/>
              </w:rPr>
            </w:pPr>
            <w:r w:rsidRPr="0022168F">
              <w:rPr>
                <w:rFonts w:ascii="Times" w:hAnsi="Times"/>
                <w:b/>
                <w:bCs/>
                <w:i/>
                <w:color w:val="000000"/>
              </w:rPr>
              <w:t>[ ... insert Engineer’s name and address ... ]</w:t>
            </w:r>
          </w:p>
        </w:tc>
      </w:tr>
      <w:tr w:rsidR="00A1346A" w:rsidRPr="0022168F" w14:paraId="241C50D4" w14:textId="77777777" w:rsidTr="00AC7390">
        <w:trPr>
          <w:jc w:val="center"/>
        </w:trPr>
        <w:tc>
          <w:tcPr>
            <w:tcW w:w="3079" w:type="dxa"/>
          </w:tcPr>
          <w:p w14:paraId="28CEFD52"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Bank name (if applicable)</w:t>
            </w:r>
          </w:p>
        </w:tc>
        <w:tc>
          <w:tcPr>
            <w:tcW w:w="1350" w:type="dxa"/>
          </w:tcPr>
          <w:p w14:paraId="27D902AA" w14:textId="77777777" w:rsidR="00E675D8" w:rsidRPr="0022168F" w:rsidRDefault="002C4411">
            <w:pPr>
              <w:suppressAutoHyphens/>
              <w:spacing w:before="60"/>
              <w:rPr>
                <w:rFonts w:ascii="Times" w:hAnsi="Times"/>
                <w:bCs/>
                <w:color w:val="000000"/>
              </w:rPr>
            </w:pPr>
            <w:r w:rsidRPr="0022168F">
              <w:rPr>
                <w:rFonts w:ascii="Times" w:hAnsi="Times"/>
                <w:bCs/>
                <w:color w:val="000000"/>
              </w:rPr>
              <w:t>1.1.2.11</w:t>
            </w:r>
          </w:p>
        </w:tc>
        <w:tc>
          <w:tcPr>
            <w:tcW w:w="4746" w:type="dxa"/>
          </w:tcPr>
          <w:p w14:paraId="4B47FF5C" w14:textId="77777777" w:rsidR="00E675D8" w:rsidRPr="0022168F" w:rsidRDefault="002C4411">
            <w:pPr>
              <w:suppressAutoHyphens/>
              <w:spacing w:before="60"/>
              <w:rPr>
                <w:rFonts w:ascii="Times" w:hAnsi="Times"/>
                <w:b/>
                <w:bCs/>
                <w:i/>
                <w:color w:val="000000"/>
              </w:rPr>
            </w:pPr>
            <w:r w:rsidRPr="0022168F">
              <w:rPr>
                <w:rFonts w:ascii="Times" w:hAnsi="Times"/>
                <w:b/>
                <w:bCs/>
                <w:i/>
                <w:color w:val="000000"/>
              </w:rPr>
              <w:t>[ ... insert the name of the Development Partner  financing the project if applicable ” ]</w:t>
            </w:r>
          </w:p>
        </w:tc>
      </w:tr>
      <w:tr w:rsidR="00A1346A" w:rsidRPr="0022168F" w14:paraId="542AFF2A" w14:textId="77777777" w:rsidTr="00AC7390">
        <w:trPr>
          <w:jc w:val="center"/>
        </w:trPr>
        <w:tc>
          <w:tcPr>
            <w:tcW w:w="3079" w:type="dxa"/>
          </w:tcPr>
          <w:p w14:paraId="6D5597C6"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Donor’s name (if applicable)</w:t>
            </w:r>
          </w:p>
        </w:tc>
        <w:tc>
          <w:tcPr>
            <w:tcW w:w="1350" w:type="dxa"/>
          </w:tcPr>
          <w:p w14:paraId="07AC8111" w14:textId="77777777" w:rsidR="00E675D8" w:rsidRPr="0022168F" w:rsidRDefault="002C4411">
            <w:pPr>
              <w:suppressAutoHyphens/>
              <w:spacing w:before="60"/>
              <w:rPr>
                <w:rFonts w:ascii="Times" w:hAnsi="Times"/>
                <w:bCs/>
                <w:color w:val="000000"/>
              </w:rPr>
            </w:pPr>
            <w:r w:rsidRPr="0022168F">
              <w:rPr>
                <w:rFonts w:ascii="Times" w:hAnsi="Times"/>
                <w:bCs/>
                <w:color w:val="000000"/>
              </w:rPr>
              <w:t>1.1.2.11</w:t>
            </w:r>
          </w:p>
        </w:tc>
        <w:tc>
          <w:tcPr>
            <w:tcW w:w="4746" w:type="dxa"/>
          </w:tcPr>
          <w:p w14:paraId="7FE01FA5" w14:textId="77777777" w:rsidR="00E675D8" w:rsidRPr="0022168F" w:rsidRDefault="002C4411">
            <w:pPr>
              <w:suppressAutoHyphens/>
              <w:spacing w:before="60"/>
              <w:rPr>
                <w:rFonts w:ascii="Times" w:hAnsi="Times"/>
                <w:b/>
                <w:bCs/>
                <w:i/>
                <w:color w:val="000000"/>
              </w:rPr>
            </w:pPr>
            <w:r w:rsidRPr="0022168F">
              <w:rPr>
                <w:rFonts w:ascii="Times" w:hAnsi="Times"/>
                <w:b/>
                <w:bCs/>
                <w:i/>
                <w:color w:val="000000"/>
              </w:rPr>
              <w:t xml:space="preserve">[ ... insert Donor name.. if </w:t>
            </w:r>
            <w:r w:rsidR="00887453" w:rsidRPr="0022168F">
              <w:rPr>
                <w:rFonts w:ascii="Times" w:hAnsi="Times"/>
                <w:b/>
                <w:bCs/>
                <w:i/>
                <w:color w:val="000000"/>
              </w:rPr>
              <w:t>Applicable otherwise insert</w:t>
            </w:r>
            <w:r w:rsidRPr="0022168F">
              <w:rPr>
                <w:rFonts w:ascii="Times" w:hAnsi="Times"/>
                <w:b/>
                <w:bCs/>
                <w:i/>
                <w:color w:val="000000"/>
              </w:rPr>
              <w:t xml:space="preserve"> “Not Applicable”]</w:t>
            </w:r>
          </w:p>
        </w:tc>
      </w:tr>
      <w:tr w:rsidR="00A1346A" w:rsidRPr="0022168F" w14:paraId="0BF63447" w14:textId="77777777" w:rsidTr="00AC7390">
        <w:trPr>
          <w:jc w:val="center"/>
        </w:trPr>
        <w:tc>
          <w:tcPr>
            <w:tcW w:w="3079" w:type="dxa"/>
          </w:tcPr>
          <w:p w14:paraId="108BE2C6"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 xml:space="preserve">Borrower’s name </w:t>
            </w:r>
          </w:p>
        </w:tc>
        <w:tc>
          <w:tcPr>
            <w:tcW w:w="1350" w:type="dxa"/>
          </w:tcPr>
          <w:p w14:paraId="61878AB6" w14:textId="77777777" w:rsidR="00E675D8" w:rsidRPr="0022168F" w:rsidRDefault="002C4411">
            <w:pPr>
              <w:suppressAutoHyphens/>
              <w:spacing w:before="60"/>
              <w:rPr>
                <w:rFonts w:ascii="Times" w:hAnsi="Times"/>
                <w:bCs/>
                <w:color w:val="000000"/>
              </w:rPr>
            </w:pPr>
            <w:r w:rsidRPr="0022168F">
              <w:rPr>
                <w:rFonts w:ascii="Times" w:hAnsi="Times"/>
                <w:bCs/>
                <w:color w:val="000000"/>
              </w:rPr>
              <w:t>1.1.2.12</w:t>
            </w:r>
          </w:p>
        </w:tc>
        <w:tc>
          <w:tcPr>
            <w:tcW w:w="4746" w:type="dxa"/>
          </w:tcPr>
          <w:p w14:paraId="27E15E95" w14:textId="77777777" w:rsidR="00E675D8" w:rsidRPr="0022168F" w:rsidRDefault="002C4411">
            <w:pPr>
              <w:suppressAutoHyphens/>
              <w:spacing w:before="60"/>
              <w:rPr>
                <w:rFonts w:ascii="Times" w:hAnsi="Times"/>
                <w:b/>
                <w:bCs/>
                <w:i/>
                <w:color w:val="000000"/>
              </w:rPr>
            </w:pPr>
            <w:r w:rsidRPr="0022168F">
              <w:rPr>
                <w:rFonts w:ascii="Times" w:hAnsi="Times"/>
                <w:b/>
                <w:bCs/>
                <w:i/>
                <w:color w:val="000000"/>
              </w:rPr>
              <w:t xml:space="preserve">[ ... insert Borrower’s </w:t>
            </w:r>
            <w:r w:rsidR="00887453" w:rsidRPr="0022168F">
              <w:rPr>
                <w:rFonts w:ascii="Times" w:hAnsi="Times"/>
                <w:b/>
                <w:bCs/>
                <w:i/>
                <w:color w:val="000000"/>
              </w:rPr>
              <w:t>name if</w:t>
            </w:r>
            <w:r w:rsidRPr="0022168F">
              <w:rPr>
                <w:rFonts w:ascii="Times" w:hAnsi="Times"/>
                <w:b/>
                <w:bCs/>
                <w:i/>
                <w:color w:val="000000"/>
              </w:rPr>
              <w:t xml:space="preserve"> </w:t>
            </w:r>
            <w:r w:rsidR="00887453" w:rsidRPr="0022168F">
              <w:rPr>
                <w:rFonts w:ascii="Times" w:hAnsi="Times"/>
                <w:b/>
                <w:bCs/>
                <w:i/>
                <w:color w:val="000000"/>
              </w:rPr>
              <w:t>applicable]</w:t>
            </w:r>
          </w:p>
        </w:tc>
      </w:tr>
      <w:tr w:rsidR="00A1346A" w:rsidRPr="0022168F" w14:paraId="1C3617F5" w14:textId="77777777" w:rsidTr="00AC7390">
        <w:trPr>
          <w:jc w:val="center"/>
        </w:trPr>
        <w:tc>
          <w:tcPr>
            <w:tcW w:w="3079" w:type="dxa"/>
          </w:tcPr>
          <w:p w14:paraId="7F403978"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Time for Completion</w:t>
            </w:r>
          </w:p>
        </w:tc>
        <w:tc>
          <w:tcPr>
            <w:tcW w:w="1350" w:type="dxa"/>
          </w:tcPr>
          <w:p w14:paraId="5DE99AD7" w14:textId="77777777" w:rsidR="00E675D8" w:rsidRPr="0022168F" w:rsidRDefault="002C4411">
            <w:pPr>
              <w:suppressAutoHyphens/>
              <w:spacing w:before="60"/>
              <w:rPr>
                <w:rFonts w:ascii="Times" w:hAnsi="Times"/>
                <w:color w:val="000000"/>
              </w:rPr>
            </w:pPr>
            <w:r w:rsidRPr="0022168F">
              <w:rPr>
                <w:rFonts w:ascii="Times" w:hAnsi="Times"/>
                <w:color w:val="000000"/>
              </w:rPr>
              <w:t>1.1.3.3</w:t>
            </w:r>
          </w:p>
        </w:tc>
        <w:tc>
          <w:tcPr>
            <w:tcW w:w="4746" w:type="dxa"/>
          </w:tcPr>
          <w:p w14:paraId="65E619D2" w14:textId="77777777" w:rsidR="00E675D8" w:rsidRPr="0022168F" w:rsidRDefault="002C4411">
            <w:pPr>
              <w:suppressAutoHyphens/>
              <w:spacing w:before="60"/>
              <w:ind w:right="-94"/>
              <w:rPr>
                <w:rFonts w:ascii="Times" w:hAnsi="Times"/>
                <w:color w:val="000000"/>
              </w:rPr>
            </w:pPr>
            <w:r w:rsidRPr="0022168F">
              <w:rPr>
                <w:rFonts w:ascii="Times" w:hAnsi="Times"/>
                <w:color w:val="000000"/>
              </w:rPr>
              <w:t xml:space="preserve">Replace the provision by </w:t>
            </w:r>
            <w:r w:rsidR="00887453" w:rsidRPr="0022168F">
              <w:rPr>
                <w:rFonts w:ascii="Times" w:hAnsi="Times"/>
                <w:color w:val="000000"/>
              </w:rPr>
              <w:t>“</w:t>
            </w:r>
            <w:r w:rsidRPr="0022168F">
              <w:rPr>
                <w:rFonts w:ascii="Times" w:hAnsi="Times"/>
                <w:color w:val="000000"/>
              </w:rPr>
              <w:t xml:space="preserve">Time of Completion” means the time for completing the works or a Section under Sub Clause 8.2 [Time for Completion] or completion of work in percentage of contract </w:t>
            </w:r>
            <w:r w:rsidR="00887453" w:rsidRPr="0022168F">
              <w:rPr>
                <w:rFonts w:ascii="Times" w:hAnsi="Times"/>
                <w:color w:val="000000"/>
              </w:rPr>
              <w:t>amount,</w:t>
            </w:r>
            <w:r w:rsidRPr="0022168F">
              <w:rPr>
                <w:rFonts w:ascii="Times" w:hAnsi="Times"/>
                <w:color w:val="000000"/>
              </w:rPr>
              <w:t xml:space="preserve"> as stated in the Contract Data (with any extension under Sub Clause 8.4 [Extension of Time of Completion</w:t>
            </w:r>
            <w:r w:rsidR="00887453" w:rsidRPr="0022168F">
              <w:rPr>
                <w:rFonts w:ascii="Times" w:hAnsi="Times"/>
                <w:color w:val="000000"/>
              </w:rPr>
              <w:t>], calculated</w:t>
            </w:r>
            <w:r w:rsidRPr="0022168F">
              <w:rPr>
                <w:rFonts w:ascii="Times" w:hAnsi="Times"/>
                <w:color w:val="000000"/>
              </w:rPr>
              <w:t xml:space="preserve"> from the commencement date.</w:t>
            </w:r>
          </w:p>
          <w:p w14:paraId="477986D3" w14:textId="77777777" w:rsidR="00E675D8" w:rsidRPr="0022168F" w:rsidRDefault="0090053D">
            <w:pPr>
              <w:suppressAutoHyphens/>
              <w:spacing w:before="60"/>
              <w:ind w:right="72"/>
              <w:rPr>
                <w:rFonts w:ascii="Times" w:hAnsi="Times"/>
                <w:b/>
                <w:bCs/>
                <w:i/>
                <w:color w:val="000000"/>
              </w:rPr>
            </w:pPr>
            <w:r w:rsidRPr="0022168F">
              <w:rPr>
                <w:rFonts w:ascii="Times" w:hAnsi="Times"/>
                <w:b/>
                <w:bCs/>
                <w:i/>
                <w:color w:val="000000"/>
              </w:rPr>
              <w:t xml:space="preserve">[insert duration for </w:t>
            </w:r>
            <w:r w:rsidR="002C4411" w:rsidRPr="0022168F">
              <w:rPr>
                <w:rFonts w:ascii="Times" w:hAnsi="Times"/>
                <w:b/>
                <w:bCs/>
                <w:i/>
                <w:color w:val="000000"/>
              </w:rPr>
              <w:t>time for complet</w:t>
            </w:r>
            <w:r w:rsidRPr="0022168F">
              <w:rPr>
                <w:rFonts w:ascii="Times" w:hAnsi="Times"/>
                <w:b/>
                <w:bCs/>
                <w:i/>
                <w:color w:val="000000"/>
              </w:rPr>
              <w:t xml:space="preserve">ion of the whole </w:t>
            </w:r>
            <w:r w:rsidR="002C4411" w:rsidRPr="0022168F">
              <w:rPr>
                <w:rFonts w:ascii="Times" w:hAnsi="Times"/>
                <w:b/>
                <w:bCs/>
                <w:i/>
                <w:color w:val="000000"/>
              </w:rPr>
              <w:t xml:space="preserve">of the Works and also the time for completion of sections or time for completion </w:t>
            </w:r>
            <w:r w:rsidRPr="0022168F">
              <w:rPr>
                <w:rFonts w:ascii="Times" w:hAnsi="Times"/>
                <w:b/>
                <w:bCs/>
                <w:i/>
                <w:color w:val="000000"/>
              </w:rPr>
              <w:t>in terms of percentage of works</w:t>
            </w:r>
            <w:r w:rsidR="002C4411" w:rsidRPr="0022168F">
              <w:rPr>
                <w:rFonts w:ascii="Times" w:hAnsi="Times"/>
                <w:b/>
                <w:bCs/>
                <w:i/>
                <w:color w:val="000000"/>
              </w:rPr>
              <w:t xml:space="preserve">, if applicable. If times (or dates) are to be specified for completion of various sections of the Works or for percentage of </w:t>
            </w:r>
            <w:r w:rsidR="00887453" w:rsidRPr="0022168F">
              <w:rPr>
                <w:rFonts w:ascii="Times" w:hAnsi="Times"/>
                <w:b/>
                <w:bCs/>
                <w:i/>
                <w:color w:val="000000"/>
              </w:rPr>
              <w:t>works,</w:t>
            </w:r>
            <w:r w:rsidR="002C4411" w:rsidRPr="0022168F">
              <w:rPr>
                <w:rFonts w:ascii="Times" w:hAnsi="Times"/>
                <w:b/>
                <w:bCs/>
                <w:i/>
                <w:color w:val="000000"/>
              </w:rPr>
              <w:t xml:space="preserve"> the applicable information should be listed in the table below for “Summary of Section completion or Percentage completion of the Works</w:t>
            </w:r>
            <w:r w:rsidR="00887453" w:rsidRPr="0022168F">
              <w:rPr>
                <w:rFonts w:ascii="Times" w:hAnsi="Times"/>
                <w:b/>
                <w:bCs/>
                <w:i/>
                <w:color w:val="000000"/>
              </w:rPr>
              <w:t>”]</w:t>
            </w:r>
          </w:p>
        </w:tc>
      </w:tr>
      <w:tr w:rsidR="00A1346A" w:rsidRPr="0022168F" w14:paraId="4AE337FB" w14:textId="77777777" w:rsidTr="00AC7390">
        <w:trPr>
          <w:jc w:val="center"/>
        </w:trPr>
        <w:tc>
          <w:tcPr>
            <w:tcW w:w="3079" w:type="dxa"/>
          </w:tcPr>
          <w:p w14:paraId="6241DA88"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Defects Notification Period</w:t>
            </w:r>
          </w:p>
        </w:tc>
        <w:tc>
          <w:tcPr>
            <w:tcW w:w="1350" w:type="dxa"/>
          </w:tcPr>
          <w:p w14:paraId="13698D05" w14:textId="77777777" w:rsidR="00E675D8" w:rsidRPr="0022168F" w:rsidRDefault="002C4411">
            <w:pPr>
              <w:suppressAutoHyphens/>
              <w:spacing w:before="60"/>
              <w:rPr>
                <w:rFonts w:ascii="Times" w:hAnsi="Times"/>
                <w:color w:val="000000"/>
              </w:rPr>
            </w:pPr>
            <w:r w:rsidRPr="0022168F">
              <w:rPr>
                <w:rFonts w:ascii="Times" w:hAnsi="Times"/>
                <w:color w:val="000000"/>
              </w:rPr>
              <w:t>1.1.3.7</w:t>
            </w:r>
          </w:p>
        </w:tc>
        <w:tc>
          <w:tcPr>
            <w:tcW w:w="4746" w:type="dxa"/>
          </w:tcPr>
          <w:p w14:paraId="5353A4B9" w14:textId="77777777" w:rsidR="00E675D8" w:rsidRPr="0022168F" w:rsidRDefault="002C4411">
            <w:pPr>
              <w:suppressAutoHyphens/>
              <w:spacing w:before="60"/>
              <w:ind w:right="-94"/>
              <w:rPr>
                <w:rFonts w:ascii="Times" w:hAnsi="Times"/>
                <w:color w:val="000000"/>
              </w:rPr>
            </w:pPr>
            <w:r w:rsidRPr="0022168F">
              <w:rPr>
                <w:rFonts w:ascii="Times" w:hAnsi="Times"/>
                <w:color w:val="000000"/>
              </w:rPr>
              <w:t>365 days.</w:t>
            </w:r>
          </w:p>
        </w:tc>
      </w:tr>
      <w:tr w:rsidR="00A1346A" w:rsidRPr="0022168F" w14:paraId="09FB24E4" w14:textId="77777777" w:rsidTr="00AC7390">
        <w:trPr>
          <w:jc w:val="center"/>
        </w:trPr>
        <w:tc>
          <w:tcPr>
            <w:tcW w:w="3079" w:type="dxa"/>
          </w:tcPr>
          <w:p w14:paraId="09E76BCF"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Sections</w:t>
            </w:r>
          </w:p>
        </w:tc>
        <w:tc>
          <w:tcPr>
            <w:tcW w:w="1350" w:type="dxa"/>
          </w:tcPr>
          <w:p w14:paraId="0E1F8C97" w14:textId="77777777" w:rsidR="00E675D8" w:rsidRPr="0022168F" w:rsidRDefault="002C4411">
            <w:pPr>
              <w:suppressAutoHyphens/>
              <w:spacing w:before="60"/>
              <w:rPr>
                <w:rFonts w:ascii="Times" w:hAnsi="Times"/>
                <w:color w:val="000000"/>
              </w:rPr>
            </w:pPr>
            <w:r w:rsidRPr="0022168F">
              <w:rPr>
                <w:rFonts w:ascii="Times" w:hAnsi="Times"/>
                <w:color w:val="000000"/>
              </w:rPr>
              <w:t>1.1.5.6</w:t>
            </w:r>
          </w:p>
        </w:tc>
        <w:tc>
          <w:tcPr>
            <w:tcW w:w="4746" w:type="dxa"/>
          </w:tcPr>
          <w:p w14:paraId="6B612CA8" w14:textId="77777777" w:rsidR="00E675D8" w:rsidRPr="0022168F" w:rsidRDefault="002C4411">
            <w:pPr>
              <w:tabs>
                <w:tab w:val="left" w:pos="5283"/>
              </w:tabs>
              <w:suppressAutoHyphens/>
              <w:spacing w:before="60"/>
              <w:ind w:right="-99"/>
              <w:rPr>
                <w:rFonts w:ascii="Times" w:hAnsi="Times"/>
                <w:b/>
                <w:bCs/>
                <w:i/>
                <w:color w:val="000000"/>
              </w:rPr>
            </w:pPr>
            <w:r w:rsidRPr="0022168F">
              <w:rPr>
                <w:rFonts w:ascii="Times" w:hAnsi="Times"/>
                <w:b/>
                <w:bCs/>
                <w:i/>
                <w:color w:val="000000"/>
              </w:rPr>
              <w:t>[If sections or percentage completion of works is used , refer to table Summary of Sections of the Works given below]</w:t>
            </w:r>
          </w:p>
        </w:tc>
      </w:tr>
      <w:tr w:rsidR="00A1346A" w:rsidRPr="0022168F" w14:paraId="3C53B87A" w14:textId="77777777" w:rsidTr="00AC7390">
        <w:trPr>
          <w:jc w:val="center"/>
        </w:trPr>
        <w:tc>
          <w:tcPr>
            <w:tcW w:w="3079" w:type="dxa"/>
          </w:tcPr>
          <w:p w14:paraId="02C2FC0C"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Electronic transmission systems (if applicable)</w:t>
            </w:r>
          </w:p>
        </w:tc>
        <w:tc>
          <w:tcPr>
            <w:tcW w:w="1350" w:type="dxa"/>
          </w:tcPr>
          <w:p w14:paraId="0D4C1B33" w14:textId="77777777" w:rsidR="00E675D8" w:rsidRPr="0022168F" w:rsidRDefault="002C4411">
            <w:pPr>
              <w:suppressAutoHyphens/>
              <w:spacing w:before="60"/>
              <w:rPr>
                <w:rFonts w:ascii="Times" w:hAnsi="Times"/>
                <w:color w:val="000000"/>
              </w:rPr>
            </w:pPr>
            <w:r w:rsidRPr="0022168F">
              <w:rPr>
                <w:rFonts w:ascii="Times" w:hAnsi="Times"/>
                <w:color w:val="000000"/>
              </w:rPr>
              <w:t>1.3</w:t>
            </w:r>
          </w:p>
        </w:tc>
        <w:tc>
          <w:tcPr>
            <w:tcW w:w="4746" w:type="dxa"/>
          </w:tcPr>
          <w:p w14:paraId="3BBC27E8" w14:textId="77777777" w:rsidR="00E675D8" w:rsidRPr="0022168F" w:rsidRDefault="0090053D">
            <w:pPr>
              <w:tabs>
                <w:tab w:val="left" w:pos="5283"/>
              </w:tabs>
              <w:suppressAutoHyphens/>
              <w:spacing w:before="60"/>
              <w:ind w:right="-99"/>
              <w:rPr>
                <w:rFonts w:ascii="Times" w:hAnsi="Times"/>
                <w:b/>
                <w:bCs/>
                <w:i/>
                <w:color w:val="000000"/>
              </w:rPr>
            </w:pPr>
            <w:r w:rsidRPr="0022168F">
              <w:rPr>
                <w:rFonts w:ascii="Times" w:hAnsi="Times"/>
                <w:b/>
                <w:bCs/>
                <w:i/>
                <w:color w:val="000000"/>
              </w:rPr>
              <w:t>[</w:t>
            </w:r>
            <w:r w:rsidR="002C4411" w:rsidRPr="0022168F">
              <w:rPr>
                <w:rFonts w:ascii="Times" w:hAnsi="Times"/>
                <w:b/>
                <w:bCs/>
                <w:i/>
                <w:color w:val="000000"/>
              </w:rPr>
              <w:t>...</w:t>
            </w:r>
            <w:r w:rsidRPr="0022168F">
              <w:rPr>
                <w:rFonts w:ascii="Times" w:hAnsi="Times"/>
                <w:b/>
                <w:bCs/>
                <w:i/>
                <w:color w:val="000000"/>
              </w:rPr>
              <w:t>..</w:t>
            </w:r>
            <w:r w:rsidR="002C4411" w:rsidRPr="0022168F">
              <w:rPr>
                <w:rFonts w:ascii="Times" w:hAnsi="Times"/>
                <w:b/>
                <w:bCs/>
                <w:i/>
                <w:color w:val="000000"/>
              </w:rPr>
              <w:t>insert Electronic transmission systems if applicable...</w:t>
            </w:r>
            <w:r w:rsidRPr="0022168F">
              <w:rPr>
                <w:rFonts w:ascii="Times" w:hAnsi="Times"/>
                <w:b/>
                <w:bCs/>
                <w:i/>
                <w:color w:val="000000"/>
              </w:rPr>
              <w:t>.</w:t>
            </w:r>
            <w:r w:rsidR="002C4411" w:rsidRPr="0022168F">
              <w:rPr>
                <w:rFonts w:ascii="Times" w:hAnsi="Times"/>
                <w:b/>
                <w:bCs/>
                <w:i/>
                <w:color w:val="000000"/>
              </w:rPr>
              <w:t>]</w:t>
            </w:r>
          </w:p>
        </w:tc>
      </w:tr>
      <w:tr w:rsidR="00A1346A" w:rsidRPr="0022168F" w14:paraId="207E5CF7" w14:textId="77777777" w:rsidTr="00AC7390">
        <w:trPr>
          <w:jc w:val="center"/>
        </w:trPr>
        <w:tc>
          <w:tcPr>
            <w:tcW w:w="3079" w:type="dxa"/>
          </w:tcPr>
          <w:p w14:paraId="72D8FCA1"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Governing Law</w:t>
            </w:r>
          </w:p>
        </w:tc>
        <w:tc>
          <w:tcPr>
            <w:tcW w:w="1350" w:type="dxa"/>
          </w:tcPr>
          <w:p w14:paraId="0960A44D" w14:textId="77777777" w:rsidR="00E675D8" w:rsidRPr="0022168F" w:rsidRDefault="002C4411">
            <w:pPr>
              <w:suppressAutoHyphens/>
              <w:spacing w:before="60"/>
              <w:rPr>
                <w:rFonts w:ascii="Times" w:hAnsi="Times"/>
                <w:color w:val="000000"/>
              </w:rPr>
            </w:pPr>
            <w:r w:rsidRPr="0022168F">
              <w:rPr>
                <w:rFonts w:ascii="Times" w:hAnsi="Times"/>
                <w:color w:val="000000"/>
              </w:rPr>
              <w:t>1.4</w:t>
            </w:r>
          </w:p>
        </w:tc>
        <w:tc>
          <w:tcPr>
            <w:tcW w:w="4746" w:type="dxa"/>
          </w:tcPr>
          <w:p w14:paraId="5B8BE288" w14:textId="77777777" w:rsidR="00E675D8" w:rsidRPr="0022168F" w:rsidRDefault="002C4411">
            <w:pPr>
              <w:tabs>
                <w:tab w:val="left" w:pos="5283"/>
              </w:tabs>
              <w:suppressAutoHyphens/>
              <w:spacing w:before="60"/>
              <w:ind w:right="-99"/>
              <w:rPr>
                <w:rFonts w:ascii="Times" w:hAnsi="Times"/>
                <w:color w:val="000000"/>
              </w:rPr>
            </w:pPr>
            <w:r w:rsidRPr="0022168F">
              <w:rPr>
                <w:rFonts w:ascii="Times" w:hAnsi="Times"/>
                <w:iCs/>
                <w:color w:val="000000"/>
              </w:rPr>
              <w:t>The law of Nepal</w:t>
            </w:r>
          </w:p>
        </w:tc>
      </w:tr>
      <w:tr w:rsidR="00A1346A" w:rsidRPr="0022168F" w14:paraId="55DAE723" w14:textId="77777777" w:rsidTr="00AC7390">
        <w:trPr>
          <w:jc w:val="center"/>
        </w:trPr>
        <w:tc>
          <w:tcPr>
            <w:tcW w:w="3079" w:type="dxa"/>
          </w:tcPr>
          <w:p w14:paraId="2AC1363D"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Ruling language</w:t>
            </w:r>
          </w:p>
        </w:tc>
        <w:tc>
          <w:tcPr>
            <w:tcW w:w="1350" w:type="dxa"/>
          </w:tcPr>
          <w:p w14:paraId="514A9914" w14:textId="77777777" w:rsidR="00E675D8" w:rsidRPr="0022168F" w:rsidRDefault="002C4411">
            <w:pPr>
              <w:suppressAutoHyphens/>
              <w:spacing w:before="60"/>
              <w:rPr>
                <w:rFonts w:ascii="Times" w:hAnsi="Times"/>
                <w:color w:val="000000"/>
              </w:rPr>
            </w:pPr>
            <w:r w:rsidRPr="0022168F">
              <w:rPr>
                <w:rFonts w:ascii="Times" w:hAnsi="Times"/>
                <w:color w:val="000000"/>
              </w:rPr>
              <w:t>1.4</w:t>
            </w:r>
          </w:p>
        </w:tc>
        <w:tc>
          <w:tcPr>
            <w:tcW w:w="4746" w:type="dxa"/>
          </w:tcPr>
          <w:p w14:paraId="35DF62B7" w14:textId="77777777" w:rsidR="00E675D8" w:rsidRPr="0022168F" w:rsidRDefault="002C4411">
            <w:pPr>
              <w:tabs>
                <w:tab w:val="left" w:pos="5283"/>
              </w:tabs>
              <w:suppressAutoHyphens/>
              <w:spacing w:before="60"/>
              <w:ind w:right="-99"/>
              <w:rPr>
                <w:rFonts w:ascii="Times" w:hAnsi="Times"/>
                <w:color w:val="000000"/>
              </w:rPr>
            </w:pPr>
            <w:r w:rsidRPr="0022168F">
              <w:rPr>
                <w:rFonts w:ascii="Times" w:hAnsi="Times"/>
                <w:color w:val="000000"/>
              </w:rPr>
              <w:t>English</w:t>
            </w:r>
          </w:p>
        </w:tc>
      </w:tr>
      <w:tr w:rsidR="00A1346A" w:rsidRPr="0022168F" w14:paraId="06B2FE3A" w14:textId="77777777" w:rsidTr="00AC7390">
        <w:trPr>
          <w:jc w:val="center"/>
        </w:trPr>
        <w:tc>
          <w:tcPr>
            <w:tcW w:w="3079" w:type="dxa"/>
          </w:tcPr>
          <w:p w14:paraId="49E20FB1"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Language for communications</w:t>
            </w:r>
          </w:p>
        </w:tc>
        <w:tc>
          <w:tcPr>
            <w:tcW w:w="1350" w:type="dxa"/>
          </w:tcPr>
          <w:p w14:paraId="0080DB50" w14:textId="77777777" w:rsidR="00E675D8" w:rsidRPr="0022168F" w:rsidRDefault="002C4411">
            <w:pPr>
              <w:suppressAutoHyphens/>
              <w:spacing w:before="60"/>
              <w:rPr>
                <w:rFonts w:ascii="Times" w:hAnsi="Times"/>
                <w:color w:val="000000"/>
              </w:rPr>
            </w:pPr>
            <w:r w:rsidRPr="0022168F">
              <w:rPr>
                <w:rFonts w:ascii="Times" w:hAnsi="Times"/>
                <w:color w:val="000000"/>
              </w:rPr>
              <w:t>1.4</w:t>
            </w:r>
          </w:p>
        </w:tc>
        <w:tc>
          <w:tcPr>
            <w:tcW w:w="4746" w:type="dxa"/>
          </w:tcPr>
          <w:p w14:paraId="6A6A2FA7" w14:textId="77777777" w:rsidR="00E675D8" w:rsidRPr="0022168F" w:rsidRDefault="002C4411">
            <w:pPr>
              <w:tabs>
                <w:tab w:val="left" w:pos="5283"/>
              </w:tabs>
              <w:suppressAutoHyphens/>
              <w:spacing w:before="60"/>
              <w:ind w:right="-99"/>
              <w:rPr>
                <w:rFonts w:ascii="Times" w:hAnsi="Times"/>
                <w:color w:val="000000"/>
              </w:rPr>
            </w:pPr>
            <w:r w:rsidRPr="0022168F">
              <w:rPr>
                <w:rFonts w:ascii="Times" w:hAnsi="Times"/>
                <w:color w:val="000000"/>
              </w:rPr>
              <w:t>English</w:t>
            </w:r>
          </w:p>
        </w:tc>
      </w:tr>
      <w:tr w:rsidR="005E60CE" w:rsidRPr="0022168F" w14:paraId="261AA69F" w14:textId="77777777" w:rsidTr="00AC7390">
        <w:trPr>
          <w:jc w:val="center"/>
        </w:trPr>
        <w:tc>
          <w:tcPr>
            <w:tcW w:w="3079" w:type="dxa"/>
          </w:tcPr>
          <w:p w14:paraId="1BCFACDF" w14:textId="77777777" w:rsidR="005E60CE" w:rsidRPr="0022168F" w:rsidRDefault="005E60CE">
            <w:pPr>
              <w:suppressAutoHyphens/>
              <w:spacing w:before="60"/>
              <w:rPr>
                <w:rFonts w:ascii="Times" w:hAnsi="Times"/>
                <w:b/>
                <w:bCs/>
                <w:color w:val="000000"/>
              </w:rPr>
            </w:pPr>
            <w:r w:rsidRPr="0022168F">
              <w:rPr>
                <w:rFonts w:ascii="Times" w:hAnsi="Times"/>
                <w:b/>
                <w:bCs/>
                <w:color w:val="000000"/>
              </w:rPr>
              <w:t xml:space="preserve">Joint and Several Liability </w:t>
            </w:r>
          </w:p>
        </w:tc>
        <w:tc>
          <w:tcPr>
            <w:tcW w:w="1350" w:type="dxa"/>
          </w:tcPr>
          <w:p w14:paraId="0927AA87" w14:textId="77777777" w:rsidR="005E60CE" w:rsidRPr="0022168F" w:rsidRDefault="005E60CE">
            <w:pPr>
              <w:suppressAutoHyphens/>
              <w:spacing w:before="60"/>
              <w:rPr>
                <w:rFonts w:ascii="Times" w:hAnsi="Times"/>
                <w:color w:val="000000"/>
              </w:rPr>
            </w:pPr>
            <w:r w:rsidRPr="0022168F">
              <w:rPr>
                <w:rFonts w:ascii="Times" w:hAnsi="Times"/>
                <w:color w:val="000000"/>
              </w:rPr>
              <w:t>1.14</w:t>
            </w:r>
          </w:p>
        </w:tc>
        <w:tc>
          <w:tcPr>
            <w:tcW w:w="4746" w:type="dxa"/>
          </w:tcPr>
          <w:p w14:paraId="51C5A368" w14:textId="77777777" w:rsidR="005E60CE" w:rsidRPr="0022168F" w:rsidRDefault="005E60CE">
            <w:pPr>
              <w:tabs>
                <w:tab w:val="left" w:pos="5283"/>
              </w:tabs>
              <w:suppressAutoHyphens/>
              <w:spacing w:before="60"/>
              <w:ind w:right="-99"/>
              <w:rPr>
                <w:rFonts w:ascii="Times" w:hAnsi="Times"/>
                <w:color w:val="000000"/>
              </w:rPr>
            </w:pPr>
            <w:r w:rsidRPr="0022168F">
              <w:rPr>
                <w:rFonts w:ascii="Times" w:hAnsi="Times"/>
                <w:color w:val="000000"/>
                <w:szCs w:val="22"/>
              </w:rPr>
              <w:t>The contractor shall not handover the responsibility of the contract to any one member or some members of Joint Venture or any other parties, not involved in the contract.</w:t>
            </w:r>
          </w:p>
        </w:tc>
      </w:tr>
      <w:tr w:rsidR="00A1346A" w:rsidRPr="0022168F" w14:paraId="00804F83" w14:textId="77777777" w:rsidTr="00AC7390">
        <w:trPr>
          <w:jc w:val="center"/>
        </w:trPr>
        <w:tc>
          <w:tcPr>
            <w:tcW w:w="3079" w:type="dxa"/>
          </w:tcPr>
          <w:p w14:paraId="6776F36E"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Time for access to the Site</w:t>
            </w:r>
          </w:p>
        </w:tc>
        <w:tc>
          <w:tcPr>
            <w:tcW w:w="1350" w:type="dxa"/>
          </w:tcPr>
          <w:p w14:paraId="5965C2B6" w14:textId="77777777" w:rsidR="00E675D8" w:rsidRPr="0022168F" w:rsidRDefault="002C4411">
            <w:pPr>
              <w:suppressAutoHyphens/>
              <w:spacing w:before="60"/>
              <w:rPr>
                <w:rFonts w:ascii="Times" w:hAnsi="Times"/>
                <w:color w:val="000000"/>
              </w:rPr>
            </w:pPr>
            <w:r w:rsidRPr="0022168F">
              <w:rPr>
                <w:rFonts w:ascii="Times" w:hAnsi="Times"/>
                <w:color w:val="000000"/>
              </w:rPr>
              <w:t>2.1</w:t>
            </w:r>
          </w:p>
        </w:tc>
        <w:tc>
          <w:tcPr>
            <w:tcW w:w="4746" w:type="dxa"/>
          </w:tcPr>
          <w:p w14:paraId="2FEBB4B5" w14:textId="77777777" w:rsidR="00E675D8" w:rsidRPr="0022168F" w:rsidRDefault="002C4411">
            <w:pPr>
              <w:suppressAutoHyphens/>
              <w:spacing w:before="60"/>
              <w:ind w:right="-94"/>
              <w:rPr>
                <w:rFonts w:ascii="Times" w:hAnsi="Times"/>
                <w:color w:val="000000"/>
              </w:rPr>
            </w:pPr>
            <w:r w:rsidRPr="0022168F">
              <w:rPr>
                <w:rFonts w:ascii="Times" w:hAnsi="Times"/>
                <w:color w:val="000000"/>
                <w:u w:val="single"/>
              </w:rPr>
              <w:tab/>
            </w:r>
            <w:r w:rsidRPr="0022168F">
              <w:rPr>
                <w:rFonts w:ascii="Times" w:hAnsi="Times"/>
                <w:color w:val="000000"/>
              </w:rPr>
              <w:t xml:space="preserve">days after Commencement Date </w:t>
            </w:r>
            <w:r w:rsidRPr="0022168F">
              <w:rPr>
                <w:rFonts w:ascii="Times" w:hAnsi="Times"/>
                <w:b/>
                <w:bCs/>
                <w:i/>
                <w:color w:val="000000"/>
              </w:rPr>
              <w:t>[insert different dates  if  site is made available by sections]</w:t>
            </w:r>
          </w:p>
        </w:tc>
      </w:tr>
      <w:tr w:rsidR="00A1346A" w:rsidRPr="0022168F" w14:paraId="116282A3" w14:textId="77777777" w:rsidTr="00AC7390">
        <w:trPr>
          <w:jc w:val="center"/>
        </w:trPr>
        <w:tc>
          <w:tcPr>
            <w:tcW w:w="3079" w:type="dxa"/>
          </w:tcPr>
          <w:p w14:paraId="5576FA34"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Engineer’s Duties and Authority</w:t>
            </w:r>
            <w:r w:rsidRPr="0022168F">
              <w:rPr>
                <w:rFonts w:ascii="Times" w:hAnsi="Times"/>
                <w:b/>
                <w:bCs/>
                <w:color w:val="000000"/>
              </w:rPr>
              <w:tab/>
              <w:t xml:space="preserve"> </w:t>
            </w:r>
          </w:p>
        </w:tc>
        <w:tc>
          <w:tcPr>
            <w:tcW w:w="1350" w:type="dxa"/>
          </w:tcPr>
          <w:p w14:paraId="50697DC6" w14:textId="77777777" w:rsidR="00E675D8" w:rsidRPr="0022168F" w:rsidRDefault="002C4411">
            <w:pPr>
              <w:suppressAutoHyphens/>
              <w:spacing w:before="60"/>
              <w:rPr>
                <w:rFonts w:ascii="Times" w:hAnsi="Times"/>
                <w:bCs/>
                <w:color w:val="000000"/>
              </w:rPr>
            </w:pPr>
            <w:r w:rsidRPr="0022168F">
              <w:rPr>
                <w:rFonts w:ascii="Times" w:hAnsi="Times"/>
                <w:bCs/>
                <w:color w:val="000000"/>
              </w:rPr>
              <w:t>3.1(b)(ii)</w:t>
            </w:r>
          </w:p>
        </w:tc>
        <w:tc>
          <w:tcPr>
            <w:tcW w:w="4746" w:type="dxa"/>
          </w:tcPr>
          <w:p w14:paraId="7A0AF4E9" w14:textId="77777777" w:rsidR="00E675D8" w:rsidRPr="0022168F" w:rsidRDefault="002C4411">
            <w:pPr>
              <w:tabs>
                <w:tab w:val="center" w:pos="4320"/>
                <w:tab w:val="right" w:pos="8640"/>
              </w:tabs>
              <w:suppressAutoHyphens/>
              <w:spacing w:before="60"/>
              <w:rPr>
                <w:rFonts w:ascii="Times" w:hAnsi="Times"/>
                <w:bCs/>
                <w:color w:val="000000"/>
              </w:rPr>
            </w:pPr>
            <w:r w:rsidRPr="0022168F">
              <w:rPr>
                <w:rFonts w:ascii="Times" w:hAnsi="Times"/>
                <w:bCs/>
                <w:color w:val="000000"/>
              </w:rPr>
              <w:t>Variations resulting in an increase of the Accepted Contract Amount in excess of</w:t>
            </w:r>
            <w:r w:rsidRPr="0022168F">
              <w:rPr>
                <w:rFonts w:ascii="Times" w:hAnsi="Times"/>
                <w:b/>
                <w:i/>
                <w:iCs/>
                <w:color w:val="000000"/>
              </w:rPr>
              <w:t>_[insert % if required in Donor fun</w:t>
            </w:r>
            <w:r w:rsidR="00D44DBF" w:rsidRPr="0022168F">
              <w:rPr>
                <w:rFonts w:ascii="Times" w:hAnsi="Times"/>
                <w:b/>
                <w:i/>
                <w:iCs/>
                <w:color w:val="000000"/>
              </w:rPr>
              <w:t>d</w:t>
            </w:r>
            <w:r w:rsidRPr="0022168F">
              <w:rPr>
                <w:rFonts w:ascii="Times" w:hAnsi="Times"/>
                <w:b/>
                <w:i/>
                <w:iCs/>
                <w:color w:val="000000"/>
              </w:rPr>
              <w:t>ed Project otherwise insert not Applicable]</w:t>
            </w:r>
            <w:r w:rsidRPr="0022168F">
              <w:rPr>
                <w:rFonts w:ascii="Times" w:hAnsi="Times"/>
                <w:bCs/>
                <w:color w:val="000000"/>
              </w:rPr>
              <w:t xml:space="preserve"> shall require approval of the Employer.</w:t>
            </w:r>
          </w:p>
        </w:tc>
      </w:tr>
      <w:tr w:rsidR="00A1346A" w:rsidRPr="0022168F" w14:paraId="139FC1E5" w14:textId="77777777" w:rsidTr="00AC7390">
        <w:trPr>
          <w:jc w:val="center"/>
        </w:trPr>
        <w:tc>
          <w:tcPr>
            <w:tcW w:w="3079" w:type="dxa"/>
          </w:tcPr>
          <w:p w14:paraId="0B3A6196" w14:textId="77777777" w:rsidR="00E675D8" w:rsidRPr="0022168F" w:rsidRDefault="002C4411">
            <w:pPr>
              <w:tabs>
                <w:tab w:val="center" w:pos="4320"/>
                <w:tab w:val="right" w:pos="8640"/>
              </w:tabs>
              <w:suppressAutoHyphens/>
              <w:spacing w:before="60"/>
              <w:rPr>
                <w:rFonts w:ascii="Times" w:hAnsi="Times"/>
                <w:b/>
                <w:bCs/>
                <w:color w:val="000000"/>
              </w:rPr>
            </w:pPr>
            <w:r w:rsidRPr="0022168F">
              <w:rPr>
                <w:rFonts w:ascii="Times" w:hAnsi="Times"/>
                <w:b/>
                <w:bCs/>
                <w:color w:val="000000"/>
              </w:rPr>
              <w:t>Performance Security</w:t>
            </w:r>
          </w:p>
        </w:tc>
        <w:tc>
          <w:tcPr>
            <w:tcW w:w="1350" w:type="dxa"/>
          </w:tcPr>
          <w:p w14:paraId="59BE7E13" w14:textId="77777777" w:rsidR="00E675D8" w:rsidRPr="0022168F" w:rsidRDefault="002C4411">
            <w:pPr>
              <w:tabs>
                <w:tab w:val="center" w:pos="4320"/>
                <w:tab w:val="right" w:pos="8640"/>
              </w:tabs>
              <w:suppressAutoHyphens/>
              <w:spacing w:before="60"/>
              <w:rPr>
                <w:rFonts w:ascii="Times" w:hAnsi="Times"/>
                <w:color w:val="000000"/>
              </w:rPr>
            </w:pPr>
            <w:r w:rsidRPr="0022168F">
              <w:rPr>
                <w:rFonts w:ascii="Times" w:hAnsi="Times"/>
                <w:color w:val="000000"/>
              </w:rPr>
              <w:t>4.2</w:t>
            </w:r>
          </w:p>
        </w:tc>
        <w:tc>
          <w:tcPr>
            <w:tcW w:w="4746" w:type="dxa"/>
          </w:tcPr>
          <w:p w14:paraId="7BF77CC9" w14:textId="77777777" w:rsidR="0048298B" w:rsidRPr="0022168F" w:rsidRDefault="00202E5E" w:rsidP="0048298B">
            <w:pPr>
              <w:widowControl w:val="0"/>
              <w:autoSpaceDE w:val="0"/>
              <w:autoSpaceDN w:val="0"/>
              <w:adjustRightInd w:val="0"/>
              <w:spacing w:before="144"/>
              <w:rPr>
                <w:rFonts w:ascii="Times" w:eastAsia="Optima" w:hAnsi="Times"/>
                <w:color w:val="000000"/>
                <w:spacing w:val="-5"/>
                <w:szCs w:val="22"/>
              </w:rPr>
            </w:pPr>
            <w:r>
              <w:rPr>
                <w:rFonts w:ascii="Times" w:eastAsia="Optima" w:hAnsi="Times"/>
                <w:color w:val="000000"/>
                <w:spacing w:val="-5"/>
                <w:szCs w:val="22"/>
              </w:rPr>
              <w:t>T</w:t>
            </w:r>
            <w:r w:rsidRPr="0022168F">
              <w:rPr>
                <w:rFonts w:ascii="Times" w:eastAsia="Optima" w:hAnsi="Times"/>
                <w:color w:val="000000"/>
                <w:spacing w:val="-5"/>
                <w:szCs w:val="22"/>
              </w:rPr>
              <w:t xml:space="preserve">he </w:t>
            </w:r>
            <w:r w:rsidR="0048298B" w:rsidRPr="0022168F">
              <w:rPr>
                <w:rFonts w:ascii="Times" w:eastAsia="Optima" w:hAnsi="Times"/>
                <w:color w:val="000000"/>
                <w:spacing w:val="-5"/>
                <w:szCs w:val="22"/>
              </w:rPr>
              <w:t>performance security amount shall be 5 (five) percent of the bid price</w:t>
            </w:r>
            <w:r w:rsidR="005475ED">
              <w:rPr>
                <w:rFonts w:ascii="Times" w:eastAsia="Optima" w:hAnsi="Times"/>
                <w:color w:val="000000"/>
                <w:spacing w:val="-5"/>
                <w:szCs w:val="22"/>
              </w:rPr>
              <w:t xml:space="preserve"> ex</w:t>
            </w:r>
            <w:r w:rsidR="007607F7">
              <w:rPr>
                <w:rFonts w:ascii="Times" w:eastAsia="Optima" w:hAnsi="Times"/>
                <w:color w:val="000000"/>
                <w:spacing w:val="-5"/>
                <w:szCs w:val="22"/>
              </w:rPr>
              <w:t>clusive of VAT but including PS</w:t>
            </w:r>
            <w:r w:rsidR="0048298B" w:rsidRPr="0022168F">
              <w:rPr>
                <w:rFonts w:ascii="Times" w:eastAsia="Optima" w:hAnsi="Times"/>
                <w:color w:val="000000"/>
                <w:spacing w:val="-5"/>
                <w:szCs w:val="22"/>
              </w:rPr>
              <w:t xml:space="preserve">. </w:t>
            </w:r>
          </w:p>
          <w:p w14:paraId="607B1BB6" w14:textId="77777777" w:rsidR="00E82980" w:rsidRPr="0022168F" w:rsidRDefault="00E82980" w:rsidP="00E82980">
            <w:pPr>
              <w:widowControl w:val="0"/>
              <w:autoSpaceDE w:val="0"/>
              <w:autoSpaceDN w:val="0"/>
              <w:adjustRightInd w:val="0"/>
              <w:spacing w:before="144"/>
              <w:rPr>
                <w:rFonts w:ascii="Times" w:eastAsia="Optima" w:hAnsi="Times"/>
                <w:color w:val="000000"/>
                <w:spacing w:val="-5"/>
              </w:rPr>
            </w:pPr>
            <w:r w:rsidRPr="0022168F">
              <w:rPr>
                <w:rFonts w:ascii="Times" w:eastAsia="Optima" w:hAnsi="Times"/>
                <w:color w:val="000000"/>
                <w:spacing w:val="-5"/>
              </w:rPr>
              <w:t>If the bid for an Unit Rate Contract, which results in the Bid Price</w:t>
            </w:r>
            <w:r w:rsidR="006215D1">
              <w:rPr>
                <w:rFonts w:ascii="Times" w:eastAsia="Optima" w:hAnsi="Times"/>
                <w:color w:val="000000"/>
                <w:spacing w:val="-5"/>
              </w:rPr>
              <w:t xml:space="preserve"> </w:t>
            </w:r>
            <w:r w:rsidR="006215D1" w:rsidRPr="0009051B">
              <w:rPr>
                <w:rFonts w:ascii="Times" w:eastAsia="Optima" w:hAnsi="Times"/>
                <w:color w:val="000000"/>
                <w:spacing w:val="-5"/>
                <w:highlight w:val="yellow"/>
              </w:rPr>
              <w:t>closest to the Average Bid Price</w:t>
            </w:r>
            <w:r w:rsidRPr="0009051B">
              <w:rPr>
                <w:rFonts w:ascii="Times" w:eastAsia="Optima" w:hAnsi="Times"/>
                <w:color w:val="000000"/>
                <w:spacing w:val="-5"/>
                <w:highlight w:val="yellow"/>
              </w:rPr>
              <w:t>,</w:t>
            </w:r>
            <w:r w:rsidRPr="0022168F">
              <w:rPr>
                <w:rFonts w:ascii="Times" w:eastAsia="Optima" w:hAnsi="Times"/>
                <w:color w:val="000000"/>
                <w:spacing w:val="-5"/>
              </w:rPr>
              <w:t xml:space="preserve"> is seriously unbalanced, front loaded in the opinion of the Employer, the Employer may require the Bidder to produce detailed price analysis for any or all items of the Bill of Quantities, to demonstrate the internal consistency of those prices with the construction methods and schedule proposed. After evaluation of the price analysis, taking into consideration the schedule of estimated Contract payments, the Employer may require that the amount of the performance security be increased in addition to mentioned above the expense of the Bidder as </w:t>
            </w:r>
            <w:r w:rsidR="003311BE" w:rsidRPr="0009051B">
              <w:rPr>
                <w:rFonts w:ascii="Times" w:eastAsia="Optima" w:hAnsi="Times"/>
                <w:color w:val="000000"/>
                <w:spacing w:val="-5"/>
                <w:highlight w:val="yellow"/>
              </w:rPr>
              <w:t>by 8%</w:t>
            </w:r>
            <w:r w:rsidRPr="0022168F">
              <w:rPr>
                <w:rFonts w:ascii="Times" w:eastAsia="Optima" w:hAnsi="Times"/>
                <w:color w:val="000000"/>
                <w:spacing w:val="-5"/>
              </w:rPr>
              <w:t xml:space="preserve"> to protect the Employer against financial loss in the event of default of the successful Bidder under the Contract.</w:t>
            </w:r>
          </w:p>
          <w:p w14:paraId="6DE2F626" w14:textId="77777777" w:rsidR="00B6412B" w:rsidRPr="0022168F" w:rsidRDefault="00B6412B" w:rsidP="00B6412B">
            <w:pPr>
              <w:tabs>
                <w:tab w:val="center" w:pos="4320"/>
                <w:tab w:val="left" w:pos="5400"/>
                <w:tab w:val="right" w:pos="8640"/>
              </w:tabs>
              <w:suppressAutoHyphens/>
              <w:spacing w:before="60"/>
              <w:ind w:right="72"/>
              <w:rPr>
                <w:rFonts w:ascii="Times" w:hAnsi="Times"/>
                <w:bCs/>
                <w:color w:val="000000"/>
              </w:rPr>
            </w:pPr>
            <w:r w:rsidRPr="0022168F">
              <w:rPr>
                <w:rFonts w:ascii="Times" w:hAnsi="Times"/>
                <w:bCs/>
                <w:color w:val="000000"/>
              </w:rPr>
              <w:t xml:space="preserve">Performance Security submitted to the Employer shall be “an Unconditional (on demand) Bank Guarantee” from a recognized </w:t>
            </w:r>
            <w:r w:rsidR="00C210B7" w:rsidRPr="0022168F">
              <w:rPr>
                <w:rFonts w:ascii="Times" w:hAnsi="Times"/>
                <w:bCs/>
                <w:color w:val="000000"/>
              </w:rPr>
              <w:t xml:space="preserve">Commercial Bank or Financial Institution eligible to issue Bank Guarantee as per prevailing Law </w:t>
            </w:r>
            <w:r w:rsidRPr="0022168F">
              <w:rPr>
                <w:rFonts w:ascii="Times" w:hAnsi="Times"/>
                <w:bCs/>
                <w:color w:val="000000"/>
              </w:rPr>
              <w:t>of Nepal acceptable to the Employer.</w:t>
            </w:r>
          </w:p>
          <w:p w14:paraId="3709F243" w14:textId="77777777" w:rsidR="00E675D8" w:rsidRPr="0022168F" w:rsidRDefault="002C4411">
            <w:pPr>
              <w:tabs>
                <w:tab w:val="center" w:pos="4320"/>
                <w:tab w:val="left" w:pos="5400"/>
                <w:tab w:val="right" w:pos="8640"/>
              </w:tabs>
              <w:suppressAutoHyphens/>
              <w:spacing w:before="60"/>
              <w:ind w:right="72"/>
              <w:rPr>
                <w:rFonts w:ascii="Times" w:hAnsi="Times"/>
                <w:bCs/>
                <w:i/>
                <w:color w:val="000000"/>
              </w:rPr>
            </w:pPr>
            <w:r w:rsidRPr="0022168F">
              <w:rPr>
                <w:rFonts w:ascii="Times" w:hAnsi="Times"/>
                <w:bCs/>
                <w:color w:val="000000"/>
              </w:rPr>
              <w:t>The performance security form shall be in the format of the Bidding Document, Section 9 Contract forms.</w:t>
            </w:r>
          </w:p>
        </w:tc>
      </w:tr>
      <w:tr w:rsidR="00A1346A" w:rsidRPr="0022168F" w14:paraId="5F790B9B" w14:textId="77777777" w:rsidTr="00AC7390">
        <w:trPr>
          <w:jc w:val="center"/>
        </w:trPr>
        <w:tc>
          <w:tcPr>
            <w:tcW w:w="3079" w:type="dxa"/>
          </w:tcPr>
          <w:p w14:paraId="72DE2197" w14:textId="77777777" w:rsidR="00E675D8" w:rsidRPr="0022168F" w:rsidRDefault="002C4411">
            <w:pPr>
              <w:tabs>
                <w:tab w:val="center" w:pos="4320"/>
                <w:tab w:val="right" w:pos="8640"/>
              </w:tabs>
              <w:suppressAutoHyphens/>
              <w:spacing w:before="60"/>
              <w:rPr>
                <w:rFonts w:ascii="Times" w:hAnsi="Times"/>
                <w:b/>
                <w:bCs/>
                <w:color w:val="000000"/>
              </w:rPr>
            </w:pPr>
            <w:r w:rsidRPr="0022168F">
              <w:rPr>
                <w:rFonts w:ascii="Times" w:hAnsi="Times"/>
                <w:b/>
                <w:bCs/>
                <w:color w:val="000000"/>
              </w:rPr>
              <w:t>Normal working hours</w:t>
            </w:r>
          </w:p>
        </w:tc>
        <w:tc>
          <w:tcPr>
            <w:tcW w:w="1350" w:type="dxa"/>
          </w:tcPr>
          <w:p w14:paraId="4EBB8EEC" w14:textId="77777777" w:rsidR="00E675D8" w:rsidRPr="0022168F" w:rsidRDefault="002C4411">
            <w:pPr>
              <w:tabs>
                <w:tab w:val="center" w:pos="4320"/>
                <w:tab w:val="right" w:pos="8640"/>
              </w:tabs>
              <w:suppressAutoHyphens/>
              <w:spacing w:before="60"/>
              <w:rPr>
                <w:rFonts w:ascii="Times" w:hAnsi="Times"/>
                <w:color w:val="000000"/>
              </w:rPr>
            </w:pPr>
            <w:r w:rsidRPr="0022168F">
              <w:rPr>
                <w:rFonts w:ascii="Times" w:hAnsi="Times"/>
                <w:color w:val="000000"/>
              </w:rPr>
              <w:t>6.5</w:t>
            </w:r>
          </w:p>
        </w:tc>
        <w:tc>
          <w:tcPr>
            <w:tcW w:w="4746" w:type="dxa"/>
          </w:tcPr>
          <w:p w14:paraId="0C66D153" w14:textId="77777777" w:rsidR="00E675D8" w:rsidRPr="0022168F" w:rsidRDefault="002C4411" w:rsidP="0009051B">
            <w:pPr>
              <w:tabs>
                <w:tab w:val="center" w:pos="4320"/>
                <w:tab w:val="left" w:pos="5283"/>
                <w:tab w:val="right" w:pos="8640"/>
              </w:tabs>
              <w:suppressAutoHyphens/>
              <w:spacing w:before="60"/>
              <w:ind w:right="46"/>
              <w:rPr>
                <w:rFonts w:ascii="Times" w:hAnsi="Times"/>
                <w:bCs/>
                <w:color w:val="000000"/>
              </w:rPr>
            </w:pPr>
            <w:r w:rsidRPr="0022168F">
              <w:rPr>
                <w:rFonts w:ascii="Times" w:hAnsi="Times"/>
                <w:bCs/>
                <w:color w:val="000000"/>
              </w:rPr>
              <w:t>Normal working hours shall be 08.00 to 18.00 every day inclusive of two-hour break.  Saturd</w:t>
            </w:r>
            <w:r w:rsidR="00D44DBF" w:rsidRPr="0022168F">
              <w:rPr>
                <w:rFonts w:ascii="Times" w:hAnsi="Times"/>
                <w:bCs/>
                <w:color w:val="000000"/>
              </w:rPr>
              <w:t>ays and Public Holidays are non-</w:t>
            </w:r>
            <w:r w:rsidRPr="0022168F">
              <w:rPr>
                <w:rFonts w:ascii="Times" w:hAnsi="Times"/>
                <w:bCs/>
                <w:color w:val="000000"/>
              </w:rPr>
              <w:t>working days.</w:t>
            </w:r>
          </w:p>
        </w:tc>
      </w:tr>
      <w:tr w:rsidR="005E60CE" w:rsidRPr="0022168F" w14:paraId="155F2D9F" w14:textId="77777777" w:rsidTr="00AC7390">
        <w:trPr>
          <w:jc w:val="center"/>
        </w:trPr>
        <w:tc>
          <w:tcPr>
            <w:tcW w:w="3079" w:type="dxa"/>
          </w:tcPr>
          <w:p w14:paraId="41BF2AD3" w14:textId="77777777" w:rsidR="005E60CE" w:rsidRPr="0022168F" w:rsidRDefault="005E60CE">
            <w:pPr>
              <w:tabs>
                <w:tab w:val="center" w:pos="4320"/>
                <w:tab w:val="right" w:pos="8640"/>
              </w:tabs>
              <w:suppressAutoHyphens/>
              <w:spacing w:before="60"/>
              <w:rPr>
                <w:rFonts w:ascii="Times" w:hAnsi="Times"/>
                <w:b/>
                <w:bCs/>
                <w:color w:val="000000"/>
              </w:rPr>
            </w:pPr>
            <w:r w:rsidRPr="0022168F">
              <w:rPr>
                <w:rFonts w:ascii="Times" w:hAnsi="Times"/>
                <w:b/>
                <w:bCs/>
                <w:color w:val="000000"/>
              </w:rPr>
              <w:t>Extension of Time for Completion</w:t>
            </w:r>
          </w:p>
        </w:tc>
        <w:tc>
          <w:tcPr>
            <w:tcW w:w="1350" w:type="dxa"/>
          </w:tcPr>
          <w:p w14:paraId="5DDAC19C" w14:textId="77777777" w:rsidR="005E60CE" w:rsidRPr="0022168F" w:rsidRDefault="005E60CE">
            <w:pPr>
              <w:tabs>
                <w:tab w:val="center" w:pos="4320"/>
                <w:tab w:val="right" w:pos="8640"/>
              </w:tabs>
              <w:suppressAutoHyphens/>
              <w:spacing w:before="60"/>
              <w:rPr>
                <w:rFonts w:ascii="Times" w:hAnsi="Times"/>
                <w:color w:val="000000"/>
              </w:rPr>
            </w:pPr>
            <w:r w:rsidRPr="0022168F">
              <w:rPr>
                <w:rFonts w:ascii="Times" w:hAnsi="Times"/>
                <w:color w:val="000000"/>
              </w:rPr>
              <w:t>8.4</w:t>
            </w:r>
          </w:p>
        </w:tc>
        <w:tc>
          <w:tcPr>
            <w:tcW w:w="4746" w:type="dxa"/>
          </w:tcPr>
          <w:p w14:paraId="2C425929" w14:textId="77777777" w:rsidR="00AF0F26" w:rsidRPr="0009051B" w:rsidRDefault="005E60CE" w:rsidP="00AF0F26">
            <w:pPr>
              <w:tabs>
                <w:tab w:val="center" w:pos="4320"/>
                <w:tab w:val="left" w:pos="5283"/>
                <w:tab w:val="right" w:pos="8640"/>
              </w:tabs>
              <w:suppressAutoHyphens/>
              <w:spacing w:before="60"/>
              <w:rPr>
                <w:rFonts w:ascii="Times" w:hAnsi="Times"/>
                <w:bCs/>
                <w:color w:val="000000"/>
                <w:highlight w:val="yellow"/>
              </w:rPr>
            </w:pPr>
            <w:r w:rsidRPr="0022168F">
              <w:rPr>
                <w:rFonts w:ascii="Times" w:hAnsi="Times"/>
                <w:bCs/>
                <w:color w:val="000000"/>
              </w:rPr>
              <w:t>The Project Manager shall decide whether and by how much to extend the Intended Completion Date within 21 days of the Contractor asking the Project Manager for a decision upon the effect of a Compensation Event or Variation and submitting full supporting information</w:t>
            </w:r>
            <w:r w:rsidR="00F27672" w:rsidRPr="0022168F">
              <w:rPr>
                <w:rFonts w:ascii="Times" w:hAnsi="Times"/>
                <w:bCs/>
                <w:color w:val="000000"/>
              </w:rPr>
              <w:t xml:space="preserve"> </w:t>
            </w:r>
            <w:r w:rsidRPr="0022168F">
              <w:rPr>
                <w:rFonts w:ascii="Times" w:hAnsi="Times"/>
                <w:bCs/>
                <w:color w:val="000000"/>
              </w:rPr>
              <w:t>at least 21 days prior to the intended completion date</w:t>
            </w:r>
            <w:r w:rsidR="00F27672" w:rsidRPr="0022168F">
              <w:rPr>
                <w:rFonts w:ascii="Times" w:hAnsi="Times"/>
                <w:bCs/>
                <w:color w:val="000000"/>
              </w:rPr>
              <w:t xml:space="preserve">. </w:t>
            </w:r>
            <w:r w:rsidRPr="0022168F">
              <w:rPr>
                <w:rFonts w:ascii="Times" w:hAnsi="Times"/>
                <w:bCs/>
                <w:color w:val="000000"/>
              </w:rPr>
              <w:t>If the Contractor has failed to give early warning of a delay or has failed to cooperate in dealing with a delay, the delay by this failure shall not be considered in assessing the new Intended Completion Date.</w:t>
            </w:r>
            <w:r w:rsidR="00BD6342">
              <w:t xml:space="preserve"> </w:t>
            </w:r>
            <w:r w:rsidR="00AF0F26" w:rsidRPr="0009051B">
              <w:rPr>
                <w:rFonts w:ascii="Times" w:hAnsi="Times"/>
                <w:bCs/>
                <w:color w:val="000000"/>
                <w:highlight w:val="yellow"/>
              </w:rPr>
              <w:t xml:space="preserve">Along with full supporting information, the contractor shall also submit a revised work schedule and ensure that the Performance Security, Insurance, and Advance Payment Security (if any) remain valid. </w:t>
            </w:r>
          </w:p>
          <w:p w14:paraId="08634B6C" w14:textId="77777777" w:rsidR="005E60CE" w:rsidRDefault="00AF0F26" w:rsidP="0009051B">
            <w:pPr>
              <w:tabs>
                <w:tab w:val="center" w:pos="4320"/>
                <w:tab w:val="left" w:pos="5283"/>
                <w:tab w:val="right" w:pos="8640"/>
              </w:tabs>
              <w:suppressAutoHyphens/>
              <w:spacing w:before="60"/>
              <w:rPr>
                <w:rFonts w:ascii="Times" w:hAnsi="Times"/>
                <w:bCs/>
                <w:color w:val="000000"/>
              </w:rPr>
            </w:pPr>
            <w:r w:rsidRPr="0009051B">
              <w:rPr>
                <w:rFonts w:ascii="Times" w:hAnsi="Times"/>
                <w:bCs/>
                <w:color w:val="000000"/>
                <w:highlight w:val="yellow"/>
              </w:rPr>
              <w:t xml:space="preserve">Within </w:t>
            </w:r>
            <w:r w:rsidR="00887453">
              <w:rPr>
                <w:rFonts w:ascii="Times" w:hAnsi="Times"/>
                <w:bCs/>
                <w:color w:val="000000"/>
                <w:highlight w:val="yellow"/>
              </w:rPr>
              <w:t>fifteen</w:t>
            </w:r>
            <w:r w:rsidRPr="0009051B">
              <w:rPr>
                <w:rFonts w:ascii="Times" w:hAnsi="Times"/>
                <w:bCs/>
                <w:color w:val="000000"/>
                <w:highlight w:val="yellow"/>
              </w:rPr>
              <w:t xml:space="preserve"> (</w:t>
            </w:r>
            <w:r w:rsidR="00887453">
              <w:rPr>
                <w:rFonts w:ascii="Times" w:hAnsi="Times"/>
                <w:bCs/>
                <w:color w:val="000000"/>
                <w:highlight w:val="yellow"/>
              </w:rPr>
              <w:t>15</w:t>
            </w:r>
            <w:r w:rsidRPr="0009051B">
              <w:rPr>
                <w:rFonts w:ascii="Times" w:hAnsi="Times"/>
                <w:bCs/>
                <w:color w:val="000000"/>
                <w:highlight w:val="yellow"/>
              </w:rPr>
              <w:t>) days of the receipt of Letter of Extension of Intended Completion Date from the Employer, the contractor shall submit Performance Security, Advanced Payment Guarantee (if any) and Insurance Policy documents as required with extended validity.</w:t>
            </w:r>
          </w:p>
          <w:p w14:paraId="64511352" w14:textId="77777777" w:rsidR="00887453" w:rsidRPr="0022168F" w:rsidRDefault="00887453" w:rsidP="00887453">
            <w:pPr>
              <w:tabs>
                <w:tab w:val="center" w:pos="4320"/>
                <w:tab w:val="left" w:pos="5283"/>
                <w:tab w:val="right" w:pos="8640"/>
              </w:tabs>
              <w:suppressAutoHyphens/>
              <w:spacing w:before="60"/>
              <w:rPr>
                <w:rFonts w:ascii="Times" w:hAnsi="Times"/>
                <w:bCs/>
                <w:color w:val="000000"/>
              </w:rPr>
            </w:pPr>
            <w:r w:rsidRPr="00887453">
              <w:rPr>
                <w:rFonts w:ascii="Times" w:hAnsi="Times"/>
                <w:bCs/>
                <w:color w:val="000000"/>
                <w:highlight w:val="cyan"/>
              </w:rPr>
              <w:t>If the contractor fails to do so within the time mentioned above, the Contractor shall pay a fine at the rate of 0.01% of the final contract price (without VAT but including PS) per day for a maximum of fifteen (15) days. The Employer may deduct the fine from payments due to the Contractor.</w:t>
            </w:r>
          </w:p>
        </w:tc>
      </w:tr>
      <w:tr w:rsidR="00A1346A" w:rsidRPr="0022168F" w14:paraId="243BA476" w14:textId="77777777" w:rsidTr="00AC7390">
        <w:trPr>
          <w:cantSplit/>
          <w:jc w:val="center"/>
        </w:trPr>
        <w:tc>
          <w:tcPr>
            <w:tcW w:w="3079" w:type="dxa"/>
          </w:tcPr>
          <w:p w14:paraId="7F65F7C3" w14:textId="77777777" w:rsidR="00E675D8" w:rsidRPr="0022168F" w:rsidRDefault="002C4411">
            <w:pPr>
              <w:tabs>
                <w:tab w:val="center" w:pos="4320"/>
                <w:tab w:val="right" w:pos="8640"/>
              </w:tabs>
              <w:spacing w:before="60"/>
              <w:rPr>
                <w:rFonts w:ascii="Times" w:hAnsi="Times"/>
                <w:b/>
                <w:bCs/>
                <w:color w:val="000000"/>
              </w:rPr>
            </w:pPr>
            <w:r w:rsidRPr="0022168F">
              <w:rPr>
                <w:rFonts w:ascii="Times" w:hAnsi="Times"/>
                <w:b/>
                <w:bCs/>
                <w:color w:val="000000"/>
              </w:rPr>
              <w:t>Delay  damages for the Works</w:t>
            </w:r>
          </w:p>
        </w:tc>
        <w:tc>
          <w:tcPr>
            <w:tcW w:w="1350" w:type="dxa"/>
          </w:tcPr>
          <w:p w14:paraId="05DEED3A" w14:textId="77777777" w:rsidR="00E675D8" w:rsidRPr="0022168F" w:rsidRDefault="002C4411">
            <w:pPr>
              <w:tabs>
                <w:tab w:val="center" w:pos="4320"/>
                <w:tab w:val="right" w:pos="8640"/>
              </w:tabs>
              <w:spacing w:before="60"/>
              <w:rPr>
                <w:rFonts w:ascii="Times" w:hAnsi="Times"/>
                <w:color w:val="000000"/>
              </w:rPr>
            </w:pPr>
            <w:r w:rsidRPr="0022168F">
              <w:rPr>
                <w:rFonts w:ascii="Times" w:hAnsi="Times"/>
                <w:color w:val="000000"/>
              </w:rPr>
              <w:t xml:space="preserve">8.7  &amp; 14.15(b) </w:t>
            </w:r>
          </w:p>
        </w:tc>
        <w:tc>
          <w:tcPr>
            <w:tcW w:w="4746" w:type="dxa"/>
          </w:tcPr>
          <w:p w14:paraId="543F8770" w14:textId="77777777" w:rsidR="00E675D8" w:rsidRPr="0022168F" w:rsidRDefault="002C4411">
            <w:pPr>
              <w:tabs>
                <w:tab w:val="center" w:pos="4320"/>
                <w:tab w:val="right" w:pos="8640"/>
              </w:tabs>
              <w:spacing w:before="60"/>
              <w:rPr>
                <w:rFonts w:ascii="Times" w:hAnsi="Times"/>
                <w:color w:val="000000"/>
              </w:rPr>
            </w:pPr>
            <w:r w:rsidRPr="0022168F">
              <w:rPr>
                <w:rFonts w:ascii="Times" w:hAnsi="Times"/>
                <w:color w:val="000000"/>
                <w:u w:val="single"/>
              </w:rPr>
              <w:t>The liquidated damage for whole of the works is 0.05</w:t>
            </w:r>
            <w:r w:rsidRPr="0022168F">
              <w:rPr>
                <w:rFonts w:ascii="Times" w:hAnsi="Times"/>
                <w:color w:val="000000"/>
              </w:rPr>
              <w:t xml:space="preserve"> % of the final Contract Price per day, in the currencies and proportions in which the Contract Price is payable. If  sectional  or percentage completion mile stone s are specified then </w:t>
            </w:r>
            <w:r w:rsidRPr="0022168F">
              <w:rPr>
                <w:rFonts w:ascii="Times" w:hAnsi="Times"/>
                <w:b/>
                <w:bCs/>
                <w:i/>
                <w:iCs/>
                <w:color w:val="000000"/>
              </w:rPr>
              <w:t>[ insert  applicable liquidated damages will be as specified  in the “Summary of Section of Works “ table given below]</w:t>
            </w:r>
          </w:p>
        </w:tc>
      </w:tr>
      <w:tr w:rsidR="00A1346A" w:rsidRPr="0022168F" w14:paraId="32387F44" w14:textId="77777777" w:rsidTr="00AC7390">
        <w:trPr>
          <w:cantSplit/>
          <w:jc w:val="center"/>
        </w:trPr>
        <w:tc>
          <w:tcPr>
            <w:tcW w:w="3079" w:type="dxa"/>
          </w:tcPr>
          <w:p w14:paraId="1F21155E" w14:textId="77777777" w:rsidR="00E675D8" w:rsidRPr="0022168F" w:rsidRDefault="002C4411">
            <w:pPr>
              <w:tabs>
                <w:tab w:val="center" w:pos="4320"/>
                <w:tab w:val="right" w:pos="8640"/>
              </w:tabs>
              <w:suppressAutoHyphens/>
              <w:spacing w:before="60"/>
              <w:rPr>
                <w:rFonts w:ascii="Times" w:hAnsi="Times"/>
                <w:b/>
                <w:bCs/>
                <w:color w:val="000000"/>
              </w:rPr>
            </w:pPr>
            <w:r w:rsidRPr="0022168F">
              <w:rPr>
                <w:rFonts w:ascii="Times" w:hAnsi="Times"/>
                <w:b/>
                <w:bCs/>
                <w:color w:val="000000"/>
              </w:rPr>
              <w:t>Maximum amount of delay damages</w:t>
            </w:r>
          </w:p>
        </w:tc>
        <w:tc>
          <w:tcPr>
            <w:tcW w:w="1350" w:type="dxa"/>
          </w:tcPr>
          <w:p w14:paraId="533D6A19" w14:textId="77777777" w:rsidR="00E675D8" w:rsidRPr="0022168F" w:rsidRDefault="002C4411">
            <w:pPr>
              <w:tabs>
                <w:tab w:val="center" w:pos="4320"/>
                <w:tab w:val="right" w:pos="8640"/>
              </w:tabs>
              <w:suppressAutoHyphens/>
              <w:spacing w:before="60"/>
              <w:rPr>
                <w:rFonts w:ascii="Times" w:hAnsi="Times"/>
                <w:color w:val="000000"/>
              </w:rPr>
            </w:pPr>
            <w:r w:rsidRPr="0022168F">
              <w:rPr>
                <w:rFonts w:ascii="Times" w:hAnsi="Times"/>
                <w:color w:val="000000"/>
              </w:rPr>
              <w:t>8.7</w:t>
            </w:r>
          </w:p>
        </w:tc>
        <w:tc>
          <w:tcPr>
            <w:tcW w:w="4746" w:type="dxa"/>
          </w:tcPr>
          <w:p w14:paraId="761C2EB3" w14:textId="77777777" w:rsidR="00E675D8" w:rsidRPr="0022168F" w:rsidRDefault="002C4411">
            <w:pPr>
              <w:tabs>
                <w:tab w:val="center" w:pos="4320"/>
                <w:tab w:val="right" w:pos="8640"/>
              </w:tabs>
              <w:suppressAutoHyphens/>
              <w:spacing w:before="60"/>
              <w:ind w:right="-94"/>
              <w:rPr>
                <w:rFonts w:ascii="Times" w:hAnsi="Times"/>
                <w:color w:val="000000"/>
              </w:rPr>
            </w:pPr>
            <w:r w:rsidRPr="0022168F">
              <w:rPr>
                <w:rFonts w:ascii="Times" w:hAnsi="Times"/>
                <w:color w:val="000000"/>
              </w:rPr>
              <w:t>10 % of the final Contract Price.</w:t>
            </w:r>
          </w:p>
        </w:tc>
      </w:tr>
      <w:tr w:rsidR="00A1346A" w:rsidRPr="0022168F" w14:paraId="419BD132" w14:textId="77777777" w:rsidTr="00AC7390">
        <w:trPr>
          <w:cantSplit/>
          <w:jc w:val="center"/>
        </w:trPr>
        <w:tc>
          <w:tcPr>
            <w:tcW w:w="3079" w:type="dxa"/>
          </w:tcPr>
          <w:p w14:paraId="3C771F75" w14:textId="77777777" w:rsidR="00E675D8" w:rsidRPr="0022168F" w:rsidRDefault="002C4411">
            <w:pPr>
              <w:tabs>
                <w:tab w:val="center" w:pos="4320"/>
                <w:tab w:val="right" w:pos="8640"/>
              </w:tabs>
              <w:suppressAutoHyphens/>
              <w:spacing w:before="60"/>
              <w:rPr>
                <w:rFonts w:ascii="Times" w:hAnsi="Times"/>
                <w:b/>
                <w:bCs/>
                <w:color w:val="000000"/>
              </w:rPr>
            </w:pPr>
            <w:r w:rsidRPr="0022168F">
              <w:rPr>
                <w:rFonts w:ascii="Times" w:hAnsi="Times"/>
                <w:b/>
                <w:bCs/>
                <w:color w:val="000000"/>
              </w:rPr>
              <w:t>Provisional Sums</w:t>
            </w:r>
          </w:p>
        </w:tc>
        <w:tc>
          <w:tcPr>
            <w:tcW w:w="1350" w:type="dxa"/>
          </w:tcPr>
          <w:p w14:paraId="40FE977B" w14:textId="77777777" w:rsidR="00E675D8" w:rsidRPr="0022168F" w:rsidRDefault="002C4411">
            <w:pPr>
              <w:tabs>
                <w:tab w:val="center" w:pos="4320"/>
                <w:tab w:val="right" w:pos="8640"/>
              </w:tabs>
              <w:suppressAutoHyphens/>
              <w:spacing w:before="60"/>
              <w:rPr>
                <w:rFonts w:ascii="Times" w:hAnsi="Times"/>
                <w:color w:val="000000"/>
              </w:rPr>
            </w:pPr>
            <w:r w:rsidRPr="0022168F">
              <w:rPr>
                <w:rFonts w:ascii="Times" w:hAnsi="Times"/>
                <w:color w:val="000000"/>
              </w:rPr>
              <w:t>13.5.(b)(ii)</w:t>
            </w:r>
            <w:r w:rsidRPr="0022168F">
              <w:rPr>
                <w:rFonts w:ascii="Times" w:hAnsi="Times"/>
                <w:color w:val="000000"/>
              </w:rPr>
              <w:tab/>
            </w:r>
          </w:p>
        </w:tc>
        <w:tc>
          <w:tcPr>
            <w:tcW w:w="4746" w:type="dxa"/>
          </w:tcPr>
          <w:p w14:paraId="02062A92" w14:textId="77777777" w:rsidR="00E675D8" w:rsidRPr="0022168F" w:rsidRDefault="002C4411">
            <w:pPr>
              <w:tabs>
                <w:tab w:val="center" w:pos="4320"/>
                <w:tab w:val="right" w:pos="8640"/>
              </w:tabs>
              <w:suppressAutoHyphens/>
              <w:spacing w:before="60"/>
              <w:rPr>
                <w:rFonts w:ascii="Times" w:hAnsi="Times"/>
                <w:color w:val="000000"/>
              </w:rPr>
            </w:pPr>
            <w:r w:rsidRPr="0022168F">
              <w:rPr>
                <w:rFonts w:ascii="Times" w:hAnsi="Times"/>
                <w:color w:val="000000"/>
              </w:rPr>
              <w:t xml:space="preserve">_______% </w:t>
            </w:r>
            <w:r w:rsidRPr="0022168F">
              <w:rPr>
                <w:rFonts w:ascii="Times" w:hAnsi="Times"/>
                <w:b/>
                <w:bCs/>
                <w:i/>
                <w:iCs/>
                <w:color w:val="000000"/>
              </w:rPr>
              <w:t>[If there are Provisional Sums, insert a percentage for adjustment of Provisional Sums]</w:t>
            </w:r>
          </w:p>
        </w:tc>
      </w:tr>
      <w:tr w:rsidR="00E925C1" w:rsidRPr="0022168F" w14:paraId="0475C47F" w14:textId="77777777" w:rsidTr="00E925C1">
        <w:trPr>
          <w:cantSplit/>
          <w:trHeight w:val="15074"/>
          <w:jc w:val="center"/>
        </w:trPr>
        <w:tc>
          <w:tcPr>
            <w:tcW w:w="3079" w:type="dxa"/>
          </w:tcPr>
          <w:p w14:paraId="11B540D0" w14:textId="77777777" w:rsidR="00E925C1" w:rsidRPr="0022168F" w:rsidRDefault="00E925C1" w:rsidP="00E925C1">
            <w:pPr>
              <w:tabs>
                <w:tab w:val="center" w:pos="4320"/>
                <w:tab w:val="right" w:pos="8640"/>
              </w:tabs>
              <w:suppressAutoHyphens/>
              <w:spacing w:before="60"/>
              <w:rPr>
                <w:rFonts w:ascii="Times" w:hAnsi="Times"/>
                <w:b/>
                <w:bCs/>
                <w:color w:val="000000"/>
              </w:rPr>
            </w:pPr>
            <w:r w:rsidRPr="0022168F">
              <w:rPr>
                <w:rFonts w:ascii="Times" w:hAnsi="Times"/>
                <w:b/>
                <w:bCs/>
                <w:color w:val="000000"/>
              </w:rPr>
              <w:t>Adjustments for Changes in Cost; Table(s) of Adjustment Data</w:t>
            </w:r>
          </w:p>
        </w:tc>
        <w:tc>
          <w:tcPr>
            <w:tcW w:w="1350" w:type="dxa"/>
          </w:tcPr>
          <w:p w14:paraId="71842747" w14:textId="77777777" w:rsidR="00E925C1" w:rsidRPr="0022168F" w:rsidRDefault="00E925C1" w:rsidP="00E925C1">
            <w:pPr>
              <w:tabs>
                <w:tab w:val="center" w:pos="4320"/>
                <w:tab w:val="right" w:pos="8640"/>
              </w:tabs>
              <w:suppressAutoHyphens/>
              <w:spacing w:before="60"/>
              <w:rPr>
                <w:rFonts w:ascii="Times" w:hAnsi="Times"/>
                <w:color w:val="000000"/>
              </w:rPr>
            </w:pPr>
            <w:r w:rsidRPr="0022168F">
              <w:rPr>
                <w:rFonts w:ascii="Times" w:hAnsi="Times"/>
                <w:color w:val="000000"/>
              </w:rPr>
              <w:t>13.8</w:t>
            </w:r>
          </w:p>
        </w:tc>
        <w:tc>
          <w:tcPr>
            <w:tcW w:w="4746" w:type="dxa"/>
          </w:tcPr>
          <w:p w14:paraId="75E3C613" w14:textId="77777777" w:rsidR="00E925C1" w:rsidRPr="0022168F" w:rsidRDefault="00E925C1" w:rsidP="00E925C1">
            <w:pPr>
              <w:tabs>
                <w:tab w:val="center" w:pos="4320"/>
                <w:tab w:val="right" w:pos="8640"/>
              </w:tabs>
              <w:suppressAutoHyphens/>
              <w:spacing w:before="60"/>
              <w:ind w:right="-94"/>
              <w:rPr>
                <w:rFonts w:ascii="Times" w:hAnsi="Times"/>
                <w:color w:val="000000"/>
              </w:rPr>
            </w:pPr>
            <w:r w:rsidRPr="0022168F">
              <w:rPr>
                <w:rFonts w:ascii="Times" w:hAnsi="Times"/>
                <w:color w:val="000000"/>
              </w:rPr>
              <w:t>Period “n” applicable to the adjustment multiplier “Pn”: _”Not Applicable”</w:t>
            </w:r>
          </w:p>
          <w:p w14:paraId="3E32CDB3" w14:textId="77777777" w:rsidR="00E925C1" w:rsidRPr="0022168F" w:rsidRDefault="00E925C1" w:rsidP="00E925C1">
            <w:pPr>
              <w:tabs>
                <w:tab w:val="center" w:pos="4320"/>
                <w:tab w:val="right" w:pos="8640"/>
              </w:tabs>
              <w:spacing w:before="60"/>
              <w:ind w:right="2"/>
              <w:rPr>
                <w:rFonts w:ascii="Times" w:hAnsi="Times"/>
                <w:b/>
                <w:i/>
                <w:color w:val="000000"/>
              </w:rPr>
            </w:pPr>
            <w:r w:rsidRPr="0022168F">
              <w:rPr>
                <w:rFonts w:ascii="Times" w:hAnsi="Times"/>
                <w:color w:val="000000"/>
              </w:rPr>
              <w:t>[</w:t>
            </w:r>
            <w:r w:rsidRPr="0022168F">
              <w:rPr>
                <w:rFonts w:ascii="Times" w:hAnsi="Times"/>
                <w:b/>
                <w:i/>
                <w:color w:val="000000"/>
              </w:rPr>
              <w:t>A</w:t>
            </w:r>
            <w:r w:rsidRPr="0022168F">
              <w:rPr>
                <w:rFonts w:ascii="Times" w:eastAsia="Wingdings" w:hAnsi="Times"/>
                <w:b/>
                <w:i/>
                <w:color w:val="000000"/>
                <w:lang w:val="en-GB"/>
              </w:rPr>
              <w:t>dd New paragraphs with the following texts at the end of  Sub-Clause 13.8:</w:t>
            </w:r>
          </w:p>
          <w:p w14:paraId="3E0A1D2D" w14:textId="77777777" w:rsidR="00E925C1" w:rsidRPr="0022168F" w:rsidRDefault="00E925C1" w:rsidP="00E925C1">
            <w:pPr>
              <w:tabs>
                <w:tab w:val="num" w:pos="864"/>
              </w:tabs>
              <w:spacing w:before="60"/>
              <w:ind w:left="864" w:hanging="432"/>
              <w:outlineLvl w:val="2"/>
              <w:rPr>
                <w:rFonts w:ascii="Times" w:hAnsi="Times"/>
                <w:b/>
                <w:i/>
                <w:color w:val="000000"/>
              </w:rPr>
            </w:pPr>
          </w:p>
          <w:p w14:paraId="250E1653" w14:textId="77777777" w:rsidR="00E925C1" w:rsidRPr="0022168F" w:rsidRDefault="00E925C1" w:rsidP="00E925C1">
            <w:pPr>
              <w:spacing w:before="60"/>
              <w:rPr>
                <w:rFonts w:ascii="Times" w:hAnsi="Times"/>
                <w:color w:val="000000"/>
              </w:rPr>
            </w:pPr>
            <w:r w:rsidRPr="0022168F">
              <w:rPr>
                <w:rFonts w:ascii="Times" w:hAnsi="Times"/>
                <w:color w:val="000000"/>
              </w:rPr>
              <w:t>13.8.1“The base cost indices or prices shall be those prevailing on the day 30 days prior to the latest date for submission of bids. Current indices or prices shall be those prevailing 30 days prior to the period to which a particular Payment</w:t>
            </w:r>
            <w:r w:rsidRPr="0022168F">
              <w:rPr>
                <w:rFonts w:ascii="Times" w:eastAsia="Wingdings" w:hAnsi="Times"/>
                <w:b/>
                <w:i/>
                <w:color w:val="000000"/>
                <w:lang w:val="en-GB"/>
              </w:rPr>
              <w:t xml:space="preserve"> </w:t>
            </w:r>
            <w:r w:rsidRPr="0022168F">
              <w:rPr>
                <w:rFonts w:ascii="Times" w:hAnsi="Times"/>
                <w:color w:val="000000"/>
              </w:rPr>
              <w:t>Certificate is related. If at any time the current indices are not available, provisional indices determined by the Engineer shall be used, subject to subsequent correction of the amounts paid to the contractor when the applicable indices become available.</w:t>
            </w:r>
          </w:p>
          <w:p w14:paraId="287B32DD" w14:textId="77777777" w:rsidR="00E925C1" w:rsidRPr="0022168F" w:rsidRDefault="00E925C1" w:rsidP="00E925C1">
            <w:pPr>
              <w:widowControl w:val="0"/>
              <w:autoSpaceDE w:val="0"/>
              <w:autoSpaceDN w:val="0"/>
              <w:adjustRightInd w:val="0"/>
              <w:spacing w:before="120" w:after="120" w:line="198" w:lineRule="exact"/>
              <w:ind w:left="521" w:hanging="521"/>
              <w:rPr>
                <w:rFonts w:ascii="Times" w:eastAsia="Optima" w:hAnsi="Times"/>
                <w:color w:val="000000"/>
                <w:spacing w:val="-4"/>
                <w:szCs w:val="22"/>
              </w:rPr>
            </w:pPr>
            <w:r w:rsidRPr="0022168F">
              <w:rPr>
                <w:rFonts w:ascii="CG Times" w:eastAsia="Optima" w:hAnsi="CG Times" w:cs="CG Times"/>
                <w:color w:val="000000"/>
                <w:szCs w:val="22"/>
              </w:rPr>
              <w:t>13.8.2 Sources of Indices and Weightings:</w:t>
            </w:r>
            <w:r w:rsidRPr="0022168F">
              <w:rPr>
                <w:rFonts w:ascii="Times" w:eastAsia="Optima" w:hAnsi="Times"/>
                <w:color w:val="000000"/>
                <w:szCs w:val="22"/>
              </w:rPr>
              <w:t xml:space="preserve"> The sources of indices </w:t>
            </w:r>
            <w:r w:rsidRPr="0022168F">
              <w:rPr>
                <w:rFonts w:ascii="Times" w:eastAsia="Optima" w:hAnsi="Times"/>
                <w:color w:val="000000"/>
                <w:spacing w:val="-4"/>
                <w:szCs w:val="22"/>
              </w:rPr>
              <w:t xml:space="preserve">shall be those listed in the Bidding Forms- Table of Price </w:t>
            </w:r>
            <w:r w:rsidRPr="0022168F">
              <w:rPr>
                <w:rFonts w:ascii="Times" w:eastAsia="Optima" w:hAnsi="Times"/>
                <w:color w:val="000000"/>
                <w:spacing w:val="-2"/>
                <w:szCs w:val="22"/>
              </w:rPr>
              <w:t>Adjustment data, as approved by the Project Manager. Indices</w:t>
            </w:r>
            <w:r w:rsidRPr="0022168F">
              <w:rPr>
                <w:rFonts w:ascii="Times" w:eastAsia="Optima" w:hAnsi="Times"/>
                <w:color w:val="000000"/>
                <w:w w:val="103"/>
                <w:szCs w:val="22"/>
              </w:rPr>
              <w:t xml:space="preserve"> shall be appropriate for their purpose and shall relate to the</w:t>
            </w:r>
            <w:r w:rsidRPr="0022168F">
              <w:rPr>
                <w:rFonts w:ascii="Times" w:eastAsia="Optima" w:hAnsi="Times"/>
                <w:color w:val="000000"/>
                <w:spacing w:val="-3"/>
                <w:szCs w:val="22"/>
              </w:rPr>
              <w:t xml:space="preserve"> Contractor’s proposed source of supply of inputs on the basis of</w:t>
            </w:r>
            <w:r w:rsidRPr="0022168F">
              <w:rPr>
                <w:rFonts w:ascii="Times" w:eastAsia="Optima" w:hAnsi="Times"/>
                <w:color w:val="000000"/>
                <w:spacing w:val="-4"/>
                <w:szCs w:val="22"/>
              </w:rPr>
              <w:t xml:space="preserve"> which his Contract shall have been computed.  As the proposed</w:t>
            </w:r>
            <w:r w:rsidRPr="0022168F">
              <w:rPr>
                <w:rFonts w:ascii="Times" w:eastAsia="Optima" w:hAnsi="Times"/>
                <w:color w:val="000000"/>
                <w:spacing w:val="-3"/>
                <w:szCs w:val="22"/>
              </w:rPr>
              <w:t xml:space="preserve"> basis for price adjustment, the Contractor shall have submitted</w:t>
            </w:r>
            <w:r w:rsidRPr="0022168F">
              <w:rPr>
                <w:rFonts w:ascii="Times" w:eastAsia="Optima" w:hAnsi="Times"/>
                <w:color w:val="000000"/>
                <w:spacing w:val="-4"/>
                <w:szCs w:val="22"/>
              </w:rPr>
              <w:t xml:space="preserve"> with his bid the tabulation of Weightings and Source of Indices in the Bidding Forms, which shall be subject to approval by the Project Manager.</w:t>
            </w:r>
          </w:p>
          <w:p w14:paraId="195B116B" w14:textId="77777777" w:rsidR="00E925C1" w:rsidRPr="0022168F" w:rsidRDefault="00E925C1" w:rsidP="00E925C1">
            <w:pPr>
              <w:widowControl w:val="0"/>
              <w:autoSpaceDE w:val="0"/>
              <w:autoSpaceDN w:val="0"/>
              <w:adjustRightInd w:val="0"/>
              <w:spacing w:before="120" w:after="120" w:line="198" w:lineRule="exact"/>
              <w:ind w:left="521" w:hanging="521"/>
              <w:rPr>
                <w:rFonts w:ascii="Times" w:eastAsia="Optima" w:hAnsi="Times"/>
                <w:color w:val="000000"/>
                <w:spacing w:val="-4"/>
                <w:szCs w:val="22"/>
              </w:rPr>
            </w:pPr>
            <w:r w:rsidRPr="0022168F">
              <w:rPr>
                <w:rFonts w:ascii="Times" w:eastAsia="Optima" w:hAnsi="Times"/>
                <w:color w:val="000000"/>
                <w:spacing w:val="-3"/>
                <w:szCs w:val="22"/>
              </w:rPr>
              <w:t xml:space="preserve">13.8.3 </w:t>
            </w:r>
            <w:r w:rsidRPr="0022168F">
              <w:rPr>
                <w:rFonts w:ascii="CG Times" w:eastAsia="Optima" w:hAnsi="CG Times" w:cs="CG Times"/>
                <w:color w:val="000000"/>
                <w:w w:val="102"/>
                <w:szCs w:val="22"/>
              </w:rPr>
              <w:t>Weightings:</w:t>
            </w:r>
            <w:r w:rsidRPr="0022168F">
              <w:rPr>
                <w:rFonts w:ascii="Times" w:eastAsia="Optima" w:hAnsi="Times"/>
                <w:color w:val="000000"/>
                <w:w w:val="102"/>
                <w:szCs w:val="22"/>
              </w:rPr>
              <w:t xml:space="preserve"> The weightings for each of the factors of cost </w:t>
            </w:r>
            <w:r w:rsidRPr="0022168F">
              <w:rPr>
                <w:rFonts w:ascii="Times" w:eastAsia="Optima" w:hAnsi="Times"/>
                <w:color w:val="000000"/>
                <w:spacing w:val="-2"/>
                <w:szCs w:val="22"/>
              </w:rPr>
              <w:t xml:space="preserve">given in the Bidding Forms shall be adjusted if, in the opinion </w:t>
            </w:r>
            <w:r w:rsidRPr="0022168F">
              <w:rPr>
                <w:rFonts w:ascii="Times" w:eastAsia="Optima" w:hAnsi="Times"/>
                <w:color w:val="000000"/>
                <w:spacing w:val="-4"/>
                <w:szCs w:val="22"/>
              </w:rPr>
              <w:t xml:space="preserve">of the Project Manager, they have been rendered unreasonable, </w:t>
            </w:r>
            <w:r w:rsidRPr="0022168F">
              <w:rPr>
                <w:rFonts w:ascii="Times" w:eastAsia="Optima" w:hAnsi="Times"/>
                <w:color w:val="000000"/>
                <w:szCs w:val="22"/>
              </w:rPr>
              <w:t xml:space="preserve">unbalanced or inapplicable as a result of varied or additional </w:t>
            </w:r>
            <w:r w:rsidRPr="0022168F">
              <w:rPr>
                <w:rFonts w:ascii="Times" w:eastAsia="Optima" w:hAnsi="Times"/>
                <w:color w:val="000000"/>
                <w:spacing w:val="-4"/>
                <w:szCs w:val="22"/>
              </w:rPr>
              <w:t xml:space="preserve">work already executed or instructed under Clause 13.1 or for any other reason. </w:t>
            </w:r>
          </w:p>
          <w:p w14:paraId="55B7F423" w14:textId="77777777" w:rsidR="00E925C1" w:rsidRDefault="00E925C1" w:rsidP="00E925C1">
            <w:pPr>
              <w:tabs>
                <w:tab w:val="center" w:pos="4320"/>
                <w:tab w:val="right" w:pos="8640"/>
              </w:tabs>
              <w:suppressAutoHyphens/>
              <w:spacing w:before="60"/>
              <w:ind w:right="48"/>
              <w:rPr>
                <w:rFonts w:ascii="Times" w:eastAsia="Optima" w:hAnsi="Times"/>
                <w:color w:val="000000"/>
                <w:spacing w:val="-2"/>
                <w:szCs w:val="22"/>
              </w:rPr>
            </w:pPr>
            <w:r w:rsidRPr="0022168F">
              <w:rPr>
                <w:rFonts w:ascii="Times" w:eastAsia="Optima" w:hAnsi="Times"/>
                <w:color w:val="000000"/>
                <w:spacing w:val="-3"/>
                <w:szCs w:val="22"/>
              </w:rPr>
              <w:t xml:space="preserve">13.8.4 </w:t>
            </w:r>
            <w:r w:rsidRPr="0022168F">
              <w:rPr>
                <w:rFonts w:ascii="CG Times" w:eastAsia="Optima" w:hAnsi="CG Times" w:cs="CG Times"/>
                <w:color w:val="000000"/>
                <w:spacing w:val="-3"/>
                <w:szCs w:val="22"/>
              </w:rPr>
              <w:t>Subsequent Legislation:</w:t>
            </w:r>
            <w:r w:rsidRPr="0022168F">
              <w:rPr>
                <w:rFonts w:ascii="Times" w:eastAsia="Optima" w:hAnsi="Times"/>
                <w:color w:val="000000"/>
                <w:spacing w:val="-3"/>
                <w:szCs w:val="22"/>
              </w:rPr>
              <w:t xml:space="preserve"> If, after the date 30 days prior to the </w:t>
            </w:r>
            <w:r w:rsidRPr="0022168F">
              <w:rPr>
                <w:rFonts w:ascii="Times" w:eastAsia="Optima" w:hAnsi="Times"/>
                <w:color w:val="000000"/>
                <w:spacing w:val="-2"/>
                <w:szCs w:val="22"/>
              </w:rPr>
              <w:t xml:space="preserve">latest date for submission of bids for the Contract, there occur </w:t>
            </w:r>
            <w:r w:rsidRPr="0022168F">
              <w:rPr>
                <w:rFonts w:ascii="Times" w:eastAsia="Optima" w:hAnsi="Times"/>
                <w:color w:val="000000"/>
                <w:spacing w:val="-6"/>
                <w:szCs w:val="22"/>
              </w:rPr>
              <w:t xml:space="preserve">changes to any National Statute, Ordinance, Decree, or other Law </w:t>
            </w:r>
            <w:r w:rsidRPr="0022168F">
              <w:rPr>
                <w:rFonts w:ascii="Times" w:eastAsia="Optima" w:hAnsi="Times"/>
                <w:color w:val="000000"/>
                <w:spacing w:val="-4"/>
                <w:szCs w:val="22"/>
              </w:rPr>
              <w:t xml:space="preserve">or any regulation or by-law of any local or other duly constituted authority, or the introduction of any such Statute, Ordinance, </w:t>
            </w:r>
            <w:r w:rsidRPr="0022168F">
              <w:rPr>
                <w:rFonts w:ascii="Times" w:eastAsia="Optima" w:hAnsi="Times"/>
                <w:color w:val="000000"/>
                <w:szCs w:val="22"/>
              </w:rPr>
              <w:t xml:space="preserve">Decree, Law, regulation or by-law which causes additional or </w:t>
            </w:r>
            <w:r w:rsidRPr="0022168F">
              <w:rPr>
                <w:rFonts w:ascii="Times" w:eastAsia="Optima" w:hAnsi="Times"/>
                <w:color w:val="000000"/>
                <w:spacing w:val="-1"/>
                <w:szCs w:val="22"/>
              </w:rPr>
              <w:t xml:space="preserve">reduced cost to the Contractor, other than under the preceding </w:t>
            </w:r>
            <w:r w:rsidRPr="0022168F">
              <w:rPr>
                <w:rFonts w:ascii="Times" w:eastAsia="Optima" w:hAnsi="Times"/>
                <w:color w:val="000000"/>
                <w:spacing w:val="-4"/>
                <w:szCs w:val="22"/>
              </w:rPr>
              <w:t xml:space="preserve">sub-clauses of this clause, in the execution of the Contract, such </w:t>
            </w:r>
            <w:r w:rsidRPr="0022168F">
              <w:rPr>
                <w:rFonts w:ascii="Times" w:eastAsia="Optima" w:hAnsi="Times"/>
                <w:color w:val="000000"/>
                <w:w w:val="104"/>
                <w:szCs w:val="22"/>
              </w:rPr>
              <w:t xml:space="preserve">additional or reduced        cost shall, after due consultation with </w:t>
            </w:r>
            <w:r w:rsidRPr="0022168F">
              <w:rPr>
                <w:rFonts w:ascii="Times" w:eastAsia="Optima" w:hAnsi="Times"/>
                <w:color w:val="000000"/>
                <w:spacing w:val="-2"/>
                <w:szCs w:val="22"/>
              </w:rPr>
              <w:t xml:space="preserve">the Employer and the Contractor, be determined by the Project </w:t>
            </w:r>
            <w:r w:rsidRPr="0022168F">
              <w:rPr>
                <w:rFonts w:ascii="Times" w:eastAsia="Optima" w:hAnsi="Times"/>
                <w:color w:val="000000"/>
                <w:szCs w:val="22"/>
              </w:rPr>
              <w:t xml:space="preserve">Manager and shall be added to or deducted from the Contract </w:t>
            </w:r>
            <w:r w:rsidRPr="0022168F">
              <w:rPr>
                <w:rFonts w:ascii="Times" w:eastAsia="Optima" w:hAnsi="Times"/>
                <w:color w:val="000000"/>
                <w:spacing w:val="-1"/>
                <w:szCs w:val="22"/>
              </w:rPr>
              <w:t xml:space="preserve">Price  and  the  Project  Manager  shall  notify  the  Contractor </w:t>
            </w:r>
            <w:r w:rsidRPr="0022168F">
              <w:rPr>
                <w:rFonts w:ascii="Times" w:eastAsia="Optima" w:hAnsi="Times"/>
                <w:color w:val="000000"/>
                <w:spacing w:val="-2"/>
                <w:szCs w:val="22"/>
              </w:rPr>
              <w:t>accordingly, with</w:t>
            </w:r>
            <w:r>
              <w:rPr>
                <w:rFonts w:ascii="Times" w:eastAsia="Optima" w:hAnsi="Times"/>
                <w:color w:val="000000"/>
                <w:spacing w:val="-2"/>
                <w:szCs w:val="22"/>
              </w:rPr>
              <w:t xml:space="preserve"> a copy to the Employer.</w:t>
            </w:r>
          </w:p>
          <w:p w14:paraId="0D1DBA62" w14:textId="77777777" w:rsidR="00E925C1" w:rsidRDefault="00E925C1" w:rsidP="00E925C1">
            <w:pPr>
              <w:tabs>
                <w:tab w:val="center" w:pos="4320"/>
                <w:tab w:val="right" w:pos="8640"/>
              </w:tabs>
              <w:suppressAutoHyphens/>
              <w:spacing w:before="60"/>
              <w:ind w:right="48"/>
              <w:rPr>
                <w:rFonts w:ascii="Times" w:eastAsia="Optima" w:hAnsi="Times"/>
                <w:color w:val="000000"/>
                <w:spacing w:val="-2"/>
                <w:szCs w:val="22"/>
              </w:rPr>
            </w:pPr>
            <w:r w:rsidRPr="0022168F">
              <w:rPr>
                <w:rFonts w:ascii="Times" w:eastAsia="Optima" w:hAnsi="Times"/>
                <w:color w:val="000000"/>
                <w:spacing w:val="-2"/>
                <w:szCs w:val="22"/>
              </w:rPr>
              <w:t xml:space="preserve">Notwithstanding the </w:t>
            </w:r>
            <w:r w:rsidRPr="0022168F">
              <w:rPr>
                <w:rFonts w:ascii="Times" w:eastAsia="Optima" w:hAnsi="Times"/>
                <w:color w:val="000000"/>
                <w:spacing w:val="-5"/>
                <w:szCs w:val="22"/>
              </w:rPr>
              <w:t xml:space="preserve">foregoing, such additional or reduced cost shall not be separately paid or credited if the same shall already have taken into account </w:t>
            </w:r>
            <w:r w:rsidRPr="0022168F">
              <w:rPr>
                <w:rFonts w:ascii="Times" w:eastAsia="Optima" w:hAnsi="Times"/>
                <w:color w:val="000000"/>
                <w:spacing w:val="-2"/>
                <w:szCs w:val="22"/>
              </w:rPr>
              <w:t>in the indexing of any inputs to the Price Adjustment Formulae in accordance with the provisions of Sub-Clauses 13.8.</w:t>
            </w:r>
          </w:p>
          <w:p w14:paraId="48840902" w14:textId="77777777" w:rsidR="00E925C1" w:rsidRDefault="00E925C1" w:rsidP="00E925C1">
            <w:pPr>
              <w:tabs>
                <w:tab w:val="center" w:pos="4320"/>
                <w:tab w:val="right" w:pos="8640"/>
              </w:tabs>
              <w:suppressAutoHyphens/>
              <w:spacing w:before="60"/>
              <w:rPr>
                <w:rFonts w:ascii="Times" w:hAnsi="Times"/>
                <w:color w:val="000000"/>
              </w:rPr>
            </w:pPr>
            <w:r w:rsidRPr="0022168F">
              <w:rPr>
                <w:rFonts w:ascii="Times" w:hAnsi="Times"/>
                <w:color w:val="000000"/>
              </w:rPr>
              <w:t>If the contractor fails to complete the works within the specified completion t</w:t>
            </w:r>
            <w:r>
              <w:rPr>
                <w:rFonts w:ascii="Times" w:hAnsi="Times"/>
                <w:color w:val="000000"/>
              </w:rPr>
              <w:t xml:space="preserve">ime pursuant to Sub clause 8.2, </w:t>
            </w:r>
            <w:r w:rsidRPr="0022168F">
              <w:rPr>
                <w:rFonts w:ascii="Times" w:hAnsi="Times"/>
                <w:color w:val="000000"/>
              </w:rPr>
              <w:t>adjustment of prices thereafter until the date of completion of the works shall be made using either the indices or prices relating to the specified time for completion, or the current indices or prices whichever is mo</w:t>
            </w:r>
            <w:r>
              <w:rPr>
                <w:rFonts w:ascii="Times" w:hAnsi="Times"/>
                <w:color w:val="000000"/>
              </w:rPr>
              <w:t xml:space="preserve">re favorable to the Employer. </w:t>
            </w:r>
            <w:r w:rsidRPr="0022168F">
              <w:rPr>
                <w:rFonts w:ascii="Times" w:hAnsi="Times"/>
                <w:color w:val="000000"/>
              </w:rPr>
              <w:t>However if an extension of time is granted pursuant to Sub clause 8.4, the above provision shall apply to adjustments made after the expiry of such approved extension of time.</w:t>
            </w:r>
          </w:p>
          <w:p w14:paraId="0C5A6F8A" w14:textId="77777777" w:rsidR="00E925C1" w:rsidRPr="0022168F" w:rsidRDefault="00E925C1" w:rsidP="00E925C1">
            <w:pPr>
              <w:tabs>
                <w:tab w:val="center" w:pos="4320"/>
                <w:tab w:val="right" w:pos="8640"/>
              </w:tabs>
              <w:suppressAutoHyphens/>
              <w:spacing w:before="60"/>
              <w:ind w:right="48"/>
              <w:rPr>
                <w:rFonts w:ascii="Times" w:hAnsi="Times"/>
                <w:color w:val="000000"/>
              </w:rPr>
            </w:pPr>
            <w:r w:rsidRPr="0022168F">
              <w:rPr>
                <w:rFonts w:ascii="Times" w:hAnsi="Times"/>
                <w:color w:val="000000"/>
              </w:rPr>
              <w:t>The total payment for adjustment for changes in cost shall be limited to 25%</w:t>
            </w:r>
            <w:r>
              <w:rPr>
                <w:rFonts w:ascii="Times" w:hAnsi="Times"/>
                <w:color w:val="000000"/>
              </w:rPr>
              <w:t xml:space="preserve"> of the initial contract price.</w:t>
            </w:r>
          </w:p>
        </w:tc>
      </w:tr>
      <w:tr w:rsidR="00E925C1" w:rsidRPr="0022168F" w14:paraId="41AE2198" w14:textId="77777777" w:rsidTr="00AC7390">
        <w:trPr>
          <w:cantSplit/>
          <w:jc w:val="center"/>
        </w:trPr>
        <w:tc>
          <w:tcPr>
            <w:tcW w:w="3079" w:type="dxa"/>
          </w:tcPr>
          <w:p w14:paraId="34FFFAED"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Total advance payment </w:t>
            </w:r>
          </w:p>
        </w:tc>
        <w:tc>
          <w:tcPr>
            <w:tcW w:w="1350" w:type="dxa"/>
          </w:tcPr>
          <w:p w14:paraId="5B4A382D" w14:textId="77777777" w:rsidR="00E925C1" w:rsidRPr="0022168F" w:rsidRDefault="00E925C1" w:rsidP="00E925C1">
            <w:pPr>
              <w:spacing w:before="60"/>
              <w:rPr>
                <w:rFonts w:ascii="Times" w:hAnsi="Times"/>
                <w:color w:val="000000"/>
              </w:rPr>
            </w:pPr>
            <w:r w:rsidRPr="0022168F">
              <w:rPr>
                <w:rFonts w:ascii="Times" w:hAnsi="Times"/>
                <w:color w:val="000000"/>
              </w:rPr>
              <w:t>14.2</w:t>
            </w:r>
          </w:p>
        </w:tc>
        <w:tc>
          <w:tcPr>
            <w:tcW w:w="4746" w:type="dxa"/>
          </w:tcPr>
          <w:p w14:paraId="495A0DA2" w14:textId="77777777" w:rsidR="00E925C1" w:rsidRPr="0022168F" w:rsidRDefault="00E925C1" w:rsidP="00E925C1">
            <w:pPr>
              <w:spacing w:before="60"/>
              <w:rPr>
                <w:rFonts w:ascii="Times" w:hAnsi="Times"/>
                <w:color w:val="000000"/>
              </w:rPr>
            </w:pPr>
            <w:r w:rsidRPr="0022168F">
              <w:rPr>
                <w:rFonts w:ascii="Times" w:hAnsi="Times"/>
                <w:color w:val="000000"/>
              </w:rPr>
              <w:t>____% Percentage of the Accepted Contract Amount payable in the currencies and proportions in which the Accepted Contract Amount(excluding provisional sum and VAT) is payable</w:t>
            </w:r>
          </w:p>
          <w:p w14:paraId="1EC9E049" w14:textId="77777777" w:rsidR="00E925C1" w:rsidRPr="0022168F" w:rsidRDefault="00E925C1" w:rsidP="00E925C1">
            <w:pPr>
              <w:spacing w:before="60"/>
              <w:rPr>
                <w:rFonts w:ascii="Times" w:hAnsi="Times"/>
                <w:b/>
                <w:bCs/>
                <w:i/>
                <w:iCs/>
                <w:color w:val="000000"/>
                <w:u w:val="single"/>
              </w:rPr>
            </w:pPr>
            <w:r w:rsidRPr="0022168F">
              <w:rPr>
                <w:rFonts w:ascii="Times" w:hAnsi="Times"/>
                <w:b/>
                <w:bCs/>
                <w:i/>
                <w:iCs/>
                <w:color w:val="000000"/>
              </w:rPr>
              <w:t>[Insert number and timing of installments if applicable]</w:t>
            </w:r>
          </w:p>
        </w:tc>
      </w:tr>
      <w:tr w:rsidR="00E925C1" w:rsidRPr="0022168F" w14:paraId="228307FF" w14:textId="77777777" w:rsidTr="00AC7390">
        <w:trPr>
          <w:cantSplit/>
          <w:jc w:val="center"/>
        </w:trPr>
        <w:tc>
          <w:tcPr>
            <w:tcW w:w="3079" w:type="dxa"/>
          </w:tcPr>
          <w:p w14:paraId="504B8C39"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Repayment amortization of advance payment </w:t>
            </w:r>
          </w:p>
        </w:tc>
        <w:tc>
          <w:tcPr>
            <w:tcW w:w="1350" w:type="dxa"/>
          </w:tcPr>
          <w:p w14:paraId="7D4F55E6" w14:textId="77777777" w:rsidR="00E925C1" w:rsidRPr="0022168F" w:rsidRDefault="00E925C1" w:rsidP="00E925C1">
            <w:pPr>
              <w:spacing w:before="60"/>
              <w:rPr>
                <w:rFonts w:ascii="Times" w:hAnsi="Times"/>
                <w:color w:val="000000"/>
              </w:rPr>
            </w:pPr>
            <w:r w:rsidRPr="0022168F">
              <w:rPr>
                <w:rFonts w:ascii="Times" w:hAnsi="Times"/>
                <w:color w:val="000000"/>
              </w:rPr>
              <w:t>14.2(b)</w:t>
            </w:r>
          </w:p>
        </w:tc>
        <w:tc>
          <w:tcPr>
            <w:tcW w:w="4746" w:type="dxa"/>
          </w:tcPr>
          <w:p w14:paraId="679F47AC" w14:textId="77777777" w:rsidR="00E925C1" w:rsidRPr="0022168F" w:rsidRDefault="00E925C1" w:rsidP="00E925C1">
            <w:pPr>
              <w:spacing w:before="60"/>
              <w:rPr>
                <w:rFonts w:ascii="Times" w:hAnsi="Times"/>
                <w:b/>
                <w:bCs/>
                <w:i/>
                <w:iCs/>
                <w:color w:val="000000"/>
              </w:rPr>
            </w:pPr>
            <w:r w:rsidRPr="0022168F">
              <w:rPr>
                <w:rFonts w:ascii="Times" w:hAnsi="Times"/>
                <w:b/>
                <w:bCs/>
                <w:i/>
                <w:iCs/>
                <w:color w:val="000000"/>
              </w:rPr>
              <w:t xml:space="preserve">[ insert _______%] </w:t>
            </w:r>
          </w:p>
          <w:p w14:paraId="648D79B5" w14:textId="77777777" w:rsidR="00E925C1" w:rsidRPr="0022168F" w:rsidRDefault="00E925C1" w:rsidP="00E925C1">
            <w:pPr>
              <w:spacing w:before="60"/>
              <w:rPr>
                <w:rFonts w:ascii="Times" w:hAnsi="Times"/>
                <w:i/>
                <w:color w:val="000000"/>
              </w:rPr>
            </w:pPr>
            <w:r w:rsidRPr="0022168F">
              <w:rPr>
                <w:rFonts w:ascii="Times" w:hAnsi="Times"/>
                <w:color w:val="000000"/>
              </w:rPr>
              <w:t>Note: usually 30% of the amount of the Interim Payment Certificates.</w:t>
            </w:r>
          </w:p>
        </w:tc>
      </w:tr>
      <w:tr w:rsidR="00E925C1" w:rsidRPr="0022168F" w14:paraId="213572E2" w14:textId="77777777" w:rsidTr="00AC7390">
        <w:trPr>
          <w:cantSplit/>
          <w:jc w:val="center"/>
        </w:trPr>
        <w:tc>
          <w:tcPr>
            <w:tcW w:w="3079" w:type="dxa"/>
          </w:tcPr>
          <w:p w14:paraId="17D6830D" w14:textId="77777777" w:rsidR="00E925C1" w:rsidRPr="0022168F" w:rsidRDefault="00E925C1" w:rsidP="00E925C1">
            <w:pPr>
              <w:spacing w:before="60"/>
              <w:rPr>
                <w:rFonts w:ascii="Times" w:hAnsi="Times"/>
                <w:b/>
                <w:bCs/>
                <w:color w:val="000000"/>
              </w:rPr>
            </w:pPr>
            <w:r w:rsidRPr="0022168F">
              <w:rPr>
                <w:rFonts w:ascii="Times" w:hAnsi="Times"/>
                <w:b/>
                <w:bCs/>
                <w:color w:val="000000"/>
              </w:rPr>
              <w:t>Percentage of Retention</w:t>
            </w:r>
          </w:p>
        </w:tc>
        <w:tc>
          <w:tcPr>
            <w:tcW w:w="1350" w:type="dxa"/>
          </w:tcPr>
          <w:p w14:paraId="1B6E5328" w14:textId="77777777" w:rsidR="00E925C1" w:rsidRPr="0022168F" w:rsidRDefault="00E925C1" w:rsidP="00E925C1">
            <w:pPr>
              <w:spacing w:before="60"/>
              <w:rPr>
                <w:rFonts w:ascii="Times" w:hAnsi="Times"/>
                <w:color w:val="000000"/>
              </w:rPr>
            </w:pPr>
            <w:r w:rsidRPr="0022168F">
              <w:rPr>
                <w:rFonts w:ascii="Times" w:hAnsi="Times"/>
                <w:color w:val="000000"/>
              </w:rPr>
              <w:t>14.3</w:t>
            </w:r>
          </w:p>
        </w:tc>
        <w:tc>
          <w:tcPr>
            <w:tcW w:w="4746" w:type="dxa"/>
          </w:tcPr>
          <w:p w14:paraId="7278D94E" w14:textId="77777777" w:rsidR="00E925C1" w:rsidRPr="0022168F" w:rsidRDefault="00E925C1" w:rsidP="00E925C1">
            <w:pPr>
              <w:spacing w:before="60"/>
              <w:rPr>
                <w:rFonts w:ascii="Times" w:hAnsi="Times"/>
                <w:color w:val="000000"/>
              </w:rPr>
            </w:pPr>
            <w:r w:rsidRPr="0022168F">
              <w:rPr>
                <w:rFonts w:ascii="Times" w:hAnsi="Times"/>
                <w:color w:val="000000"/>
              </w:rPr>
              <w:t>___%___</w:t>
            </w:r>
            <w:r w:rsidRPr="0022168F">
              <w:rPr>
                <w:rFonts w:ascii="Times" w:hAnsi="Times"/>
                <w:b/>
                <w:bCs/>
                <w:i/>
                <w:iCs/>
                <w:color w:val="000000"/>
              </w:rPr>
              <w:t>[insert as applicable for GoN and DP funded project]</w:t>
            </w:r>
          </w:p>
        </w:tc>
      </w:tr>
      <w:tr w:rsidR="00E925C1" w:rsidRPr="0022168F" w14:paraId="4027FFF6" w14:textId="77777777" w:rsidTr="00AC7390">
        <w:trPr>
          <w:cantSplit/>
          <w:jc w:val="center"/>
        </w:trPr>
        <w:tc>
          <w:tcPr>
            <w:tcW w:w="3079" w:type="dxa"/>
          </w:tcPr>
          <w:p w14:paraId="1A851129" w14:textId="77777777" w:rsidR="00E925C1" w:rsidRPr="0022168F" w:rsidRDefault="00E925C1" w:rsidP="00E925C1">
            <w:pPr>
              <w:spacing w:before="60"/>
              <w:rPr>
                <w:rFonts w:ascii="Times" w:hAnsi="Times"/>
                <w:b/>
                <w:bCs/>
                <w:color w:val="000000"/>
              </w:rPr>
            </w:pPr>
            <w:r w:rsidRPr="0022168F">
              <w:rPr>
                <w:rFonts w:ascii="Times" w:hAnsi="Times"/>
                <w:b/>
                <w:bCs/>
                <w:color w:val="000000"/>
              </w:rPr>
              <w:t>Limit of Retention Money</w:t>
            </w:r>
          </w:p>
        </w:tc>
        <w:tc>
          <w:tcPr>
            <w:tcW w:w="1350" w:type="dxa"/>
          </w:tcPr>
          <w:p w14:paraId="7DF00930" w14:textId="77777777" w:rsidR="00E925C1" w:rsidRPr="0022168F" w:rsidRDefault="00E925C1" w:rsidP="00E925C1">
            <w:pPr>
              <w:spacing w:before="60"/>
              <w:rPr>
                <w:rFonts w:ascii="Times" w:hAnsi="Times"/>
                <w:color w:val="000000"/>
              </w:rPr>
            </w:pPr>
            <w:r w:rsidRPr="0022168F">
              <w:rPr>
                <w:rFonts w:ascii="Times" w:hAnsi="Times"/>
                <w:color w:val="000000"/>
              </w:rPr>
              <w:t>14.3</w:t>
            </w:r>
          </w:p>
        </w:tc>
        <w:tc>
          <w:tcPr>
            <w:tcW w:w="4746" w:type="dxa"/>
          </w:tcPr>
          <w:p w14:paraId="7C9D7896" w14:textId="77777777" w:rsidR="00E925C1" w:rsidRPr="0022168F" w:rsidRDefault="00E925C1" w:rsidP="00E925C1">
            <w:pPr>
              <w:spacing w:before="60"/>
              <w:rPr>
                <w:rFonts w:ascii="Times" w:hAnsi="Times"/>
                <w:color w:val="000000"/>
              </w:rPr>
            </w:pPr>
            <w:r w:rsidRPr="0022168F">
              <w:rPr>
                <w:rFonts w:ascii="Times" w:hAnsi="Times"/>
                <w:color w:val="000000"/>
              </w:rPr>
              <w:t xml:space="preserve">___%___ </w:t>
            </w:r>
            <w:r w:rsidRPr="0022168F">
              <w:rPr>
                <w:rFonts w:ascii="Times" w:hAnsi="Times"/>
                <w:b/>
                <w:bCs/>
                <w:i/>
                <w:iCs/>
                <w:color w:val="000000"/>
              </w:rPr>
              <w:t>[insert as applicable for GoN and DP funded project]</w:t>
            </w:r>
          </w:p>
        </w:tc>
      </w:tr>
      <w:tr w:rsidR="00E925C1" w:rsidRPr="0022168F" w14:paraId="03C48564" w14:textId="77777777" w:rsidTr="00AC7390">
        <w:trPr>
          <w:cantSplit/>
          <w:trHeight w:val="913"/>
          <w:jc w:val="center"/>
        </w:trPr>
        <w:tc>
          <w:tcPr>
            <w:tcW w:w="3079" w:type="dxa"/>
            <w:vMerge w:val="restart"/>
          </w:tcPr>
          <w:p w14:paraId="599368BE" w14:textId="77777777" w:rsidR="00E925C1" w:rsidRPr="0022168F" w:rsidRDefault="00E925C1" w:rsidP="00E925C1">
            <w:pPr>
              <w:spacing w:before="60"/>
              <w:rPr>
                <w:rFonts w:ascii="Times" w:hAnsi="Times"/>
                <w:b/>
                <w:bCs/>
                <w:color w:val="000000"/>
              </w:rPr>
            </w:pPr>
            <w:r w:rsidRPr="0022168F">
              <w:rPr>
                <w:rFonts w:ascii="Times" w:hAnsi="Times"/>
                <w:b/>
                <w:bCs/>
                <w:color w:val="000000"/>
              </w:rPr>
              <w:t>Plant and Materials</w:t>
            </w:r>
          </w:p>
        </w:tc>
        <w:tc>
          <w:tcPr>
            <w:tcW w:w="1350" w:type="dxa"/>
          </w:tcPr>
          <w:p w14:paraId="07261BD7" w14:textId="77777777" w:rsidR="00E925C1" w:rsidRPr="0022168F" w:rsidRDefault="00E925C1" w:rsidP="00E925C1">
            <w:pPr>
              <w:spacing w:before="60"/>
              <w:rPr>
                <w:rFonts w:ascii="Times" w:hAnsi="Times"/>
                <w:color w:val="000000"/>
              </w:rPr>
            </w:pPr>
            <w:r w:rsidRPr="0022168F">
              <w:rPr>
                <w:rFonts w:ascii="Times" w:hAnsi="Times"/>
                <w:color w:val="000000"/>
              </w:rPr>
              <w:t>14.5 (b)(i)</w:t>
            </w:r>
          </w:p>
          <w:p w14:paraId="5C06C046" w14:textId="77777777" w:rsidR="00E925C1" w:rsidRPr="0022168F" w:rsidRDefault="00E925C1" w:rsidP="00E925C1">
            <w:pPr>
              <w:tabs>
                <w:tab w:val="num" w:pos="864"/>
              </w:tabs>
              <w:spacing w:before="60"/>
              <w:ind w:left="864" w:hanging="432"/>
              <w:outlineLvl w:val="2"/>
              <w:rPr>
                <w:rFonts w:ascii="Times" w:hAnsi="Times"/>
                <w:color w:val="000000"/>
              </w:rPr>
            </w:pPr>
          </w:p>
          <w:p w14:paraId="0A0B2DFA" w14:textId="77777777" w:rsidR="00E925C1" w:rsidRPr="0022168F" w:rsidRDefault="00E925C1" w:rsidP="00E925C1">
            <w:pPr>
              <w:tabs>
                <w:tab w:val="num" w:pos="864"/>
              </w:tabs>
              <w:spacing w:before="60"/>
              <w:ind w:left="864" w:hanging="432"/>
              <w:outlineLvl w:val="2"/>
              <w:rPr>
                <w:rFonts w:ascii="Times" w:hAnsi="Times"/>
                <w:color w:val="000000"/>
              </w:rPr>
            </w:pPr>
          </w:p>
        </w:tc>
        <w:tc>
          <w:tcPr>
            <w:tcW w:w="4746" w:type="dxa"/>
          </w:tcPr>
          <w:p w14:paraId="69EF7C8D" w14:textId="77777777" w:rsidR="00E925C1" w:rsidRPr="0022168F" w:rsidRDefault="00E925C1" w:rsidP="00E925C1">
            <w:pPr>
              <w:spacing w:before="60"/>
              <w:rPr>
                <w:rFonts w:ascii="Times" w:hAnsi="Times"/>
                <w:color w:val="000000"/>
              </w:rPr>
            </w:pPr>
            <w:r w:rsidRPr="0022168F">
              <w:rPr>
                <w:rFonts w:ascii="Times" w:hAnsi="Times"/>
                <w:color w:val="000000"/>
              </w:rPr>
              <w:t>If Sub Clause 14 5 applies :</w:t>
            </w:r>
          </w:p>
          <w:p w14:paraId="238A17EC" w14:textId="77777777" w:rsidR="00E925C1" w:rsidRPr="0022168F" w:rsidRDefault="00E925C1" w:rsidP="00E925C1">
            <w:pPr>
              <w:spacing w:before="60"/>
              <w:rPr>
                <w:rFonts w:ascii="Times" w:hAnsi="Times"/>
                <w:color w:val="000000"/>
              </w:rPr>
            </w:pPr>
            <w:r w:rsidRPr="0022168F">
              <w:rPr>
                <w:rFonts w:ascii="Times" w:hAnsi="Times"/>
                <w:color w:val="000000"/>
              </w:rPr>
              <w:t>Plants and Materials for payment when shipped en route to the site………………..</w:t>
            </w:r>
            <w:r w:rsidRPr="0022168F">
              <w:rPr>
                <w:rFonts w:ascii="Times" w:hAnsi="Times"/>
                <w:b/>
                <w:bCs/>
                <w:i/>
                <w:iCs/>
                <w:color w:val="000000"/>
              </w:rPr>
              <w:t>[insert list]</w:t>
            </w:r>
          </w:p>
        </w:tc>
      </w:tr>
      <w:tr w:rsidR="00E925C1" w:rsidRPr="0022168F" w14:paraId="62979B8F" w14:textId="77777777" w:rsidTr="00AC7390">
        <w:trPr>
          <w:cantSplit/>
          <w:trHeight w:val="772"/>
          <w:jc w:val="center"/>
        </w:trPr>
        <w:tc>
          <w:tcPr>
            <w:tcW w:w="3079" w:type="dxa"/>
            <w:vMerge/>
          </w:tcPr>
          <w:p w14:paraId="253DF9D6" w14:textId="77777777" w:rsidR="00E925C1" w:rsidRPr="0022168F" w:rsidRDefault="00E925C1" w:rsidP="00E925C1">
            <w:pPr>
              <w:tabs>
                <w:tab w:val="num" w:pos="864"/>
              </w:tabs>
              <w:spacing w:before="60"/>
              <w:ind w:left="864" w:hanging="432"/>
              <w:outlineLvl w:val="2"/>
              <w:rPr>
                <w:rFonts w:ascii="Times" w:hAnsi="Times"/>
                <w:b/>
                <w:bCs/>
                <w:color w:val="000000"/>
              </w:rPr>
            </w:pPr>
          </w:p>
        </w:tc>
        <w:tc>
          <w:tcPr>
            <w:tcW w:w="1350" w:type="dxa"/>
          </w:tcPr>
          <w:p w14:paraId="55A65C89" w14:textId="77777777" w:rsidR="00E925C1" w:rsidRPr="0022168F" w:rsidRDefault="00E925C1" w:rsidP="00E925C1">
            <w:pPr>
              <w:spacing w:before="60"/>
              <w:rPr>
                <w:rFonts w:ascii="Times" w:hAnsi="Times"/>
                <w:color w:val="000000"/>
              </w:rPr>
            </w:pPr>
            <w:r w:rsidRPr="0022168F">
              <w:rPr>
                <w:rFonts w:ascii="Times" w:hAnsi="Times"/>
                <w:color w:val="000000"/>
              </w:rPr>
              <w:t>14.5 (c)(i)</w:t>
            </w:r>
          </w:p>
          <w:p w14:paraId="6A38CCC8" w14:textId="77777777" w:rsidR="00E925C1" w:rsidRPr="0022168F" w:rsidRDefault="00E925C1" w:rsidP="00E925C1">
            <w:pPr>
              <w:tabs>
                <w:tab w:val="num" w:pos="864"/>
              </w:tabs>
              <w:spacing w:before="60"/>
              <w:ind w:left="864" w:hanging="432"/>
              <w:outlineLvl w:val="2"/>
              <w:rPr>
                <w:rFonts w:ascii="Times" w:hAnsi="Times"/>
                <w:color w:val="000000"/>
              </w:rPr>
            </w:pPr>
          </w:p>
        </w:tc>
        <w:tc>
          <w:tcPr>
            <w:tcW w:w="4746" w:type="dxa"/>
          </w:tcPr>
          <w:p w14:paraId="20150CC5" w14:textId="77777777" w:rsidR="00E925C1" w:rsidRPr="0022168F" w:rsidRDefault="00E925C1" w:rsidP="00E925C1">
            <w:pPr>
              <w:spacing w:before="60"/>
              <w:rPr>
                <w:rFonts w:ascii="Times" w:hAnsi="Times"/>
                <w:color w:val="000000"/>
              </w:rPr>
            </w:pPr>
            <w:r w:rsidRPr="0022168F">
              <w:rPr>
                <w:rFonts w:ascii="Times" w:hAnsi="Times"/>
                <w:color w:val="000000"/>
              </w:rPr>
              <w:t>Plants and Materials for payment when shipped en route to the site………………..</w:t>
            </w:r>
            <w:r w:rsidRPr="0022168F">
              <w:rPr>
                <w:rFonts w:ascii="Times" w:hAnsi="Times"/>
                <w:b/>
                <w:bCs/>
                <w:i/>
                <w:iCs/>
                <w:color w:val="000000"/>
              </w:rPr>
              <w:t>[insert list]</w:t>
            </w:r>
          </w:p>
        </w:tc>
      </w:tr>
      <w:tr w:rsidR="00E925C1" w:rsidRPr="0022168F" w14:paraId="0A959AC9" w14:textId="77777777" w:rsidTr="00AC7390">
        <w:trPr>
          <w:cantSplit/>
          <w:jc w:val="center"/>
        </w:trPr>
        <w:tc>
          <w:tcPr>
            <w:tcW w:w="3079" w:type="dxa"/>
          </w:tcPr>
          <w:p w14:paraId="6D37AD6A" w14:textId="77777777" w:rsidR="00E925C1" w:rsidRPr="0022168F" w:rsidRDefault="00E925C1" w:rsidP="00E925C1">
            <w:pPr>
              <w:spacing w:before="60"/>
              <w:rPr>
                <w:rFonts w:ascii="Times" w:hAnsi="Times"/>
                <w:b/>
                <w:bCs/>
                <w:color w:val="000000"/>
              </w:rPr>
            </w:pPr>
            <w:r w:rsidRPr="0022168F">
              <w:rPr>
                <w:rFonts w:ascii="Times" w:hAnsi="Times"/>
                <w:b/>
                <w:bCs/>
                <w:color w:val="000000"/>
              </w:rPr>
              <w:t>Minimum Amount of Interim Payment Certificates</w:t>
            </w:r>
          </w:p>
        </w:tc>
        <w:tc>
          <w:tcPr>
            <w:tcW w:w="1350" w:type="dxa"/>
          </w:tcPr>
          <w:p w14:paraId="0C04AE00" w14:textId="77777777" w:rsidR="00E925C1" w:rsidRPr="0022168F" w:rsidRDefault="00E925C1" w:rsidP="00E925C1">
            <w:pPr>
              <w:spacing w:before="60"/>
              <w:rPr>
                <w:rFonts w:ascii="Times" w:hAnsi="Times"/>
                <w:color w:val="000000"/>
              </w:rPr>
            </w:pPr>
            <w:r w:rsidRPr="0022168F">
              <w:rPr>
                <w:rFonts w:ascii="Times" w:hAnsi="Times"/>
                <w:color w:val="000000"/>
              </w:rPr>
              <w:t>14.6</w:t>
            </w:r>
          </w:p>
        </w:tc>
        <w:tc>
          <w:tcPr>
            <w:tcW w:w="4746" w:type="dxa"/>
          </w:tcPr>
          <w:p w14:paraId="2A93FE75" w14:textId="77777777" w:rsidR="00E925C1" w:rsidRPr="0022168F" w:rsidRDefault="00E925C1" w:rsidP="00E925C1">
            <w:pPr>
              <w:spacing w:before="60"/>
              <w:rPr>
                <w:rFonts w:ascii="Times" w:hAnsi="Times"/>
                <w:color w:val="000000"/>
              </w:rPr>
            </w:pPr>
            <w:r w:rsidRPr="0022168F">
              <w:rPr>
                <w:rFonts w:ascii="Times" w:hAnsi="Times"/>
                <w:color w:val="000000"/>
                <w:u w:val="single"/>
              </w:rPr>
              <w:tab/>
            </w:r>
            <w:r w:rsidRPr="0022168F">
              <w:rPr>
                <w:rFonts w:ascii="Times" w:hAnsi="Times"/>
                <w:color w:val="000000"/>
              </w:rPr>
              <w:t xml:space="preserve"> % of the Accepted Contract Amount.</w:t>
            </w:r>
          </w:p>
        </w:tc>
      </w:tr>
      <w:tr w:rsidR="00E925C1" w:rsidRPr="0022168F" w14:paraId="1FD3AA0B" w14:textId="77777777" w:rsidTr="00AC7390">
        <w:trPr>
          <w:cantSplit/>
          <w:jc w:val="center"/>
        </w:trPr>
        <w:tc>
          <w:tcPr>
            <w:tcW w:w="3079" w:type="dxa"/>
          </w:tcPr>
          <w:p w14:paraId="285FC10D" w14:textId="77777777" w:rsidR="00E925C1" w:rsidRPr="0022168F" w:rsidRDefault="00E925C1" w:rsidP="00E925C1">
            <w:pPr>
              <w:spacing w:before="60"/>
              <w:rPr>
                <w:rFonts w:ascii="Times" w:hAnsi="Times"/>
                <w:b/>
                <w:bCs/>
                <w:color w:val="000000"/>
              </w:rPr>
            </w:pPr>
            <w:r w:rsidRPr="0022168F">
              <w:rPr>
                <w:rFonts w:ascii="Times" w:hAnsi="Times"/>
                <w:b/>
                <w:bCs/>
                <w:color w:val="000000"/>
              </w:rPr>
              <w:t>Maximum total liability of the Contractor to the Employer</w:t>
            </w:r>
          </w:p>
        </w:tc>
        <w:tc>
          <w:tcPr>
            <w:tcW w:w="1350" w:type="dxa"/>
          </w:tcPr>
          <w:p w14:paraId="7C7DD3C1" w14:textId="77777777" w:rsidR="00E925C1" w:rsidRPr="0022168F" w:rsidRDefault="00E925C1" w:rsidP="00E925C1">
            <w:pPr>
              <w:spacing w:before="60"/>
              <w:rPr>
                <w:rFonts w:ascii="Times" w:hAnsi="Times"/>
                <w:color w:val="000000"/>
              </w:rPr>
            </w:pPr>
            <w:r w:rsidRPr="0022168F">
              <w:rPr>
                <w:rFonts w:ascii="Times" w:hAnsi="Times"/>
                <w:color w:val="000000"/>
              </w:rPr>
              <w:t>17.6</w:t>
            </w:r>
          </w:p>
        </w:tc>
        <w:tc>
          <w:tcPr>
            <w:tcW w:w="4746" w:type="dxa"/>
          </w:tcPr>
          <w:p w14:paraId="0231909F" w14:textId="77777777" w:rsidR="00E925C1" w:rsidRPr="0022168F" w:rsidRDefault="00E925C1" w:rsidP="00E925C1">
            <w:pPr>
              <w:spacing w:before="60"/>
              <w:rPr>
                <w:rFonts w:ascii="Times" w:hAnsi="Times"/>
                <w:b/>
                <w:bCs/>
                <w:i/>
                <w:iCs/>
                <w:color w:val="000000"/>
              </w:rPr>
            </w:pPr>
            <w:r w:rsidRPr="0022168F">
              <w:rPr>
                <w:rFonts w:ascii="Times" w:hAnsi="Times"/>
                <w:b/>
                <w:bCs/>
                <w:i/>
                <w:iCs/>
                <w:color w:val="000000"/>
              </w:rPr>
              <w:t>[Select one of the two options below as appropriate]</w:t>
            </w:r>
          </w:p>
          <w:p w14:paraId="4285E0D4" w14:textId="77777777" w:rsidR="00E925C1" w:rsidRPr="0022168F" w:rsidRDefault="00E925C1" w:rsidP="00E925C1">
            <w:pPr>
              <w:spacing w:before="60"/>
              <w:rPr>
                <w:rFonts w:ascii="Times" w:hAnsi="Times"/>
                <w:i/>
                <w:iCs/>
                <w:color w:val="000000"/>
              </w:rPr>
            </w:pPr>
            <w:r w:rsidRPr="0022168F">
              <w:rPr>
                <w:rFonts w:ascii="Times" w:hAnsi="Times"/>
                <w:i/>
                <w:iCs/>
                <w:color w:val="000000"/>
              </w:rPr>
              <w:t xml:space="preserve">The product of </w:t>
            </w:r>
            <w:r w:rsidRPr="0022168F">
              <w:rPr>
                <w:rFonts w:ascii="Times" w:hAnsi="Times"/>
                <w:b/>
                <w:bCs/>
                <w:i/>
                <w:iCs/>
                <w:color w:val="000000"/>
              </w:rPr>
              <w:t>[insert a multiplier less or greater than one]</w:t>
            </w:r>
            <w:r w:rsidRPr="0022168F">
              <w:rPr>
                <w:rFonts w:ascii="Times" w:hAnsi="Times"/>
                <w:i/>
                <w:iCs/>
                <w:color w:val="000000"/>
              </w:rPr>
              <w:t xml:space="preserve"> times the accepted Contract Price.</w:t>
            </w:r>
          </w:p>
          <w:p w14:paraId="250F0048" w14:textId="77777777" w:rsidR="00E925C1" w:rsidRPr="0022168F" w:rsidRDefault="00E925C1" w:rsidP="00E925C1">
            <w:pPr>
              <w:spacing w:before="60"/>
              <w:rPr>
                <w:rFonts w:ascii="Times" w:hAnsi="Times"/>
                <w:i/>
                <w:iCs/>
                <w:color w:val="000000"/>
              </w:rPr>
            </w:pPr>
            <w:r w:rsidRPr="0022168F">
              <w:rPr>
                <w:rFonts w:ascii="Times" w:hAnsi="Times"/>
                <w:i/>
                <w:iCs/>
                <w:color w:val="000000"/>
              </w:rPr>
              <w:t>0r</w:t>
            </w:r>
          </w:p>
          <w:p w14:paraId="4B8A9DC7" w14:textId="77777777" w:rsidR="00E925C1" w:rsidRPr="0022168F" w:rsidRDefault="00E925C1" w:rsidP="00E925C1">
            <w:pPr>
              <w:spacing w:before="60"/>
              <w:rPr>
                <w:rFonts w:ascii="Times" w:hAnsi="Times"/>
                <w:i/>
                <w:iCs/>
                <w:color w:val="000000"/>
              </w:rPr>
            </w:pPr>
            <w:r w:rsidRPr="0022168F">
              <w:rPr>
                <w:rFonts w:ascii="Times" w:hAnsi="Times"/>
                <w:i/>
                <w:iCs/>
                <w:color w:val="000000"/>
              </w:rPr>
              <w:t>………..</w:t>
            </w:r>
            <w:r w:rsidRPr="0022168F">
              <w:rPr>
                <w:rFonts w:ascii="Times" w:hAnsi="Times"/>
                <w:b/>
                <w:bCs/>
                <w:i/>
                <w:iCs/>
                <w:color w:val="000000"/>
              </w:rPr>
              <w:t>[insert amount of the maximum total liability]</w:t>
            </w:r>
          </w:p>
        </w:tc>
      </w:tr>
      <w:tr w:rsidR="00E925C1" w:rsidRPr="0022168F" w14:paraId="64EDBFEA" w14:textId="77777777" w:rsidTr="00AC7390">
        <w:trPr>
          <w:cantSplit/>
          <w:jc w:val="center"/>
        </w:trPr>
        <w:tc>
          <w:tcPr>
            <w:tcW w:w="3079" w:type="dxa"/>
          </w:tcPr>
          <w:p w14:paraId="162F3E2B" w14:textId="77777777" w:rsidR="00E925C1" w:rsidRPr="0022168F" w:rsidRDefault="00E925C1" w:rsidP="00E925C1">
            <w:pPr>
              <w:spacing w:before="60"/>
              <w:rPr>
                <w:rFonts w:ascii="Times" w:hAnsi="Times"/>
                <w:b/>
                <w:bCs/>
                <w:color w:val="000000"/>
              </w:rPr>
            </w:pPr>
            <w:r w:rsidRPr="0022168F">
              <w:rPr>
                <w:rFonts w:ascii="Times" w:hAnsi="Times"/>
                <w:b/>
                <w:bCs/>
                <w:color w:val="000000"/>
              </w:rPr>
              <w:t>Periods for submission of insurance:</w:t>
            </w:r>
          </w:p>
          <w:p w14:paraId="2D70A6C1" w14:textId="77777777" w:rsidR="00E925C1" w:rsidRPr="0022168F" w:rsidRDefault="00E925C1" w:rsidP="00E925C1">
            <w:pPr>
              <w:tabs>
                <w:tab w:val="num" w:pos="864"/>
              </w:tabs>
              <w:spacing w:before="60"/>
              <w:ind w:left="864" w:hanging="432"/>
              <w:outlineLvl w:val="2"/>
              <w:rPr>
                <w:rFonts w:ascii="Times" w:hAnsi="Times"/>
                <w:b/>
                <w:bCs/>
                <w:color w:val="000000"/>
              </w:rPr>
            </w:pPr>
          </w:p>
          <w:p w14:paraId="55B9F741"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a. evidence of insurance. </w:t>
            </w:r>
          </w:p>
          <w:p w14:paraId="5A4F5AD8" w14:textId="77777777" w:rsidR="00E925C1" w:rsidRPr="0022168F" w:rsidRDefault="00E925C1" w:rsidP="00E925C1">
            <w:pPr>
              <w:spacing w:before="60"/>
              <w:rPr>
                <w:rFonts w:ascii="Times" w:hAnsi="Times"/>
                <w:color w:val="000000"/>
              </w:rPr>
            </w:pPr>
            <w:r w:rsidRPr="0022168F">
              <w:rPr>
                <w:rFonts w:ascii="Times" w:hAnsi="Times"/>
                <w:b/>
                <w:bCs/>
                <w:color w:val="000000"/>
              </w:rPr>
              <w:t>b.  relevant policies</w:t>
            </w:r>
          </w:p>
        </w:tc>
        <w:tc>
          <w:tcPr>
            <w:tcW w:w="1350" w:type="dxa"/>
          </w:tcPr>
          <w:p w14:paraId="315CEF54" w14:textId="77777777" w:rsidR="00E925C1" w:rsidRPr="0022168F" w:rsidRDefault="00E925C1" w:rsidP="00E925C1">
            <w:pPr>
              <w:spacing w:before="60"/>
              <w:rPr>
                <w:rFonts w:ascii="Times" w:hAnsi="Times"/>
                <w:color w:val="000000"/>
              </w:rPr>
            </w:pPr>
            <w:r w:rsidRPr="0022168F">
              <w:rPr>
                <w:rFonts w:ascii="Times" w:hAnsi="Times"/>
                <w:color w:val="000000"/>
              </w:rPr>
              <w:t>18.1</w:t>
            </w:r>
          </w:p>
        </w:tc>
        <w:tc>
          <w:tcPr>
            <w:tcW w:w="4746" w:type="dxa"/>
          </w:tcPr>
          <w:p w14:paraId="555641B5" w14:textId="77777777" w:rsidR="00E925C1" w:rsidRPr="0022168F" w:rsidRDefault="00E925C1" w:rsidP="00E925C1">
            <w:pPr>
              <w:spacing w:before="60"/>
              <w:rPr>
                <w:rFonts w:ascii="Times" w:hAnsi="Times"/>
                <w:b/>
                <w:bCs/>
                <w:i/>
                <w:iCs/>
                <w:color w:val="000000"/>
              </w:rPr>
            </w:pPr>
            <w:r w:rsidRPr="0022168F">
              <w:rPr>
                <w:rFonts w:ascii="Times" w:hAnsi="Times"/>
                <w:b/>
                <w:bCs/>
                <w:i/>
                <w:iCs/>
                <w:color w:val="000000"/>
              </w:rPr>
              <w:t>[Insert period for submission of evidence of insurance and policy. Period may be from 14 days to 28 days.]</w:t>
            </w:r>
          </w:p>
          <w:p w14:paraId="69238E93" w14:textId="77777777" w:rsidR="00E925C1" w:rsidRPr="0022168F" w:rsidRDefault="00E925C1" w:rsidP="00E925C1">
            <w:pPr>
              <w:spacing w:before="60"/>
              <w:rPr>
                <w:rFonts w:ascii="Times" w:hAnsi="Times"/>
                <w:color w:val="000000"/>
              </w:rPr>
            </w:pPr>
            <w:r w:rsidRPr="0022168F">
              <w:rPr>
                <w:rFonts w:ascii="Times" w:hAnsi="Times"/>
                <w:color w:val="000000"/>
              </w:rPr>
              <w:t>a.  evidence of insurance        21 days</w:t>
            </w:r>
          </w:p>
          <w:p w14:paraId="142184BB" w14:textId="77777777" w:rsidR="00E925C1" w:rsidRPr="0022168F" w:rsidRDefault="00E925C1" w:rsidP="00E925C1">
            <w:pPr>
              <w:spacing w:before="60"/>
              <w:rPr>
                <w:rFonts w:ascii="Times" w:hAnsi="Times"/>
                <w:color w:val="000000"/>
              </w:rPr>
            </w:pPr>
            <w:r w:rsidRPr="0022168F">
              <w:rPr>
                <w:rFonts w:ascii="Times" w:hAnsi="Times"/>
                <w:color w:val="000000"/>
              </w:rPr>
              <w:t>b.  relevant policies                 21 days</w:t>
            </w:r>
          </w:p>
        </w:tc>
      </w:tr>
      <w:tr w:rsidR="00E925C1" w:rsidRPr="0022168F" w14:paraId="39C7291A" w14:textId="77777777" w:rsidTr="00AC7390">
        <w:trPr>
          <w:cantSplit/>
          <w:jc w:val="center"/>
        </w:trPr>
        <w:tc>
          <w:tcPr>
            <w:tcW w:w="3079" w:type="dxa"/>
          </w:tcPr>
          <w:p w14:paraId="0FE866E0"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Maximum amount of deductibles for </w:t>
            </w:r>
          </w:p>
          <w:p w14:paraId="61BF644F" w14:textId="77777777" w:rsidR="00E925C1" w:rsidRPr="0022168F" w:rsidRDefault="00E925C1" w:rsidP="00E925C1">
            <w:pPr>
              <w:spacing w:before="60"/>
              <w:rPr>
                <w:rFonts w:ascii="Times" w:hAnsi="Times"/>
                <w:b/>
                <w:bCs/>
                <w:color w:val="000000"/>
              </w:rPr>
            </w:pPr>
            <w:r w:rsidRPr="0022168F">
              <w:rPr>
                <w:rFonts w:ascii="Times" w:hAnsi="Times"/>
                <w:b/>
                <w:bCs/>
                <w:color w:val="000000"/>
              </w:rPr>
              <w:t>insurance of the Employer's risks</w:t>
            </w:r>
          </w:p>
        </w:tc>
        <w:tc>
          <w:tcPr>
            <w:tcW w:w="1350" w:type="dxa"/>
          </w:tcPr>
          <w:p w14:paraId="067808BD" w14:textId="77777777" w:rsidR="00E925C1" w:rsidRPr="0022168F" w:rsidRDefault="00E925C1" w:rsidP="00E925C1">
            <w:pPr>
              <w:spacing w:before="60"/>
              <w:rPr>
                <w:rFonts w:ascii="Times" w:hAnsi="Times"/>
                <w:color w:val="000000"/>
              </w:rPr>
            </w:pPr>
            <w:r w:rsidRPr="0022168F">
              <w:rPr>
                <w:rFonts w:ascii="Times" w:hAnsi="Times"/>
                <w:color w:val="000000"/>
              </w:rPr>
              <w:t>18.2(d)</w:t>
            </w:r>
          </w:p>
        </w:tc>
        <w:tc>
          <w:tcPr>
            <w:tcW w:w="4746" w:type="dxa"/>
          </w:tcPr>
          <w:p w14:paraId="45F3EC90" w14:textId="77777777" w:rsidR="00E925C1" w:rsidRPr="0022168F" w:rsidRDefault="00E925C1" w:rsidP="00E925C1">
            <w:pPr>
              <w:spacing w:before="60"/>
              <w:rPr>
                <w:rFonts w:ascii="Times" w:hAnsi="Times"/>
                <w:b/>
                <w:bCs/>
                <w:i/>
                <w:iCs/>
                <w:color w:val="000000"/>
              </w:rPr>
            </w:pPr>
            <w:r w:rsidRPr="0022168F">
              <w:rPr>
                <w:rFonts w:ascii="Times" w:hAnsi="Times"/>
                <w:b/>
                <w:bCs/>
                <w:i/>
                <w:iCs/>
                <w:color w:val="000000"/>
              </w:rPr>
              <w:t>[insert maximum amount of deductibles]</w:t>
            </w:r>
          </w:p>
        </w:tc>
      </w:tr>
      <w:tr w:rsidR="00E925C1" w:rsidRPr="0022168F" w14:paraId="3E36078B" w14:textId="77777777" w:rsidTr="00AC7390">
        <w:trPr>
          <w:cantSplit/>
          <w:jc w:val="center"/>
        </w:trPr>
        <w:tc>
          <w:tcPr>
            <w:tcW w:w="3079" w:type="dxa"/>
          </w:tcPr>
          <w:p w14:paraId="2880ADA7"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Minimum amount of third party </w:t>
            </w:r>
          </w:p>
          <w:p w14:paraId="6B92A606" w14:textId="77777777" w:rsidR="00E925C1" w:rsidRPr="0022168F" w:rsidRDefault="00E925C1" w:rsidP="00E925C1">
            <w:pPr>
              <w:spacing w:before="60"/>
              <w:rPr>
                <w:rFonts w:ascii="Times" w:hAnsi="Times"/>
                <w:b/>
                <w:bCs/>
                <w:color w:val="000000"/>
              </w:rPr>
            </w:pPr>
            <w:r w:rsidRPr="0022168F">
              <w:rPr>
                <w:rFonts w:ascii="Times" w:hAnsi="Times"/>
                <w:b/>
                <w:bCs/>
                <w:color w:val="000000"/>
              </w:rPr>
              <w:t>insurance</w:t>
            </w:r>
          </w:p>
        </w:tc>
        <w:tc>
          <w:tcPr>
            <w:tcW w:w="1350" w:type="dxa"/>
          </w:tcPr>
          <w:p w14:paraId="73F82385" w14:textId="77777777" w:rsidR="00E925C1" w:rsidRPr="0022168F" w:rsidRDefault="00E925C1" w:rsidP="00E925C1">
            <w:pPr>
              <w:spacing w:before="60"/>
              <w:rPr>
                <w:rFonts w:ascii="Times" w:hAnsi="Times"/>
                <w:color w:val="000000"/>
              </w:rPr>
            </w:pPr>
            <w:r w:rsidRPr="0022168F">
              <w:rPr>
                <w:rFonts w:ascii="Times" w:hAnsi="Times"/>
                <w:color w:val="000000"/>
              </w:rPr>
              <w:t>18.3</w:t>
            </w:r>
          </w:p>
        </w:tc>
        <w:tc>
          <w:tcPr>
            <w:tcW w:w="4746" w:type="dxa"/>
          </w:tcPr>
          <w:p w14:paraId="1177A286" w14:textId="77777777" w:rsidR="00E925C1" w:rsidRPr="0022168F" w:rsidRDefault="00E925C1" w:rsidP="00E925C1">
            <w:pPr>
              <w:spacing w:before="60"/>
              <w:rPr>
                <w:rFonts w:ascii="Times" w:hAnsi="Times"/>
                <w:b/>
                <w:bCs/>
                <w:i/>
                <w:iCs/>
                <w:color w:val="000000"/>
              </w:rPr>
            </w:pPr>
            <w:r w:rsidRPr="0022168F">
              <w:rPr>
                <w:rFonts w:ascii="Times" w:hAnsi="Times"/>
                <w:b/>
                <w:bCs/>
                <w:i/>
                <w:iCs/>
                <w:color w:val="000000"/>
              </w:rPr>
              <w:t xml:space="preserve">[insert minimum amount of third party </w:t>
            </w:r>
          </w:p>
          <w:p w14:paraId="35A2B63D" w14:textId="77777777" w:rsidR="00E925C1" w:rsidRPr="0022168F" w:rsidRDefault="00E925C1" w:rsidP="00E925C1">
            <w:pPr>
              <w:spacing w:before="60"/>
              <w:rPr>
                <w:rFonts w:ascii="Times" w:hAnsi="Times"/>
                <w:color w:val="000000"/>
              </w:rPr>
            </w:pPr>
            <w:r w:rsidRPr="0022168F">
              <w:rPr>
                <w:rFonts w:ascii="Times" w:hAnsi="Times"/>
                <w:b/>
                <w:bCs/>
                <w:i/>
                <w:iCs/>
                <w:color w:val="000000"/>
              </w:rPr>
              <w:t>insurance]</w:t>
            </w:r>
          </w:p>
        </w:tc>
      </w:tr>
      <w:tr w:rsidR="00E925C1" w:rsidRPr="0022168F" w14:paraId="1E3F7F0A" w14:textId="77777777" w:rsidTr="00AC7390">
        <w:trPr>
          <w:cantSplit/>
          <w:jc w:val="center"/>
        </w:trPr>
        <w:tc>
          <w:tcPr>
            <w:tcW w:w="3079" w:type="dxa"/>
          </w:tcPr>
          <w:p w14:paraId="39CC40FA" w14:textId="77777777" w:rsidR="00E925C1" w:rsidRPr="0022168F" w:rsidRDefault="00E925C1" w:rsidP="00E925C1">
            <w:pPr>
              <w:spacing w:before="60"/>
              <w:rPr>
                <w:rFonts w:ascii="Times" w:hAnsi="Times"/>
                <w:b/>
                <w:bCs/>
                <w:color w:val="000000"/>
              </w:rPr>
            </w:pPr>
            <w:r w:rsidRPr="0022168F">
              <w:rPr>
                <w:rFonts w:ascii="Times" w:hAnsi="Times"/>
                <w:b/>
                <w:bCs/>
                <w:color w:val="000000"/>
              </w:rPr>
              <w:t>Date by which the DAB shall be appointed</w:t>
            </w:r>
          </w:p>
        </w:tc>
        <w:tc>
          <w:tcPr>
            <w:tcW w:w="1350" w:type="dxa"/>
          </w:tcPr>
          <w:p w14:paraId="6BE59CB8" w14:textId="77777777" w:rsidR="00E925C1" w:rsidRPr="0022168F" w:rsidRDefault="00E925C1" w:rsidP="00E925C1">
            <w:pPr>
              <w:spacing w:before="60"/>
              <w:rPr>
                <w:rFonts w:ascii="Times" w:hAnsi="Times"/>
                <w:color w:val="000000"/>
              </w:rPr>
            </w:pPr>
            <w:r w:rsidRPr="0022168F">
              <w:rPr>
                <w:rFonts w:ascii="Times" w:hAnsi="Times"/>
                <w:color w:val="000000"/>
              </w:rPr>
              <w:t>20.2</w:t>
            </w:r>
          </w:p>
        </w:tc>
        <w:tc>
          <w:tcPr>
            <w:tcW w:w="4746" w:type="dxa"/>
          </w:tcPr>
          <w:p w14:paraId="62BA403E" w14:textId="77777777" w:rsidR="00E925C1" w:rsidRPr="0022168F" w:rsidRDefault="00E925C1" w:rsidP="00E925C1">
            <w:pPr>
              <w:spacing w:before="60"/>
              <w:rPr>
                <w:rFonts w:ascii="Times" w:hAnsi="Times"/>
                <w:color w:val="000000"/>
              </w:rPr>
            </w:pPr>
            <w:r w:rsidRPr="0022168F">
              <w:rPr>
                <w:rFonts w:ascii="Times" w:hAnsi="Times"/>
                <w:color w:val="000000"/>
              </w:rPr>
              <w:t>NA</w:t>
            </w:r>
          </w:p>
        </w:tc>
      </w:tr>
      <w:tr w:rsidR="00E925C1" w:rsidRPr="0022168F" w14:paraId="7D4228FC" w14:textId="77777777" w:rsidTr="00AC7390">
        <w:trPr>
          <w:cantSplit/>
          <w:jc w:val="center"/>
        </w:trPr>
        <w:tc>
          <w:tcPr>
            <w:tcW w:w="3079" w:type="dxa"/>
          </w:tcPr>
          <w:p w14:paraId="04F9676C" w14:textId="77777777" w:rsidR="00E925C1" w:rsidRPr="0022168F" w:rsidRDefault="00E925C1" w:rsidP="00E925C1">
            <w:pPr>
              <w:spacing w:before="60"/>
              <w:rPr>
                <w:rFonts w:ascii="Times" w:hAnsi="Times"/>
                <w:b/>
                <w:bCs/>
                <w:color w:val="000000"/>
              </w:rPr>
            </w:pPr>
            <w:r w:rsidRPr="0022168F">
              <w:rPr>
                <w:rFonts w:ascii="Times" w:hAnsi="Times"/>
                <w:b/>
                <w:bCs/>
                <w:color w:val="000000"/>
              </w:rPr>
              <w:t>The DAB shall be comprised of</w:t>
            </w:r>
          </w:p>
        </w:tc>
        <w:tc>
          <w:tcPr>
            <w:tcW w:w="1350" w:type="dxa"/>
          </w:tcPr>
          <w:p w14:paraId="6F0143F8" w14:textId="77777777" w:rsidR="00E925C1" w:rsidRPr="0022168F" w:rsidRDefault="00E925C1" w:rsidP="00E925C1">
            <w:pPr>
              <w:spacing w:before="60"/>
              <w:rPr>
                <w:rFonts w:ascii="Times" w:hAnsi="Times"/>
                <w:color w:val="000000"/>
              </w:rPr>
            </w:pPr>
            <w:r w:rsidRPr="0022168F">
              <w:rPr>
                <w:rFonts w:ascii="Times" w:hAnsi="Times"/>
                <w:color w:val="000000"/>
              </w:rPr>
              <w:t>20.2</w:t>
            </w:r>
          </w:p>
        </w:tc>
        <w:tc>
          <w:tcPr>
            <w:tcW w:w="4746" w:type="dxa"/>
          </w:tcPr>
          <w:p w14:paraId="1E99619B" w14:textId="77777777" w:rsidR="00E925C1" w:rsidRPr="0022168F" w:rsidRDefault="00E925C1" w:rsidP="00E925C1">
            <w:pPr>
              <w:spacing w:before="60"/>
              <w:rPr>
                <w:rFonts w:ascii="Times" w:hAnsi="Times"/>
                <w:color w:val="000000"/>
              </w:rPr>
            </w:pPr>
            <w:r w:rsidRPr="0022168F">
              <w:rPr>
                <w:rFonts w:ascii="Times" w:hAnsi="Times"/>
                <w:color w:val="000000"/>
              </w:rPr>
              <w:t>NA</w:t>
            </w:r>
          </w:p>
        </w:tc>
      </w:tr>
      <w:tr w:rsidR="00E925C1" w:rsidRPr="0022168F" w14:paraId="55AB9E97" w14:textId="77777777" w:rsidTr="00AC7390">
        <w:trPr>
          <w:cantSplit/>
          <w:jc w:val="center"/>
        </w:trPr>
        <w:tc>
          <w:tcPr>
            <w:tcW w:w="3079" w:type="dxa"/>
          </w:tcPr>
          <w:p w14:paraId="6E2B35CB" w14:textId="77777777" w:rsidR="00E925C1" w:rsidRPr="0022168F" w:rsidRDefault="00E925C1" w:rsidP="00E925C1">
            <w:pPr>
              <w:spacing w:before="60"/>
              <w:rPr>
                <w:rFonts w:ascii="Times" w:hAnsi="Times"/>
                <w:b/>
                <w:bCs/>
                <w:color w:val="000000"/>
              </w:rPr>
            </w:pPr>
            <w:r w:rsidRPr="0022168F">
              <w:rPr>
                <w:rFonts w:ascii="Times" w:hAnsi="Times"/>
                <w:b/>
                <w:bCs/>
                <w:color w:val="000000"/>
              </w:rPr>
              <w:t>List of potential DB sole members</w:t>
            </w:r>
          </w:p>
        </w:tc>
        <w:tc>
          <w:tcPr>
            <w:tcW w:w="1350" w:type="dxa"/>
          </w:tcPr>
          <w:p w14:paraId="0ABB9C78" w14:textId="77777777" w:rsidR="00E925C1" w:rsidRPr="0022168F" w:rsidRDefault="00E925C1" w:rsidP="00E925C1">
            <w:pPr>
              <w:spacing w:before="60"/>
              <w:rPr>
                <w:rFonts w:ascii="Times" w:hAnsi="Times"/>
                <w:color w:val="000000"/>
              </w:rPr>
            </w:pPr>
            <w:r w:rsidRPr="0022168F">
              <w:rPr>
                <w:rFonts w:ascii="Times" w:hAnsi="Times"/>
                <w:color w:val="000000"/>
              </w:rPr>
              <w:t>20.2</w:t>
            </w:r>
          </w:p>
        </w:tc>
        <w:tc>
          <w:tcPr>
            <w:tcW w:w="4746" w:type="dxa"/>
          </w:tcPr>
          <w:p w14:paraId="5A6E5479" w14:textId="77777777" w:rsidR="00E925C1" w:rsidRPr="0022168F" w:rsidRDefault="00E925C1" w:rsidP="00E925C1">
            <w:pPr>
              <w:spacing w:before="60"/>
              <w:rPr>
                <w:rFonts w:ascii="Times" w:hAnsi="Times"/>
                <w:color w:val="000000"/>
              </w:rPr>
            </w:pPr>
            <w:r w:rsidRPr="0022168F">
              <w:rPr>
                <w:rFonts w:ascii="Times" w:hAnsi="Times"/>
                <w:color w:val="000000"/>
              </w:rPr>
              <w:t>NA</w:t>
            </w:r>
          </w:p>
        </w:tc>
      </w:tr>
      <w:tr w:rsidR="00E925C1" w:rsidRPr="0022168F" w14:paraId="03D07F6A" w14:textId="77777777" w:rsidTr="00AC7390">
        <w:trPr>
          <w:cantSplit/>
          <w:jc w:val="center"/>
        </w:trPr>
        <w:tc>
          <w:tcPr>
            <w:tcW w:w="3079" w:type="dxa"/>
          </w:tcPr>
          <w:p w14:paraId="33EFF1A1"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Appointment (if not agreed) to be </w:t>
            </w:r>
          </w:p>
          <w:p w14:paraId="1715811C" w14:textId="77777777" w:rsidR="00E925C1" w:rsidRPr="0022168F" w:rsidRDefault="00E925C1" w:rsidP="00E925C1">
            <w:pPr>
              <w:spacing w:before="60"/>
              <w:rPr>
                <w:rFonts w:ascii="Times" w:hAnsi="Times"/>
                <w:b/>
                <w:bCs/>
                <w:color w:val="000000"/>
              </w:rPr>
            </w:pPr>
            <w:r w:rsidRPr="0022168F">
              <w:rPr>
                <w:rFonts w:ascii="Times" w:hAnsi="Times"/>
                <w:b/>
                <w:bCs/>
                <w:color w:val="000000"/>
              </w:rPr>
              <w:t>made by</w:t>
            </w:r>
          </w:p>
        </w:tc>
        <w:tc>
          <w:tcPr>
            <w:tcW w:w="1350" w:type="dxa"/>
          </w:tcPr>
          <w:p w14:paraId="2F06DDEC" w14:textId="77777777" w:rsidR="00E925C1" w:rsidRPr="0022168F" w:rsidRDefault="00E925C1" w:rsidP="00E925C1">
            <w:pPr>
              <w:spacing w:before="60"/>
              <w:rPr>
                <w:rFonts w:ascii="Times" w:hAnsi="Times"/>
                <w:color w:val="000000"/>
              </w:rPr>
            </w:pPr>
            <w:r w:rsidRPr="0022168F">
              <w:rPr>
                <w:rFonts w:ascii="Times" w:hAnsi="Times"/>
                <w:color w:val="000000"/>
              </w:rPr>
              <w:t>20.3</w:t>
            </w:r>
          </w:p>
        </w:tc>
        <w:tc>
          <w:tcPr>
            <w:tcW w:w="4746" w:type="dxa"/>
          </w:tcPr>
          <w:p w14:paraId="357C7CE7" w14:textId="77777777" w:rsidR="00E925C1" w:rsidRPr="0022168F" w:rsidRDefault="00E925C1" w:rsidP="00E925C1">
            <w:pPr>
              <w:spacing w:before="60"/>
              <w:rPr>
                <w:rFonts w:ascii="Times" w:hAnsi="Times"/>
                <w:color w:val="000000"/>
              </w:rPr>
            </w:pPr>
            <w:r w:rsidRPr="0022168F">
              <w:rPr>
                <w:rFonts w:ascii="Times" w:hAnsi="Times"/>
                <w:color w:val="000000"/>
              </w:rPr>
              <w:t>NA</w:t>
            </w:r>
          </w:p>
        </w:tc>
      </w:tr>
      <w:tr w:rsidR="00E925C1" w:rsidRPr="0022168F" w14:paraId="7AC78425" w14:textId="77777777" w:rsidTr="00AC7390">
        <w:trPr>
          <w:cantSplit/>
          <w:trHeight w:val="860"/>
          <w:jc w:val="center"/>
        </w:trPr>
        <w:tc>
          <w:tcPr>
            <w:tcW w:w="3079" w:type="dxa"/>
            <w:vMerge w:val="restart"/>
          </w:tcPr>
          <w:p w14:paraId="70B4C2A6"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 Arbitration</w:t>
            </w:r>
          </w:p>
          <w:p w14:paraId="619C3C89" w14:textId="77777777" w:rsidR="00E925C1" w:rsidRPr="0022168F" w:rsidRDefault="00E925C1" w:rsidP="00E925C1">
            <w:pPr>
              <w:tabs>
                <w:tab w:val="num" w:pos="864"/>
              </w:tabs>
              <w:spacing w:before="60"/>
              <w:ind w:left="864" w:hanging="432"/>
              <w:outlineLvl w:val="2"/>
              <w:rPr>
                <w:rFonts w:ascii="Times" w:hAnsi="Times"/>
                <w:b/>
                <w:bCs/>
                <w:color w:val="000000"/>
              </w:rPr>
            </w:pPr>
          </w:p>
        </w:tc>
        <w:tc>
          <w:tcPr>
            <w:tcW w:w="1350" w:type="dxa"/>
          </w:tcPr>
          <w:p w14:paraId="41CB32B4" w14:textId="77777777" w:rsidR="00E925C1" w:rsidRPr="0022168F" w:rsidRDefault="00E925C1" w:rsidP="00E925C1">
            <w:pPr>
              <w:spacing w:before="60"/>
              <w:rPr>
                <w:rFonts w:ascii="Times" w:hAnsi="Times"/>
                <w:color w:val="000000"/>
              </w:rPr>
            </w:pPr>
            <w:r w:rsidRPr="0022168F">
              <w:rPr>
                <w:rFonts w:ascii="Times" w:hAnsi="Times"/>
                <w:color w:val="000000"/>
              </w:rPr>
              <w:t>20.6(a)</w:t>
            </w:r>
          </w:p>
        </w:tc>
        <w:tc>
          <w:tcPr>
            <w:tcW w:w="4746" w:type="dxa"/>
          </w:tcPr>
          <w:p w14:paraId="2B65028D" w14:textId="77777777" w:rsidR="00E925C1" w:rsidRPr="0022168F" w:rsidRDefault="00E925C1" w:rsidP="00E925C1">
            <w:pPr>
              <w:autoSpaceDE w:val="0"/>
              <w:autoSpaceDN w:val="0"/>
              <w:adjustRightInd w:val="0"/>
              <w:spacing w:before="60"/>
              <w:rPr>
                <w:rFonts w:ascii="Times" w:hAnsi="Times"/>
                <w:color w:val="000000"/>
              </w:rPr>
            </w:pPr>
            <w:r w:rsidRPr="0022168F">
              <w:rPr>
                <w:rFonts w:ascii="Times" w:hAnsi="Times"/>
                <w:color w:val="000000"/>
              </w:rPr>
              <w:t>For contracts with foreign contractors International arbitration shall be:</w:t>
            </w:r>
          </w:p>
          <w:p w14:paraId="5D1FA8EC" w14:textId="77777777" w:rsidR="00E925C1" w:rsidRPr="0022168F" w:rsidRDefault="00E925C1" w:rsidP="00E925C1">
            <w:pPr>
              <w:autoSpaceDE w:val="0"/>
              <w:autoSpaceDN w:val="0"/>
              <w:adjustRightInd w:val="0"/>
              <w:spacing w:before="60"/>
              <w:rPr>
                <w:rFonts w:ascii="Times" w:hAnsi="Times"/>
                <w:color w:val="000000"/>
              </w:rPr>
            </w:pPr>
            <w:r w:rsidRPr="0022168F">
              <w:rPr>
                <w:rFonts w:ascii="Times" w:hAnsi="Times"/>
                <w:color w:val="000000"/>
              </w:rPr>
              <w:t xml:space="preserve">(i) Administered by: </w:t>
            </w:r>
            <w:r w:rsidRPr="0022168F">
              <w:rPr>
                <w:rFonts w:ascii="Times" w:hAnsi="Times"/>
                <w:b/>
                <w:bCs/>
                <w:i/>
                <w:iCs/>
                <w:color w:val="000000"/>
              </w:rPr>
              <w:t>[ ... insert institution ... ]</w:t>
            </w:r>
            <w:r w:rsidRPr="0022168F">
              <w:rPr>
                <w:rFonts w:ascii="Times" w:hAnsi="Times"/>
                <w:color w:val="000000"/>
              </w:rPr>
              <w:t xml:space="preserve"> </w:t>
            </w:r>
          </w:p>
          <w:p w14:paraId="22A04D70" w14:textId="77777777" w:rsidR="00E925C1" w:rsidRPr="0022168F" w:rsidRDefault="00E925C1" w:rsidP="00E925C1">
            <w:pPr>
              <w:autoSpaceDE w:val="0"/>
              <w:autoSpaceDN w:val="0"/>
              <w:adjustRightInd w:val="0"/>
              <w:spacing w:before="60"/>
              <w:rPr>
                <w:rFonts w:ascii="Times" w:hAnsi="Times"/>
                <w:color w:val="000000"/>
              </w:rPr>
            </w:pPr>
            <w:r w:rsidRPr="0022168F">
              <w:rPr>
                <w:rFonts w:ascii="Times" w:hAnsi="Times"/>
                <w:color w:val="000000"/>
              </w:rPr>
              <w:t xml:space="preserve">(ii) Conducted in accordance with the rules of: </w:t>
            </w:r>
            <w:r w:rsidRPr="0022168F">
              <w:rPr>
                <w:rFonts w:ascii="Times" w:hAnsi="Times"/>
                <w:b/>
                <w:bCs/>
                <w:i/>
                <w:iCs/>
                <w:color w:val="000000"/>
              </w:rPr>
              <w:t>[ … insert rules ... ].</w:t>
            </w:r>
          </w:p>
        </w:tc>
      </w:tr>
      <w:tr w:rsidR="00E925C1" w:rsidRPr="0022168F" w14:paraId="65172A94" w14:textId="77777777" w:rsidTr="00AC7390">
        <w:trPr>
          <w:cantSplit/>
          <w:trHeight w:val="597"/>
          <w:jc w:val="center"/>
        </w:trPr>
        <w:tc>
          <w:tcPr>
            <w:tcW w:w="3079" w:type="dxa"/>
            <w:vMerge/>
          </w:tcPr>
          <w:p w14:paraId="53258410" w14:textId="77777777" w:rsidR="00E925C1" w:rsidRPr="0022168F" w:rsidRDefault="00E925C1" w:rsidP="00E925C1">
            <w:pPr>
              <w:tabs>
                <w:tab w:val="num" w:pos="864"/>
              </w:tabs>
              <w:spacing w:before="60"/>
              <w:ind w:left="864" w:hanging="432"/>
              <w:outlineLvl w:val="2"/>
              <w:rPr>
                <w:rFonts w:ascii="Times" w:hAnsi="Times"/>
                <w:b/>
                <w:bCs/>
                <w:color w:val="000000"/>
              </w:rPr>
            </w:pPr>
          </w:p>
        </w:tc>
        <w:tc>
          <w:tcPr>
            <w:tcW w:w="1350" w:type="dxa"/>
          </w:tcPr>
          <w:p w14:paraId="61484722" w14:textId="77777777" w:rsidR="00E925C1" w:rsidRPr="0022168F" w:rsidRDefault="00E925C1" w:rsidP="00E925C1">
            <w:pPr>
              <w:spacing w:before="60"/>
              <w:rPr>
                <w:rFonts w:ascii="Times" w:hAnsi="Times"/>
                <w:color w:val="000000"/>
              </w:rPr>
            </w:pPr>
            <w:r w:rsidRPr="0022168F">
              <w:rPr>
                <w:rFonts w:ascii="Times" w:hAnsi="Times"/>
                <w:color w:val="000000"/>
              </w:rPr>
              <w:t>20.6 (b)</w:t>
            </w:r>
          </w:p>
        </w:tc>
        <w:tc>
          <w:tcPr>
            <w:tcW w:w="4746" w:type="dxa"/>
          </w:tcPr>
          <w:p w14:paraId="2CDDBDB7" w14:textId="77777777" w:rsidR="00E925C1" w:rsidRPr="0022168F" w:rsidRDefault="00E925C1" w:rsidP="00E925C1">
            <w:pPr>
              <w:autoSpaceDE w:val="0"/>
              <w:autoSpaceDN w:val="0"/>
              <w:adjustRightInd w:val="0"/>
              <w:spacing w:before="60"/>
              <w:rPr>
                <w:rFonts w:ascii="Times" w:hAnsi="Times"/>
                <w:color w:val="000000"/>
              </w:rPr>
            </w:pPr>
            <w:r w:rsidRPr="0022168F">
              <w:rPr>
                <w:rFonts w:ascii="Times" w:hAnsi="Times"/>
                <w:color w:val="000000"/>
              </w:rPr>
              <w:t>Replace the provision by “ The place of Arbitration shall be Kathmandu, Nepal”</w:t>
            </w:r>
          </w:p>
          <w:p w14:paraId="51C3F191" w14:textId="77777777" w:rsidR="00E925C1" w:rsidRPr="0022168F" w:rsidRDefault="00E925C1" w:rsidP="00E925C1">
            <w:pPr>
              <w:autoSpaceDE w:val="0"/>
              <w:autoSpaceDN w:val="0"/>
              <w:adjustRightInd w:val="0"/>
              <w:spacing w:before="60"/>
              <w:rPr>
                <w:rFonts w:ascii="Times" w:hAnsi="Times"/>
                <w:color w:val="000000"/>
              </w:rPr>
            </w:pPr>
          </w:p>
        </w:tc>
      </w:tr>
    </w:tbl>
    <w:p w14:paraId="44C966FA" w14:textId="77777777" w:rsidR="00A1346A" w:rsidRPr="0022168F" w:rsidRDefault="00A1346A" w:rsidP="00FD01F6">
      <w:pPr>
        <w:tabs>
          <w:tab w:val="right" w:leader="dot" w:pos="8820"/>
          <w:tab w:val="right" w:pos="9000"/>
          <w:tab w:val="right" w:leader="dot" w:pos="9360"/>
        </w:tabs>
        <w:rPr>
          <w:rFonts w:ascii="Times" w:hAnsi="Times"/>
          <w:color w:val="000000"/>
        </w:rPr>
      </w:pPr>
    </w:p>
    <w:p w14:paraId="7D805E48" w14:textId="77777777" w:rsidR="00F439DD" w:rsidRPr="0022168F" w:rsidRDefault="00F439DD" w:rsidP="00E21463">
      <w:pPr>
        <w:pStyle w:val="TOCNumber1"/>
        <w:rPr>
          <w:color w:val="000000"/>
        </w:rPr>
      </w:pPr>
    </w:p>
    <w:p w14:paraId="40ADEBB7" w14:textId="77777777" w:rsidR="00A1346A" w:rsidRPr="0022168F" w:rsidRDefault="002C4411" w:rsidP="00E21463">
      <w:pPr>
        <w:pStyle w:val="TOCNumber1"/>
        <w:rPr>
          <w:color w:val="000000"/>
          <w:u w:val="single"/>
        </w:rPr>
      </w:pPr>
      <w:r w:rsidRPr="0022168F">
        <w:rPr>
          <w:color w:val="000000"/>
        </w:rPr>
        <w:t xml:space="preserve">Summary of Section completion or Percentage completion of the Works </w:t>
      </w:r>
      <w:r w:rsidRPr="0022168F">
        <w:rPr>
          <w:color w:val="000000"/>
        </w:rPr>
        <w:tab/>
      </w:r>
    </w:p>
    <w:tbl>
      <w:tblPr>
        <w:tblW w:w="0" w:type="auto"/>
        <w:jc w:val="center"/>
        <w:tblLayout w:type="fixed"/>
        <w:tblLook w:val="0000" w:firstRow="0" w:lastRow="0" w:firstColumn="0" w:lastColumn="0" w:noHBand="0" w:noVBand="0"/>
      </w:tblPr>
      <w:tblGrid>
        <w:gridCol w:w="4288"/>
        <w:gridCol w:w="2790"/>
        <w:gridCol w:w="2122"/>
      </w:tblGrid>
      <w:tr w:rsidR="00A1346A" w:rsidRPr="0022168F" w14:paraId="7D696B1B" w14:textId="77777777">
        <w:trPr>
          <w:cantSplit/>
          <w:trHeight w:val="420"/>
          <w:jc w:val="center"/>
        </w:trPr>
        <w:tc>
          <w:tcPr>
            <w:tcW w:w="4288" w:type="dxa"/>
            <w:tcBorders>
              <w:top w:val="single" w:sz="18" w:space="0" w:color="auto"/>
              <w:left w:val="single" w:sz="18" w:space="0" w:color="auto"/>
              <w:bottom w:val="single" w:sz="18" w:space="0" w:color="auto"/>
              <w:right w:val="single" w:sz="18" w:space="0" w:color="auto"/>
            </w:tcBorders>
          </w:tcPr>
          <w:p w14:paraId="6B38932F" w14:textId="77777777" w:rsidR="00A1346A" w:rsidRPr="0022168F" w:rsidRDefault="002C4411" w:rsidP="00FD01F6">
            <w:pPr>
              <w:suppressAutoHyphens/>
              <w:spacing w:before="120" w:after="120"/>
              <w:jc w:val="center"/>
              <w:rPr>
                <w:rFonts w:ascii="Times" w:hAnsi="Times"/>
                <w:b/>
                <w:bCs/>
                <w:color w:val="000000"/>
                <w:sz w:val="16"/>
              </w:rPr>
            </w:pPr>
            <w:r w:rsidRPr="0022168F">
              <w:rPr>
                <w:rFonts w:ascii="Times" w:hAnsi="Times"/>
                <w:b/>
                <w:bCs/>
                <w:color w:val="000000"/>
                <w:sz w:val="16"/>
              </w:rPr>
              <w:t>Section Name/Description</w:t>
            </w:r>
          </w:p>
          <w:p w14:paraId="74736BC1" w14:textId="77777777" w:rsidR="00A1346A" w:rsidRPr="0022168F" w:rsidRDefault="002C4411" w:rsidP="00FD01F6">
            <w:pPr>
              <w:suppressAutoHyphens/>
              <w:spacing w:before="120" w:after="120"/>
              <w:jc w:val="center"/>
              <w:rPr>
                <w:rFonts w:ascii="Times" w:hAnsi="Times"/>
                <w:b/>
                <w:bCs/>
                <w:color w:val="000000"/>
                <w:sz w:val="16"/>
              </w:rPr>
            </w:pPr>
            <w:r w:rsidRPr="0022168F">
              <w:rPr>
                <w:rFonts w:ascii="Times" w:hAnsi="Times"/>
                <w:b/>
                <w:bCs/>
                <w:color w:val="000000"/>
                <w:sz w:val="16"/>
              </w:rPr>
              <w:t>Or Percentage completion</w:t>
            </w:r>
          </w:p>
          <w:p w14:paraId="0AF9CAB8" w14:textId="77777777" w:rsidR="00A1346A" w:rsidRPr="0022168F" w:rsidRDefault="002C4411" w:rsidP="00FD01F6">
            <w:pPr>
              <w:suppressAutoHyphens/>
              <w:spacing w:before="120" w:after="120"/>
              <w:jc w:val="center"/>
              <w:rPr>
                <w:rFonts w:ascii="Times" w:hAnsi="Times"/>
                <w:b/>
                <w:bCs/>
                <w:color w:val="000000"/>
                <w:sz w:val="16"/>
              </w:rPr>
            </w:pPr>
            <w:r w:rsidRPr="0022168F">
              <w:rPr>
                <w:rFonts w:ascii="Times" w:hAnsi="Times"/>
                <w:b/>
                <w:bCs/>
                <w:color w:val="000000"/>
                <w:sz w:val="16"/>
              </w:rPr>
              <w:t>(Sub-Clause 1.1.5.6)</w:t>
            </w:r>
          </w:p>
        </w:tc>
        <w:tc>
          <w:tcPr>
            <w:tcW w:w="2790" w:type="dxa"/>
            <w:tcBorders>
              <w:top w:val="single" w:sz="18" w:space="0" w:color="auto"/>
              <w:left w:val="single" w:sz="18" w:space="0" w:color="auto"/>
              <w:bottom w:val="single" w:sz="18" w:space="0" w:color="auto"/>
              <w:right w:val="single" w:sz="18" w:space="0" w:color="auto"/>
            </w:tcBorders>
          </w:tcPr>
          <w:p w14:paraId="2BE2B535" w14:textId="77777777" w:rsidR="00A1346A" w:rsidRPr="0022168F" w:rsidRDefault="002C4411" w:rsidP="00FD01F6">
            <w:pPr>
              <w:suppressAutoHyphens/>
              <w:spacing w:before="120" w:after="120"/>
              <w:jc w:val="center"/>
              <w:rPr>
                <w:rFonts w:ascii="Times" w:hAnsi="Times"/>
                <w:b/>
                <w:bCs/>
                <w:color w:val="000000"/>
                <w:sz w:val="16"/>
              </w:rPr>
            </w:pPr>
            <w:r w:rsidRPr="0022168F">
              <w:rPr>
                <w:rFonts w:ascii="Times" w:hAnsi="Times"/>
                <w:b/>
                <w:bCs/>
                <w:color w:val="000000"/>
                <w:sz w:val="16"/>
              </w:rPr>
              <w:t>Time for Completion</w:t>
            </w:r>
          </w:p>
          <w:p w14:paraId="334E8D38" w14:textId="77777777" w:rsidR="00A1346A" w:rsidRPr="0022168F" w:rsidRDefault="002C4411" w:rsidP="00FD01F6">
            <w:pPr>
              <w:suppressAutoHyphens/>
              <w:spacing w:before="120" w:after="120"/>
              <w:jc w:val="center"/>
              <w:rPr>
                <w:rFonts w:ascii="Times" w:hAnsi="Times"/>
                <w:b/>
                <w:bCs/>
                <w:color w:val="000000"/>
                <w:sz w:val="16"/>
              </w:rPr>
            </w:pPr>
            <w:r w:rsidRPr="0022168F">
              <w:rPr>
                <w:rFonts w:ascii="Times" w:hAnsi="Times"/>
                <w:b/>
                <w:bCs/>
                <w:color w:val="000000"/>
                <w:sz w:val="16"/>
              </w:rPr>
              <w:t>(Sub-Clause 1.1.3.3)</w:t>
            </w:r>
          </w:p>
        </w:tc>
        <w:tc>
          <w:tcPr>
            <w:tcW w:w="2122" w:type="dxa"/>
            <w:tcBorders>
              <w:top w:val="single" w:sz="18" w:space="0" w:color="auto"/>
              <w:left w:val="single" w:sz="18" w:space="0" w:color="auto"/>
              <w:bottom w:val="single" w:sz="18" w:space="0" w:color="auto"/>
              <w:right w:val="single" w:sz="18" w:space="0" w:color="auto"/>
            </w:tcBorders>
          </w:tcPr>
          <w:p w14:paraId="678C6473" w14:textId="77777777" w:rsidR="00A1346A" w:rsidRPr="0022168F" w:rsidRDefault="002C4411" w:rsidP="00FD01F6">
            <w:pPr>
              <w:suppressAutoHyphens/>
              <w:spacing w:before="120" w:after="120"/>
              <w:ind w:right="-94"/>
              <w:jc w:val="center"/>
              <w:rPr>
                <w:rFonts w:ascii="Times" w:hAnsi="Times"/>
                <w:b/>
                <w:bCs/>
                <w:color w:val="000000"/>
                <w:sz w:val="16"/>
                <w:u w:val="single"/>
              </w:rPr>
            </w:pPr>
            <w:r w:rsidRPr="0022168F">
              <w:rPr>
                <w:rFonts w:ascii="Times" w:hAnsi="Times"/>
                <w:b/>
                <w:bCs/>
                <w:color w:val="000000"/>
                <w:sz w:val="16"/>
              </w:rPr>
              <w:t xml:space="preserve">Damages for Delay </w:t>
            </w:r>
          </w:p>
          <w:p w14:paraId="0FF67815" w14:textId="77777777" w:rsidR="00A1346A" w:rsidRPr="0022168F" w:rsidRDefault="002C4411" w:rsidP="00FD01F6">
            <w:pPr>
              <w:suppressAutoHyphens/>
              <w:spacing w:before="120" w:after="120"/>
              <w:ind w:right="-94"/>
              <w:jc w:val="center"/>
              <w:rPr>
                <w:rFonts w:ascii="Times" w:hAnsi="Times"/>
                <w:b/>
                <w:bCs/>
                <w:color w:val="000000"/>
                <w:sz w:val="16"/>
                <w:u w:val="single"/>
              </w:rPr>
            </w:pPr>
            <w:r w:rsidRPr="0022168F">
              <w:rPr>
                <w:rFonts w:ascii="Times" w:hAnsi="Times"/>
                <w:b/>
                <w:bCs/>
                <w:color w:val="000000"/>
                <w:sz w:val="16"/>
              </w:rPr>
              <w:t>(Sub-Clause 8.7)</w:t>
            </w:r>
          </w:p>
        </w:tc>
      </w:tr>
      <w:tr w:rsidR="00A1346A" w:rsidRPr="0022168F" w14:paraId="73150900" w14:textId="77777777">
        <w:trPr>
          <w:jc w:val="center"/>
        </w:trPr>
        <w:tc>
          <w:tcPr>
            <w:tcW w:w="4288" w:type="dxa"/>
            <w:tcBorders>
              <w:top w:val="single" w:sz="18" w:space="0" w:color="auto"/>
              <w:left w:val="single" w:sz="4" w:space="0" w:color="auto"/>
              <w:bottom w:val="single" w:sz="4" w:space="0" w:color="auto"/>
              <w:right w:val="single" w:sz="4" w:space="0" w:color="auto"/>
            </w:tcBorders>
          </w:tcPr>
          <w:p w14:paraId="503EF4D3"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790" w:type="dxa"/>
            <w:tcBorders>
              <w:top w:val="single" w:sz="18" w:space="0" w:color="auto"/>
              <w:left w:val="single" w:sz="4" w:space="0" w:color="auto"/>
              <w:bottom w:val="single" w:sz="4" w:space="0" w:color="auto"/>
              <w:right w:val="single" w:sz="4" w:space="0" w:color="auto"/>
            </w:tcBorders>
          </w:tcPr>
          <w:p w14:paraId="1A4332F9"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122" w:type="dxa"/>
            <w:tcBorders>
              <w:top w:val="single" w:sz="18" w:space="0" w:color="auto"/>
              <w:left w:val="single" w:sz="4" w:space="0" w:color="auto"/>
              <w:bottom w:val="single" w:sz="4" w:space="0" w:color="auto"/>
              <w:right w:val="single" w:sz="4" w:space="0" w:color="auto"/>
            </w:tcBorders>
          </w:tcPr>
          <w:p w14:paraId="1F0738A6" w14:textId="77777777" w:rsidR="00A1346A" w:rsidRPr="0022168F" w:rsidRDefault="00A1346A" w:rsidP="00FD01F6">
            <w:pPr>
              <w:keepNext/>
              <w:tabs>
                <w:tab w:val="left" w:pos="2340"/>
              </w:tabs>
              <w:suppressAutoHyphens/>
              <w:spacing w:before="120" w:after="120"/>
              <w:ind w:right="-94"/>
              <w:outlineLvl w:val="0"/>
              <w:rPr>
                <w:rFonts w:ascii="Times" w:hAnsi="Times"/>
                <w:color w:val="000000"/>
                <w:sz w:val="22"/>
                <w:u w:val="single"/>
              </w:rPr>
            </w:pPr>
          </w:p>
        </w:tc>
      </w:tr>
      <w:tr w:rsidR="00A1346A" w:rsidRPr="0022168F" w14:paraId="354E5F0A" w14:textId="77777777">
        <w:trPr>
          <w:jc w:val="center"/>
        </w:trPr>
        <w:tc>
          <w:tcPr>
            <w:tcW w:w="4288" w:type="dxa"/>
            <w:tcBorders>
              <w:top w:val="single" w:sz="4" w:space="0" w:color="auto"/>
              <w:left w:val="single" w:sz="4" w:space="0" w:color="auto"/>
              <w:bottom w:val="single" w:sz="4" w:space="0" w:color="auto"/>
              <w:right w:val="single" w:sz="4" w:space="0" w:color="auto"/>
            </w:tcBorders>
          </w:tcPr>
          <w:p w14:paraId="090736E5"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790" w:type="dxa"/>
            <w:tcBorders>
              <w:top w:val="single" w:sz="4" w:space="0" w:color="auto"/>
              <w:left w:val="single" w:sz="4" w:space="0" w:color="auto"/>
              <w:bottom w:val="single" w:sz="4" w:space="0" w:color="auto"/>
              <w:right w:val="single" w:sz="4" w:space="0" w:color="auto"/>
            </w:tcBorders>
          </w:tcPr>
          <w:p w14:paraId="74D1A643"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122" w:type="dxa"/>
            <w:tcBorders>
              <w:top w:val="single" w:sz="4" w:space="0" w:color="auto"/>
              <w:left w:val="single" w:sz="4" w:space="0" w:color="auto"/>
              <w:bottom w:val="single" w:sz="4" w:space="0" w:color="auto"/>
              <w:right w:val="single" w:sz="4" w:space="0" w:color="auto"/>
            </w:tcBorders>
          </w:tcPr>
          <w:p w14:paraId="29E44596" w14:textId="77777777" w:rsidR="00A1346A" w:rsidRPr="0022168F" w:rsidRDefault="00A1346A" w:rsidP="00FD01F6">
            <w:pPr>
              <w:keepNext/>
              <w:tabs>
                <w:tab w:val="left" w:pos="2340"/>
              </w:tabs>
              <w:suppressAutoHyphens/>
              <w:spacing w:before="120" w:after="120"/>
              <w:ind w:right="-94"/>
              <w:outlineLvl w:val="0"/>
              <w:rPr>
                <w:rFonts w:ascii="Times" w:hAnsi="Times"/>
                <w:color w:val="000000"/>
                <w:sz w:val="22"/>
                <w:u w:val="single"/>
              </w:rPr>
            </w:pPr>
          </w:p>
        </w:tc>
      </w:tr>
      <w:tr w:rsidR="00A1346A" w:rsidRPr="0022168F" w14:paraId="50739119" w14:textId="77777777">
        <w:trPr>
          <w:jc w:val="center"/>
        </w:trPr>
        <w:tc>
          <w:tcPr>
            <w:tcW w:w="4288" w:type="dxa"/>
            <w:tcBorders>
              <w:top w:val="single" w:sz="4" w:space="0" w:color="auto"/>
              <w:left w:val="single" w:sz="4" w:space="0" w:color="auto"/>
              <w:bottom w:val="single" w:sz="4" w:space="0" w:color="auto"/>
              <w:right w:val="single" w:sz="4" w:space="0" w:color="auto"/>
            </w:tcBorders>
          </w:tcPr>
          <w:p w14:paraId="1AA0CA6B"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790" w:type="dxa"/>
            <w:tcBorders>
              <w:top w:val="single" w:sz="4" w:space="0" w:color="auto"/>
              <w:left w:val="single" w:sz="4" w:space="0" w:color="auto"/>
              <w:bottom w:val="single" w:sz="4" w:space="0" w:color="auto"/>
              <w:right w:val="single" w:sz="4" w:space="0" w:color="auto"/>
            </w:tcBorders>
          </w:tcPr>
          <w:p w14:paraId="25821ECC"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122" w:type="dxa"/>
            <w:tcBorders>
              <w:top w:val="single" w:sz="4" w:space="0" w:color="auto"/>
              <w:left w:val="single" w:sz="4" w:space="0" w:color="auto"/>
              <w:bottom w:val="single" w:sz="4" w:space="0" w:color="auto"/>
              <w:right w:val="single" w:sz="4" w:space="0" w:color="auto"/>
            </w:tcBorders>
          </w:tcPr>
          <w:p w14:paraId="0BE44D3B" w14:textId="77777777" w:rsidR="00A1346A" w:rsidRPr="0022168F" w:rsidRDefault="00A1346A" w:rsidP="00FD01F6">
            <w:pPr>
              <w:keepNext/>
              <w:tabs>
                <w:tab w:val="left" w:pos="2340"/>
              </w:tabs>
              <w:suppressAutoHyphens/>
              <w:spacing w:before="120" w:after="120"/>
              <w:ind w:right="-94"/>
              <w:outlineLvl w:val="0"/>
              <w:rPr>
                <w:rFonts w:ascii="Times" w:hAnsi="Times"/>
                <w:color w:val="000000"/>
                <w:sz w:val="22"/>
                <w:u w:val="single"/>
              </w:rPr>
            </w:pPr>
          </w:p>
        </w:tc>
      </w:tr>
    </w:tbl>
    <w:p w14:paraId="7C923C8D" w14:textId="77777777" w:rsidR="00A1346A" w:rsidRPr="0022168F" w:rsidRDefault="00A1346A" w:rsidP="00FD01F6">
      <w:pPr>
        <w:rPr>
          <w:rFonts w:ascii="Times" w:hAnsi="Times"/>
          <w:color w:val="000000"/>
        </w:rPr>
      </w:pPr>
    </w:p>
    <w:p w14:paraId="1129F093" w14:textId="77777777" w:rsidR="00A1346A" w:rsidRPr="0022168F" w:rsidRDefault="00A1346A" w:rsidP="00FD01F6">
      <w:pPr>
        <w:pStyle w:val="Subtitle2"/>
        <w:rPr>
          <w:rFonts w:ascii="Times" w:hAnsi="Times"/>
          <w:color w:val="000000"/>
        </w:rPr>
      </w:pPr>
    </w:p>
    <w:p w14:paraId="10FEFAEA" w14:textId="77777777" w:rsidR="00A1346A" w:rsidRPr="0022168F" w:rsidRDefault="00A1346A" w:rsidP="00FD01F6">
      <w:pPr>
        <w:pStyle w:val="Subtitle2"/>
        <w:rPr>
          <w:rFonts w:ascii="Times" w:hAnsi="Times"/>
          <w:color w:val="000000"/>
        </w:rPr>
      </w:pPr>
    </w:p>
    <w:p w14:paraId="20ECAFBD" w14:textId="77777777" w:rsidR="00A1346A" w:rsidRPr="0022168F" w:rsidRDefault="00A1346A" w:rsidP="00FD01F6">
      <w:pPr>
        <w:pStyle w:val="Subtitle2"/>
        <w:rPr>
          <w:rFonts w:ascii="Times" w:hAnsi="Times"/>
          <w:color w:val="000000"/>
        </w:rPr>
      </w:pPr>
    </w:p>
    <w:p w14:paraId="331E9923" w14:textId="77777777" w:rsidR="00A1346A" w:rsidRPr="0022168F" w:rsidRDefault="00A1346A" w:rsidP="00FD01F6">
      <w:pPr>
        <w:pStyle w:val="Subtitle2"/>
        <w:rPr>
          <w:rFonts w:ascii="Times" w:hAnsi="Times"/>
          <w:color w:val="000000"/>
        </w:rPr>
      </w:pPr>
    </w:p>
    <w:p w14:paraId="37E5A563" w14:textId="77777777" w:rsidR="00A1346A" w:rsidRPr="0022168F" w:rsidRDefault="00A1346A" w:rsidP="00FD01F6">
      <w:pPr>
        <w:pStyle w:val="Subtitle2"/>
        <w:rPr>
          <w:rFonts w:ascii="Times" w:hAnsi="Times"/>
          <w:color w:val="000000"/>
        </w:rPr>
      </w:pPr>
    </w:p>
    <w:p w14:paraId="0006A05C" w14:textId="77777777" w:rsidR="00A1346A" w:rsidRPr="0022168F" w:rsidRDefault="00A1346A" w:rsidP="00FD01F6">
      <w:pPr>
        <w:pStyle w:val="Subtitle2"/>
        <w:rPr>
          <w:rFonts w:ascii="Times" w:hAnsi="Times"/>
          <w:color w:val="000000"/>
        </w:rPr>
      </w:pPr>
    </w:p>
    <w:p w14:paraId="19429149" w14:textId="77777777" w:rsidR="00A1346A" w:rsidRPr="0022168F" w:rsidRDefault="00A1346A" w:rsidP="00FD01F6">
      <w:pPr>
        <w:pStyle w:val="Subtitle2"/>
        <w:rPr>
          <w:rFonts w:ascii="Times" w:hAnsi="Times"/>
          <w:color w:val="000000"/>
        </w:rPr>
      </w:pPr>
    </w:p>
    <w:p w14:paraId="29CC6946" w14:textId="77777777" w:rsidR="00A1346A" w:rsidRPr="0022168F" w:rsidRDefault="00A1346A" w:rsidP="00FD01F6">
      <w:pPr>
        <w:pStyle w:val="Subtitle2"/>
        <w:rPr>
          <w:rFonts w:ascii="Times" w:hAnsi="Times"/>
          <w:color w:val="000000"/>
        </w:rPr>
      </w:pPr>
    </w:p>
    <w:p w14:paraId="21EF7C11" w14:textId="77777777" w:rsidR="00A1346A" w:rsidRPr="0022168F" w:rsidRDefault="00A1346A" w:rsidP="00FD01F6">
      <w:pPr>
        <w:pStyle w:val="Subtitle2"/>
        <w:rPr>
          <w:rFonts w:ascii="Times" w:hAnsi="Times"/>
          <w:color w:val="000000"/>
        </w:rPr>
      </w:pPr>
    </w:p>
    <w:p w14:paraId="7B774D12" w14:textId="77777777" w:rsidR="00A1346A" w:rsidRPr="0022168F" w:rsidRDefault="00A1346A" w:rsidP="00FD01F6">
      <w:pPr>
        <w:pStyle w:val="Subtitle2"/>
        <w:rPr>
          <w:rFonts w:ascii="Times" w:hAnsi="Times"/>
          <w:color w:val="000000"/>
          <w:lang w:val="en-US"/>
        </w:rPr>
      </w:pPr>
    </w:p>
    <w:p w14:paraId="2AD4B4E2" w14:textId="77777777" w:rsidR="00BB34EA" w:rsidRPr="0022168F" w:rsidRDefault="00BB34EA" w:rsidP="00FD01F6">
      <w:pPr>
        <w:pStyle w:val="Subtitle2"/>
        <w:rPr>
          <w:rFonts w:ascii="Times" w:hAnsi="Times"/>
          <w:color w:val="000000"/>
          <w:lang w:val="en-US"/>
        </w:rPr>
      </w:pPr>
    </w:p>
    <w:p w14:paraId="3D2C19FE" w14:textId="77777777" w:rsidR="00BB34EA" w:rsidRPr="0022168F" w:rsidRDefault="00BB34EA" w:rsidP="00FD01F6">
      <w:pPr>
        <w:pStyle w:val="Subtitle2"/>
        <w:rPr>
          <w:rFonts w:ascii="Times" w:hAnsi="Times"/>
          <w:color w:val="000000"/>
          <w:lang w:val="en-US"/>
        </w:rPr>
      </w:pPr>
    </w:p>
    <w:p w14:paraId="5FEE0195" w14:textId="77777777" w:rsidR="00BB34EA" w:rsidRPr="0022168F" w:rsidRDefault="00BB34EA" w:rsidP="00FD01F6">
      <w:pPr>
        <w:pStyle w:val="Subtitle2"/>
        <w:rPr>
          <w:rFonts w:ascii="Times" w:hAnsi="Times"/>
          <w:color w:val="000000"/>
          <w:lang w:val="en-US"/>
        </w:rPr>
      </w:pPr>
    </w:p>
    <w:p w14:paraId="48BFA8F0" w14:textId="77777777" w:rsidR="00BB34EA" w:rsidRPr="0022168F" w:rsidRDefault="00BB34EA" w:rsidP="00FD01F6">
      <w:pPr>
        <w:pStyle w:val="Subtitle2"/>
        <w:rPr>
          <w:rFonts w:ascii="Times" w:hAnsi="Times"/>
          <w:color w:val="000000"/>
          <w:lang w:val="en-US"/>
        </w:rPr>
      </w:pPr>
    </w:p>
    <w:p w14:paraId="7BC0EA08" w14:textId="77777777" w:rsidR="00B6412B" w:rsidRPr="0022168F" w:rsidRDefault="00B6412B" w:rsidP="00FD01F6">
      <w:pPr>
        <w:pStyle w:val="Subtitle2"/>
        <w:rPr>
          <w:rFonts w:ascii="Times" w:hAnsi="Times"/>
          <w:color w:val="000000"/>
        </w:rPr>
      </w:pPr>
    </w:p>
    <w:p w14:paraId="32DF35DC" w14:textId="77777777" w:rsidR="00B6412B" w:rsidRPr="0022168F" w:rsidRDefault="00B6412B" w:rsidP="00FD01F6">
      <w:pPr>
        <w:pStyle w:val="Subtitle2"/>
        <w:rPr>
          <w:rFonts w:ascii="Times" w:hAnsi="Times"/>
          <w:color w:val="000000"/>
        </w:rPr>
      </w:pPr>
    </w:p>
    <w:p w14:paraId="382203A0" w14:textId="77777777" w:rsidR="00A1346A" w:rsidRPr="0022168F" w:rsidRDefault="00805A7D" w:rsidP="00FD01F6">
      <w:pPr>
        <w:pStyle w:val="Subtitle2"/>
        <w:rPr>
          <w:rFonts w:ascii="Times" w:hAnsi="Times"/>
          <w:color w:val="000000"/>
        </w:rPr>
      </w:pPr>
      <w:r>
        <w:rPr>
          <w:rFonts w:ascii="Times" w:hAnsi="Times"/>
          <w:color w:val="000000"/>
        </w:rPr>
        <w:br w:type="page"/>
      </w:r>
      <w:bookmarkStart w:id="787" w:name="_Toc236826571"/>
      <w:r w:rsidR="002C4411" w:rsidRPr="0022168F">
        <w:rPr>
          <w:rFonts w:ascii="Times" w:hAnsi="Times"/>
          <w:color w:val="000000"/>
        </w:rPr>
        <w:t>Part B  -  Specific Provisions</w:t>
      </w:r>
      <w:bookmarkEnd w:id="787"/>
    </w:p>
    <w:p w14:paraId="0BF1EEA4" w14:textId="77777777" w:rsidR="00A1346A" w:rsidRPr="0022168F" w:rsidRDefault="002C4411" w:rsidP="00FD01F6">
      <w:pPr>
        <w:rPr>
          <w:rFonts w:ascii="Times" w:hAnsi="Times"/>
          <w:i/>
          <w:iCs/>
          <w:color w:val="000000"/>
        </w:rPr>
      </w:pPr>
      <w:r w:rsidRPr="0022168F">
        <w:rPr>
          <w:rFonts w:ascii="Times" w:hAnsi="Times"/>
          <w:i/>
          <w:iCs/>
          <w:color w:val="000000"/>
        </w:rPr>
        <w:t>{The</w:t>
      </w:r>
      <w:r w:rsidR="00E64F6F" w:rsidRPr="0022168F">
        <w:rPr>
          <w:rFonts w:ascii="Times" w:hAnsi="Times"/>
          <w:i/>
          <w:iCs/>
          <w:color w:val="000000"/>
        </w:rPr>
        <w:t xml:space="preserve"> following</w:t>
      </w:r>
      <w:r w:rsidRPr="0022168F">
        <w:rPr>
          <w:rFonts w:ascii="Times" w:hAnsi="Times"/>
          <w:i/>
          <w:iCs/>
          <w:color w:val="000000"/>
        </w:rPr>
        <w:t xml:space="preserve"> sample provisions are included here as reference for use by the Employer in pre</w:t>
      </w:r>
      <w:r w:rsidR="00107039" w:rsidRPr="0022168F">
        <w:rPr>
          <w:rFonts w:ascii="Times" w:hAnsi="Times"/>
          <w:i/>
          <w:iCs/>
          <w:color w:val="000000"/>
        </w:rPr>
        <w:t>paring the Specific provisions.</w:t>
      </w:r>
      <w:r w:rsidRPr="0022168F">
        <w:rPr>
          <w:rFonts w:ascii="Times" w:hAnsi="Times"/>
          <w:i/>
          <w:iCs/>
          <w:color w:val="000000"/>
        </w:rPr>
        <w:t>. They are not a complete standard set of provisions. Project-specific provisions needs to be prepared in each case. Project specific requirement may require the sample provisions to be retained modified or deleted and new provisions added while preparing the Specific Provisions for each specific Contract]</w:t>
      </w:r>
    </w:p>
    <w:p w14:paraId="5B5CB110" w14:textId="77777777" w:rsidR="00A1346A" w:rsidRPr="0022168F" w:rsidRDefault="00A1346A" w:rsidP="00FD01F6">
      <w:pPr>
        <w:rPr>
          <w:rFonts w:ascii="Times" w:hAnsi="Times"/>
          <w:color w:val="000000"/>
        </w:rPr>
      </w:pPr>
    </w:p>
    <w:tbl>
      <w:tblPr>
        <w:tblW w:w="9175" w:type="dxa"/>
        <w:jc w:val="center"/>
        <w:tblLayout w:type="fixed"/>
        <w:tblLook w:val="0000" w:firstRow="0" w:lastRow="0" w:firstColumn="0" w:lastColumn="0" w:noHBand="0" w:noVBand="0"/>
      </w:tblPr>
      <w:tblGrid>
        <w:gridCol w:w="2785"/>
        <w:gridCol w:w="983"/>
        <w:gridCol w:w="5407"/>
      </w:tblGrid>
      <w:tr w:rsidR="00A1346A" w:rsidRPr="0022168F" w14:paraId="5B54AE16" w14:textId="77777777">
        <w:trPr>
          <w:tblHeader/>
          <w:jc w:val="center"/>
        </w:trPr>
        <w:tc>
          <w:tcPr>
            <w:tcW w:w="2785" w:type="dxa"/>
            <w:tcBorders>
              <w:top w:val="single" w:sz="12" w:space="0" w:color="auto"/>
              <w:left w:val="single" w:sz="12" w:space="0" w:color="auto"/>
              <w:bottom w:val="single" w:sz="12" w:space="0" w:color="auto"/>
              <w:right w:val="single" w:sz="12" w:space="0" w:color="auto"/>
            </w:tcBorders>
            <w:vAlign w:val="center"/>
          </w:tcPr>
          <w:p w14:paraId="0E01A874" w14:textId="77777777" w:rsidR="00E675D8" w:rsidRPr="0022168F" w:rsidRDefault="002C4411">
            <w:pPr>
              <w:spacing w:before="60"/>
              <w:jc w:val="center"/>
              <w:rPr>
                <w:rFonts w:ascii="Times" w:hAnsi="Times"/>
                <w:b/>
                <w:color w:val="000000"/>
                <w:lang w:val="fr-FR"/>
              </w:rPr>
            </w:pPr>
            <w:r w:rsidRPr="0022168F">
              <w:rPr>
                <w:rFonts w:ascii="Times" w:hAnsi="Times"/>
                <w:b/>
                <w:color w:val="000000"/>
                <w:lang w:val="fr-FR"/>
              </w:rPr>
              <w:t>General Conditions</w:t>
            </w:r>
          </w:p>
        </w:tc>
        <w:tc>
          <w:tcPr>
            <w:tcW w:w="983" w:type="dxa"/>
            <w:tcBorders>
              <w:top w:val="single" w:sz="12" w:space="0" w:color="auto"/>
              <w:left w:val="single" w:sz="12" w:space="0" w:color="auto"/>
              <w:bottom w:val="single" w:sz="12" w:space="0" w:color="auto"/>
              <w:right w:val="single" w:sz="12" w:space="0" w:color="auto"/>
            </w:tcBorders>
          </w:tcPr>
          <w:p w14:paraId="70A8245B" w14:textId="77777777" w:rsidR="00E675D8" w:rsidRPr="0022168F" w:rsidRDefault="002C4411">
            <w:pPr>
              <w:pStyle w:val="Heading3"/>
              <w:spacing w:before="60" w:after="0"/>
              <w:ind w:left="-53" w:firstLine="0"/>
              <w:rPr>
                <w:rFonts w:ascii="Times" w:hAnsi="Times"/>
                <w:b/>
                <w:bCs/>
                <w:color w:val="000000"/>
                <w:lang w:val="fr-FR"/>
              </w:rPr>
            </w:pPr>
            <w:bookmarkStart w:id="788" w:name="_Toc236826572"/>
            <w:r w:rsidRPr="0022168F">
              <w:rPr>
                <w:rFonts w:ascii="Times" w:hAnsi="Times"/>
                <w:b/>
                <w:bCs/>
                <w:color w:val="000000"/>
                <w:lang w:val="fr-FR"/>
              </w:rPr>
              <w:t>Ref.GCC</w:t>
            </w:r>
            <w:bookmarkEnd w:id="788"/>
          </w:p>
        </w:tc>
        <w:tc>
          <w:tcPr>
            <w:tcW w:w="5407" w:type="dxa"/>
            <w:tcBorders>
              <w:top w:val="single" w:sz="12" w:space="0" w:color="auto"/>
              <w:left w:val="single" w:sz="12" w:space="0" w:color="auto"/>
              <w:bottom w:val="single" w:sz="12" w:space="0" w:color="auto"/>
              <w:right w:val="single" w:sz="12" w:space="0" w:color="auto"/>
            </w:tcBorders>
            <w:vAlign w:val="center"/>
          </w:tcPr>
          <w:p w14:paraId="7D87BC6D" w14:textId="77777777" w:rsidR="00E675D8" w:rsidRPr="0022168F" w:rsidRDefault="002C4411">
            <w:pPr>
              <w:tabs>
                <w:tab w:val="left" w:pos="5285"/>
              </w:tabs>
              <w:spacing w:before="60"/>
              <w:ind w:right="-94"/>
              <w:jc w:val="center"/>
              <w:rPr>
                <w:rFonts w:ascii="Times" w:hAnsi="Times"/>
                <w:b/>
                <w:color w:val="000000"/>
              </w:rPr>
            </w:pPr>
            <w:r w:rsidRPr="0022168F">
              <w:rPr>
                <w:rFonts w:ascii="Times" w:hAnsi="Times"/>
                <w:b/>
                <w:color w:val="000000"/>
              </w:rPr>
              <w:t>Data</w:t>
            </w:r>
          </w:p>
        </w:tc>
      </w:tr>
      <w:tr w:rsidR="00A1346A" w:rsidRPr="0022168F" w14:paraId="0001FFD2"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AA77202" w14:textId="77777777" w:rsidR="00E675D8" w:rsidRPr="0022168F" w:rsidRDefault="002C4411">
            <w:pPr>
              <w:spacing w:before="60"/>
              <w:rPr>
                <w:rFonts w:ascii="Times" w:hAnsi="Times"/>
                <w:b/>
                <w:bCs/>
                <w:color w:val="000000"/>
              </w:rPr>
            </w:pPr>
            <w:r w:rsidRPr="0022168F">
              <w:rPr>
                <w:rFonts w:ascii="Times" w:hAnsi="Times"/>
                <w:b/>
                <w:bCs/>
                <w:color w:val="000000"/>
              </w:rPr>
              <w:t>Base Date</w:t>
            </w:r>
          </w:p>
        </w:tc>
        <w:tc>
          <w:tcPr>
            <w:tcW w:w="983" w:type="dxa"/>
            <w:tcBorders>
              <w:top w:val="single" w:sz="2" w:space="0" w:color="auto"/>
              <w:left w:val="single" w:sz="12" w:space="0" w:color="auto"/>
              <w:bottom w:val="single" w:sz="2" w:space="0" w:color="auto"/>
              <w:right w:val="single" w:sz="12" w:space="0" w:color="auto"/>
            </w:tcBorders>
          </w:tcPr>
          <w:p w14:paraId="64CDA5C5" w14:textId="77777777" w:rsidR="00E675D8" w:rsidRPr="0022168F" w:rsidRDefault="002C4411">
            <w:pPr>
              <w:spacing w:before="60"/>
              <w:jc w:val="center"/>
              <w:rPr>
                <w:rFonts w:ascii="Times" w:hAnsi="Times"/>
                <w:b/>
                <w:color w:val="000000"/>
              </w:rPr>
            </w:pPr>
            <w:r w:rsidRPr="0022168F">
              <w:rPr>
                <w:rFonts w:ascii="Times" w:hAnsi="Times"/>
                <w:b/>
                <w:color w:val="000000"/>
              </w:rPr>
              <w:t>1. 1. 3</w:t>
            </w:r>
          </w:p>
        </w:tc>
        <w:tc>
          <w:tcPr>
            <w:tcW w:w="5407" w:type="dxa"/>
            <w:tcBorders>
              <w:top w:val="single" w:sz="2" w:space="0" w:color="auto"/>
              <w:left w:val="single" w:sz="12" w:space="0" w:color="auto"/>
              <w:bottom w:val="single" w:sz="2" w:space="0" w:color="auto"/>
              <w:right w:val="single" w:sz="12" w:space="0" w:color="auto"/>
            </w:tcBorders>
          </w:tcPr>
          <w:p w14:paraId="405D57C0" w14:textId="77777777" w:rsidR="00E675D8" w:rsidRPr="0022168F" w:rsidRDefault="002C4411">
            <w:pPr>
              <w:tabs>
                <w:tab w:val="left" w:pos="5099"/>
              </w:tabs>
              <w:spacing w:before="60"/>
              <w:ind w:right="2"/>
              <w:rPr>
                <w:rFonts w:ascii="Times" w:hAnsi="Times"/>
                <w:bCs/>
                <w:iCs/>
                <w:color w:val="000000"/>
              </w:rPr>
            </w:pPr>
            <w:r w:rsidRPr="0022168F">
              <w:rPr>
                <w:rFonts w:ascii="Times" w:hAnsi="Times"/>
                <w:bCs/>
                <w:iCs/>
                <w:color w:val="000000"/>
              </w:rPr>
              <w:t>Delete 1.1.3 “Base Date” and substitute as follows:</w:t>
            </w:r>
          </w:p>
          <w:p w14:paraId="57FC2AC7" w14:textId="77777777" w:rsidR="00E675D8" w:rsidRPr="0022168F" w:rsidRDefault="002C4411">
            <w:pPr>
              <w:spacing w:before="60"/>
              <w:rPr>
                <w:rFonts w:ascii="Times" w:hAnsi="Times"/>
                <w:b/>
                <w:iCs/>
                <w:color w:val="000000"/>
              </w:rPr>
            </w:pPr>
            <w:r w:rsidRPr="0022168F">
              <w:rPr>
                <w:rFonts w:ascii="Times" w:hAnsi="Times"/>
                <w:color w:val="000000"/>
              </w:rPr>
              <w:t>“Base Date” means the date 30 days prior to the latest date for submission and completion of the Tender</w:t>
            </w:r>
          </w:p>
        </w:tc>
      </w:tr>
      <w:tr w:rsidR="00A1346A" w:rsidRPr="0022168F" w14:paraId="364A962D"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67BFC180" w14:textId="77777777" w:rsidR="00E675D8" w:rsidRPr="0022168F" w:rsidRDefault="002C4411">
            <w:pPr>
              <w:spacing w:before="60"/>
              <w:rPr>
                <w:rFonts w:ascii="Times" w:hAnsi="Times"/>
                <w:b/>
                <w:bCs/>
                <w:color w:val="000000"/>
              </w:rPr>
            </w:pPr>
            <w:r w:rsidRPr="0022168F">
              <w:rPr>
                <w:rFonts w:ascii="Times" w:hAnsi="Times"/>
                <w:b/>
                <w:bCs/>
                <w:color w:val="000000"/>
              </w:rPr>
              <w:t xml:space="preserve">Contract Agreement </w:t>
            </w:r>
          </w:p>
        </w:tc>
        <w:tc>
          <w:tcPr>
            <w:tcW w:w="983" w:type="dxa"/>
            <w:tcBorders>
              <w:top w:val="single" w:sz="2" w:space="0" w:color="auto"/>
              <w:left w:val="single" w:sz="12" w:space="0" w:color="auto"/>
              <w:bottom w:val="single" w:sz="2" w:space="0" w:color="auto"/>
              <w:right w:val="single" w:sz="12" w:space="0" w:color="auto"/>
            </w:tcBorders>
          </w:tcPr>
          <w:p w14:paraId="426F3DC4" w14:textId="77777777" w:rsidR="00E675D8" w:rsidRPr="0022168F" w:rsidRDefault="002C4411">
            <w:pPr>
              <w:spacing w:before="60"/>
              <w:jc w:val="center"/>
              <w:rPr>
                <w:rFonts w:ascii="Times" w:hAnsi="Times"/>
                <w:b/>
                <w:color w:val="000000"/>
              </w:rPr>
            </w:pPr>
            <w:r w:rsidRPr="0022168F">
              <w:rPr>
                <w:rFonts w:ascii="Times" w:hAnsi="Times"/>
                <w:b/>
                <w:color w:val="000000"/>
              </w:rPr>
              <w:t>1.6</w:t>
            </w:r>
          </w:p>
        </w:tc>
        <w:tc>
          <w:tcPr>
            <w:tcW w:w="5407" w:type="dxa"/>
            <w:tcBorders>
              <w:top w:val="single" w:sz="2" w:space="0" w:color="auto"/>
              <w:left w:val="single" w:sz="12" w:space="0" w:color="auto"/>
              <w:bottom w:val="single" w:sz="2" w:space="0" w:color="auto"/>
              <w:right w:val="single" w:sz="12" w:space="0" w:color="auto"/>
            </w:tcBorders>
          </w:tcPr>
          <w:p w14:paraId="40A16FFB" w14:textId="77777777" w:rsidR="00E675D8" w:rsidRPr="0022168F" w:rsidRDefault="002C4411">
            <w:pPr>
              <w:tabs>
                <w:tab w:val="left" w:pos="5099"/>
              </w:tabs>
              <w:spacing w:before="60"/>
              <w:ind w:right="2"/>
              <w:rPr>
                <w:rFonts w:ascii="Times" w:hAnsi="Times"/>
                <w:bCs/>
                <w:iCs/>
                <w:color w:val="000000"/>
              </w:rPr>
            </w:pPr>
            <w:r w:rsidRPr="0022168F">
              <w:rPr>
                <w:rFonts w:ascii="Times" w:hAnsi="Times"/>
                <w:bCs/>
                <w:iCs/>
                <w:color w:val="000000"/>
              </w:rPr>
              <w:t>Replace  the  first line  of the  paragraph by the following:</w:t>
            </w:r>
          </w:p>
          <w:p w14:paraId="0C51B99E" w14:textId="77777777" w:rsidR="00E675D8" w:rsidRPr="0022168F" w:rsidRDefault="002C4411">
            <w:pPr>
              <w:spacing w:before="60"/>
              <w:rPr>
                <w:rFonts w:ascii="Times" w:hAnsi="Times"/>
                <w:color w:val="000000"/>
                <w:lang w:val="en-GB"/>
              </w:rPr>
            </w:pPr>
            <w:r w:rsidRPr="0022168F">
              <w:rPr>
                <w:rFonts w:ascii="Times" w:hAnsi="Times"/>
                <w:color w:val="000000"/>
              </w:rPr>
              <w:t xml:space="preserve">“The parties shall enter into a Contract Agreement within 15 days after the Contractor receives the Letter of Acceptance. </w:t>
            </w:r>
          </w:p>
        </w:tc>
      </w:tr>
      <w:tr w:rsidR="00A1346A" w:rsidRPr="0022168F" w14:paraId="46524101"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66700387" w14:textId="77777777" w:rsidR="00E675D8" w:rsidRPr="0022168F" w:rsidRDefault="002C4411">
            <w:pPr>
              <w:spacing w:before="60"/>
              <w:rPr>
                <w:rFonts w:ascii="Times" w:hAnsi="Times"/>
                <w:b/>
                <w:bCs/>
                <w:color w:val="000000"/>
              </w:rPr>
            </w:pPr>
            <w:r w:rsidRPr="0022168F">
              <w:rPr>
                <w:rFonts w:ascii="Times" w:hAnsi="Times"/>
                <w:b/>
                <w:bCs/>
                <w:color w:val="000000"/>
              </w:rPr>
              <w:t xml:space="preserve">Assignment </w:t>
            </w:r>
          </w:p>
        </w:tc>
        <w:tc>
          <w:tcPr>
            <w:tcW w:w="983" w:type="dxa"/>
            <w:tcBorders>
              <w:top w:val="single" w:sz="2" w:space="0" w:color="auto"/>
              <w:left w:val="single" w:sz="12" w:space="0" w:color="auto"/>
              <w:bottom w:val="single" w:sz="2" w:space="0" w:color="auto"/>
              <w:right w:val="single" w:sz="12" w:space="0" w:color="auto"/>
            </w:tcBorders>
          </w:tcPr>
          <w:p w14:paraId="7244414F" w14:textId="77777777" w:rsidR="00E675D8" w:rsidRPr="0022168F" w:rsidRDefault="002C4411">
            <w:pPr>
              <w:spacing w:before="60"/>
              <w:jc w:val="center"/>
              <w:rPr>
                <w:rFonts w:ascii="Times" w:hAnsi="Times"/>
                <w:b/>
                <w:color w:val="000000"/>
              </w:rPr>
            </w:pPr>
            <w:r w:rsidRPr="0022168F">
              <w:rPr>
                <w:rFonts w:ascii="Times" w:hAnsi="Times"/>
                <w:b/>
                <w:color w:val="000000"/>
              </w:rPr>
              <w:t>1.7</w:t>
            </w:r>
          </w:p>
        </w:tc>
        <w:tc>
          <w:tcPr>
            <w:tcW w:w="5407" w:type="dxa"/>
            <w:tcBorders>
              <w:top w:val="single" w:sz="2" w:space="0" w:color="auto"/>
              <w:left w:val="single" w:sz="12" w:space="0" w:color="auto"/>
              <w:bottom w:val="single" w:sz="2" w:space="0" w:color="auto"/>
              <w:right w:val="single" w:sz="12" w:space="0" w:color="auto"/>
            </w:tcBorders>
          </w:tcPr>
          <w:p w14:paraId="3F8A69C9" w14:textId="77777777" w:rsidR="00E675D8" w:rsidRPr="0022168F" w:rsidRDefault="002C4411">
            <w:pPr>
              <w:tabs>
                <w:tab w:val="left" w:pos="5099"/>
              </w:tabs>
              <w:spacing w:before="60"/>
              <w:ind w:right="2"/>
              <w:rPr>
                <w:rFonts w:ascii="Times" w:hAnsi="Times"/>
                <w:b/>
                <w:i/>
                <w:color w:val="000000"/>
              </w:rPr>
            </w:pPr>
            <w:r w:rsidRPr="0022168F">
              <w:rPr>
                <w:rFonts w:ascii="Times" w:hAnsi="Times"/>
                <w:b/>
                <w:i/>
                <w:color w:val="000000"/>
              </w:rPr>
              <w:t>Add the following text at the end of Sub-Clause 1.7:</w:t>
            </w:r>
          </w:p>
          <w:p w14:paraId="3C09280D" w14:textId="77777777" w:rsidR="00E675D8" w:rsidRPr="0022168F" w:rsidRDefault="002C4411">
            <w:pPr>
              <w:tabs>
                <w:tab w:val="left" w:pos="5099"/>
              </w:tabs>
              <w:spacing w:before="60"/>
              <w:ind w:right="2"/>
              <w:rPr>
                <w:rFonts w:ascii="Times" w:hAnsi="Times"/>
                <w:b/>
                <w:iCs/>
                <w:color w:val="000000"/>
              </w:rPr>
            </w:pPr>
            <w:r w:rsidRPr="0022168F">
              <w:rPr>
                <w:rFonts w:ascii="Times" w:hAnsi="Times"/>
                <w:color w:val="000000"/>
                <w:lang w:val="en-GB"/>
              </w:rPr>
              <w:t>“</w:t>
            </w:r>
            <w:r w:rsidRPr="0022168F">
              <w:rPr>
                <w:rFonts w:ascii="Times" w:hAnsi="Times"/>
                <w:color w:val="000000"/>
              </w:rPr>
              <w:t>Any</w:t>
            </w:r>
            <w:r w:rsidRPr="0022168F">
              <w:rPr>
                <w:rFonts w:ascii="Times" w:hAnsi="Times"/>
                <w:color w:val="000000"/>
                <w:lang w:val="en-GB"/>
              </w:rPr>
              <w:t xml:space="preserve"> </w:t>
            </w:r>
            <w:r w:rsidRPr="0022168F">
              <w:rPr>
                <w:rFonts w:ascii="Times" w:hAnsi="Times"/>
                <w:color w:val="000000"/>
              </w:rPr>
              <w:t>charge to the legal or beneficial shareholding of the Contractor or in any joint venture partnership or consortium which would have the effect of changing the effective control of the Contractor shall be deemed to be an assignment requiring the consent of the Employer under this clause.”</w:t>
            </w:r>
          </w:p>
        </w:tc>
      </w:tr>
      <w:tr w:rsidR="00A1346A" w:rsidRPr="0022168F" w14:paraId="274BC7BD"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C94ABBD" w14:textId="77777777" w:rsidR="00E675D8" w:rsidRPr="0022168F" w:rsidRDefault="002C4411">
            <w:pPr>
              <w:spacing w:before="60"/>
              <w:rPr>
                <w:rFonts w:ascii="Times" w:hAnsi="Times"/>
                <w:b/>
                <w:bCs/>
                <w:color w:val="000000"/>
              </w:rPr>
            </w:pPr>
            <w:r w:rsidRPr="0022168F">
              <w:rPr>
                <w:rFonts w:ascii="Times" w:hAnsi="Times"/>
                <w:b/>
                <w:bCs/>
                <w:color w:val="000000"/>
              </w:rPr>
              <w:t>Care and Supply of Documents</w:t>
            </w:r>
          </w:p>
        </w:tc>
        <w:tc>
          <w:tcPr>
            <w:tcW w:w="983" w:type="dxa"/>
            <w:tcBorders>
              <w:top w:val="single" w:sz="2" w:space="0" w:color="auto"/>
              <w:left w:val="single" w:sz="12" w:space="0" w:color="auto"/>
              <w:bottom w:val="single" w:sz="2" w:space="0" w:color="auto"/>
              <w:right w:val="single" w:sz="12" w:space="0" w:color="auto"/>
            </w:tcBorders>
          </w:tcPr>
          <w:p w14:paraId="4E8D4C79" w14:textId="77777777" w:rsidR="00E675D8" w:rsidRPr="0022168F" w:rsidRDefault="002C4411">
            <w:pPr>
              <w:spacing w:before="60"/>
              <w:jc w:val="center"/>
              <w:rPr>
                <w:rFonts w:ascii="Times" w:hAnsi="Times"/>
                <w:b/>
                <w:color w:val="000000"/>
              </w:rPr>
            </w:pPr>
            <w:r w:rsidRPr="0022168F">
              <w:rPr>
                <w:rFonts w:ascii="Times" w:hAnsi="Times"/>
                <w:b/>
                <w:color w:val="000000"/>
              </w:rPr>
              <w:t>1.8</w:t>
            </w:r>
          </w:p>
        </w:tc>
        <w:tc>
          <w:tcPr>
            <w:tcW w:w="5407" w:type="dxa"/>
            <w:tcBorders>
              <w:top w:val="single" w:sz="2" w:space="0" w:color="auto"/>
              <w:left w:val="single" w:sz="12" w:space="0" w:color="auto"/>
              <w:bottom w:val="single" w:sz="2" w:space="0" w:color="auto"/>
              <w:right w:val="single" w:sz="12" w:space="0" w:color="auto"/>
            </w:tcBorders>
          </w:tcPr>
          <w:p w14:paraId="1DBB9D7E" w14:textId="77777777" w:rsidR="00E675D8" w:rsidRPr="0022168F" w:rsidRDefault="002C4411">
            <w:pPr>
              <w:tabs>
                <w:tab w:val="left" w:pos="5099"/>
              </w:tabs>
              <w:spacing w:before="60"/>
              <w:ind w:right="2"/>
              <w:rPr>
                <w:rFonts w:ascii="Times" w:hAnsi="Times"/>
                <w:b/>
                <w:i/>
                <w:color w:val="000000"/>
              </w:rPr>
            </w:pPr>
            <w:r w:rsidRPr="0022168F">
              <w:rPr>
                <w:rFonts w:ascii="Times" w:hAnsi="Times"/>
                <w:b/>
                <w:i/>
                <w:color w:val="000000"/>
              </w:rPr>
              <w:t>Add the following text at the end of Sub-Clause 1.8:</w:t>
            </w:r>
          </w:p>
          <w:p w14:paraId="4195B4F4" w14:textId="77777777" w:rsidR="00E675D8" w:rsidRPr="0022168F" w:rsidRDefault="002C4411">
            <w:pPr>
              <w:tabs>
                <w:tab w:val="left" w:pos="5099"/>
              </w:tabs>
              <w:spacing w:before="60"/>
              <w:ind w:right="2"/>
              <w:rPr>
                <w:rFonts w:ascii="Times" w:hAnsi="Times"/>
                <w:b/>
                <w:color w:val="000000"/>
              </w:rPr>
            </w:pPr>
            <w:r w:rsidRPr="0022168F">
              <w:rPr>
                <w:rFonts w:ascii="Times" w:hAnsi="Times"/>
                <w:color w:val="000000"/>
              </w:rPr>
              <w:t>Irrespective of the above, the Contractor shall be responsible for the production of detailed construction drawings as may be necessitated by his work program pursuant to Sub-Clause 8.3 and as the Engineer may deem necessary for the proper execution of the Works. The Contractor shall supply two copies of draft prints of all such detailed construction drawings for the Engineer’s review and when approved by the Engineer shall supply six final prints together with a reproducible copy on computer disk or as may be otherwise approved by the Engineer.</w:t>
            </w:r>
          </w:p>
        </w:tc>
      </w:tr>
      <w:tr w:rsidR="00A1346A" w:rsidRPr="0022168F" w14:paraId="1E99945C" w14:textId="77777777">
        <w:trPr>
          <w:trHeight w:val="1669"/>
          <w:jc w:val="center"/>
        </w:trPr>
        <w:tc>
          <w:tcPr>
            <w:tcW w:w="2785" w:type="dxa"/>
            <w:tcBorders>
              <w:top w:val="single" w:sz="2" w:space="0" w:color="auto"/>
              <w:left w:val="single" w:sz="12" w:space="0" w:color="auto"/>
              <w:right w:val="single" w:sz="12" w:space="0" w:color="auto"/>
            </w:tcBorders>
          </w:tcPr>
          <w:p w14:paraId="213A61FF" w14:textId="77777777" w:rsidR="00E675D8" w:rsidRPr="0022168F" w:rsidRDefault="002C4411">
            <w:pPr>
              <w:spacing w:before="60"/>
              <w:rPr>
                <w:rFonts w:ascii="Times" w:hAnsi="Times"/>
                <w:b/>
                <w:bCs/>
                <w:color w:val="000000"/>
              </w:rPr>
            </w:pPr>
            <w:r w:rsidRPr="0022168F">
              <w:rPr>
                <w:rFonts w:ascii="Times" w:hAnsi="Times"/>
                <w:b/>
                <w:bCs/>
                <w:color w:val="000000"/>
              </w:rPr>
              <w:t>Inspection and Audit of the  Bank</w:t>
            </w:r>
          </w:p>
        </w:tc>
        <w:tc>
          <w:tcPr>
            <w:tcW w:w="983" w:type="dxa"/>
            <w:tcBorders>
              <w:top w:val="single" w:sz="2" w:space="0" w:color="auto"/>
              <w:left w:val="single" w:sz="12" w:space="0" w:color="auto"/>
              <w:right w:val="single" w:sz="12" w:space="0" w:color="auto"/>
            </w:tcBorders>
          </w:tcPr>
          <w:p w14:paraId="57CE404A" w14:textId="77777777" w:rsidR="00E675D8" w:rsidRPr="0022168F" w:rsidRDefault="002C4411">
            <w:pPr>
              <w:spacing w:before="60"/>
              <w:jc w:val="center"/>
              <w:rPr>
                <w:rFonts w:ascii="Times" w:hAnsi="Times"/>
                <w:b/>
                <w:bCs/>
                <w:color w:val="000000"/>
              </w:rPr>
            </w:pPr>
            <w:r w:rsidRPr="0022168F">
              <w:rPr>
                <w:rFonts w:ascii="Times" w:hAnsi="Times"/>
                <w:b/>
                <w:bCs/>
                <w:color w:val="000000"/>
              </w:rPr>
              <w:t>1.15</w:t>
            </w:r>
          </w:p>
        </w:tc>
        <w:tc>
          <w:tcPr>
            <w:tcW w:w="5407" w:type="dxa"/>
            <w:tcBorders>
              <w:top w:val="single" w:sz="2" w:space="0" w:color="auto"/>
              <w:left w:val="single" w:sz="12" w:space="0" w:color="auto"/>
              <w:right w:val="single" w:sz="12" w:space="0" w:color="auto"/>
            </w:tcBorders>
          </w:tcPr>
          <w:p w14:paraId="1E8529C2" w14:textId="77777777" w:rsidR="00E675D8" w:rsidRPr="0022168F" w:rsidRDefault="002C4411">
            <w:pPr>
              <w:spacing w:before="60"/>
              <w:ind w:right="-94"/>
              <w:rPr>
                <w:rFonts w:ascii="Times" w:hAnsi="Times"/>
                <w:b/>
                <w:bCs/>
                <w:color w:val="000000"/>
              </w:rPr>
            </w:pPr>
            <w:r w:rsidRPr="0022168F">
              <w:rPr>
                <w:rFonts w:ascii="Times" w:hAnsi="Times"/>
                <w:b/>
                <w:bCs/>
                <w:color w:val="000000"/>
              </w:rPr>
              <w:t xml:space="preserve">Replace the Provision by the following: </w:t>
            </w:r>
          </w:p>
          <w:p w14:paraId="759FA6E7" w14:textId="77777777" w:rsidR="00E675D8" w:rsidRPr="0022168F" w:rsidRDefault="002C4411">
            <w:pPr>
              <w:spacing w:before="60"/>
              <w:ind w:right="-94"/>
              <w:rPr>
                <w:rFonts w:ascii="Times" w:hAnsi="Times"/>
                <w:b/>
                <w:bCs/>
                <w:color w:val="000000"/>
              </w:rPr>
            </w:pPr>
            <w:r w:rsidRPr="0022168F">
              <w:rPr>
                <w:rFonts w:ascii="Times" w:hAnsi="Times"/>
                <w:b/>
                <w:bCs/>
                <w:color w:val="000000"/>
              </w:rPr>
              <w:t>“Inspection and Audit of the  Bank or Employer</w:t>
            </w:r>
          </w:p>
          <w:p w14:paraId="08D2EB4D" w14:textId="77777777" w:rsidR="00E675D8" w:rsidRPr="0022168F" w:rsidRDefault="002C4411">
            <w:pPr>
              <w:spacing w:before="60"/>
              <w:ind w:right="-94"/>
              <w:rPr>
                <w:rFonts w:ascii="Times" w:hAnsi="Times"/>
                <w:b/>
                <w:bCs/>
                <w:color w:val="000000"/>
              </w:rPr>
            </w:pPr>
            <w:r w:rsidRPr="0022168F">
              <w:rPr>
                <w:rFonts w:ascii="Times" w:hAnsi="Times"/>
                <w:color w:val="000000"/>
              </w:rPr>
              <w:t xml:space="preserve">The Contractor shall permit the Bank or employer and /or persons appointed by the Bank/Employer to inspect the Site and /or the Contractor’s accounts and records audited by auditors </w:t>
            </w:r>
            <w:r w:rsidR="00BC60A6" w:rsidRPr="0022168F">
              <w:rPr>
                <w:rFonts w:ascii="Times" w:hAnsi="Times"/>
                <w:color w:val="000000"/>
              </w:rPr>
              <w:t xml:space="preserve">appointed by the Bank/Employer </w:t>
            </w:r>
            <w:r w:rsidRPr="0022168F">
              <w:rPr>
                <w:rFonts w:ascii="Times" w:hAnsi="Times"/>
                <w:color w:val="000000"/>
              </w:rPr>
              <w:t>if required by the Bank/Employer.   “</w:t>
            </w:r>
          </w:p>
        </w:tc>
      </w:tr>
      <w:tr w:rsidR="00A1346A" w:rsidRPr="0022168F" w14:paraId="3DB48C38" w14:textId="77777777">
        <w:trPr>
          <w:trHeight w:val="1669"/>
          <w:jc w:val="center"/>
        </w:trPr>
        <w:tc>
          <w:tcPr>
            <w:tcW w:w="2785" w:type="dxa"/>
            <w:tcBorders>
              <w:top w:val="single" w:sz="2" w:space="0" w:color="auto"/>
              <w:left w:val="single" w:sz="12" w:space="0" w:color="auto"/>
              <w:right w:val="single" w:sz="12" w:space="0" w:color="auto"/>
            </w:tcBorders>
          </w:tcPr>
          <w:p w14:paraId="04DD476C" w14:textId="77777777" w:rsidR="00E675D8" w:rsidRPr="0022168F" w:rsidRDefault="002C4411">
            <w:pPr>
              <w:spacing w:before="60"/>
              <w:rPr>
                <w:rFonts w:ascii="Times" w:hAnsi="Times"/>
                <w:b/>
                <w:bCs/>
                <w:color w:val="000000"/>
              </w:rPr>
            </w:pPr>
            <w:r w:rsidRPr="0022168F">
              <w:rPr>
                <w:rFonts w:ascii="Times" w:hAnsi="Times"/>
                <w:b/>
                <w:bCs/>
                <w:color w:val="000000"/>
              </w:rPr>
              <w:t>Engineer’s Duties and Authority</w:t>
            </w:r>
          </w:p>
        </w:tc>
        <w:tc>
          <w:tcPr>
            <w:tcW w:w="983" w:type="dxa"/>
            <w:tcBorders>
              <w:top w:val="single" w:sz="2" w:space="0" w:color="auto"/>
              <w:left w:val="single" w:sz="12" w:space="0" w:color="auto"/>
              <w:right w:val="single" w:sz="12" w:space="0" w:color="auto"/>
            </w:tcBorders>
          </w:tcPr>
          <w:p w14:paraId="38099DFA" w14:textId="77777777" w:rsidR="00E675D8" w:rsidRPr="0022168F" w:rsidRDefault="002C4411">
            <w:pPr>
              <w:spacing w:before="60"/>
              <w:jc w:val="center"/>
              <w:rPr>
                <w:rFonts w:ascii="Times" w:hAnsi="Times"/>
                <w:b/>
                <w:bCs/>
                <w:color w:val="000000"/>
              </w:rPr>
            </w:pPr>
            <w:r w:rsidRPr="0022168F">
              <w:rPr>
                <w:rFonts w:ascii="Times" w:hAnsi="Times"/>
                <w:b/>
                <w:bCs/>
                <w:color w:val="000000"/>
              </w:rPr>
              <w:t>3.1</w:t>
            </w:r>
          </w:p>
        </w:tc>
        <w:tc>
          <w:tcPr>
            <w:tcW w:w="5407" w:type="dxa"/>
            <w:tcBorders>
              <w:top w:val="single" w:sz="2" w:space="0" w:color="auto"/>
              <w:left w:val="single" w:sz="12" w:space="0" w:color="auto"/>
              <w:right w:val="single" w:sz="12" w:space="0" w:color="auto"/>
            </w:tcBorders>
          </w:tcPr>
          <w:p w14:paraId="63FE4BF2" w14:textId="77777777" w:rsidR="00E675D8" w:rsidRPr="0022168F" w:rsidRDefault="002C4411">
            <w:pPr>
              <w:spacing w:before="60"/>
              <w:ind w:right="-94"/>
              <w:rPr>
                <w:rFonts w:ascii="Times" w:hAnsi="Times"/>
                <w:i/>
                <w:iCs/>
                <w:color w:val="000000"/>
              </w:rPr>
            </w:pPr>
            <w:r w:rsidRPr="0022168F">
              <w:rPr>
                <w:rFonts w:ascii="Times" w:hAnsi="Times"/>
                <w:b/>
                <w:bCs/>
                <w:i/>
                <w:iCs/>
                <w:color w:val="000000"/>
              </w:rPr>
              <w:t>Add the  following provisions at the end of Sub Clause 3.1</w:t>
            </w:r>
            <w:r w:rsidRPr="0022168F">
              <w:rPr>
                <w:rFonts w:ascii="Times" w:hAnsi="Times"/>
                <w:i/>
                <w:iCs/>
                <w:color w:val="000000"/>
              </w:rPr>
              <w:t>:</w:t>
            </w:r>
          </w:p>
          <w:p w14:paraId="2DB471BC" w14:textId="77777777" w:rsidR="00E675D8" w:rsidRPr="0022168F" w:rsidRDefault="002C4411">
            <w:pPr>
              <w:spacing w:before="60"/>
              <w:ind w:left="338" w:right="-94" w:hanging="338"/>
              <w:rPr>
                <w:rFonts w:ascii="Times" w:hAnsi="Times"/>
                <w:color w:val="000000"/>
              </w:rPr>
            </w:pPr>
            <w:r w:rsidRPr="0022168F">
              <w:rPr>
                <w:rFonts w:ascii="Times" w:hAnsi="Times"/>
                <w:color w:val="000000"/>
              </w:rPr>
              <w:t xml:space="preserve">  (e) Approving subcontracting of any part of the Works as per Sub-Clause 4.4</w:t>
            </w:r>
          </w:p>
          <w:p w14:paraId="7E7C0592" w14:textId="77777777" w:rsidR="00E675D8" w:rsidRPr="0022168F" w:rsidRDefault="002C4411">
            <w:pPr>
              <w:spacing w:before="60"/>
              <w:ind w:left="248" w:right="-94" w:hanging="248"/>
              <w:rPr>
                <w:rFonts w:ascii="Times" w:hAnsi="Times"/>
                <w:color w:val="000000"/>
              </w:rPr>
            </w:pPr>
            <w:r w:rsidRPr="0022168F">
              <w:rPr>
                <w:rFonts w:ascii="Times" w:hAnsi="Times"/>
                <w:color w:val="000000"/>
              </w:rPr>
              <w:t xml:space="preserve"> (f) Issuing the Notice for Commencement of the Works as per Sub-Clause 8.1</w:t>
            </w:r>
          </w:p>
          <w:p w14:paraId="76EEAECB" w14:textId="77777777" w:rsidR="00E675D8" w:rsidRPr="0022168F" w:rsidRDefault="002C4411">
            <w:pPr>
              <w:spacing w:before="60"/>
              <w:ind w:right="-94"/>
              <w:rPr>
                <w:rFonts w:ascii="Times" w:hAnsi="Times"/>
                <w:b/>
                <w:color w:val="000000"/>
              </w:rPr>
            </w:pPr>
            <w:r w:rsidRPr="0022168F">
              <w:rPr>
                <w:rFonts w:ascii="Times" w:hAnsi="Times"/>
                <w:color w:val="000000"/>
              </w:rPr>
              <w:t>(g) Fixing Rates or Prices as per Sub-Clause 13:</w:t>
            </w:r>
          </w:p>
        </w:tc>
      </w:tr>
      <w:tr w:rsidR="00A1346A" w:rsidRPr="0022168F" w14:paraId="182FDF18"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2741E87" w14:textId="77777777" w:rsidR="00E675D8" w:rsidRPr="0022168F" w:rsidRDefault="002C4411">
            <w:pPr>
              <w:spacing w:before="60"/>
              <w:rPr>
                <w:rFonts w:ascii="Times" w:hAnsi="Times"/>
                <w:b/>
                <w:bCs/>
                <w:color w:val="000000"/>
              </w:rPr>
            </w:pPr>
            <w:r w:rsidRPr="0022168F">
              <w:rPr>
                <w:rFonts w:ascii="Times" w:hAnsi="Times"/>
                <w:b/>
                <w:bCs/>
                <w:color w:val="000000"/>
              </w:rPr>
              <w:t>Contractor’s General Obligations</w:t>
            </w:r>
          </w:p>
        </w:tc>
        <w:tc>
          <w:tcPr>
            <w:tcW w:w="983" w:type="dxa"/>
            <w:tcBorders>
              <w:top w:val="single" w:sz="2" w:space="0" w:color="auto"/>
              <w:left w:val="single" w:sz="12" w:space="0" w:color="auto"/>
              <w:bottom w:val="single" w:sz="2" w:space="0" w:color="auto"/>
              <w:right w:val="single" w:sz="12" w:space="0" w:color="auto"/>
            </w:tcBorders>
          </w:tcPr>
          <w:p w14:paraId="4BC4073F" w14:textId="77777777" w:rsidR="00E675D8" w:rsidRPr="0022168F" w:rsidRDefault="002C4411">
            <w:pPr>
              <w:spacing w:before="60"/>
              <w:jc w:val="center"/>
              <w:rPr>
                <w:rFonts w:ascii="Times" w:hAnsi="Times"/>
                <w:b/>
                <w:color w:val="000000"/>
              </w:rPr>
            </w:pPr>
            <w:r w:rsidRPr="0022168F">
              <w:rPr>
                <w:rFonts w:ascii="Times" w:hAnsi="Times"/>
                <w:b/>
                <w:color w:val="000000"/>
              </w:rPr>
              <w:t>4.1</w:t>
            </w:r>
          </w:p>
        </w:tc>
        <w:tc>
          <w:tcPr>
            <w:tcW w:w="5407" w:type="dxa"/>
            <w:tcBorders>
              <w:top w:val="single" w:sz="2" w:space="0" w:color="auto"/>
              <w:left w:val="single" w:sz="12" w:space="0" w:color="auto"/>
              <w:bottom w:val="single" w:sz="2" w:space="0" w:color="auto"/>
              <w:right w:val="single" w:sz="12" w:space="0" w:color="auto"/>
            </w:tcBorders>
          </w:tcPr>
          <w:p w14:paraId="3A56CC6F" w14:textId="77777777" w:rsidR="00E675D8" w:rsidRPr="0022168F" w:rsidRDefault="002C4411">
            <w:pPr>
              <w:spacing w:before="60"/>
              <w:ind w:right="-94"/>
              <w:rPr>
                <w:rFonts w:ascii="Times" w:hAnsi="Times"/>
                <w:b/>
                <w:bCs/>
                <w:i/>
                <w:iCs/>
                <w:color w:val="000000"/>
              </w:rPr>
            </w:pPr>
            <w:r w:rsidRPr="0022168F">
              <w:rPr>
                <w:rFonts w:ascii="Times" w:hAnsi="Times"/>
                <w:b/>
                <w:bCs/>
                <w:i/>
                <w:iCs/>
                <w:color w:val="000000"/>
              </w:rPr>
              <w:t>Add the following paragraph at the end of sub clause 4.1(d):</w:t>
            </w:r>
          </w:p>
          <w:p w14:paraId="2EEDA248" w14:textId="77777777" w:rsidR="00E675D8" w:rsidRPr="0022168F" w:rsidRDefault="002C4411" w:rsidP="00887453">
            <w:pPr>
              <w:tabs>
                <w:tab w:val="left" w:pos="5099"/>
              </w:tabs>
              <w:spacing w:before="60"/>
              <w:ind w:right="2"/>
              <w:rPr>
                <w:rFonts w:ascii="Times" w:hAnsi="Times"/>
                <w:color w:val="000000"/>
              </w:rPr>
            </w:pPr>
            <w:r w:rsidRPr="0022168F">
              <w:rPr>
                <w:rFonts w:ascii="Times" w:hAnsi="Times"/>
                <w:color w:val="000000"/>
              </w:rPr>
              <w:t xml:space="preserve">The Contractor shall also be responsible for the preparation of “As Built” drawings of all completed permanent works. </w:t>
            </w:r>
            <w:r w:rsidR="00887453" w:rsidRPr="00887453">
              <w:rPr>
                <w:rFonts w:ascii="Times" w:hAnsi="Times"/>
                <w:color w:val="000000"/>
                <w:highlight w:val="cyan"/>
              </w:rPr>
              <w:t>The date by which “as built” drawings are required is: …………</w:t>
            </w:r>
            <w:r w:rsidR="00887453" w:rsidRPr="00887453">
              <w:rPr>
                <w:rFonts w:ascii="Times" w:hAnsi="Times"/>
                <w:b/>
                <w:bCs/>
                <w:i/>
                <w:iCs/>
                <w:color w:val="000000"/>
                <w:highlight w:val="cyan"/>
              </w:rPr>
              <w:t>[For GoN funded: insert 30 days after work acceptance date, For DP funded: insert as per DP guidelines].</w:t>
            </w:r>
            <w:r w:rsidRPr="0022168F">
              <w:rPr>
                <w:rFonts w:ascii="Times" w:hAnsi="Times"/>
                <w:color w:val="000000"/>
              </w:rPr>
              <w:t xml:space="preserve"> The Contractor shall supply two copies of draft prints of all such “As Built” drawings for the Engineer’s review and when approved by the Engineer, shall supply six final prints together with a reproducible copy in electronic format or as may be otherwise approved by the Engineer.</w:t>
            </w:r>
          </w:p>
          <w:p w14:paraId="6D776378" w14:textId="77777777" w:rsidR="00E675D8" w:rsidRPr="0022168F" w:rsidRDefault="002C4411">
            <w:pPr>
              <w:tabs>
                <w:tab w:val="left" w:pos="5099"/>
              </w:tabs>
              <w:spacing w:before="60"/>
              <w:ind w:right="2"/>
              <w:rPr>
                <w:rFonts w:ascii="Times" w:hAnsi="Times"/>
                <w:b/>
                <w:color w:val="000000"/>
              </w:rPr>
            </w:pPr>
            <w:r w:rsidRPr="0022168F">
              <w:rPr>
                <w:rFonts w:ascii="Times" w:hAnsi="Times"/>
                <w:color w:val="000000"/>
              </w:rPr>
              <w:t>The Contractor shall, where applicable, comply with the requirements stated in the Environmental Management Plan when provided in the Contract Document.</w:t>
            </w:r>
          </w:p>
        </w:tc>
      </w:tr>
      <w:tr w:rsidR="00A1346A" w:rsidRPr="0022168F" w14:paraId="23F3141B"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7F8E4FCA" w14:textId="77777777" w:rsidR="00E675D8" w:rsidRPr="0022168F" w:rsidRDefault="002C4411">
            <w:pPr>
              <w:spacing w:before="60"/>
              <w:rPr>
                <w:rFonts w:ascii="Times" w:hAnsi="Times"/>
                <w:b/>
                <w:bCs/>
                <w:color w:val="000000"/>
              </w:rPr>
            </w:pPr>
            <w:r w:rsidRPr="0022168F">
              <w:rPr>
                <w:rFonts w:ascii="Times" w:hAnsi="Times"/>
                <w:b/>
                <w:bCs/>
                <w:color w:val="000000"/>
              </w:rPr>
              <w:t>Performance Security</w:t>
            </w:r>
          </w:p>
        </w:tc>
        <w:tc>
          <w:tcPr>
            <w:tcW w:w="983" w:type="dxa"/>
            <w:tcBorders>
              <w:top w:val="single" w:sz="2" w:space="0" w:color="auto"/>
              <w:left w:val="single" w:sz="12" w:space="0" w:color="auto"/>
              <w:bottom w:val="single" w:sz="2" w:space="0" w:color="auto"/>
              <w:right w:val="single" w:sz="12" w:space="0" w:color="auto"/>
            </w:tcBorders>
          </w:tcPr>
          <w:p w14:paraId="119801CE" w14:textId="77777777" w:rsidR="00E675D8" w:rsidRPr="0022168F" w:rsidRDefault="002C4411">
            <w:pPr>
              <w:spacing w:before="60"/>
              <w:jc w:val="center"/>
              <w:rPr>
                <w:rFonts w:ascii="Times" w:hAnsi="Times"/>
                <w:b/>
                <w:color w:val="000000"/>
              </w:rPr>
            </w:pPr>
            <w:r w:rsidRPr="0022168F">
              <w:rPr>
                <w:rFonts w:ascii="Times" w:hAnsi="Times"/>
                <w:b/>
                <w:color w:val="000000"/>
              </w:rPr>
              <w:t>4.2</w:t>
            </w:r>
          </w:p>
        </w:tc>
        <w:tc>
          <w:tcPr>
            <w:tcW w:w="5407" w:type="dxa"/>
            <w:tcBorders>
              <w:top w:val="single" w:sz="2" w:space="0" w:color="auto"/>
              <w:left w:val="single" w:sz="12" w:space="0" w:color="auto"/>
              <w:bottom w:val="single" w:sz="2" w:space="0" w:color="auto"/>
              <w:right w:val="single" w:sz="12" w:space="0" w:color="auto"/>
            </w:tcBorders>
          </w:tcPr>
          <w:p w14:paraId="0F89F469" w14:textId="77777777" w:rsidR="00E675D8" w:rsidRPr="0022168F" w:rsidRDefault="002C4411">
            <w:pPr>
              <w:tabs>
                <w:tab w:val="left" w:pos="5099"/>
              </w:tabs>
              <w:spacing w:before="60"/>
              <w:ind w:right="2"/>
              <w:rPr>
                <w:rFonts w:ascii="Times" w:hAnsi="Times"/>
                <w:b/>
                <w:i/>
                <w:color w:val="000000"/>
              </w:rPr>
            </w:pPr>
            <w:r w:rsidRPr="0022168F">
              <w:rPr>
                <w:rFonts w:ascii="Times" w:hAnsi="Times"/>
                <w:b/>
                <w:i/>
                <w:color w:val="000000"/>
              </w:rPr>
              <w:t>Delete and replace the second paragraph with the following text:</w:t>
            </w:r>
          </w:p>
          <w:p w14:paraId="3A7218F1" w14:textId="77777777" w:rsidR="00E675D8" w:rsidRPr="0022168F" w:rsidRDefault="002C4411">
            <w:pPr>
              <w:spacing w:before="60"/>
              <w:rPr>
                <w:rFonts w:ascii="Times" w:hAnsi="Times"/>
                <w:color w:val="000000"/>
              </w:rPr>
            </w:pPr>
            <w:r w:rsidRPr="0022168F">
              <w:rPr>
                <w:rFonts w:ascii="Times" w:hAnsi="Times"/>
                <w:color w:val="000000"/>
              </w:rPr>
              <w:t>The Contractor shall deliver the Performance Security to the Employer within fifteen (15) days after rece</w:t>
            </w:r>
            <w:r w:rsidR="00107039" w:rsidRPr="0022168F">
              <w:rPr>
                <w:rFonts w:ascii="Times" w:hAnsi="Times"/>
                <w:color w:val="000000"/>
              </w:rPr>
              <w:t>iving the Letter of Acceptance</w:t>
            </w:r>
            <w:r w:rsidRPr="0022168F">
              <w:rPr>
                <w:rFonts w:ascii="Times" w:hAnsi="Times"/>
                <w:color w:val="000000"/>
              </w:rPr>
              <w:t xml:space="preserve"> and shall, send a copy to the Engineer. The Performance Security shall be denominated in the types and proportions of currencies in which the Contract Price is payable.  The Contractor shall notify the Engineer when providing the Performance Security to the Employer.  The Performance Security shall be issued either</w:t>
            </w:r>
          </w:p>
          <w:p w14:paraId="4633A340" w14:textId="77777777" w:rsidR="00E675D8" w:rsidRPr="0022168F" w:rsidRDefault="002C4411">
            <w:pPr>
              <w:spacing w:before="60"/>
              <w:rPr>
                <w:rFonts w:ascii="Times" w:hAnsi="Times"/>
                <w:color w:val="000000"/>
              </w:rPr>
            </w:pPr>
            <w:r w:rsidRPr="0022168F">
              <w:rPr>
                <w:rFonts w:ascii="Times" w:hAnsi="Times"/>
                <w:color w:val="000000"/>
              </w:rPr>
              <w:t xml:space="preserve"> (a) by a bank located in Nepal or </w:t>
            </w:r>
          </w:p>
          <w:p w14:paraId="460AB5F3" w14:textId="77777777" w:rsidR="00E675D8" w:rsidRPr="0022168F" w:rsidRDefault="002C4411">
            <w:pPr>
              <w:spacing w:before="60"/>
              <w:rPr>
                <w:rFonts w:ascii="Times" w:hAnsi="Times"/>
                <w:color w:val="000000"/>
              </w:rPr>
            </w:pPr>
            <w:r w:rsidRPr="0022168F">
              <w:rPr>
                <w:rFonts w:ascii="Times" w:hAnsi="Times"/>
                <w:color w:val="000000"/>
              </w:rPr>
              <w:t>(b) directly by a foreign bank through a counter guarantee by a bank in Nepal.</w:t>
            </w:r>
            <w:r w:rsidRPr="0022168F">
              <w:rPr>
                <w:rFonts w:ascii="Times" w:hAnsi="Times"/>
                <w:b/>
                <w:color w:val="000000"/>
              </w:rPr>
              <w:t xml:space="preserve"> </w:t>
            </w:r>
          </w:p>
        </w:tc>
      </w:tr>
      <w:tr w:rsidR="00A1346A" w:rsidRPr="0022168F" w14:paraId="64259CF4"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3F5707B5" w14:textId="77777777" w:rsidR="00E675D8" w:rsidRPr="0022168F" w:rsidRDefault="002C4411">
            <w:pPr>
              <w:spacing w:before="60"/>
              <w:rPr>
                <w:rFonts w:ascii="Times" w:hAnsi="Times"/>
                <w:b/>
                <w:bCs/>
                <w:color w:val="000000"/>
              </w:rPr>
            </w:pPr>
            <w:r w:rsidRPr="0022168F">
              <w:rPr>
                <w:rFonts w:ascii="Times" w:hAnsi="Times"/>
                <w:b/>
                <w:bCs/>
                <w:color w:val="000000"/>
              </w:rPr>
              <w:t>Subcontractors</w:t>
            </w:r>
          </w:p>
        </w:tc>
        <w:tc>
          <w:tcPr>
            <w:tcW w:w="983" w:type="dxa"/>
            <w:tcBorders>
              <w:top w:val="single" w:sz="2" w:space="0" w:color="auto"/>
              <w:left w:val="single" w:sz="12" w:space="0" w:color="auto"/>
              <w:bottom w:val="single" w:sz="2" w:space="0" w:color="auto"/>
              <w:right w:val="single" w:sz="12" w:space="0" w:color="auto"/>
            </w:tcBorders>
          </w:tcPr>
          <w:p w14:paraId="08CF7191" w14:textId="77777777" w:rsidR="00E675D8" w:rsidRPr="0022168F" w:rsidRDefault="002C4411">
            <w:pPr>
              <w:spacing w:before="60"/>
              <w:jc w:val="center"/>
              <w:rPr>
                <w:rFonts w:ascii="Times" w:hAnsi="Times"/>
                <w:b/>
                <w:color w:val="000000"/>
              </w:rPr>
            </w:pPr>
            <w:r w:rsidRPr="0022168F">
              <w:rPr>
                <w:rFonts w:ascii="Times" w:hAnsi="Times"/>
                <w:b/>
                <w:color w:val="000000"/>
              </w:rPr>
              <w:t>4.4</w:t>
            </w:r>
          </w:p>
        </w:tc>
        <w:tc>
          <w:tcPr>
            <w:tcW w:w="5407" w:type="dxa"/>
            <w:tcBorders>
              <w:top w:val="single" w:sz="2" w:space="0" w:color="auto"/>
              <w:left w:val="single" w:sz="12" w:space="0" w:color="auto"/>
              <w:bottom w:val="single" w:sz="2" w:space="0" w:color="auto"/>
              <w:right w:val="single" w:sz="12" w:space="0" w:color="auto"/>
            </w:tcBorders>
          </w:tcPr>
          <w:p w14:paraId="19446DBE" w14:textId="77777777" w:rsidR="00E675D8" w:rsidRPr="0022168F" w:rsidRDefault="002C4411">
            <w:pPr>
              <w:tabs>
                <w:tab w:val="left" w:pos="5099"/>
              </w:tabs>
              <w:spacing w:before="60"/>
              <w:ind w:right="2"/>
              <w:rPr>
                <w:rFonts w:ascii="Times" w:hAnsi="Times"/>
                <w:b/>
                <w:i/>
                <w:iCs/>
                <w:color w:val="000000"/>
              </w:rPr>
            </w:pPr>
            <w:r w:rsidRPr="0022168F">
              <w:rPr>
                <w:rFonts w:ascii="Times" w:hAnsi="Times"/>
                <w:b/>
                <w:i/>
                <w:iCs/>
                <w:color w:val="000000"/>
              </w:rPr>
              <w:t>Add new text to this Sub-Clause 4.4, after item (d) as follows:</w:t>
            </w:r>
          </w:p>
          <w:p w14:paraId="7132CFFD" w14:textId="77777777" w:rsidR="00E675D8" w:rsidRPr="0022168F" w:rsidRDefault="002C4411">
            <w:pPr>
              <w:tabs>
                <w:tab w:val="left" w:pos="2494"/>
                <w:tab w:val="left" w:pos="5099"/>
              </w:tabs>
              <w:spacing w:before="60"/>
              <w:ind w:right="2"/>
              <w:rPr>
                <w:rFonts w:ascii="Times" w:hAnsi="Times"/>
                <w:b/>
                <w:color w:val="000000"/>
              </w:rPr>
            </w:pPr>
            <w:r w:rsidRPr="0022168F">
              <w:rPr>
                <w:rFonts w:ascii="Times" w:hAnsi="Times"/>
                <w:b/>
                <w:color w:val="000000"/>
              </w:rPr>
              <w:t>(</w:t>
            </w:r>
            <w:r w:rsidRPr="0022168F">
              <w:rPr>
                <w:rFonts w:ascii="Times" w:hAnsi="Times"/>
                <w:color w:val="000000"/>
              </w:rPr>
              <w:t xml:space="preserve">e) In the event of approved subcontracting the Contractor shall ensure that  Subcontractors do not further sub-let their contract;   </w:t>
            </w:r>
          </w:p>
          <w:p w14:paraId="4561FF11" w14:textId="77777777" w:rsidR="00E675D8" w:rsidRPr="0022168F" w:rsidRDefault="002C4411">
            <w:pPr>
              <w:spacing w:before="60"/>
              <w:rPr>
                <w:rFonts w:ascii="Times" w:hAnsi="Times"/>
                <w:color w:val="000000"/>
              </w:rPr>
            </w:pPr>
            <w:r w:rsidRPr="0022168F">
              <w:rPr>
                <w:rFonts w:ascii="Times" w:hAnsi="Times"/>
                <w:b/>
                <w:color w:val="000000"/>
              </w:rPr>
              <w:t>(</w:t>
            </w:r>
            <w:r w:rsidRPr="0022168F">
              <w:rPr>
                <w:rFonts w:ascii="Times" w:hAnsi="Times"/>
                <w:color w:val="000000"/>
              </w:rPr>
              <w:t>f) The Contractor shall not terminate the engagement of a subcontractor without the prior written consent of the Employer.”</w:t>
            </w:r>
          </w:p>
          <w:p w14:paraId="5B830737" w14:textId="77777777" w:rsidR="00E675D8" w:rsidRPr="0022168F" w:rsidRDefault="002C4411">
            <w:pPr>
              <w:spacing w:before="60"/>
              <w:rPr>
                <w:rFonts w:ascii="Times" w:hAnsi="Times"/>
                <w:color w:val="000000"/>
              </w:rPr>
            </w:pPr>
            <w:r w:rsidRPr="0022168F">
              <w:rPr>
                <w:rFonts w:ascii="Times" w:hAnsi="Times"/>
                <w:color w:val="000000"/>
              </w:rPr>
              <w:t>g)  The Con</w:t>
            </w:r>
            <w:r w:rsidR="00D700FC" w:rsidRPr="0022168F">
              <w:rPr>
                <w:rFonts w:ascii="Times" w:hAnsi="Times"/>
                <w:color w:val="000000"/>
              </w:rPr>
              <w:t>tr</w:t>
            </w:r>
            <w:r w:rsidRPr="0022168F">
              <w:rPr>
                <w:rFonts w:ascii="Times" w:hAnsi="Times"/>
                <w:color w:val="000000"/>
              </w:rPr>
              <w:t>actor shall keep a log showing the following information on the Sub Contractors, suppliers and transporters engaged in the contract works:</w:t>
            </w:r>
          </w:p>
          <w:p w14:paraId="4CB8B33A" w14:textId="77777777" w:rsidR="00E675D8" w:rsidRPr="0022168F" w:rsidRDefault="002C4411" w:rsidP="003121E1">
            <w:pPr>
              <w:numPr>
                <w:ilvl w:val="0"/>
                <w:numId w:val="32"/>
              </w:numPr>
              <w:tabs>
                <w:tab w:val="left" w:pos="2854"/>
                <w:tab w:val="left" w:pos="3034"/>
              </w:tabs>
              <w:spacing w:before="60"/>
              <w:jc w:val="left"/>
              <w:rPr>
                <w:rFonts w:ascii="Times" w:hAnsi="Times"/>
                <w:color w:val="000000"/>
              </w:rPr>
            </w:pPr>
            <w:r w:rsidRPr="0022168F">
              <w:rPr>
                <w:rFonts w:ascii="Times" w:hAnsi="Times"/>
                <w:color w:val="000000"/>
              </w:rPr>
              <w:t>Name and Address</w:t>
            </w:r>
          </w:p>
          <w:p w14:paraId="64C0A7A3" w14:textId="77777777" w:rsidR="00E675D8" w:rsidRPr="0022168F" w:rsidRDefault="002C4411" w:rsidP="003121E1">
            <w:pPr>
              <w:numPr>
                <w:ilvl w:val="0"/>
                <w:numId w:val="32"/>
              </w:numPr>
              <w:tabs>
                <w:tab w:val="left" w:pos="2854"/>
                <w:tab w:val="left" w:pos="3034"/>
              </w:tabs>
              <w:spacing w:before="60"/>
              <w:jc w:val="left"/>
              <w:rPr>
                <w:rFonts w:ascii="Times" w:hAnsi="Times"/>
                <w:color w:val="000000"/>
              </w:rPr>
            </w:pPr>
            <w:r w:rsidRPr="0022168F">
              <w:rPr>
                <w:rFonts w:ascii="Times" w:hAnsi="Times"/>
                <w:color w:val="000000"/>
              </w:rPr>
              <w:t>Copy of Sub Contracting Agreement</w:t>
            </w:r>
          </w:p>
          <w:p w14:paraId="4DEC03D0" w14:textId="77777777" w:rsidR="00E675D8" w:rsidRPr="0022168F" w:rsidRDefault="002C4411" w:rsidP="003121E1">
            <w:pPr>
              <w:numPr>
                <w:ilvl w:val="0"/>
                <w:numId w:val="32"/>
              </w:numPr>
              <w:tabs>
                <w:tab w:val="left" w:pos="2854"/>
                <w:tab w:val="left" w:pos="3034"/>
              </w:tabs>
              <w:spacing w:before="60"/>
              <w:jc w:val="left"/>
              <w:rPr>
                <w:rFonts w:ascii="Times" w:hAnsi="Times"/>
                <w:color w:val="000000"/>
              </w:rPr>
            </w:pPr>
            <w:r w:rsidRPr="0022168F">
              <w:rPr>
                <w:rFonts w:ascii="Times" w:hAnsi="Times"/>
                <w:color w:val="000000"/>
              </w:rPr>
              <w:t>Works and value contract</w:t>
            </w:r>
          </w:p>
          <w:p w14:paraId="725B161B" w14:textId="77777777" w:rsidR="00E675D8" w:rsidRPr="0022168F" w:rsidRDefault="002C4411" w:rsidP="003121E1">
            <w:pPr>
              <w:numPr>
                <w:ilvl w:val="0"/>
                <w:numId w:val="32"/>
              </w:numPr>
              <w:tabs>
                <w:tab w:val="left" w:pos="2854"/>
                <w:tab w:val="left" w:pos="3034"/>
              </w:tabs>
              <w:spacing w:before="60"/>
              <w:jc w:val="left"/>
              <w:rPr>
                <w:rFonts w:ascii="Times" w:hAnsi="Times"/>
                <w:color w:val="000000"/>
              </w:rPr>
            </w:pPr>
            <w:r w:rsidRPr="0022168F">
              <w:rPr>
                <w:rFonts w:ascii="Times" w:hAnsi="Times"/>
                <w:color w:val="000000"/>
              </w:rPr>
              <w:t>Commencement and completion dates</w:t>
            </w:r>
          </w:p>
          <w:p w14:paraId="2B6BF7F4" w14:textId="77777777" w:rsidR="00470463" w:rsidRDefault="002C4411" w:rsidP="003121E1">
            <w:pPr>
              <w:numPr>
                <w:ilvl w:val="0"/>
                <w:numId w:val="32"/>
              </w:numPr>
              <w:tabs>
                <w:tab w:val="left" w:pos="2854"/>
                <w:tab w:val="left" w:pos="3034"/>
              </w:tabs>
              <w:spacing w:before="60"/>
              <w:jc w:val="left"/>
              <w:rPr>
                <w:rFonts w:ascii="Times" w:hAnsi="Times"/>
                <w:color w:val="000000"/>
              </w:rPr>
            </w:pPr>
            <w:r w:rsidRPr="0022168F">
              <w:rPr>
                <w:rFonts w:ascii="Times" w:hAnsi="Times"/>
                <w:color w:val="000000"/>
              </w:rPr>
              <w:t>Copy of payment  certificates</w:t>
            </w:r>
          </w:p>
          <w:p w14:paraId="68142614" w14:textId="77777777" w:rsidR="00BF4DC4" w:rsidRPr="0009051B" w:rsidRDefault="00BF4DC4" w:rsidP="00805A7D">
            <w:pPr>
              <w:tabs>
                <w:tab w:val="left" w:pos="2854"/>
                <w:tab w:val="left" w:pos="3034"/>
              </w:tabs>
              <w:spacing w:before="60"/>
              <w:rPr>
                <w:rFonts w:ascii="Times" w:hAnsi="Times"/>
                <w:color w:val="000000"/>
                <w:highlight w:val="yellow"/>
              </w:rPr>
            </w:pPr>
            <w:r w:rsidRPr="0009051B">
              <w:rPr>
                <w:rFonts w:ascii="Times" w:hAnsi="Times"/>
                <w:color w:val="000000"/>
                <w:highlight w:val="yellow"/>
              </w:rPr>
              <w:t>h)  The contractor shall give prior notice to the Employer clearly specifying the nature, scope, and responsibilities of the work to be performed, to engage other subcontractors, material suppliers, equipment suppliers, service providers, or other persons or entities during the implementation of the contract.</w:t>
            </w:r>
          </w:p>
          <w:p w14:paraId="6805B052" w14:textId="77777777" w:rsidR="00BF4DC4" w:rsidRPr="0009051B" w:rsidRDefault="00BF4DC4" w:rsidP="00805A7D">
            <w:pPr>
              <w:tabs>
                <w:tab w:val="left" w:pos="2854"/>
                <w:tab w:val="left" w:pos="3034"/>
              </w:tabs>
              <w:spacing w:before="60"/>
              <w:rPr>
                <w:rFonts w:ascii="Times" w:hAnsi="Times"/>
                <w:color w:val="000000"/>
                <w:highlight w:val="yellow"/>
              </w:rPr>
            </w:pPr>
            <w:r w:rsidRPr="0009051B">
              <w:rPr>
                <w:rFonts w:ascii="Times" w:hAnsi="Times"/>
                <w:color w:val="000000"/>
                <w:highlight w:val="yellow"/>
              </w:rPr>
              <w:t>i) Before notifying the Employer as per item (h), the contractor shall enter into a written agreement with the subcontractors, material suppliers, equipment suppliers, service providers, or other persons or entities clearly specifying the scope of work, responsibilities, quality requirements, duration, payment terms, security, labor-related obligations, and conditions relating to performance of the work.</w:t>
            </w:r>
          </w:p>
          <w:p w14:paraId="3D4A1893" w14:textId="77777777" w:rsidR="00BF4DC4" w:rsidRPr="0009051B" w:rsidRDefault="00BF4DC4" w:rsidP="00805A7D">
            <w:pPr>
              <w:tabs>
                <w:tab w:val="left" w:pos="2854"/>
                <w:tab w:val="left" w:pos="3034"/>
              </w:tabs>
              <w:spacing w:before="60"/>
              <w:rPr>
                <w:rFonts w:ascii="Times" w:hAnsi="Times"/>
                <w:color w:val="000000"/>
                <w:highlight w:val="yellow"/>
              </w:rPr>
            </w:pPr>
            <w:r w:rsidRPr="0009051B">
              <w:rPr>
                <w:rFonts w:ascii="Times" w:hAnsi="Times"/>
                <w:color w:val="000000"/>
                <w:highlight w:val="yellow"/>
              </w:rPr>
              <w:t>j) Any subcontracting arrangement shall not relieve the Contractor of any of its obligations or liabilities under the Contract.</w:t>
            </w:r>
          </w:p>
          <w:p w14:paraId="5E9D90A0" w14:textId="77777777" w:rsidR="00BF4DC4" w:rsidRPr="0009051B" w:rsidRDefault="00BF4DC4" w:rsidP="00805A7D">
            <w:pPr>
              <w:tabs>
                <w:tab w:val="left" w:pos="2854"/>
                <w:tab w:val="left" w:pos="3034"/>
              </w:tabs>
              <w:spacing w:before="60"/>
              <w:rPr>
                <w:rFonts w:ascii="Times" w:hAnsi="Times"/>
                <w:color w:val="000000"/>
                <w:highlight w:val="yellow"/>
              </w:rPr>
            </w:pPr>
            <w:r w:rsidRPr="0009051B">
              <w:rPr>
                <w:rFonts w:ascii="Times" w:hAnsi="Times"/>
                <w:color w:val="000000"/>
                <w:highlight w:val="yellow"/>
              </w:rPr>
              <w:t>k) The contractor shall provide the Employer with details of the payments made to the subcontractors, material suppliers, equipment suppliers, service providers, or other persons or entities engaged.</w:t>
            </w:r>
          </w:p>
          <w:p w14:paraId="5DC22011" w14:textId="77777777" w:rsidR="00BF4DC4" w:rsidRPr="00BF4DC4" w:rsidRDefault="00BF4DC4" w:rsidP="00805A7D">
            <w:pPr>
              <w:tabs>
                <w:tab w:val="left" w:pos="2854"/>
                <w:tab w:val="left" w:pos="3034"/>
              </w:tabs>
              <w:spacing w:before="60"/>
              <w:rPr>
                <w:rFonts w:ascii="Times" w:hAnsi="Times"/>
                <w:color w:val="000000"/>
              </w:rPr>
            </w:pPr>
            <w:r w:rsidRPr="0009051B">
              <w:rPr>
                <w:rFonts w:ascii="Times" w:hAnsi="Times"/>
                <w:color w:val="000000"/>
                <w:highlight w:val="yellow"/>
              </w:rPr>
              <w:t>i)  If the contractor is found not to have made payment to the subcontractor, material suppliers, equipment suppliers, service providers, or other persons or entities engaged  in accordance with the terms of the agreement, the Employer may determine the amount payable to such subcontractor, material suppliers, equipment suppliers, service providers, or other persons or entities and make payment to them from any remaining dues to be paid to the contractor, retention money, or forfeited performance security.</w:t>
            </w:r>
          </w:p>
          <w:p w14:paraId="7B551320" w14:textId="77777777" w:rsidR="00E675D8" w:rsidRPr="0022168F" w:rsidRDefault="00E675D8" w:rsidP="0009051B">
            <w:pPr>
              <w:tabs>
                <w:tab w:val="left" w:pos="2854"/>
                <w:tab w:val="left" w:pos="3034"/>
              </w:tabs>
              <w:spacing w:before="60"/>
              <w:jc w:val="left"/>
              <w:rPr>
                <w:rFonts w:ascii="Times" w:hAnsi="Times"/>
                <w:color w:val="000000"/>
              </w:rPr>
            </w:pPr>
          </w:p>
          <w:p w14:paraId="09CBA27F" w14:textId="77777777" w:rsidR="00E675D8" w:rsidRPr="0022168F" w:rsidRDefault="00E675D8">
            <w:pPr>
              <w:tabs>
                <w:tab w:val="left" w:pos="2854"/>
                <w:tab w:val="left" w:pos="3034"/>
              </w:tabs>
              <w:spacing w:before="60"/>
              <w:ind w:left="720"/>
              <w:rPr>
                <w:rFonts w:ascii="Times" w:hAnsi="Times"/>
                <w:color w:val="000000"/>
              </w:rPr>
            </w:pPr>
          </w:p>
        </w:tc>
      </w:tr>
      <w:tr w:rsidR="00A1346A" w:rsidRPr="0022168F" w14:paraId="72E2602E"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12032D09" w14:textId="77777777" w:rsidR="00E675D8" w:rsidRPr="0022168F" w:rsidRDefault="002C4411">
            <w:pPr>
              <w:spacing w:before="60"/>
              <w:rPr>
                <w:rFonts w:ascii="Times" w:hAnsi="Times"/>
                <w:b/>
                <w:bCs/>
                <w:color w:val="000000"/>
              </w:rPr>
            </w:pPr>
            <w:r w:rsidRPr="0022168F">
              <w:rPr>
                <w:rFonts w:ascii="Times" w:hAnsi="Times"/>
                <w:b/>
                <w:bCs/>
                <w:color w:val="000000"/>
              </w:rPr>
              <w:t>Co-operation</w:t>
            </w:r>
          </w:p>
        </w:tc>
        <w:tc>
          <w:tcPr>
            <w:tcW w:w="983" w:type="dxa"/>
            <w:tcBorders>
              <w:top w:val="single" w:sz="2" w:space="0" w:color="auto"/>
              <w:left w:val="single" w:sz="12" w:space="0" w:color="auto"/>
              <w:bottom w:val="single" w:sz="2" w:space="0" w:color="auto"/>
              <w:right w:val="single" w:sz="12" w:space="0" w:color="auto"/>
            </w:tcBorders>
          </w:tcPr>
          <w:p w14:paraId="1EE3776E" w14:textId="77777777" w:rsidR="00E675D8" w:rsidRPr="0022168F" w:rsidRDefault="002C4411">
            <w:pPr>
              <w:spacing w:before="60"/>
              <w:jc w:val="center"/>
              <w:rPr>
                <w:rFonts w:ascii="Times" w:hAnsi="Times"/>
                <w:b/>
                <w:color w:val="000000"/>
              </w:rPr>
            </w:pPr>
            <w:r w:rsidRPr="0022168F">
              <w:rPr>
                <w:rFonts w:ascii="Times" w:hAnsi="Times"/>
                <w:b/>
                <w:color w:val="000000"/>
              </w:rPr>
              <w:t>4.6</w:t>
            </w:r>
          </w:p>
        </w:tc>
        <w:tc>
          <w:tcPr>
            <w:tcW w:w="5407" w:type="dxa"/>
            <w:tcBorders>
              <w:top w:val="single" w:sz="2" w:space="0" w:color="auto"/>
              <w:left w:val="single" w:sz="12" w:space="0" w:color="auto"/>
              <w:bottom w:val="single" w:sz="2" w:space="0" w:color="auto"/>
              <w:right w:val="single" w:sz="12" w:space="0" w:color="auto"/>
            </w:tcBorders>
          </w:tcPr>
          <w:p w14:paraId="1769838A" w14:textId="77777777" w:rsidR="00E675D8" w:rsidRPr="0022168F" w:rsidRDefault="002C4411">
            <w:pPr>
              <w:tabs>
                <w:tab w:val="left" w:pos="5099"/>
              </w:tabs>
              <w:spacing w:before="60"/>
              <w:ind w:right="2"/>
              <w:rPr>
                <w:rFonts w:ascii="Times" w:hAnsi="Times"/>
                <w:b/>
                <w:i/>
                <w:color w:val="000000"/>
              </w:rPr>
            </w:pPr>
            <w:r w:rsidRPr="0022168F">
              <w:rPr>
                <w:rFonts w:ascii="Times" w:hAnsi="Times"/>
                <w:b/>
                <w:i/>
                <w:color w:val="000000"/>
              </w:rPr>
              <w:t>Add the following text after the final paragraph:</w:t>
            </w:r>
          </w:p>
          <w:p w14:paraId="45E81109" w14:textId="77777777" w:rsidR="00E675D8" w:rsidRPr="0022168F" w:rsidRDefault="002C4411">
            <w:pPr>
              <w:tabs>
                <w:tab w:val="left" w:pos="5099"/>
              </w:tabs>
              <w:spacing w:before="60"/>
              <w:ind w:right="2"/>
              <w:rPr>
                <w:rFonts w:ascii="Times" w:hAnsi="Times"/>
                <w:b/>
                <w:color w:val="000000"/>
              </w:rPr>
            </w:pPr>
            <w:r w:rsidRPr="0022168F">
              <w:rPr>
                <w:rFonts w:ascii="Times" w:hAnsi="Times"/>
                <w:b/>
                <w:color w:val="000000"/>
              </w:rPr>
              <w:t>“</w:t>
            </w:r>
            <w:r w:rsidRPr="0022168F">
              <w:rPr>
                <w:rFonts w:ascii="Times" w:hAnsi="Times"/>
                <w:color w:val="000000"/>
              </w:rPr>
              <w:t>The provisions of Sub-Clause 4.6 notwithstanding, the Contractor shall allow free passage to other contractors working under contract to the Employer through and over the Site in the furtherance of their obligations under their contracts.”</w:t>
            </w:r>
          </w:p>
        </w:tc>
      </w:tr>
      <w:tr w:rsidR="00A1346A" w:rsidRPr="0022168F" w14:paraId="20847C14"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7190C3B6" w14:textId="77777777" w:rsidR="00E675D8" w:rsidRPr="0022168F" w:rsidRDefault="002C4411">
            <w:pPr>
              <w:spacing w:before="60"/>
              <w:rPr>
                <w:rFonts w:ascii="Times" w:hAnsi="Times"/>
                <w:b/>
                <w:bCs/>
                <w:color w:val="000000"/>
              </w:rPr>
            </w:pPr>
            <w:r w:rsidRPr="0022168F">
              <w:rPr>
                <w:rFonts w:ascii="Times" w:hAnsi="Times"/>
                <w:b/>
                <w:bCs/>
                <w:color w:val="000000"/>
              </w:rPr>
              <w:t>Site Data</w:t>
            </w:r>
          </w:p>
        </w:tc>
        <w:tc>
          <w:tcPr>
            <w:tcW w:w="983" w:type="dxa"/>
            <w:tcBorders>
              <w:top w:val="single" w:sz="2" w:space="0" w:color="auto"/>
              <w:left w:val="single" w:sz="12" w:space="0" w:color="auto"/>
              <w:bottom w:val="single" w:sz="2" w:space="0" w:color="auto"/>
              <w:right w:val="single" w:sz="12" w:space="0" w:color="auto"/>
            </w:tcBorders>
          </w:tcPr>
          <w:p w14:paraId="59B118D3" w14:textId="77777777" w:rsidR="00E675D8" w:rsidRPr="0022168F" w:rsidRDefault="002C4411">
            <w:pPr>
              <w:spacing w:before="60"/>
              <w:jc w:val="center"/>
              <w:rPr>
                <w:rFonts w:ascii="Times" w:hAnsi="Times"/>
                <w:b/>
                <w:color w:val="000000"/>
              </w:rPr>
            </w:pPr>
            <w:r w:rsidRPr="0022168F">
              <w:rPr>
                <w:rFonts w:ascii="Times" w:hAnsi="Times"/>
                <w:b/>
                <w:color w:val="000000"/>
              </w:rPr>
              <w:t>4.10</w:t>
            </w:r>
          </w:p>
        </w:tc>
        <w:tc>
          <w:tcPr>
            <w:tcW w:w="5407" w:type="dxa"/>
            <w:tcBorders>
              <w:top w:val="single" w:sz="2" w:space="0" w:color="auto"/>
              <w:left w:val="single" w:sz="12" w:space="0" w:color="auto"/>
              <w:bottom w:val="single" w:sz="2" w:space="0" w:color="auto"/>
              <w:right w:val="single" w:sz="12" w:space="0" w:color="auto"/>
            </w:tcBorders>
          </w:tcPr>
          <w:p w14:paraId="7A122C4B" w14:textId="77777777" w:rsidR="00E675D8" w:rsidRPr="0022168F" w:rsidRDefault="002C4411">
            <w:pPr>
              <w:tabs>
                <w:tab w:val="left" w:pos="5099"/>
              </w:tabs>
              <w:spacing w:before="60"/>
              <w:ind w:right="2"/>
              <w:rPr>
                <w:rFonts w:ascii="Times" w:hAnsi="Times"/>
                <w:b/>
                <w:i/>
                <w:color w:val="000000"/>
              </w:rPr>
            </w:pPr>
            <w:r w:rsidRPr="0022168F">
              <w:rPr>
                <w:rFonts w:ascii="Times" w:hAnsi="Times"/>
                <w:b/>
                <w:i/>
                <w:color w:val="000000"/>
              </w:rPr>
              <w:t>At the end of the Sub-Clause add new paragraph with the following text:</w:t>
            </w:r>
          </w:p>
          <w:p w14:paraId="263A2AB0" w14:textId="77777777" w:rsidR="00E675D8" w:rsidRPr="0022168F" w:rsidRDefault="002C4411">
            <w:pPr>
              <w:spacing w:before="60"/>
              <w:rPr>
                <w:rFonts w:ascii="Times" w:hAnsi="Times"/>
                <w:color w:val="000000"/>
                <w:lang w:val="en-GB"/>
              </w:rPr>
            </w:pPr>
            <w:r w:rsidRPr="0022168F">
              <w:rPr>
                <w:rFonts w:ascii="Times" w:hAnsi="Times"/>
                <w:color w:val="000000"/>
                <w:lang w:val="en-GB"/>
              </w:rPr>
              <w:t>“</w:t>
            </w:r>
            <w:r w:rsidRPr="0022168F">
              <w:rPr>
                <w:rFonts w:ascii="Times" w:hAnsi="Times"/>
                <w:color w:val="000000"/>
              </w:rPr>
              <w:t xml:space="preserve">Site Data made available by the Employer in accordance with Sub-Clause 4.10 [Site Data] shall be deemed to include data listed elsewhere in the Contract as open for inspection at </w:t>
            </w:r>
            <w:r w:rsidRPr="0022168F">
              <w:rPr>
                <w:rFonts w:ascii="Times" w:hAnsi="Times"/>
                <w:b/>
                <w:bCs/>
                <w:i/>
                <w:iCs/>
                <w:color w:val="000000"/>
              </w:rPr>
              <w:t>[Insert office name]”.</w:t>
            </w:r>
          </w:p>
        </w:tc>
      </w:tr>
      <w:tr w:rsidR="00A1346A" w:rsidRPr="0022168F" w14:paraId="4C0ACF4C"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1598D273" w14:textId="77777777" w:rsidR="00E675D8" w:rsidRPr="0022168F" w:rsidRDefault="002C4411">
            <w:pPr>
              <w:spacing w:before="60"/>
              <w:rPr>
                <w:rFonts w:ascii="Times" w:hAnsi="Times"/>
                <w:b/>
                <w:bCs/>
                <w:color w:val="000000"/>
              </w:rPr>
            </w:pPr>
            <w:r w:rsidRPr="0022168F">
              <w:rPr>
                <w:rFonts w:ascii="Times" w:hAnsi="Times"/>
                <w:b/>
                <w:bCs/>
                <w:color w:val="000000"/>
              </w:rPr>
              <w:t xml:space="preserve">Rights of Way and Facilities </w:t>
            </w:r>
          </w:p>
        </w:tc>
        <w:tc>
          <w:tcPr>
            <w:tcW w:w="983" w:type="dxa"/>
            <w:tcBorders>
              <w:top w:val="single" w:sz="2" w:space="0" w:color="auto"/>
              <w:left w:val="single" w:sz="12" w:space="0" w:color="auto"/>
              <w:bottom w:val="single" w:sz="2" w:space="0" w:color="auto"/>
              <w:right w:val="single" w:sz="12" w:space="0" w:color="auto"/>
            </w:tcBorders>
          </w:tcPr>
          <w:p w14:paraId="22CE4EAF" w14:textId="77777777" w:rsidR="00E675D8" w:rsidRPr="0022168F" w:rsidRDefault="002C4411">
            <w:pPr>
              <w:spacing w:before="60"/>
              <w:jc w:val="center"/>
              <w:rPr>
                <w:rFonts w:ascii="Times" w:hAnsi="Times"/>
                <w:b/>
                <w:color w:val="000000"/>
              </w:rPr>
            </w:pPr>
            <w:r w:rsidRPr="0022168F">
              <w:rPr>
                <w:rFonts w:ascii="Times" w:hAnsi="Times"/>
                <w:b/>
                <w:color w:val="000000"/>
              </w:rPr>
              <w:t>4.13</w:t>
            </w:r>
          </w:p>
        </w:tc>
        <w:tc>
          <w:tcPr>
            <w:tcW w:w="5407" w:type="dxa"/>
            <w:tcBorders>
              <w:top w:val="single" w:sz="2" w:space="0" w:color="auto"/>
              <w:left w:val="single" w:sz="12" w:space="0" w:color="auto"/>
              <w:bottom w:val="single" w:sz="2" w:space="0" w:color="auto"/>
              <w:right w:val="single" w:sz="12" w:space="0" w:color="auto"/>
            </w:tcBorders>
          </w:tcPr>
          <w:p w14:paraId="5FAD5F4C" w14:textId="77777777" w:rsidR="00E675D8" w:rsidRPr="0022168F" w:rsidRDefault="002C4411">
            <w:pPr>
              <w:tabs>
                <w:tab w:val="left" w:pos="5099"/>
              </w:tabs>
              <w:spacing w:before="60"/>
              <w:rPr>
                <w:rFonts w:ascii="Times" w:hAnsi="Times"/>
                <w:b/>
                <w:i/>
                <w:color w:val="000000"/>
              </w:rPr>
            </w:pPr>
            <w:r w:rsidRPr="0022168F">
              <w:rPr>
                <w:rFonts w:ascii="Times" w:hAnsi="Times"/>
                <w:b/>
                <w:i/>
                <w:color w:val="000000"/>
              </w:rPr>
              <w:t>Insert the following text as the first paragraph of Sub-Clause 4.13:</w:t>
            </w:r>
          </w:p>
          <w:p w14:paraId="192DCAA4" w14:textId="77777777" w:rsidR="00E675D8" w:rsidRPr="0022168F" w:rsidRDefault="002C4411">
            <w:pPr>
              <w:tabs>
                <w:tab w:val="left" w:pos="5099"/>
              </w:tabs>
              <w:spacing w:before="60"/>
              <w:ind w:right="2"/>
              <w:rPr>
                <w:rFonts w:ascii="Times" w:hAnsi="Times"/>
                <w:b/>
                <w:color w:val="000000"/>
              </w:rPr>
            </w:pPr>
            <w:r w:rsidRPr="0022168F">
              <w:rPr>
                <w:rFonts w:ascii="Times" w:hAnsi="Times"/>
                <w:b/>
                <w:color w:val="000000"/>
              </w:rPr>
              <w:t>“</w:t>
            </w:r>
            <w:r w:rsidRPr="0022168F">
              <w:rPr>
                <w:rFonts w:ascii="Times" w:hAnsi="Times"/>
                <w:color w:val="000000"/>
              </w:rPr>
              <w:t>The Contractor shall ascertain the location of all existing public utilities and other structures which may be encountered during the execution of the Works.  He shall temporarily support or divert and subsequently reinstate all such utilities and structures as necessary and to the satisfaction of the Engineer. As soon as any such utilities or structure is encountered during the performance of the Contract, the Contractor shall make a record of the location and description of such service or structure and shall send the same forthwith to the Engineer.</w:t>
            </w:r>
          </w:p>
          <w:p w14:paraId="0CC3BBDD" w14:textId="77777777" w:rsidR="00E675D8" w:rsidRPr="0022168F" w:rsidRDefault="002C4411">
            <w:pPr>
              <w:tabs>
                <w:tab w:val="left" w:pos="5099"/>
              </w:tabs>
              <w:spacing w:before="60"/>
              <w:ind w:right="2"/>
              <w:rPr>
                <w:rFonts w:ascii="Times" w:hAnsi="Times"/>
                <w:b/>
                <w:color w:val="000000"/>
              </w:rPr>
            </w:pPr>
            <w:r w:rsidRPr="0022168F">
              <w:rPr>
                <w:rFonts w:ascii="Times" w:hAnsi="Times"/>
                <w:color w:val="000000"/>
              </w:rPr>
              <w:t>Where permanent diversion or support of such service or structure is rendered necessary as the unavoidable result of the execution of the Works in accordance with the Contract, the Engineer after consultation with the Employer will instruct the Contractor regarding the works to be carried out and the Contractor shall be paid the costs thereof in accordance with Clause 13 hereof if the work is not already apart of the contract.”.</w:t>
            </w:r>
            <w:r w:rsidRPr="0022168F">
              <w:rPr>
                <w:rFonts w:ascii="Times" w:hAnsi="Times"/>
                <w:b/>
                <w:color w:val="000000"/>
              </w:rPr>
              <w:t xml:space="preserve"> </w:t>
            </w:r>
          </w:p>
        </w:tc>
      </w:tr>
      <w:tr w:rsidR="00A1346A" w:rsidRPr="0022168F" w14:paraId="0DE85163"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5BF716C" w14:textId="77777777" w:rsidR="00E675D8" w:rsidRPr="0022168F" w:rsidRDefault="002C4411">
            <w:pPr>
              <w:spacing w:before="60"/>
              <w:rPr>
                <w:rFonts w:ascii="Times" w:hAnsi="Times"/>
                <w:b/>
                <w:bCs/>
                <w:color w:val="000000"/>
              </w:rPr>
            </w:pPr>
            <w:r w:rsidRPr="0022168F">
              <w:rPr>
                <w:rFonts w:ascii="Times" w:hAnsi="Times"/>
                <w:b/>
                <w:bCs/>
                <w:color w:val="000000"/>
              </w:rPr>
              <w:t xml:space="preserve">Progress Report </w:t>
            </w:r>
          </w:p>
        </w:tc>
        <w:tc>
          <w:tcPr>
            <w:tcW w:w="983" w:type="dxa"/>
            <w:tcBorders>
              <w:top w:val="single" w:sz="2" w:space="0" w:color="auto"/>
              <w:left w:val="single" w:sz="12" w:space="0" w:color="auto"/>
              <w:bottom w:val="single" w:sz="2" w:space="0" w:color="auto"/>
              <w:right w:val="single" w:sz="12" w:space="0" w:color="auto"/>
            </w:tcBorders>
          </w:tcPr>
          <w:p w14:paraId="2C6F1BC5" w14:textId="77777777" w:rsidR="00E675D8" w:rsidRPr="0022168F" w:rsidRDefault="002C4411">
            <w:pPr>
              <w:spacing w:before="60"/>
              <w:jc w:val="center"/>
              <w:rPr>
                <w:rFonts w:ascii="Times" w:hAnsi="Times"/>
                <w:b/>
                <w:color w:val="000000"/>
              </w:rPr>
            </w:pPr>
            <w:r w:rsidRPr="0022168F">
              <w:rPr>
                <w:rFonts w:ascii="Times" w:hAnsi="Times"/>
                <w:b/>
                <w:color w:val="000000"/>
              </w:rPr>
              <w:t>4.21</w:t>
            </w:r>
          </w:p>
        </w:tc>
        <w:tc>
          <w:tcPr>
            <w:tcW w:w="5407" w:type="dxa"/>
            <w:tcBorders>
              <w:top w:val="single" w:sz="2" w:space="0" w:color="auto"/>
              <w:left w:val="single" w:sz="12" w:space="0" w:color="auto"/>
              <w:bottom w:val="single" w:sz="2" w:space="0" w:color="auto"/>
              <w:right w:val="single" w:sz="12" w:space="0" w:color="auto"/>
            </w:tcBorders>
          </w:tcPr>
          <w:p w14:paraId="3D891EBF" w14:textId="77777777" w:rsidR="00E675D8" w:rsidRPr="0022168F" w:rsidRDefault="002C4411">
            <w:pPr>
              <w:spacing w:before="60"/>
              <w:ind w:right="-72"/>
              <w:rPr>
                <w:rFonts w:ascii="Times" w:hAnsi="Times"/>
                <w:b/>
                <w:i/>
                <w:color w:val="000000"/>
              </w:rPr>
            </w:pPr>
            <w:r w:rsidRPr="0022168F">
              <w:rPr>
                <w:rFonts w:ascii="Times" w:hAnsi="Times"/>
                <w:b/>
                <w:i/>
                <w:color w:val="000000"/>
              </w:rPr>
              <w:t>Insert the following text after the last paragraph of the Sub Cl</w:t>
            </w:r>
            <w:r w:rsidR="00107039" w:rsidRPr="0022168F">
              <w:rPr>
                <w:rFonts w:ascii="Times" w:hAnsi="Times"/>
                <w:b/>
                <w:i/>
                <w:color w:val="000000"/>
              </w:rPr>
              <w:t>a</w:t>
            </w:r>
            <w:r w:rsidRPr="0022168F">
              <w:rPr>
                <w:rFonts w:ascii="Times" w:hAnsi="Times"/>
                <w:b/>
                <w:i/>
                <w:color w:val="000000"/>
              </w:rPr>
              <w:t>use 4.21:</w:t>
            </w:r>
          </w:p>
          <w:p w14:paraId="506D587B" w14:textId="77777777" w:rsidR="00E675D8" w:rsidRPr="0022168F" w:rsidRDefault="002C4411">
            <w:pPr>
              <w:spacing w:before="60"/>
              <w:rPr>
                <w:rFonts w:ascii="Times" w:hAnsi="Times"/>
                <w:color w:val="000000"/>
                <w:lang w:val="en-GB"/>
              </w:rPr>
            </w:pPr>
            <w:r w:rsidRPr="0022168F">
              <w:rPr>
                <w:rFonts w:ascii="Times" w:hAnsi="Times"/>
                <w:color w:val="000000"/>
                <w:lang w:val="en-GB"/>
              </w:rPr>
              <w:t>“</w:t>
            </w:r>
            <w:r w:rsidRPr="0022168F">
              <w:rPr>
                <w:rFonts w:ascii="Times" w:hAnsi="Times"/>
                <w:color w:val="000000"/>
              </w:rPr>
              <w:t>The Contractor shall keep a Site Diary wherein full details of all work carried out each day shall be recorded. The Site Diary may be prepared in sections relating to different parts of the works being carried out in different locations if applicable. The Contractors shall submit a copy of the Site Diary progress record every week to the Engineer.</w:t>
            </w:r>
            <w:r w:rsidRPr="0022168F">
              <w:rPr>
                <w:rFonts w:ascii="Times" w:hAnsi="Times"/>
                <w:color w:val="000000"/>
                <w:lang w:val="en-GB"/>
              </w:rPr>
              <w:t xml:space="preserve"> </w:t>
            </w:r>
          </w:p>
        </w:tc>
      </w:tr>
      <w:tr w:rsidR="00A1346A" w:rsidRPr="0022168F" w14:paraId="36C91816"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2486E941" w14:textId="77777777" w:rsidR="00E675D8" w:rsidRPr="0022168F" w:rsidRDefault="002C4411">
            <w:pPr>
              <w:spacing w:before="60"/>
              <w:rPr>
                <w:rFonts w:ascii="Times" w:hAnsi="Times"/>
                <w:b/>
                <w:bCs/>
                <w:color w:val="000000"/>
              </w:rPr>
            </w:pPr>
            <w:r w:rsidRPr="0022168F">
              <w:rPr>
                <w:rFonts w:ascii="Times" w:hAnsi="Times"/>
                <w:b/>
                <w:bCs/>
                <w:color w:val="000000"/>
              </w:rPr>
              <w:t>Fossils</w:t>
            </w:r>
          </w:p>
        </w:tc>
        <w:tc>
          <w:tcPr>
            <w:tcW w:w="983" w:type="dxa"/>
            <w:tcBorders>
              <w:top w:val="single" w:sz="2" w:space="0" w:color="auto"/>
              <w:left w:val="single" w:sz="12" w:space="0" w:color="auto"/>
              <w:bottom w:val="single" w:sz="2" w:space="0" w:color="auto"/>
              <w:right w:val="single" w:sz="12" w:space="0" w:color="auto"/>
            </w:tcBorders>
          </w:tcPr>
          <w:p w14:paraId="66AF357B" w14:textId="77777777" w:rsidR="00E675D8" w:rsidRPr="0022168F" w:rsidRDefault="002C4411">
            <w:pPr>
              <w:spacing w:before="60"/>
              <w:jc w:val="center"/>
              <w:rPr>
                <w:rFonts w:ascii="Times" w:hAnsi="Times"/>
                <w:b/>
                <w:color w:val="000000"/>
              </w:rPr>
            </w:pPr>
            <w:r w:rsidRPr="0022168F">
              <w:rPr>
                <w:rFonts w:ascii="Times" w:hAnsi="Times"/>
                <w:b/>
                <w:color w:val="000000"/>
              </w:rPr>
              <w:t>4.24</w:t>
            </w:r>
          </w:p>
        </w:tc>
        <w:tc>
          <w:tcPr>
            <w:tcW w:w="5407" w:type="dxa"/>
            <w:tcBorders>
              <w:top w:val="single" w:sz="2" w:space="0" w:color="auto"/>
              <w:left w:val="single" w:sz="12" w:space="0" w:color="auto"/>
              <w:bottom w:val="single" w:sz="2" w:space="0" w:color="auto"/>
              <w:right w:val="single" w:sz="12" w:space="0" w:color="auto"/>
            </w:tcBorders>
          </w:tcPr>
          <w:p w14:paraId="6AA3ABD6" w14:textId="77777777" w:rsidR="00E675D8" w:rsidRPr="0022168F" w:rsidRDefault="002C4411">
            <w:pPr>
              <w:spacing w:before="60"/>
              <w:ind w:right="-72"/>
              <w:rPr>
                <w:rFonts w:ascii="Times" w:hAnsi="Times"/>
                <w:b/>
                <w:i/>
                <w:color w:val="000000"/>
              </w:rPr>
            </w:pPr>
            <w:r w:rsidRPr="0022168F">
              <w:rPr>
                <w:rFonts w:ascii="Times" w:hAnsi="Times"/>
                <w:b/>
                <w:i/>
                <w:color w:val="000000"/>
              </w:rPr>
              <w:t>Insert the following text after the first paragraph:</w:t>
            </w:r>
          </w:p>
          <w:p w14:paraId="2404301F" w14:textId="77777777" w:rsidR="00E675D8" w:rsidRPr="0022168F" w:rsidRDefault="00E675D8">
            <w:pPr>
              <w:tabs>
                <w:tab w:val="num" w:pos="864"/>
              </w:tabs>
              <w:spacing w:before="60"/>
              <w:ind w:left="864" w:right="-72" w:hanging="432"/>
              <w:outlineLvl w:val="2"/>
              <w:rPr>
                <w:rFonts w:ascii="Times" w:hAnsi="Times"/>
                <w:b/>
                <w:i/>
                <w:color w:val="000000"/>
              </w:rPr>
            </w:pPr>
          </w:p>
          <w:p w14:paraId="4FB6E702"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hAnsi="Times" w:cs="Times"/>
                <w:color w:val="000000"/>
                <w:lang w:val="en-US" w:eastAsia="en-US" w:bidi="ar-SA"/>
              </w:rPr>
              <w:t>All materials and things of any kind obtained from excavations or found on or under the Site, or under any additional Site which the Contractor may be allowed to occupy, shall remain the property of the Government and shall not be used in the works or sold or otherwise disposed of without the written authority of the Engineer unless otherwise expressly provided in the Specification.</w:t>
            </w:r>
          </w:p>
        </w:tc>
      </w:tr>
      <w:tr w:rsidR="00A1346A" w:rsidRPr="0022168F" w14:paraId="51E052C8"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BADCE18" w14:textId="77777777" w:rsidR="00E675D8" w:rsidRPr="0022168F" w:rsidRDefault="002C4411">
            <w:pPr>
              <w:spacing w:before="60"/>
              <w:rPr>
                <w:rFonts w:ascii="Times" w:hAnsi="Times"/>
                <w:b/>
                <w:bCs/>
                <w:color w:val="000000"/>
              </w:rPr>
            </w:pPr>
            <w:r w:rsidRPr="0022168F">
              <w:rPr>
                <w:rFonts w:ascii="Times" w:hAnsi="Times"/>
                <w:b/>
                <w:bCs/>
                <w:color w:val="000000"/>
              </w:rPr>
              <w:t xml:space="preserve">Site  Meetings </w:t>
            </w:r>
          </w:p>
        </w:tc>
        <w:tc>
          <w:tcPr>
            <w:tcW w:w="983" w:type="dxa"/>
            <w:tcBorders>
              <w:top w:val="single" w:sz="2" w:space="0" w:color="auto"/>
              <w:left w:val="single" w:sz="12" w:space="0" w:color="auto"/>
              <w:bottom w:val="single" w:sz="2" w:space="0" w:color="auto"/>
              <w:right w:val="single" w:sz="12" w:space="0" w:color="auto"/>
            </w:tcBorders>
          </w:tcPr>
          <w:p w14:paraId="35C86136" w14:textId="77777777" w:rsidR="00E675D8" w:rsidRPr="0022168F" w:rsidRDefault="002C4411">
            <w:pPr>
              <w:spacing w:before="60"/>
              <w:jc w:val="center"/>
              <w:rPr>
                <w:rFonts w:ascii="Times" w:hAnsi="Times"/>
                <w:b/>
                <w:color w:val="000000"/>
              </w:rPr>
            </w:pPr>
            <w:r w:rsidRPr="0022168F">
              <w:rPr>
                <w:rFonts w:ascii="Times" w:hAnsi="Times"/>
                <w:b/>
                <w:color w:val="000000"/>
              </w:rPr>
              <w:t>4.25</w:t>
            </w:r>
          </w:p>
        </w:tc>
        <w:tc>
          <w:tcPr>
            <w:tcW w:w="5407" w:type="dxa"/>
            <w:tcBorders>
              <w:top w:val="single" w:sz="2" w:space="0" w:color="auto"/>
              <w:left w:val="single" w:sz="12" w:space="0" w:color="auto"/>
              <w:bottom w:val="single" w:sz="2" w:space="0" w:color="auto"/>
              <w:right w:val="single" w:sz="12" w:space="0" w:color="auto"/>
            </w:tcBorders>
          </w:tcPr>
          <w:p w14:paraId="63461D12"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new Sub-Clause 4.27 with the following text:</w:t>
            </w:r>
          </w:p>
          <w:p w14:paraId="13D62E2F" w14:textId="77777777" w:rsidR="00E675D8" w:rsidRPr="0022168F" w:rsidRDefault="00E675D8">
            <w:pPr>
              <w:pStyle w:val="PlainText"/>
              <w:tabs>
                <w:tab w:val="num" w:pos="864"/>
                <w:tab w:val="left" w:pos="5189"/>
              </w:tabs>
              <w:spacing w:before="60"/>
              <w:ind w:left="864" w:hanging="432"/>
              <w:jc w:val="both"/>
              <w:outlineLvl w:val="2"/>
              <w:rPr>
                <w:rFonts w:ascii="Times" w:eastAsia="Wingdings" w:hAnsi="Times" w:cs="Times"/>
                <w:b/>
                <w:i/>
                <w:color w:val="000000"/>
                <w:lang w:eastAsia="en-US" w:bidi="ar-SA"/>
              </w:rPr>
            </w:pPr>
          </w:p>
          <w:p w14:paraId="1AB6711B" w14:textId="77777777" w:rsidR="00E675D8" w:rsidRPr="0022168F" w:rsidRDefault="002C4411">
            <w:pPr>
              <w:pStyle w:val="PlainText"/>
              <w:tabs>
                <w:tab w:val="left" w:pos="5189"/>
              </w:tabs>
              <w:spacing w:before="60"/>
              <w:jc w:val="both"/>
              <w:rPr>
                <w:rFonts w:ascii="Times" w:hAnsi="Times" w:cs="Times"/>
                <w:color w:val="000000"/>
                <w:lang w:val="en-US" w:eastAsia="en-US" w:bidi="ar-SA"/>
              </w:rPr>
            </w:pPr>
            <w:r w:rsidRPr="0022168F">
              <w:rPr>
                <w:rFonts w:ascii="Times" w:hAnsi="Times" w:cs="Times"/>
                <w:color w:val="000000"/>
                <w:lang w:val="en-US" w:eastAsia="en-US" w:bidi="ar-SA"/>
              </w:rPr>
              <w:t>The Engineer shall arrange regular site meeting and prepare t</w:t>
            </w:r>
            <w:r w:rsidR="00107039" w:rsidRPr="0022168F">
              <w:rPr>
                <w:rFonts w:ascii="Times" w:hAnsi="Times" w:cs="Times"/>
                <w:color w:val="000000"/>
                <w:lang w:val="en-US" w:eastAsia="en-US" w:bidi="ar-SA"/>
              </w:rPr>
              <w:t>he minutes of the meetings. Th</w:t>
            </w:r>
            <w:r w:rsidRPr="0022168F">
              <w:rPr>
                <w:rFonts w:ascii="Times" w:hAnsi="Times" w:cs="Times"/>
                <w:color w:val="000000"/>
                <w:lang w:val="en-US" w:eastAsia="en-US" w:bidi="ar-SA"/>
              </w:rPr>
              <w:t>e Engineer shall summon all parties concerned to the first Site Meeting where the date, time and place of future meetings shall be decided.</w:t>
            </w:r>
            <w:r w:rsidR="00107039" w:rsidRPr="0022168F">
              <w:rPr>
                <w:rFonts w:ascii="Times" w:hAnsi="Times" w:cs="Times"/>
                <w:color w:val="000000"/>
                <w:lang w:val="en-US" w:eastAsia="en-US" w:bidi="ar-SA"/>
              </w:rPr>
              <w:t xml:space="preserve"> </w:t>
            </w:r>
            <w:r w:rsidRPr="0022168F">
              <w:rPr>
                <w:rFonts w:ascii="Times" w:hAnsi="Times" w:cs="Times"/>
                <w:color w:val="000000"/>
                <w:lang w:val="en-US" w:eastAsia="en-US" w:bidi="ar-SA"/>
              </w:rPr>
              <w:t>It is the duty of the Contractor or his Representative to participate in the Site Meetings.</w:t>
            </w:r>
          </w:p>
          <w:p w14:paraId="641DDCD7" w14:textId="77777777" w:rsidR="00E675D8" w:rsidRPr="0022168F" w:rsidRDefault="00E675D8">
            <w:pPr>
              <w:pStyle w:val="PlainText"/>
              <w:tabs>
                <w:tab w:val="num" w:pos="864"/>
                <w:tab w:val="left" w:pos="5189"/>
              </w:tabs>
              <w:spacing w:before="60"/>
              <w:ind w:left="864" w:hanging="432"/>
              <w:jc w:val="both"/>
              <w:outlineLvl w:val="2"/>
              <w:rPr>
                <w:rFonts w:ascii="Times" w:hAnsi="Times" w:cs="Times"/>
                <w:color w:val="000000"/>
                <w:lang w:val="en-US" w:eastAsia="en-US" w:bidi="ar-SA"/>
              </w:rPr>
            </w:pPr>
          </w:p>
          <w:p w14:paraId="68AE219C" w14:textId="77777777" w:rsidR="00E675D8" w:rsidRPr="0022168F" w:rsidRDefault="002C4411">
            <w:pPr>
              <w:pStyle w:val="PlainText"/>
              <w:spacing w:before="60"/>
              <w:jc w:val="both"/>
              <w:rPr>
                <w:rFonts w:ascii="Times" w:hAnsi="Times" w:cs="Times"/>
                <w:color w:val="000000"/>
                <w:lang w:val="en-US" w:eastAsia="en-US" w:bidi="ar-SA"/>
              </w:rPr>
            </w:pPr>
            <w:r w:rsidRPr="0022168F">
              <w:rPr>
                <w:rFonts w:ascii="Times" w:hAnsi="Times" w:cs="Times"/>
                <w:color w:val="000000"/>
                <w:lang w:val="en-US" w:eastAsia="en-US" w:bidi="ar-SA"/>
              </w:rPr>
              <w:t>The purpose of the Site Meetings is to co-ordinate the Works with the Contractor, to review the progress of the Works in relation to the Programme and to record understandings and agreed arrangements regarding the conduct and execution of the Works.</w:t>
            </w:r>
          </w:p>
          <w:p w14:paraId="7B4C4106" w14:textId="77777777" w:rsidR="00E675D8" w:rsidRPr="0022168F" w:rsidRDefault="00E675D8">
            <w:pPr>
              <w:pStyle w:val="PlainText"/>
              <w:tabs>
                <w:tab w:val="num" w:pos="864"/>
              </w:tabs>
              <w:spacing w:before="60"/>
              <w:ind w:left="864" w:hanging="432"/>
              <w:jc w:val="both"/>
              <w:outlineLvl w:val="2"/>
              <w:rPr>
                <w:rFonts w:ascii="Times" w:hAnsi="Times" w:cs="Times"/>
                <w:color w:val="000000"/>
                <w:lang w:val="en-US" w:eastAsia="en-US" w:bidi="ar-SA"/>
              </w:rPr>
            </w:pPr>
          </w:p>
          <w:p w14:paraId="37677DD7" w14:textId="77777777" w:rsidR="00E675D8" w:rsidRPr="0022168F" w:rsidRDefault="002C4411">
            <w:pPr>
              <w:pStyle w:val="PlainText"/>
              <w:spacing w:before="60"/>
              <w:jc w:val="both"/>
              <w:rPr>
                <w:rFonts w:ascii="Times" w:hAnsi="Times" w:cs="Times"/>
                <w:color w:val="000000"/>
                <w:lang w:val="en-US" w:eastAsia="en-US" w:bidi="ar-SA"/>
              </w:rPr>
            </w:pPr>
            <w:r w:rsidRPr="0022168F">
              <w:rPr>
                <w:rFonts w:ascii="Times" w:hAnsi="Times" w:cs="Times"/>
                <w:color w:val="000000"/>
                <w:lang w:val="en-US" w:eastAsia="en-US" w:bidi="ar-SA"/>
              </w:rPr>
              <w:t>Agreements recorded in Minutes of the Site Meetings are binding on all parties, if objections to the minutes have not been given in due time. Any objections to the Minutes of a Site Meeting shall be raised in writing at the next Site Meeting and in any case not later than 4 weeks after the meeting to which the Minutes refer. If the Contractor at this time has not received the Minutes of the Site Meeting, the objection must be given in writing to the Engineer n</w:t>
            </w:r>
            <w:r w:rsidR="00B35896" w:rsidRPr="0022168F">
              <w:rPr>
                <w:rFonts w:ascii="Times" w:hAnsi="Times" w:cs="Times"/>
                <w:color w:val="000000"/>
                <w:lang w:val="en-US" w:eastAsia="en-US" w:bidi="ar-SA"/>
              </w:rPr>
              <w:t xml:space="preserve">o </w:t>
            </w:r>
            <w:r w:rsidRPr="0022168F">
              <w:rPr>
                <w:rFonts w:ascii="Times" w:hAnsi="Times" w:cs="Times"/>
                <w:color w:val="000000"/>
                <w:lang w:val="en-US" w:eastAsia="en-US" w:bidi="ar-SA"/>
              </w:rPr>
              <w:t>later than 4 working days after the subsequent receipt of the said Minutes.</w:t>
            </w:r>
            <w:r w:rsidR="00B35896" w:rsidRPr="0022168F">
              <w:rPr>
                <w:rFonts w:ascii="Times" w:hAnsi="Times" w:cs="Times"/>
                <w:color w:val="000000"/>
                <w:lang w:val="en-US" w:eastAsia="en-US" w:bidi="ar-SA"/>
              </w:rPr>
              <w:t xml:space="preserve"> </w:t>
            </w:r>
            <w:r w:rsidRPr="0022168F">
              <w:rPr>
                <w:rFonts w:ascii="Times" w:hAnsi="Times" w:cs="Times"/>
                <w:color w:val="000000"/>
                <w:lang w:val="en-US" w:eastAsia="en-US" w:bidi="ar-SA"/>
              </w:rPr>
              <w:t>The Minutes of the Site Meetings shall be numbered consecutively. Minutes shall be deemed to have been received by the Contractor unless the Contractor gives notice at the following meeting that the Minutes were not received and there is no evidence to the contrary</w:t>
            </w:r>
          </w:p>
          <w:p w14:paraId="185361EC" w14:textId="77777777" w:rsidR="00E675D8" w:rsidRPr="0022168F" w:rsidRDefault="00E675D8">
            <w:pPr>
              <w:pStyle w:val="PlainText"/>
              <w:tabs>
                <w:tab w:val="num" w:pos="864"/>
              </w:tabs>
              <w:spacing w:before="60"/>
              <w:ind w:left="864" w:hanging="432"/>
              <w:jc w:val="both"/>
              <w:outlineLvl w:val="2"/>
              <w:rPr>
                <w:rFonts w:ascii="Times" w:eastAsia="Wingdings" w:hAnsi="Times" w:cs="Times"/>
                <w:b/>
                <w:i/>
                <w:color w:val="000000"/>
                <w:lang w:eastAsia="en-US" w:bidi="ar-SA"/>
              </w:rPr>
            </w:pPr>
          </w:p>
        </w:tc>
      </w:tr>
      <w:tr w:rsidR="00A1346A" w:rsidRPr="0022168F" w14:paraId="7BA0B2A9"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25D49767" w14:textId="77777777" w:rsidR="00E675D8" w:rsidRPr="0022168F" w:rsidRDefault="002C4411">
            <w:pPr>
              <w:spacing w:before="60"/>
              <w:rPr>
                <w:rFonts w:ascii="Times" w:hAnsi="Times"/>
                <w:b/>
                <w:bCs/>
                <w:color w:val="000000"/>
              </w:rPr>
            </w:pPr>
            <w:r w:rsidRPr="0022168F">
              <w:rPr>
                <w:rFonts w:ascii="Times" w:hAnsi="Times"/>
                <w:b/>
                <w:bCs/>
                <w:color w:val="000000"/>
              </w:rPr>
              <w:t>Domestic Preference Security</w:t>
            </w:r>
          </w:p>
        </w:tc>
        <w:tc>
          <w:tcPr>
            <w:tcW w:w="983" w:type="dxa"/>
            <w:tcBorders>
              <w:top w:val="single" w:sz="2" w:space="0" w:color="auto"/>
              <w:left w:val="single" w:sz="12" w:space="0" w:color="auto"/>
              <w:bottom w:val="single" w:sz="2" w:space="0" w:color="auto"/>
              <w:right w:val="single" w:sz="12" w:space="0" w:color="auto"/>
            </w:tcBorders>
          </w:tcPr>
          <w:p w14:paraId="67C10E9A" w14:textId="77777777" w:rsidR="00E675D8" w:rsidRPr="0022168F" w:rsidRDefault="002C4411">
            <w:pPr>
              <w:spacing w:before="60"/>
              <w:jc w:val="center"/>
              <w:rPr>
                <w:rFonts w:ascii="Times" w:hAnsi="Times"/>
                <w:b/>
                <w:color w:val="000000"/>
              </w:rPr>
            </w:pPr>
            <w:r w:rsidRPr="0022168F">
              <w:rPr>
                <w:rFonts w:ascii="Times" w:hAnsi="Times"/>
                <w:b/>
                <w:color w:val="000000"/>
              </w:rPr>
              <w:t>4.26</w:t>
            </w:r>
          </w:p>
        </w:tc>
        <w:tc>
          <w:tcPr>
            <w:tcW w:w="5407" w:type="dxa"/>
            <w:tcBorders>
              <w:top w:val="single" w:sz="2" w:space="0" w:color="auto"/>
              <w:left w:val="single" w:sz="12" w:space="0" w:color="auto"/>
              <w:bottom w:val="single" w:sz="2" w:space="0" w:color="auto"/>
              <w:right w:val="single" w:sz="12" w:space="0" w:color="auto"/>
            </w:tcBorders>
          </w:tcPr>
          <w:p w14:paraId="745A0F05"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new Sub-Clause 4.28:</w:t>
            </w:r>
          </w:p>
          <w:p w14:paraId="3DFF344B" w14:textId="77777777" w:rsidR="00E675D8" w:rsidRPr="0022168F" w:rsidRDefault="00E675D8">
            <w:pPr>
              <w:pStyle w:val="PlainText"/>
              <w:tabs>
                <w:tab w:val="num" w:pos="864"/>
              </w:tabs>
              <w:spacing w:before="60"/>
              <w:ind w:left="864" w:hanging="432"/>
              <w:jc w:val="both"/>
              <w:outlineLvl w:val="2"/>
              <w:rPr>
                <w:rFonts w:ascii="Times" w:hAnsi="Times" w:cs="Times"/>
                <w:color w:val="000000"/>
                <w:lang w:val="en-US" w:eastAsia="en-US" w:bidi="ar-SA"/>
              </w:rPr>
            </w:pPr>
          </w:p>
          <w:p w14:paraId="0285F64B" w14:textId="77777777" w:rsidR="00E675D8" w:rsidRPr="0022168F" w:rsidRDefault="002C4411">
            <w:pPr>
              <w:pStyle w:val="PlainText"/>
              <w:spacing w:before="60"/>
              <w:jc w:val="both"/>
              <w:rPr>
                <w:rFonts w:ascii="Times" w:hAnsi="Times" w:cs="Times"/>
                <w:color w:val="000000"/>
                <w:lang w:val="en-US" w:eastAsia="en-US" w:bidi="ar-SA"/>
              </w:rPr>
            </w:pPr>
            <w:r w:rsidRPr="0022168F">
              <w:rPr>
                <w:rFonts w:ascii="Times" w:hAnsi="Times" w:cs="Times"/>
                <w:color w:val="000000"/>
                <w:lang w:val="en-US" w:eastAsia="en-US" w:bidi="ar-SA"/>
              </w:rPr>
              <w:t>If the Contractor consists of a joint venture which is awarded the Contract through the application of the domestic preference, the Contractor:</w:t>
            </w:r>
          </w:p>
          <w:p w14:paraId="684654F0" w14:textId="77777777" w:rsidR="00E675D8" w:rsidRPr="0022168F" w:rsidRDefault="00E675D8">
            <w:pPr>
              <w:pStyle w:val="PlainText"/>
              <w:tabs>
                <w:tab w:val="num" w:pos="864"/>
              </w:tabs>
              <w:spacing w:before="60"/>
              <w:ind w:left="864" w:hanging="432"/>
              <w:jc w:val="both"/>
              <w:outlineLvl w:val="2"/>
              <w:rPr>
                <w:rFonts w:ascii="Times" w:eastAsia="Wingdings" w:hAnsi="Times" w:cs="Times"/>
                <w:b/>
                <w:color w:val="000000"/>
                <w:lang w:eastAsia="en-US" w:bidi="ar-SA"/>
              </w:rPr>
            </w:pPr>
          </w:p>
          <w:p w14:paraId="6D357625" w14:textId="77777777" w:rsidR="00E675D8" w:rsidRPr="0022168F" w:rsidRDefault="002C4411">
            <w:pPr>
              <w:pStyle w:val="PlainText"/>
              <w:tabs>
                <w:tab w:val="left" w:pos="248"/>
              </w:tabs>
              <w:spacing w:before="60"/>
              <w:ind w:left="248" w:hanging="248"/>
              <w:jc w:val="both"/>
              <w:rPr>
                <w:rFonts w:ascii="Times" w:eastAsia="Wingdings" w:hAnsi="Times" w:cs="Times"/>
                <w:b/>
                <w:color w:val="000000"/>
                <w:lang w:eastAsia="en-US" w:bidi="ar-SA"/>
              </w:rPr>
            </w:pPr>
            <w:r w:rsidRPr="0022168F">
              <w:rPr>
                <w:rFonts w:ascii="Times" w:eastAsia="Wingdings" w:hAnsi="Times" w:cs="Times"/>
                <w:b/>
                <w:color w:val="000000"/>
                <w:lang w:eastAsia="en-US" w:bidi="ar-SA"/>
              </w:rPr>
              <w:t xml:space="preserve">(i) </w:t>
            </w:r>
            <w:r w:rsidRPr="0022168F">
              <w:rPr>
                <w:rFonts w:ascii="Times" w:hAnsi="Times" w:cs="Times"/>
                <w:color w:val="000000"/>
                <w:lang w:val="en-US" w:eastAsia="en-US" w:bidi="ar-SA"/>
              </w:rPr>
              <w:t>throughout the execution of the Contract, shall not modify the work-sharing characteristics of the joint venture with which it satisfied the criteria of eligibility for the award of the Contract under domestic preference; and</w:t>
            </w:r>
          </w:p>
          <w:p w14:paraId="37025D0E" w14:textId="77777777" w:rsidR="00E675D8" w:rsidRPr="0022168F" w:rsidRDefault="00E675D8">
            <w:pPr>
              <w:pStyle w:val="PlainText"/>
              <w:tabs>
                <w:tab w:val="num" w:pos="864"/>
              </w:tabs>
              <w:spacing w:before="60"/>
              <w:ind w:left="388" w:hanging="388"/>
              <w:jc w:val="both"/>
              <w:outlineLvl w:val="2"/>
              <w:rPr>
                <w:rFonts w:ascii="Times" w:eastAsia="Wingdings" w:hAnsi="Times" w:cs="Times"/>
                <w:b/>
                <w:color w:val="000000"/>
                <w:lang w:eastAsia="en-US" w:bidi="ar-SA"/>
              </w:rPr>
            </w:pPr>
          </w:p>
          <w:p w14:paraId="70B8C66A" w14:textId="77777777" w:rsidR="00E675D8" w:rsidRPr="0022168F" w:rsidRDefault="002C4411" w:rsidP="00987F10">
            <w:pPr>
              <w:pStyle w:val="PlainText"/>
              <w:spacing w:before="60"/>
              <w:ind w:left="248" w:hanging="248"/>
              <w:jc w:val="both"/>
              <w:rPr>
                <w:rFonts w:ascii="Times" w:eastAsia="Wingdings" w:hAnsi="Times" w:cs="Times"/>
                <w:b/>
                <w:i/>
                <w:color w:val="000000"/>
                <w:lang w:eastAsia="en-US" w:bidi="ar-SA"/>
              </w:rPr>
            </w:pPr>
            <w:r w:rsidRPr="0022168F">
              <w:rPr>
                <w:rFonts w:ascii="Times" w:eastAsia="Wingdings" w:hAnsi="Times" w:cs="Times"/>
                <w:b/>
                <w:color w:val="000000"/>
                <w:lang w:eastAsia="en-US" w:bidi="ar-SA"/>
              </w:rPr>
              <w:t xml:space="preserve">(ii) </w:t>
            </w:r>
            <w:r w:rsidRPr="0022168F">
              <w:rPr>
                <w:rFonts w:ascii="Times" w:hAnsi="Times" w:cs="Times"/>
                <w:color w:val="000000"/>
                <w:lang w:val="en-US" w:eastAsia="en-US" w:bidi="ar-SA"/>
              </w:rPr>
              <w:t>concurrently with the above Performance Security, shall provide security ("the domestic preference security") to guarantee that such characteristics of the joint venture will not be so modified.</w:t>
            </w:r>
          </w:p>
        </w:tc>
      </w:tr>
      <w:tr w:rsidR="00A1346A" w:rsidRPr="0022168F" w14:paraId="5F3DBBF4"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EF2FBCC" w14:textId="77777777" w:rsidR="00E675D8" w:rsidRPr="0022168F" w:rsidRDefault="002C4411">
            <w:pPr>
              <w:spacing w:before="60"/>
              <w:rPr>
                <w:rFonts w:ascii="Times" w:eastAsia="Wingdings" w:hAnsi="Times"/>
                <w:b/>
                <w:bCs/>
                <w:iCs/>
                <w:color w:val="000000"/>
              </w:rPr>
            </w:pPr>
            <w:r w:rsidRPr="0022168F">
              <w:rPr>
                <w:rFonts w:ascii="Times" w:hAnsi="Times"/>
                <w:b/>
                <w:bCs/>
                <w:color w:val="000000"/>
              </w:rPr>
              <w:t>Rates of Wages and Conditions of Labour</w:t>
            </w:r>
          </w:p>
        </w:tc>
        <w:tc>
          <w:tcPr>
            <w:tcW w:w="983" w:type="dxa"/>
            <w:tcBorders>
              <w:top w:val="single" w:sz="2" w:space="0" w:color="auto"/>
              <w:left w:val="single" w:sz="12" w:space="0" w:color="auto"/>
              <w:bottom w:val="single" w:sz="2" w:space="0" w:color="auto"/>
              <w:right w:val="single" w:sz="12" w:space="0" w:color="auto"/>
            </w:tcBorders>
          </w:tcPr>
          <w:p w14:paraId="2AB2AB6F" w14:textId="77777777" w:rsidR="00E675D8" w:rsidRPr="0022168F" w:rsidRDefault="002C4411">
            <w:pPr>
              <w:spacing w:before="60"/>
              <w:jc w:val="center"/>
              <w:rPr>
                <w:rFonts w:ascii="Times" w:hAnsi="Times"/>
                <w:b/>
                <w:color w:val="000000"/>
              </w:rPr>
            </w:pPr>
            <w:r w:rsidRPr="0022168F">
              <w:rPr>
                <w:rFonts w:ascii="Times" w:hAnsi="Times"/>
                <w:b/>
                <w:color w:val="000000"/>
              </w:rPr>
              <w:t>6.2</w:t>
            </w:r>
          </w:p>
        </w:tc>
        <w:tc>
          <w:tcPr>
            <w:tcW w:w="5407" w:type="dxa"/>
            <w:tcBorders>
              <w:top w:val="single" w:sz="2" w:space="0" w:color="auto"/>
              <w:left w:val="single" w:sz="12" w:space="0" w:color="auto"/>
              <w:bottom w:val="single" w:sz="2" w:space="0" w:color="auto"/>
              <w:right w:val="single" w:sz="12" w:space="0" w:color="auto"/>
            </w:tcBorders>
          </w:tcPr>
          <w:p w14:paraId="23679180" w14:textId="77777777" w:rsidR="00E675D8" w:rsidRPr="0022168F" w:rsidRDefault="002C4411">
            <w:pPr>
              <w:pStyle w:val="PlainText"/>
              <w:spacing w:before="60"/>
              <w:ind w:right="2"/>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Insert the following text after the first paragraph:</w:t>
            </w:r>
          </w:p>
          <w:p w14:paraId="57459C9D" w14:textId="77777777" w:rsidR="00E675D8" w:rsidRPr="0022168F" w:rsidRDefault="00E675D8">
            <w:pPr>
              <w:pStyle w:val="PlainText"/>
              <w:tabs>
                <w:tab w:val="num" w:pos="864"/>
              </w:tabs>
              <w:spacing w:before="60"/>
              <w:ind w:left="864" w:right="2" w:hanging="432"/>
              <w:jc w:val="both"/>
              <w:outlineLvl w:val="2"/>
              <w:rPr>
                <w:rFonts w:ascii="Times" w:hAnsi="Times" w:cs="Times"/>
                <w:color w:val="000000"/>
                <w:lang w:val="en-US" w:eastAsia="en-US" w:bidi="ar-SA"/>
              </w:rPr>
            </w:pPr>
          </w:p>
          <w:p w14:paraId="249606F5" w14:textId="77777777" w:rsidR="00E675D8" w:rsidRDefault="002C4411">
            <w:pPr>
              <w:tabs>
                <w:tab w:val="left" w:pos="5283"/>
              </w:tabs>
              <w:spacing w:before="60"/>
              <w:rPr>
                <w:rFonts w:ascii="Times" w:hAnsi="Times"/>
                <w:color w:val="000000"/>
              </w:rPr>
            </w:pPr>
            <w:r w:rsidRPr="0022168F">
              <w:rPr>
                <w:rFonts w:ascii="Times" w:hAnsi="Times"/>
                <w:color w:val="000000"/>
              </w:rPr>
              <w:t>The Contractor’s scales of wages shall be such as to ensure that there is no differentiation between wages for men and women for work of equal value.</w:t>
            </w:r>
          </w:p>
          <w:p w14:paraId="2A95A944" w14:textId="77777777" w:rsidR="00023EE4" w:rsidRPr="0009051B" w:rsidRDefault="00023EE4" w:rsidP="00023EE4">
            <w:pPr>
              <w:tabs>
                <w:tab w:val="left" w:pos="5283"/>
              </w:tabs>
              <w:spacing w:before="60"/>
              <w:rPr>
                <w:rFonts w:ascii="Times" w:hAnsi="Times"/>
                <w:color w:val="000000"/>
                <w:highlight w:val="yellow"/>
              </w:rPr>
            </w:pPr>
            <w:r w:rsidRPr="0009051B">
              <w:rPr>
                <w:rFonts w:ascii="Times" w:hAnsi="Times"/>
                <w:color w:val="000000"/>
                <w:highlight w:val="yellow"/>
              </w:rPr>
              <w:t xml:space="preserve">The contractor shall enroll the labourers, employees, or other workforce engaged in such work in the Social Security Fund in accordance with prevailing laws. </w:t>
            </w:r>
          </w:p>
          <w:p w14:paraId="4A8B5B63" w14:textId="77777777" w:rsidR="00023EE4" w:rsidRPr="0009051B" w:rsidRDefault="00023EE4" w:rsidP="00366722">
            <w:pPr>
              <w:tabs>
                <w:tab w:val="left" w:pos="5283"/>
              </w:tabs>
              <w:spacing w:before="60"/>
              <w:rPr>
                <w:rFonts w:ascii="Times" w:hAnsi="Times"/>
                <w:color w:val="000000"/>
                <w:highlight w:val="yellow"/>
              </w:rPr>
            </w:pPr>
            <w:r w:rsidRPr="0009051B">
              <w:rPr>
                <w:rFonts w:ascii="Times" w:hAnsi="Times"/>
                <w:color w:val="000000"/>
                <w:highlight w:val="yellow"/>
              </w:rPr>
              <w:t xml:space="preserve">The contractor shall be responsible to disburse the remuneration, benefits, and other payments of the labourers, employees, or workforce into the bank account of the concerned individual. </w:t>
            </w:r>
          </w:p>
        </w:tc>
      </w:tr>
      <w:tr w:rsidR="00A1346A" w:rsidRPr="0022168F" w14:paraId="27D3847F" w14:textId="77777777">
        <w:trPr>
          <w:trHeight w:val="724"/>
          <w:jc w:val="center"/>
        </w:trPr>
        <w:tc>
          <w:tcPr>
            <w:tcW w:w="2785" w:type="dxa"/>
            <w:tcBorders>
              <w:top w:val="single" w:sz="2" w:space="0" w:color="auto"/>
              <w:left w:val="single" w:sz="12" w:space="0" w:color="auto"/>
              <w:bottom w:val="single" w:sz="2" w:space="0" w:color="auto"/>
              <w:right w:val="single" w:sz="12" w:space="0" w:color="auto"/>
            </w:tcBorders>
          </w:tcPr>
          <w:p w14:paraId="5E607B6C" w14:textId="77777777" w:rsidR="00E675D8" w:rsidRPr="0022168F" w:rsidRDefault="002C4411">
            <w:pPr>
              <w:spacing w:before="60"/>
              <w:rPr>
                <w:rFonts w:ascii="Times" w:hAnsi="Times"/>
                <w:b/>
                <w:bCs/>
                <w:color w:val="000000"/>
              </w:rPr>
            </w:pPr>
            <w:r w:rsidRPr="0022168F">
              <w:rPr>
                <w:rFonts w:ascii="Times" w:hAnsi="Times"/>
                <w:b/>
                <w:bCs/>
                <w:color w:val="000000"/>
              </w:rPr>
              <w:t>Labour Laws</w:t>
            </w:r>
          </w:p>
        </w:tc>
        <w:tc>
          <w:tcPr>
            <w:tcW w:w="983" w:type="dxa"/>
            <w:tcBorders>
              <w:top w:val="single" w:sz="2" w:space="0" w:color="auto"/>
              <w:left w:val="single" w:sz="12" w:space="0" w:color="auto"/>
              <w:bottom w:val="single" w:sz="2" w:space="0" w:color="auto"/>
              <w:right w:val="single" w:sz="12" w:space="0" w:color="auto"/>
            </w:tcBorders>
          </w:tcPr>
          <w:p w14:paraId="366BBAC6" w14:textId="77777777" w:rsidR="00E675D8" w:rsidRPr="0022168F" w:rsidRDefault="002C4411">
            <w:pPr>
              <w:spacing w:before="60"/>
              <w:jc w:val="center"/>
              <w:rPr>
                <w:rFonts w:ascii="Times" w:hAnsi="Times"/>
                <w:b/>
                <w:color w:val="000000"/>
              </w:rPr>
            </w:pPr>
            <w:r w:rsidRPr="0022168F">
              <w:rPr>
                <w:rFonts w:ascii="Times" w:hAnsi="Times"/>
                <w:b/>
                <w:color w:val="000000"/>
              </w:rPr>
              <w:t>6.4</w:t>
            </w:r>
          </w:p>
        </w:tc>
        <w:tc>
          <w:tcPr>
            <w:tcW w:w="5407" w:type="dxa"/>
            <w:tcBorders>
              <w:top w:val="single" w:sz="2" w:space="0" w:color="auto"/>
              <w:left w:val="single" w:sz="12" w:space="0" w:color="auto"/>
              <w:bottom w:val="single" w:sz="2" w:space="0" w:color="auto"/>
              <w:right w:val="single" w:sz="12" w:space="0" w:color="auto"/>
            </w:tcBorders>
          </w:tcPr>
          <w:p w14:paraId="5DE8FDEB"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the following text at the end of Sub-Clause 6.4:</w:t>
            </w:r>
          </w:p>
          <w:p w14:paraId="4E61FEDB" w14:textId="77777777" w:rsidR="00E675D8" w:rsidRPr="0022168F" w:rsidRDefault="00E675D8">
            <w:pPr>
              <w:pStyle w:val="PlainText"/>
              <w:tabs>
                <w:tab w:val="num" w:pos="864"/>
              </w:tabs>
              <w:spacing w:before="60"/>
              <w:ind w:left="864" w:hanging="432"/>
              <w:jc w:val="both"/>
              <w:outlineLvl w:val="2"/>
              <w:rPr>
                <w:rFonts w:ascii="Times" w:eastAsia="Wingdings" w:hAnsi="Times" w:cs="Times"/>
                <w:b/>
                <w:i/>
                <w:color w:val="000000"/>
                <w:lang w:eastAsia="en-US" w:bidi="ar-SA"/>
              </w:rPr>
            </w:pPr>
          </w:p>
          <w:p w14:paraId="207AF346" w14:textId="77777777" w:rsidR="00E675D8" w:rsidRPr="0022168F" w:rsidRDefault="002C4411">
            <w:pPr>
              <w:pStyle w:val="PlainText"/>
              <w:spacing w:before="60"/>
              <w:ind w:right="2"/>
              <w:jc w:val="both"/>
              <w:rPr>
                <w:rFonts w:ascii="Times" w:hAnsi="Times" w:cs="Times"/>
                <w:color w:val="000000"/>
                <w:lang w:eastAsia="en-US" w:bidi="ar-SA"/>
              </w:rPr>
            </w:pPr>
            <w:r w:rsidRPr="0022168F">
              <w:rPr>
                <w:rFonts w:ascii="Times" w:hAnsi="Times" w:cs="Times"/>
                <w:color w:val="000000"/>
                <w:lang w:eastAsia="en-US" w:bidi="ar-SA"/>
              </w:rPr>
              <w:t xml:space="preserve">The Contractor and </w:t>
            </w:r>
            <w:r w:rsidR="00BC60A6" w:rsidRPr="0022168F">
              <w:rPr>
                <w:rFonts w:ascii="Times" w:hAnsi="Times" w:cs="Times"/>
                <w:color w:val="000000"/>
                <w:lang w:eastAsia="en-US" w:bidi="ar-SA"/>
              </w:rPr>
              <w:t>sub-contractors</w:t>
            </w:r>
            <w:r w:rsidRPr="0022168F">
              <w:rPr>
                <w:rFonts w:ascii="Times" w:hAnsi="Times" w:cs="Times"/>
                <w:color w:val="000000"/>
                <w:lang w:eastAsia="en-US" w:bidi="ar-SA"/>
              </w:rPr>
              <w:t xml:space="preserve"> shall comply with all applicable laws.</w:t>
            </w:r>
          </w:p>
        </w:tc>
      </w:tr>
      <w:tr w:rsidR="00A1346A" w:rsidRPr="0022168F" w14:paraId="43C7C0F7" w14:textId="77777777">
        <w:trPr>
          <w:trHeight w:val="724"/>
          <w:jc w:val="center"/>
        </w:trPr>
        <w:tc>
          <w:tcPr>
            <w:tcW w:w="2785" w:type="dxa"/>
            <w:tcBorders>
              <w:top w:val="single" w:sz="2" w:space="0" w:color="auto"/>
              <w:left w:val="single" w:sz="12" w:space="0" w:color="auto"/>
              <w:bottom w:val="single" w:sz="2" w:space="0" w:color="auto"/>
              <w:right w:val="single" w:sz="12" w:space="0" w:color="auto"/>
            </w:tcBorders>
          </w:tcPr>
          <w:p w14:paraId="788EBB39" w14:textId="77777777" w:rsidR="00E675D8" w:rsidRPr="0022168F" w:rsidRDefault="002C4411">
            <w:pPr>
              <w:spacing w:before="60"/>
              <w:rPr>
                <w:rFonts w:ascii="Times" w:hAnsi="Times"/>
                <w:b/>
                <w:bCs/>
                <w:color w:val="000000"/>
              </w:rPr>
            </w:pPr>
            <w:r w:rsidRPr="0022168F">
              <w:rPr>
                <w:rFonts w:ascii="Times" w:hAnsi="Times"/>
                <w:b/>
                <w:bCs/>
                <w:color w:val="000000"/>
              </w:rPr>
              <w:t>Commencement of Works</w:t>
            </w:r>
          </w:p>
        </w:tc>
        <w:tc>
          <w:tcPr>
            <w:tcW w:w="983" w:type="dxa"/>
            <w:tcBorders>
              <w:top w:val="single" w:sz="2" w:space="0" w:color="auto"/>
              <w:left w:val="single" w:sz="12" w:space="0" w:color="auto"/>
              <w:bottom w:val="single" w:sz="2" w:space="0" w:color="auto"/>
              <w:right w:val="single" w:sz="12" w:space="0" w:color="auto"/>
            </w:tcBorders>
          </w:tcPr>
          <w:p w14:paraId="16B177AA" w14:textId="77777777" w:rsidR="00E675D8" w:rsidRPr="0022168F" w:rsidRDefault="002C4411">
            <w:pPr>
              <w:spacing w:before="60"/>
              <w:jc w:val="center"/>
              <w:rPr>
                <w:rFonts w:ascii="Times" w:hAnsi="Times"/>
                <w:b/>
                <w:color w:val="000000"/>
              </w:rPr>
            </w:pPr>
            <w:r w:rsidRPr="0022168F">
              <w:rPr>
                <w:rFonts w:ascii="Times" w:hAnsi="Times"/>
                <w:b/>
                <w:color w:val="000000"/>
              </w:rPr>
              <w:t>8.1</w:t>
            </w:r>
          </w:p>
        </w:tc>
        <w:tc>
          <w:tcPr>
            <w:tcW w:w="5407" w:type="dxa"/>
            <w:tcBorders>
              <w:top w:val="single" w:sz="2" w:space="0" w:color="auto"/>
              <w:left w:val="single" w:sz="12" w:space="0" w:color="auto"/>
              <w:bottom w:val="single" w:sz="2" w:space="0" w:color="auto"/>
              <w:right w:val="single" w:sz="12" w:space="0" w:color="auto"/>
            </w:tcBorders>
          </w:tcPr>
          <w:p w14:paraId="31487546" w14:textId="77777777" w:rsidR="00E675D8" w:rsidRPr="0022168F" w:rsidRDefault="002C4411">
            <w:pPr>
              <w:pStyle w:val="PlainText"/>
              <w:spacing w:before="60"/>
              <w:ind w:right="2"/>
              <w:jc w:val="both"/>
              <w:rPr>
                <w:rFonts w:ascii="Times" w:hAnsi="Times" w:cs="Times"/>
                <w:color w:val="000000"/>
                <w:lang w:val="en-US" w:eastAsia="en-US" w:bidi="ar-SA"/>
              </w:rPr>
            </w:pPr>
            <w:r w:rsidRPr="0022168F">
              <w:rPr>
                <w:rFonts w:ascii="Times" w:hAnsi="Times" w:cs="Times"/>
                <w:color w:val="000000"/>
                <w:lang w:val="en-US" w:eastAsia="en-US" w:bidi="ar-SA"/>
              </w:rPr>
              <w:t>The Commencement date shall be [insert number] days after the Contractor receives Letter of Acceptance. The requirements of Sub-Clauses 8.1 (b) and 8.1 (d) shall not be precedent conditions to Commencement of the Works.</w:t>
            </w:r>
          </w:p>
        </w:tc>
      </w:tr>
      <w:tr w:rsidR="00A1346A" w:rsidRPr="0022168F" w14:paraId="7BB2C705"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6142A8F5" w14:textId="77777777" w:rsidR="00E675D8" w:rsidRPr="0022168F" w:rsidRDefault="002C4411">
            <w:pPr>
              <w:spacing w:before="60"/>
              <w:rPr>
                <w:rFonts w:ascii="Times" w:hAnsi="Times"/>
                <w:b/>
                <w:bCs/>
                <w:color w:val="000000"/>
              </w:rPr>
            </w:pPr>
            <w:r w:rsidRPr="0022168F">
              <w:rPr>
                <w:rFonts w:ascii="Times" w:hAnsi="Times"/>
                <w:b/>
                <w:bCs/>
                <w:color w:val="000000"/>
              </w:rPr>
              <w:t xml:space="preserve">Time for Completion </w:t>
            </w:r>
          </w:p>
        </w:tc>
        <w:tc>
          <w:tcPr>
            <w:tcW w:w="983" w:type="dxa"/>
            <w:tcBorders>
              <w:top w:val="single" w:sz="2" w:space="0" w:color="auto"/>
              <w:left w:val="single" w:sz="12" w:space="0" w:color="auto"/>
              <w:bottom w:val="single" w:sz="2" w:space="0" w:color="auto"/>
              <w:right w:val="single" w:sz="12" w:space="0" w:color="auto"/>
            </w:tcBorders>
          </w:tcPr>
          <w:p w14:paraId="5558A80D" w14:textId="77777777" w:rsidR="00E675D8" w:rsidRPr="0022168F" w:rsidRDefault="002C4411">
            <w:pPr>
              <w:spacing w:before="60"/>
              <w:jc w:val="center"/>
              <w:rPr>
                <w:rFonts w:ascii="Times" w:hAnsi="Times"/>
                <w:b/>
                <w:color w:val="000000"/>
              </w:rPr>
            </w:pPr>
            <w:r w:rsidRPr="0022168F">
              <w:rPr>
                <w:rFonts w:ascii="Times" w:hAnsi="Times"/>
                <w:b/>
                <w:color w:val="000000"/>
              </w:rPr>
              <w:t>8.2</w:t>
            </w:r>
          </w:p>
        </w:tc>
        <w:tc>
          <w:tcPr>
            <w:tcW w:w="5407" w:type="dxa"/>
            <w:tcBorders>
              <w:top w:val="single" w:sz="2" w:space="0" w:color="auto"/>
              <w:left w:val="single" w:sz="12" w:space="0" w:color="auto"/>
              <w:bottom w:val="single" w:sz="2" w:space="0" w:color="auto"/>
              <w:right w:val="single" w:sz="12" w:space="0" w:color="auto"/>
            </w:tcBorders>
          </w:tcPr>
          <w:p w14:paraId="4533EDE3" w14:textId="77777777" w:rsidR="00E675D8" w:rsidRPr="0022168F" w:rsidRDefault="002C4411">
            <w:pPr>
              <w:pStyle w:val="PlainText"/>
              <w:spacing w:before="60"/>
              <w:ind w:right="2"/>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Insert the following additional text after the last bullet :</w:t>
            </w:r>
          </w:p>
          <w:p w14:paraId="7439FE45" w14:textId="77777777" w:rsidR="00E675D8" w:rsidRPr="0022168F" w:rsidRDefault="002C4411">
            <w:pPr>
              <w:spacing w:before="60"/>
              <w:ind w:left="334" w:hanging="334"/>
              <w:rPr>
                <w:rFonts w:ascii="Times" w:hAnsi="Times"/>
                <w:color w:val="000000"/>
              </w:rPr>
            </w:pPr>
            <w:r w:rsidRPr="0022168F">
              <w:rPr>
                <w:rFonts w:ascii="Times" w:hAnsi="Times"/>
                <w:color w:val="000000"/>
              </w:rPr>
              <w:t>“c) Handing over all documents that are required to be delivered to the Employer prior to the Taking –Over Certificate being issued as stated in the Employer’s Requirements.”</w:t>
            </w:r>
          </w:p>
          <w:p w14:paraId="6FDC90FA" w14:textId="77777777" w:rsidR="00E675D8" w:rsidRPr="0022168F" w:rsidRDefault="00E675D8">
            <w:pPr>
              <w:pStyle w:val="PlainText"/>
              <w:tabs>
                <w:tab w:val="num" w:pos="864"/>
              </w:tabs>
              <w:spacing w:before="60"/>
              <w:ind w:left="864" w:hanging="432"/>
              <w:jc w:val="both"/>
              <w:outlineLvl w:val="2"/>
              <w:rPr>
                <w:rFonts w:ascii="Times" w:eastAsia="Wingdings" w:hAnsi="Times" w:cs="Times"/>
                <w:b/>
                <w:i/>
                <w:color w:val="000000"/>
                <w:lang w:eastAsia="en-US" w:bidi="ar-SA"/>
              </w:rPr>
            </w:pPr>
          </w:p>
        </w:tc>
      </w:tr>
      <w:tr w:rsidR="00A1346A" w:rsidRPr="0022168F" w14:paraId="0207C523"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148A02EE" w14:textId="77777777" w:rsidR="00E675D8" w:rsidRPr="0022168F" w:rsidRDefault="002C4411">
            <w:pPr>
              <w:spacing w:before="60"/>
              <w:rPr>
                <w:rFonts w:ascii="Times" w:hAnsi="Times"/>
                <w:b/>
                <w:bCs/>
                <w:color w:val="000000"/>
              </w:rPr>
            </w:pPr>
            <w:r w:rsidRPr="0022168F">
              <w:rPr>
                <w:rFonts w:ascii="Times" w:hAnsi="Times"/>
                <w:b/>
                <w:bCs/>
                <w:color w:val="000000"/>
              </w:rPr>
              <w:t>Extension of Time of Completion</w:t>
            </w:r>
          </w:p>
        </w:tc>
        <w:tc>
          <w:tcPr>
            <w:tcW w:w="983" w:type="dxa"/>
            <w:tcBorders>
              <w:top w:val="single" w:sz="2" w:space="0" w:color="auto"/>
              <w:left w:val="single" w:sz="12" w:space="0" w:color="auto"/>
              <w:bottom w:val="single" w:sz="2" w:space="0" w:color="auto"/>
              <w:right w:val="single" w:sz="12" w:space="0" w:color="auto"/>
            </w:tcBorders>
          </w:tcPr>
          <w:p w14:paraId="0D9F1E89" w14:textId="77777777" w:rsidR="00E675D8" w:rsidRPr="0022168F" w:rsidRDefault="002C4411">
            <w:pPr>
              <w:spacing w:before="60"/>
              <w:jc w:val="center"/>
              <w:rPr>
                <w:rFonts w:ascii="Times" w:hAnsi="Times"/>
                <w:b/>
                <w:color w:val="000000"/>
              </w:rPr>
            </w:pPr>
            <w:r w:rsidRPr="0022168F">
              <w:rPr>
                <w:rFonts w:ascii="Times" w:hAnsi="Times"/>
                <w:b/>
                <w:color w:val="000000"/>
              </w:rPr>
              <w:t>8.4</w:t>
            </w:r>
          </w:p>
        </w:tc>
        <w:tc>
          <w:tcPr>
            <w:tcW w:w="5407" w:type="dxa"/>
            <w:tcBorders>
              <w:top w:val="single" w:sz="2" w:space="0" w:color="auto"/>
              <w:left w:val="single" w:sz="12" w:space="0" w:color="auto"/>
              <w:bottom w:val="single" w:sz="2" w:space="0" w:color="auto"/>
              <w:right w:val="single" w:sz="12" w:space="0" w:color="auto"/>
            </w:tcBorders>
          </w:tcPr>
          <w:p w14:paraId="2C63187B"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the following text at the end of Sub-Clause 8.4:</w:t>
            </w:r>
          </w:p>
          <w:p w14:paraId="70AEEEB0" w14:textId="77777777" w:rsidR="00E675D8" w:rsidRPr="0022168F" w:rsidRDefault="002C4411">
            <w:pPr>
              <w:spacing w:before="60"/>
              <w:rPr>
                <w:rFonts w:ascii="Times" w:hAnsi="Times"/>
                <w:color w:val="000000"/>
              </w:rPr>
            </w:pPr>
            <w:r w:rsidRPr="0022168F">
              <w:rPr>
                <w:rFonts w:ascii="Times" w:hAnsi="Times"/>
                <w:color w:val="000000"/>
              </w:rPr>
              <w:t>The granting of an extension of time for completion shall not entitle the Contractor to any additional payment.  Where, in the opinion of the Contractor, additional costs have been incurred as a result of the cause or the event for which an extension of time for completion has been granted, such costs shall be well documented and may be claimed separately, in accordance with the provisions of Clause 20.1.</w:t>
            </w:r>
          </w:p>
        </w:tc>
      </w:tr>
      <w:tr w:rsidR="00A1346A" w:rsidRPr="0022168F" w14:paraId="01B24D28" w14:textId="77777777">
        <w:trPr>
          <w:trHeight w:val="1372"/>
          <w:jc w:val="center"/>
        </w:trPr>
        <w:tc>
          <w:tcPr>
            <w:tcW w:w="2785" w:type="dxa"/>
            <w:tcBorders>
              <w:top w:val="single" w:sz="2" w:space="0" w:color="auto"/>
              <w:left w:val="single" w:sz="12" w:space="0" w:color="auto"/>
              <w:bottom w:val="single" w:sz="2" w:space="0" w:color="auto"/>
              <w:right w:val="single" w:sz="12" w:space="0" w:color="auto"/>
            </w:tcBorders>
          </w:tcPr>
          <w:p w14:paraId="7F22721A" w14:textId="77777777" w:rsidR="00E675D8" w:rsidRPr="0022168F" w:rsidRDefault="002C4411">
            <w:pPr>
              <w:spacing w:before="60"/>
              <w:rPr>
                <w:rFonts w:ascii="Times" w:hAnsi="Times"/>
                <w:b/>
                <w:bCs/>
                <w:color w:val="000000"/>
              </w:rPr>
            </w:pPr>
            <w:r w:rsidRPr="0022168F">
              <w:rPr>
                <w:rFonts w:ascii="Times" w:hAnsi="Times"/>
                <w:b/>
                <w:bCs/>
                <w:color w:val="000000"/>
              </w:rPr>
              <w:t>Bonus</w:t>
            </w:r>
          </w:p>
        </w:tc>
        <w:tc>
          <w:tcPr>
            <w:tcW w:w="983" w:type="dxa"/>
            <w:tcBorders>
              <w:top w:val="single" w:sz="2" w:space="0" w:color="auto"/>
              <w:left w:val="single" w:sz="12" w:space="0" w:color="auto"/>
              <w:bottom w:val="single" w:sz="2" w:space="0" w:color="auto"/>
              <w:right w:val="single" w:sz="12" w:space="0" w:color="auto"/>
            </w:tcBorders>
          </w:tcPr>
          <w:p w14:paraId="67805DF6" w14:textId="77777777" w:rsidR="00E675D8" w:rsidRPr="0022168F" w:rsidRDefault="002C4411">
            <w:pPr>
              <w:spacing w:before="60"/>
              <w:jc w:val="center"/>
              <w:rPr>
                <w:rFonts w:ascii="Times" w:hAnsi="Times"/>
                <w:b/>
                <w:color w:val="000000"/>
              </w:rPr>
            </w:pPr>
            <w:r w:rsidRPr="0022168F">
              <w:rPr>
                <w:rFonts w:ascii="Times" w:hAnsi="Times"/>
                <w:b/>
                <w:color w:val="000000"/>
              </w:rPr>
              <w:t>8.13</w:t>
            </w:r>
          </w:p>
          <w:p w14:paraId="42A1835A" w14:textId="77777777" w:rsidR="00E675D8" w:rsidRPr="0022168F" w:rsidRDefault="00E675D8">
            <w:pPr>
              <w:keepNext/>
              <w:tabs>
                <w:tab w:val="left" w:pos="2340"/>
              </w:tabs>
              <w:spacing w:before="60"/>
              <w:jc w:val="center"/>
              <w:outlineLvl w:val="0"/>
              <w:rPr>
                <w:rFonts w:ascii="Times" w:hAnsi="Times"/>
                <w:b/>
                <w:color w:val="000000"/>
              </w:rPr>
            </w:pPr>
          </w:p>
        </w:tc>
        <w:tc>
          <w:tcPr>
            <w:tcW w:w="5407" w:type="dxa"/>
            <w:tcBorders>
              <w:top w:val="single" w:sz="2" w:space="0" w:color="auto"/>
              <w:left w:val="single" w:sz="12" w:space="0" w:color="auto"/>
              <w:bottom w:val="single" w:sz="2" w:space="0" w:color="auto"/>
              <w:right w:val="single" w:sz="12" w:space="0" w:color="auto"/>
            </w:tcBorders>
          </w:tcPr>
          <w:p w14:paraId="4938FD7E"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new Sub Clause 8.13:</w:t>
            </w:r>
          </w:p>
          <w:p w14:paraId="2A61B6E6" w14:textId="77777777" w:rsidR="00E675D8" w:rsidRPr="00805A7D" w:rsidRDefault="002C4411" w:rsidP="00805A7D">
            <w:pPr>
              <w:spacing w:before="60"/>
              <w:rPr>
                <w:rFonts w:ascii="Times" w:hAnsi="Times"/>
                <w:color w:val="000000"/>
              </w:rPr>
            </w:pPr>
            <w:r w:rsidRPr="0022168F">
              <w:rPr>
                <w:rFonts w:ascii="Times" w:hAnsi="Times"/>
                <w:color w:val="000000"/>
                <w:lang w:val="en-GB"/>
              </w:rPr>
              <w:t xml:space="preserve"> </w:t>
            </w:r>
            <w:r w:rsidRPr="0022168F">
              <w:rPr>
                <w:rFonts w:ascii="Times" w:hAnsi="Times"/>
                <w:color w:val="000000"/>
              </w:rPr>
              <w:t xml:space="preserve">“The Contractor shall be paid a bonus calculated at the rate of </w:t>
            </w:r>
            <w:r w:rsidRPr="0022168F">
              <w:rPr>
                <w:rFonts w:ascii="Times" w:hAnsi="Times"/>
                <w:b/>
                <w:bCs/>
                <w:i/>
                <w:iCs/>
                <w:color w:val="000000"/>
              </w:rPr>
              <w:t>[insert …..%</w:t>
            </w:r>
            <w:r w:rsidRPr="0022168F">
              <w:rPr>
                <w:rFonts w:ascii="Times" w:hAnsi="Times"/>
                <w:b/>
                <w:bCs/>
                <w:color w:val="000000"/>
              </w:rPr>
              <w:t xml:space="preserve"> ]</w:t>
            </w:r>
            <w:r w:rsidRPr="0022168F">
              <w:rPr>
                <w:rFonts w:ascii="Times" w:hAnsi="Times"/>
                <w:color w:val="000000"/>
              </w:rPr>
              <w:t xml:space="preserve"> of the final </w:t>
            </w:r>
            <w:r w:rsidR="00C23F30" w:rsidRPr="0022168F">
              <w:rPr>
                <w:rFonts w:ascii="Times" w:hAnsi="Times"/>
                <w:color w:val="000000"/>
              </w:rPr>
              <w:t>contract</w:t>
            </w:r>
            <w:r w:rsidRPr="0022168F">
              <w:rPr>
                <w:rFonts w:ascii="Times" w:hAnsi="Times"/>
                <w:color w:val="000000"/>
              </w:rPr>
              <w:t xml:space="preserve"> price] for each day that the completion of the works is earlier than the Time of Completion pursuant to GCC 8.2. The total amount of Bonus shall not exceed </w:t>
            </w:r>
            <w:r w:rsidRPr="0022168F">
              <w:rPr>
                <w:rFonts w:ascii="Times" w:hAnsi="Times"/>
                <w:b/>
                <w:bCs/>
                <w:i/>
                <w:iCs/>
                <w:color w:val="000000"/>
              </w:rPr>
              <w:t>[insert …… % ]</w:t>
            </w:r>
            <w:r w:rsidRPr="0022168F">
              <w:rPr>
                <w:rFonts w:ascii="Times" w:hAnsi="Times"/>
                <w:color w:val="000000"/>
              </w:rPr>
              <w:t xml:space="preserve"> of the final contract price.</w:t>
            </w:r>
          </w:p>
        </w:tc>
      </w:tr>
      <w:tr w:rsidR="00524F17" w:rsidRPr="0022168F" w14:paraId="54E4CDC6" w14:textId="77777777">
        <w:trPr>
          <w:trHeight w:val="1372"/>
          <w:jc w:val="center"/>
        </w:trPr>
        <w:tc>
          <w:tcPr>
            <w:tcW w:w="2785" w:type="dxa"/>
            <w:tcBorders>
              <w:top w:val="single" w:sz="2" w:space="0" w:color="auto"/>
              <w:left w:val="single" w:sz="12" w:space="0" w:color="auto"/>
              <w:bottom w:val="single" w:sz="2" w:space="0" w:color="auto"/>
              <w:right w:val="single" w:sz="12" w:space="0" w:color="auto"/>
            </w:tcBorders>
          </w:tcPr>
          <w:p w14:paraId="3046A277" w14:textId="77777777" w:rsidR="00524F17" w:rsidRPr="0022168F" w:rsidRDefault="00524F17">
            <w:pPr>
              <w:spacing w:before="60"/>
              <w:rPr>
                <w:rFonts w:ascii="Times" w:hAnsi="Times"/>
                <w:b/>
                <w:bCs/>
                <w:color w:val="000000"/>
              </w:rPr>
            </w:pPr>
            <w:r w:rsidRPr="0022168F">
              <w:rPr>
                <w:rFonts w:ascii="Times" w:hAnsi="Times"/>
                <w:color w:val="000000"/>
              </w:rPr>
              <w:t>Taking Over of the Works and Sections</w:t>
            </w:r>
          </w:p>
        </w:tc>
        <w:tc>
          <w:tcPr>
            <w:tcW w:w="983" w:type="dxa"/>
            <w:tcBorders>
              <w:top w:val="single" w:sz="2" w:space="0" w:color="auto"/>
              <w:left w:val="single" w:sz="12" w:space="0" w:color="auto"/>
              <w:bottom w:val="single" w:sz="2" w:space="0" w:color="auto"/>
              <w:right w:val="single" w:sz="12" w:space="0" w:color="auto"/>
            </w:tcBorders>
          </w:tcPr>
          <w:p w14:paraId="20D38C25" w14:textId="77777777" w:rsidR="00524F17" w:rsidRPr="0022168F" w:rsidRDefault="00524F17">
            <w:pPr>
              <w:spacing w:before="60"/>
              <w:jc w:val="center"/>
              <w:rPr>
                <w:rFonts w:ascii="Times" w:hAnsi="Times"/>
                <w:b/>
                <w:color w:val="000000"/>
              </w:rPr>
            </w:pPr>
            <w:r w:rsidRPr="0022168F">
              <w:rPr>
                <w:rFonts w:ascii="Times" w:hAnsi="Times"/>
                <w:b/>
                <w:color w:val="000000"/>
              </w:rPr>
              <w:t>10.1</w:t>
            </w:r>
          </w:p>
        </w:tc>
        <w:tc>
          <w:tcPr>
            <w:tcW w:w="5407" w:type="dxa"/>
            <w:tcBorders>
              <w:top w:val="single" w:sz="2" w:space="0" w:color="auto"/>
              <w:left w:val="single" w:sz="12" w:space="0" w:color="auto"/>
              <w:bottom w:val="single" w:sz="2" w:space="0" w:color="auto"/>
              <w:right w:val="single" w:sz="12" w:space="0" w:color="auto"/>
            </w:tcBorders>
          </w:tcPr>
          <w:p w14:paraId="6EB43AE9" w14:textId="77777777" w:rsidR="00524F17" w:rsidRPr="0022168F" w:rsidRDefault="00524F17" w:rsidP="00524F17">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Replace (a) of Paragraph 3(three) by</w:t>
            </w:r>
          </w:p>
          <w:p w14:paraId="1344E3D3" w14:textId="77777777" w:rsidR="00524F17" w:rsidRPr="0022168F" w:rsidRDefault="00524F17" w:rsidP="003121E1">
            <w:pPr>
              <w:pStyle w:val="PlainText"/>
              <w:numPr>
                <w:ilvl w:val="0"/>
                <w:numId w:val="58"/>
              </w:numPr>
              <w:spacing w:before="60"/>
              <w:ind w:left="283"/>
              <w:jc w:val="both"/>
              <w:rPr>
                <w:rFonts w:ascii="Times" w:eastAsia="Wingdings" w:hAnsi="Times" w:cs="Times"/>
                <w:b/>
                <w:i/>
                <w:color w:val="000000"/>
                <w:lang w:eastAsia="en-US" w:bidi="ar-SA"/>
              </w:rPr>
            </w:pPr>
            <w:r w:rsidRPr="0022168F">
              <w:rPr>
                <w:rFonts w:ascii="Times" w:hAnsi="Times" w:cs="Times"/>
                <w:color w:val="000000"/>
              </w:rPr>
              <w:t xml:space="preserve">issue the Taking-Over Certificate to the Contractor, stating the date on which the Works or Section were completed in accordance with the Contract, </w:t>
            </w:r>
            <w:r w:rsidR="00911256" w:rsidRPr="0022168F">
              <w:rPr>
                <w:rFonts w:ascii="Times" w:eastAsia="Optima" w:hAnsi="Times" w:cs="Times"/>
                <w:color w:val="000000"/>
                <w:w w:val="104"/>
                <w:szCs w:val="22"/>
              </w:rPr>
              <w:t>if physical progress of works is at least ninety (90) percent in accordance with the Contract</w:t>
            </w:r>
            <w:r w:rsidR="00911256" w:rsidRPr="0022168F">
              <w:rPr>
                <w:rFonts w:ascii="Times" w:hAnsi="Times" w:cs="Times"/>
                <w:color w:val="000000"/>
              </w:rPr>
              <w:t xml:space="preserve"> </w:t>
            </w:r>
            <w:r w:rsidRPr="0022168F">
              <w:rPr>
                <w:rFonts w:ascii="Times" w:hAnsi="Times" w:cs="Times"/>
                <w:color w:val="000000"/>
              </w:rPr>
              <w:t>except for any minor outstanding work and defects which will not substantially affect the use of the Works or Section for their intended purpose (either until or whilst this work is completed and these defects are remedied); or</w:t>
            </w:r>
          </w:p>
        </w:tc>
      </w:tr>
      <w:tr w:rsidR="00082852" w:rsidRPr="0022168F" w14:paraId="639CF284" w14:textId="77777777">
        <w:trPr>
          <w:trHeight w:val="1372"/>
          <w:jc w:val="center"/>
        </w:trPr>
        <w:tc>
          <w:tcPr>
            <w:tcW w:w="2785" w:type="dxa"/>
            <w:tcBorders>
              <w:top w:val="single" w:sz="2" w:space="0" w:color="auto"/>
              <w:left w:val="single" w:sz="12" w:space="0" w:color="auto"/>
              <w:bottom w:val="single" w:sz="2" w:space="0" w:color="auto"/>
              <w:right w:val="single" w:sz="12" w:space="0" w:color="auto"/>
            </w:tcBorders>
          </w:tcPr>
          <w:p w14:paraId="68B700A4" w14:textId="77777777" w:rsidR="00082852" w:rsidRPr="00044BAE" w:rsidRDefault="00082852" w:rsidP="00082852">
            <w:pPr>
              <w:spacing w:before="60"/>
              <w:rPr>
                <w:rFonts w:ascii="Times" w:hAnsi="Times"/>
                <w:color w:val="000000"/>
                <w:highlight w:val="yellow"/>
              </w:rPr>
            </w:pPr>
            <w:r w:rsidRPr="00044BAE">
              <w:rPr>
                <w:rFonts w:ascii="Times" w:hAnsi="Times"/>
                <w:color w:val="000000"/>
                <w:highlight w:val="yellow"/>
              </w:rPr>
              <w:t>Advance Payment</w:t>
            </w:r>
          </w:p>
        </w:tc>
        <w:tc>
          <w:tcPr>
            <w:tcW w:w="983" w:type="dxa"/>
            <w:tcBorders>
              <w:top w:val="single" w:sz="2" w:space="0" w:color="auto"/>
              <w:left w:val="single" w:sz="12" w:space="0" w:color="auto"/>
              <w:bottom w:val="single" w:sz="2" w:space="0" w:color="auto"/>
              <w:right w:val="single" w:sz="12" w:space="0" w:color="auto"/>
            </w:tcBorders>
          </w:tcPr>
          <w:p w14:paraId="4FA07A01" w14:textId="77777777" w:rsidR="00082852" w:rsidRPr="00044BAE" w:rsidRDefault="00082852" w:rsidP="00082852">
            <w:pPr>
              <w:spacing w:before="60"/>
              <w:jc w:val="center"/>
              <w:rPr>
                <w:rFonts w:ascii="Times" w:hAnsi="Times"/>
                <w:b/>
                <w:color w:val="000000"/>
                <w:highlight w:val="yellow"/>
              </w:rPr>
            </w:pPr>
            <w:r w:rsidRPr="00044BAE">
              <w:rPr>
                <w:rFonts w:ascii="Times" w:hAnsi="Times"/>
                <w:b/>
                <w:color w:val="000000"/>
                <w:highlight w:val="yellow"/>
              </w:rPr>
              <w:t>14.2</w:t>
            </w:r>
          </w:p>
        </w:tc>
        <w:tc>
          <w:tcPr>
            <w:tcW w:w="5407" w:type="dxa"/>
            <w:tcBorders>
              <w:top w:val="single" w:sz="2" w:space="0" w:color="auto"/>
              <w:left w:val="single" w:sz="12" w:space="0" w:color="auto"/>
              <w:bottom w:val="single" w:sz="2" w:space="0" w:color="auto"/>
              <w:right w:val="single" w:sz="12" w:space="0" w:color="auto"/>
            </w:tcBorders>
          </w:tcPr>
          <w:p w14:paraId="5A755DD1" w14:textId="77777777" w:rsidR="00082852" w:rsidRPr="00044BAE" w:rsidRDefault="00082852" w:rsidP="00082852">
            <w:pPr>
              <w:pStyle w:val="PlainText"/>
              <w:spacing w:before="60"/>
              <w:jc w:val="both"/>
              <w:rPr>
                <w:rFonts w:ascii="Times" w:eastAsia="Wingdings" w:hAnsi="Times" w:cs="Times"/>
                <w:color w:val="000000"/>
                <w:lang w:eastAsia="en-US" w:bidi="ar-SA"/>
              </w:rPr>
            </w:pPr>
            <w:r w:rsidRPr="00044BAE">
              <w:rPr>
                <w:rFonts w:ascii="Times" w:hAnsi="Times"/>
                <w:color w:val="000000"/>
                <w:highlight w:val="yellow"/>
              </w:rPr>
              <w:t>If the advance provided under GCC 14.2 is not repaid due to non-performance of the works under the contract, by the Contractor within the time period specified in the Contract, the Employer shall recover the advance by enforcing the bank guarantee as provided under GCC 14.2, and shall also recover interest on the advance amount from the Contractor at a rate of 10%.</w:t>
            </w:r>
          </w:p>
        </w:tc>
      </w:tr>
      <w:tr w:rsidR="00082852" w:rsidRPr="0022168F" w14:paraId="7EBA7314" w14:textId="77777777" w:rsidTr="00805A7D">
        <w:trPr>
          <w:trHeight w:val="1372"/>
          <w:jc w:val="center"/>
        </w:trPr>
        <w:tc>
          <w:tcPr>
            <w:tcW w:w="2785" w:type="dxa"/>
            <w:tcBorders>
              <w:top w:val="single" w:sz="2" w:space="0" w:color="auto"/>
              <w:left w:val="single" w:sz="12" w:space="0" w:color="auto"/>
              <w:bottom w:val="single" w:sz="4" w:space="0" w:color="auto"/>
              <w:right w:val="single" w:sz="12" w:space="0" w:color="auto"/>
            </w:tcBorders>
          </w:tcPr>
          <w:p w14:paraId="171098C2" w14:textId="77777777" w:rsidR="00082852" w:rsidRPr="0022168F" w:rsidRDefault="00082852" w:rsidP="00082852">
            <w:pPr>
              <w:spacing w:before="60"/>
              <w:rPr>
                <w:rFonts w:ascii="Times" w:hAnsi="Times"/>
                <w:color w:val="000000"/>
              </w:rPr>
            </w:pPr>
            <w:r w:rsidRPr="0022168F">
              <w:rPr>
                <w:rFonts w:ascii="Times" w:hAnsi="Times"/>
                <w:color w:val="000000"/>
              </w:rPr>
              <w:t>Payment of Retention Money</w:t>
            </w:r>
          </w:p>
        </w:tc>
        <w:tc>
          <w:tcPr>
            <w:tcW w:w="983" w:type="dxa"/>
            <w:tcBorders>
              <w:top w:val="single" w:sz="2" w:space="0" w:color="auto"/>
              <w:left w:val="single" w:sz="12" w:space="0" w:color="auto"/>
              <w:bottom w:val="single" w:sz="4" w:space="0" w:color="auto"/>
              <w:right w:val="single" w:sz="12" w:space="0" w:color="auto"/>
            </w:tcBorders>
          </w:tcPr>
          <w:p w14:paraId="72C1060B" w14:textId="77777777" w:rsidR="00082852" w:rsidRPr="0022168F" w:rsidRDefault="00082852" w:rsidP="00082852">
            <w:pPr>
              <w:spacing w:before="60"/>
              <w:jc w:val="center"/>
              <w:rPr>
                <w:rFonts w:ascii="Times" w:hAnsi="Times"/>
                <w:b/>
                <w:color w:val="000000"/>
              </w:rPr>
            </w:pPr>
            <w:r w:rsidRPr="0022168F">
              <w:rPr>
                <w:rFonts w:ascii="Times" w:hAnsi="Times"/>
                <w:b/>
                <w:color w:val="000000"/>
              </w:rPr>
              <w:t>14.9</w:t>
            </w:r>
          </w:p>
        </w:tc>
        <w:tc>
          <w:tcPr>
            <w:tcW w:w="5407" w:type="dxa"/>
            <w:tcBorders>
              <w:top w:val="single" w:sz="2" w:space="0" w:color="auto"/>
              <w:left w:val="single" w:sz="12" w:space="0" w:color="auto"/>
              <w:bottom w:val="single" w:sz="4" w:space="0" w:color="auto"/>
              <w:right w:val="single" w:sz="12" w:space="0" w:color="auto"/>
            </w:tcBorders>
          </w:tcPr>
          <w:p w14:paraId="7211BD58" w14:textId="77777777" w:rsidR="00082852" w:rsidRPr="0022168F" w:rsidRDefault="00082852" w:rsidP="00082852">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Insert Paragraph 2 (two) and 3 (three) after Paragraph 1 (One) as follows:</w:t>
            </w:r>
          </w:p>
          <w:p w14:paraId="2D99C1CB" w14:textId="77777777" w:rsidR="00082852" w:rsidRPr="0022168F" w:rsidRDefault="00082852" w:rsidP="00082852">
            <w:pPr>
              <w:widowControl w:val="0"/>
              <w:autoSpaceDE w:val="0"/>
              <w:autoSpaceDN w:val="0"/>
              <w:adjustRightInd w:val="0"/>
              <w:spacing w:before="120" w:after="120"/>
              <w:ind w:left="13" w:hanging="58"/>
              <w:rPr>
                <w:rFonts w:ascii="Times" w:eastAsia="Optima" w:hAnsi="Times"/>
                <w:color w:val="000000"/>
                <w:spacing w:val="-5"/>
                <w:szCs w:val="22"/>
              </w:rPr>
            </w:pPr>
            <w:r w:rsidRPr="0022168F">
              <w:rPr>
                <w:rFonts w:eastAsia="Optima" w:cs="Verdana"/>
                <w:color w:val="000000"/>
                <w:spacing w:val="-1"/>
                <w:szCs w:val="22"/>
              </w:rPr>
              <w:t xml:space="preserve">  </w:t>
            </w:r>
            <w:r w:rsidRPr="0022168F">
              <w:rPr>
                <w:rFonts w:ascii="Times" w:eastAsia="Optima" w:hAnsi="Times"/>
                <w:color w:val="000000"/>
                <w:spacing w:val="-1"/>
                <w:szCs w:val="22"/>
              </w:rPr>
              <w:t>(2)</w:t>
            </w:r>
            <w:r w:rsidRPr="0022168F">
              <w:rPr>
                <w:rFonts w:eastAsia="Optima" w:cs="Verdana"/>
                <w:color w:val="000000"/>
                <w:spacing w:val="-1"/>
                <w:szCs w:val="22"/>
              </w:rPr>
              <w:t xml:space="preserve"> </w:t>
            </w:r>
            <w:r w:rsidRPr="0022168F">
              <w:rPr>
                <w:rFonts w:ascii="Times" w:eastAsia="Optima" w:hAnsi="Times"/>
                <w:color w:val="000000"/>
                <w:spacing w:val="-1"/>
                <w:szCs w:val="22"/>
              </w:rPr>
              <w:t xml:space="preserve">the Contractor may substitute retention </w:t>
            </w:r>
            <w:r w:rsidRPr="0022168F">
              <w:rPr>
                <w:rFonts w:ascii="Times" w:eastAsia="Optima" w:hAnsi="Times"/>
                <w:color w:val="000000"/>
                <w:spacing w:val="-5"/>
                <w:szCs w:val="22"/>
              </w:rPr>
              <w:t xml:space="preserve">money with an </w:t>
            </w:r>
            <w:r w:rsidRPr="0022168F">
              <w:rPr>
                <w:rFonts w:ascii="Times" w:eastAsia="Optima" w:hAnsi="Times"/>
                <w:b/>
                <w:bCs/>
                <w:color w:val="000000"/>
                <w:spacing w:val="-5"/>
                <w:szCs w:val="22"/>
              </w:rPr>
              <w:t xml:space="preserve">unconditional bank guarantee issued </w:t>
            </w:r>
            <w:r w:rsidRPr="0022168F">
              <w:rPr>
                <w:rFonts w:ascii="Times" w:eastAsia="Optima" w:hAnsi="Times"/>
                <w:b/>
                <w:bCs/>
                <w:color w:val="000000"/>
                <w:spacing w:val="-4"/>
                <w:szCs w:val="22"/>
              </w:rPr>
              <w:t xml:space="preserve">from Commercial Bank or Financial Institution eligible to issue Bank Guarantee as per prevailing Law </w:t>
            </w:r>
            <w:r w:rsidRPr="0022168F">
              <w:rPr>
                <w:rFonts w:ascii="Times" w:eastAsia="Optima" w:hAnsi="Times"/>
                <w:color w:val="000000"/>
                <w:spacing w:val="-5"/>
                <w:szCs w:val="22"/>
              </w:rPr>
              <w:t>if:</w:t>
            </w:r>
          </w:p>
          <w:p w14:paraId="7EAC6714" w14:textId="77777777" w:rsidR="00082852" w:rsidRPr="0022168F" w:rsidRDefault="00082852" w:rsidP="00082852">
            <w:pPr>
              <w:widowControl w:val="0"/>
              <w:autoSpaceDE w:val="0"/>
              <w:autoSpaceDN w:val="0"/>
              <w:adjustRightInd w:val="0"/>
              <w:spacing w:before="120" w:after="120"/>
              <w:ind w:left="193" w:hanging="180"/>
              <w:rPr>
                <w:rFonts w:ascii="Times" w:eastAsia="Optima" w:hAnsi="Times"/>
                <w:color w:val="000000"/>
                <w:spacing w:val="-1"/>
                <w:szCs w:val="22"/>
              </w:rPr>
            </w:pPr>
            <w:r w:rsidRPr="0022168F">
              <w:rPr>
                <w:rFonts w:ascii="Times" w:eastAsia="Optima" w:hAnsi="Times"/>
                <w:color w:val="000000"/>
                <w:spacing w:val="-3"/>
                <w:szCs w:val="22"/>
              </w:rPr>
              <w:t xml:space="preserve">(a) </w:t>
            </w:r>
            <w:r w:rsidRPr="0022168F">
              <w:rPr>
                <w:rFonts w:ascii="Times" w:eastAsia="Optima" w:hAnsi="Times"/>
                <w:color w:val="000000"/>
                <w:spacing w:val="-1"/>
                <w:szCs w:val="22"/>
              </w:rPr>
              <w:t>at least eighty (80) percent of the whole works have been completed,</w:t>
            </w:r>
          </w:p>
          <w:p w14:paraId="36FB5E68" w14:textId="77777777" w:rsidR="00082852" w:rsidRPr="0022168F" w:rsidRDefault="00082852" w:rsidP="00082852">
            <w:pPr>
              <w:widowControl w:val="0"/>
              <w:autoSpaceDE w:val="0"/>
              <w:autoSpaceDN w:val="0"/>
              <w:adjustRightInd w:val="0"/>
              <w:spacing w:before="120" w:after="120"/>
              <w:ind w:left="193" w:hanging="270"/>
              <w:rPr>
                <w:rFonts w:ascii="Times" w:eastAsia="Optima" w:hAnsi="Times"/>
                <w:color w:val="000000"/>
                <w:spacing w:val="-1"/>
                <w:szCs w:val="22"/>
              </w:rPr>
            </w:pPr>
            <w:r w:rsidRPr="0022168F">
              <w:rPr>
                <w:rFonts w:ascii="Times" w:eastAsia="Optima" w:hAnsi="Times"/>
                <w:color w:val="000000"/>
                <w:spacing w:val="-1"/>
                <w:szCs w:val="22"/>
              </w:rPr>
              <w:t xml:space="preserve">(b) progress of the works is satisfactory </w:t>
            </w:r>
            <w:r w:rsidRPr="0022168F">
              <w:rPr>
                <w:rFonts w:ascii="Times" w:eastAsia="Optima" w:hAnsi="Times"/>
                <w:color w:val="000000"/>
                <w:w w:val="104"/>
                <w:szCs w:val="22"/>
              </w:rPr>
              <w:t>in accordance with the Contract</w:t>
            </w:r>
            <w:r w:rsidRPr="0022168F">
              <w:rPr>
                <w:rFonts w:ascii="Times" w:eastAsia="Optima" w:hAnsi="Times"/>
                <w:color w:val="000000"/>
                <w:spacing w:val="-1"/>
                <w:szCs w:val="22"/>
              </w:rPr>
              <w:t xml:space="preserve"> as per approved work schedule </w:t>
            </w:r>
          </w:p>
          <w:p w14:paraId="6461843C" w14:textId="77777777" w:rsidR="00082852" w:rsidRPr="0022168F" w:rsidRDefault="00082852" w:rsidP="00082852">
            <w:pPr>
              <w:pStyle w:val="PlainText"/>
              <w:spacing w:before="60"/>
              <w:jc w:val="both"/>
              <w:rPr>
                <w:rFonts w:ascii="Times" w:eastAsia="Optima" w:hAnsi="Times" w:cs="Times"/>
                <w:color w:val="000000"/>
                <w:spacing w:val="-1"/>
                <w:szCs w:val="22"/>
              </w:rPr>
            </w:pPr>
            <w:r w:rsidRPr="0022168F">
              <w:rPr>
                <w:rFonts w:ascii="Times" w:eastAsia="Optima" w:hAnsi="Times" w:cs="Times"/>
                <w:color w:val="000000"/>
                <w:spacing w:val="-1"/>
                <w:szCs w:val="22"/>
              </w:rPr>
              <w:t>(c) it can be assured that the works can be completed at the intended completion date</w:t>
            </w:r>
          </w:p>
          <w:p w14:paraId="0C1AE471" w14:textId="77777777" w:rsidR="00082852" w:rsidRPr="0022168F" w:rsidRDefault="00082852" w:rsidP="00082852">
            <w:pPr>
              <w:pStyle w:val="PlainText"/>
              <w:spacing w:before="60"/>
              <w:ind w:left="373" w:hanging="270"/>
              <w:jc w:val="both"/>
              <w:rPr>
                <w:rFonts w:ascii="Times" w:eastAsia="Wingdings" w:hAnsi="Times" w:cs="Times"/>
                <w:b/>
                <w:i/>
                <w:color w:val="000000"/>
                <w:lang w:eastAsia="en-US" w:bidi="ar-SA"/>
              </w:rPr>
            </w:pPr>
            <w:r w:rsidRPr="0022168F">
              <w:rPr>
                <w:rFonts w:ascii="Times" w:eastAsia="Optima" w:hAnsi="Times" w:cs="Times"/>
                <w:color w:val="000000"/>
                <w:spacing w:val="-1"/>
                <w:szCs w:val="22"/>
              </w:rPr>
              <w:t xml:space="preserve">(3) </w:t>
            </w:r>
            <w:r w:rsidRPr="0022168F">
              <w:rPr>
                <w:rFonts w:ascii="Times" w:eastAsia="Optima" w:hAnsi="Times" w:cs="Times"/>
                <w:b/>
                <w:bCs/>
                <w:color w:val="000000"/>
                <w:spacing w:val="-1"/>
                <w:szCs w:val="22"/>
              </w:rPr>
              <w:t xml:space="preserve">If retention money is substituted by bank guarantee in accordance with clause 54.2, the bank guarantee shall be submitted </w:t>
            </w:r>
            <w:r w:rsidRPr="0022168F">
              <w:rPr>
                <w:rFonts w:ascii="Times" w:eastAsia="Optima" w:hAnsi="Times" w:cs="Times"/>
                <w:b/>
                <w:bCs/>
                <w:color w:val="000000"/>
                <w:spacing w:val="-2"/>
                <w:szCs w:val="22"/>
              </w:rPr>
              <w:t xml:space="preserve">either using the </w:t>
            </w:r>
            <w:r w:rsidRPr="0022168F">
              <w:rPr>
                <w:rFonts w:ascii="Times" w:hAnsi="Times" w:cs="Times"/>
                <w:b/>
                <w:bCs/>
                <w:color w:val="000000"/>
              </w:rPr>
              <w:t>Retention Money Security</w:t>
            </w:r>
            <w:r w:rsidRPr="0022168F">
              <w:rPr>
                <w:rFonts w:ascii="Times" w:eastAsia="Optima" w:hAnsi="Times" w:cs="Times"/>
                <w:b/>
                <w:bCs/>
                <w:color w:val="000000"/>
                <w:spacing w:val="-2"/>
                <w:szCs w:val="22"/>
              </w:rPr>
              <w:t xml:space="preserve"> Form included in Section 9 (Contract </w:t>
            </w:r>
            <w:r w:rsidRPr="0022168F">
              <w:rPr>
                <w:rFonts w:ascii="Times" w:eastAsia="Optima" w:hAnsi="Times" w:cs="Times"/>
                <w:b/>
                <w:bCs/>
                <w:color w:val="000000"/>
                <w:szCs w:val="22"/>
              </w:rPr>
              <w:t>Forms) or in another Form acceptable to the employer</w:t>
            </w:r>
            <w:r w:rsidRPr="0022168F">
              <w:rPr>
                <w:rFonts w:ascii="Times" w:eastAsia="Optima" w:hAnsi="Times" w:cs="Times"/>
                <w:b/>
                <w:bCs/>
                <w:color w:val="000000"/>
                <w:spacing w:val="-5"/>
                <w:szCs w:val="22"/>
              </w:rPr>
              <w:t>. The validity of the bank guarantee shall be at least one month more than the end of defect liability period.</w:t>
            </w:r>
          </w:p>
        </w:tc>
      </w:tr>
      <w:tr w:rsidR="00082852" w:rsidRPr="0022168F" w14:paraId="2EDA5F21" w14:textId="77777777" w:rsidTr="00805A7D">
        <w:trPr>
          <w:trHeight w:val="1372"/>
          <w:jc w:val="center"/>
        </w:trPr>
        <w:tc>
          <w:tcPr>
            <w:tcW w:w="2785" w:type="dxa"/>
            <w:tcBorders>
              <w:top w:val="single" w:sz="4" w:space="0" w:color="auto"/>
              <w:left w:val="single" w:sz="4" w:space="0" w:color="auto"/>
              <w:bottom w:val="single" w:sz="4" w:space="0" w:color="auto"/>
              <w:right w:val="single" w:sz="4" w:space="0" w:color="auto"/>
            </w:tcBorders>
          </w:tcPr>
          <w:p w14:paraId="51DDB0AA" w14:textId="77777777" w:rsidR="00082852" w:rsidRPr="0022168F" w:rsidRDefault="00082852" w:rsidP="00082852">
            <w:pPr>
              <w:spacing w:before="60"/>
              <w:rPr>
                <w:rFonts w:ascii="Times" w:hAnsi="Times"/>
                <w:b/>
                <w:bCs/>
                <w:color w:val="000000"/>
              </w:rPr>
            </w:pPr>
            <w:r w:rsidRPr="0022168F">
              <w:rPr>
                <w:rFonts w:ascii="Times" w:hAnsi="Times"/>
                <w:b/>
                <w:bCs/>
                <w:color w:val="000000"/>
              </w:rPr>
              <w:t>Termination By Employer</w:t>
            </w:r>
          </w:p>
        </w:tc>
        <w:tc>
          <w:tcPr>
            <w:tcW w:w="983" w:type="dxa"/>
            <w:tcBorders>
              <w:top w:val="single" w:sz="4" w:space="0" w:color="auto"/>
              <w:left w:val="single" w:sz="4" w:space="0" w:color="auto"/>
              <w:bottom w:val="single" w:sz="4" w:space="0" w:color="auto"/>
              <w:right w:val="single" w:sz="4" w:space="0" w:color="auto"/>
            </w:tcBorders>
          </w:tcPr>
          <w:p w14:paraId="40CF40E6" w14:textId="77777777" w:rsidR="00082852" w:rsidRPr="0022168F" w:rsidRDefault="00082852" w:rsidP="00082852">
            <w:pPr>
              <w:spacing w:before="60"/>
              <w:jc w:val="center"/>
              <w:rPr>
                <w:rFonts w:ascii="Times" w:hAnsi="Times"/>
                <w:b/>
                <w:color w:val="000000"/>
              </w:rPr>
            </w:pPr>
            <w:r w:rsidRPr="0022168F">
              <w:rPr>
                <w:rFonts w:ascii="Times" w:hAnsi="Times"/>
                <w:b/>
                <w:color w:val="000000"/>
              </w:rPr>
              <w:t>15.2</w:t>
            </w:r>
          </w:p>
        </w:tc>
        <w:tc>
          <w:tcPr>
            <w:tcW w:w="5407" w:type="dxa"/>
            <w:tcBorders>
              <w:top w:val="single" w:sz="4" w:space="0" w:color="auto"/>
              <w:left w:val="single" w:sz="4" w:space="0" w:color="auto"/>
              <w:bottom w:val="single" w:sz="4" w:space="0" w:color="auto"/>
              <w:right w:val="single" w:sz="4" w:space="0" w:color="auto"/>
            </w:tcBorders>
          </w:tcPr>
          <w:p w14:paraId="69F99AE8" w14:textId="77777777" w:rsidR="00082852" w:rsidRPr="0022168F" w:rsidRDefault="00082852" w:rsidP="00082852">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Sub clause (g), (h), (i)</w:t>
            </w:r>
          </w:p>
          <w:p w14:paraId="27B8B0F1" w14:textId="77777777" w:rsidR="00082852" w:rsidRPr="0022168F" w:rsidRDefault="00082852" w:rsidP="00082852">
            <w:pPr>
              <w:spacing w:before="60"/>
              <w:rPr>
                <w:rFonts w:ascii="Times" w:hAnsi="Times"/>
                <w:color w:val="000000"/>
              </w:rPr>
            </w:pPr>
            <w:r w:rsidRPr="0022168F">
              <w:rPr>
                <w:rFonts w:ascii="Times" w:hAnsi="Times"/>
                <w:color w:val="000000"/>
              </w:rPr>
              <w:t>The Employer may terminate the Contract at any time if the contractor:</w:t>
            </w:r>
          </w:p>
          <w:p w14:paraId="7368CE49" w14:textId="77777777" w:rsidR="00082852" w:rsidRPr="0022168F" w:rsidRDefault="00082852" w:rsidP="00082852">
            <w:pPr>
              <w:numPr>
                <w:ilvl w:val="0"/>
                <w:numId w:val="45"/>
              </w:numPr>
              <w:spacing w:before="60"/>
              <w:jc w:val="left"/>
              <w:rPr>
                <w:rFonts w:ascii="Times" w:hAnsi="Times"/>
                <w:color w:val="000000"/>
              </w:rPr>
            </w:pPr>
            <w:r w:rsidRPr="0022168F">
              <w:rPr>
                <w:rFonts w:ascii="Times" w:hAnsi="Times"/>
                <w:color w:val="000000"/>
              </w:rPr>
              <w:t xml:space="preserve">does not commence the work as per the Contract,  </w:t>
            </w:r>
          </w:p>
          <w:p w14:paraId="16BEC454" w14:textId="77777777" w:rsidR="00082852" w:rsidRPr="0022168F" w:rsidRDefault="00082852" w:rsidP="00082852">
            <w:pPr>
              <w:numPr>
                <w:ilvl w:val="0"/>
                <w:numId w:val="45"/>
              </w:numPr>
              <w:spacing w:before="60"/>
              <w:jc w:val="left"/>
              <w:rPr>
                <w:rFonts w:ascii="Times" w:hAnsi="Times"/>
                <w:color w:val="000000"/>
              </w:rPr>
            </w:pPr>
            <w:r w:rsidRPr="0022168F">
              <w:rPr>
                <w:rFonts w:ascii="Times" w:hAnsi="Times"/>
                <w:color w:val="000000"/>
              </w:rPr>
              <w:t xml:space="preserve">abandons the work without completing, </w:t>
            </w:r>
          </w:p>
          <w:p w14:paraId="2F7E7D18" w14:textId="77777777" w:rsidR="00082852" w:rsidRDefault="00082852" w:rsidP="00082852">
            <w:pPr>
              <w:numPr>
                <w:ilvl w:val="0"/>
                <w:numId w:val="45"/>
              </w:numPr>
              <w:spacing w:before="60"/>
              <w:jc w:val="left"/>
              <w:rPr>
                <w:rFonts w:ascii="Times" w:hAnsi="Times"/>
                <w:color w:val="000000"/>
              </w:rPr>
            </w:pPr>
            <w:r w:rsidRPr="0022168F">
              <w:rPr>
                <w:rFonts w:ascii="Times" w:hAnsi="Times"/>
                <w:color w:val="000000"/>
              </w:rPr>
              <w:t>fails to achieve progress as per the Contract.</w:t>
            </w:r>
          </w:p>
          <w:p w14:paraId="2291CC80" w14:textId="77777777" w:rsidR="00887453" w:rsidRPr="00887453" w:rsidRDefault="00887453" w:rsidP="00887453">
            <w:pPr>
              <w:numPr>
                <w:ilvl w:val="0"/>
                <w:numId w:val="45"/>
              </w:numPr>
              <w:spacing w:before="60"/>
              <w:jc w:val="left"/>
              <w:rPr>
                <w:rFonts w:ascii="Times" w:hAnsi="Times"/>
                <w:color w:val="000000"/>
                <w:highlight w:val="cyan"/>
              </w:rPr>
            </w:pPr>
            <w:r w:rsidRPr="00887453">
              <w:rPr>
                <w:rFonts w:ascii="Times" w:hAnsi="Times"/>
                <w:color w:val="000000"/>
                <w:highlight w:val="cyan"/>
              </w:rPr>
              <w:t>fails to submit Performance Security, Advanced Payment Guarantee (if any) and Insurance Policy documents with extended validity within the time prescribed pursuant to GCC 8.4.</w:t>
            </w:r>
          </w:p>
          <w:p w14:paraId="4E5F089D" w14:textId="77777777" w:rsidR="00082852" w:rsidRPr="0022168F" w:rsidRDefault="00082852" w:rsidP="00082852">
            <w:pPr>
              <w:pStyle w:val="PlainText"/>
              <w:spacing w:before="60"/>
              <w:jc w:val="both"/>
              <w:rPr>
                <w:rFonts w:ascii="Times" w:eastAsia="Wingdings" w:hAnsi="Times" w:cs="Times"/>
                <w:b/>
                <w:i/>
                <w:color w:val="000000"/>
                <w:lang w:eastAsia="en-US" w:bidi="ar-SA"/>
              </w:rPr>
            </w:pPr>
          </w:p>
        </w:tc>
      </w:tr>
      <w:tr w:rsidR="00082852" w:rsidRPr="0022168F" w14:paraId="4771FF7E" w14:textId="77777777" w:rsidTr="00805A7D">
        <w:trPr>
          <w:trHeight w:val="80"/>
          <w:jc w:val="center"/>
        </w:trPr>
        <w:tc>
          <w:tcPr>
            <w:tcW w:w="2785" w:type="dxa"/>
            <w:tcBorders>
              <w:top w:val="single" w:sz="4" w:space="0" w:color="auto"/>
              <w:left w:val="single" w:sz="4" w:space="0" w:color="auto"/>
              <w:bottom w:val="single" w:sz="4" w:space="0" w:color="auto"/>
              <w:right w:val="single" w:sz="4" w:space="0" w:color="auto"/>
            </w:tcBorders>
          </w:tcPr>
          <w:p w14:paraId="0A8044A4" w14:textId="77777777" w:rsidR="00082852" w:rsidRPr="0022168F" w:rsidRDefault="00082852" w:rsidP="00082852">
            <w:pPr>
              <w:spacing w:before="60"/>
              <w:rPr>
                <w:rFonts w:ascii="Times" w:hAnsi="Times"/>
                <w:b/>
                <w:bCs/>
                <w:color w:val="000000"/>
              </w:rPr>
            </w:pPr>
            <w:r w:rsidRPr="0022168F">
              <w:rPr>
                <w:rFonts w:ascii="Times" w:hAnsi="Times"/>
                <w:b/>
                <w:bCs/>
                <w:color w:val="000000"/>
              </w:rPr>
              <w:t>Corrupt or Fraudulent Practices</w:t>
            </w:r>
          </w:p>
        </w:tc>
        <w:tc>
          <w:tcPr>
            <w:tcW w:w="983" w:type="dxa"/>
            <w:tcBorders>
              <w:top w:val="single" w:sz="4" w:space="0" w:color="auto"/>
              <w:left w:val="single" w:sz="4" w:space="0" w:color="auto"/>
              <w:bottom w:val="single" w:sz="4" w:space="0" w:color="auto"/>
              <w:right w:val="single" w:sz="4" w:space="0" w:color="auto"/>
            </w:tcBorders>
          </w:tcPr>
          <w:p w14:paraId="75D5FE46" w14:textId="77777777" w:rsidR="00082852" w:rsidRPr="0022168F" w:rsidRDefault="00082852" w:rsidP="00082852">
            <w:pPr>
              <w:suppressAutoHyphens/>
              <w:spacing w:before="60"/>
              <w:jc w:val="center"/>
              <w:rPr>
                <w:rFonts w:ascii="Times" w:hAnsi="Times"/>
                <w:b/>
                <w:color w:val="000000"/>
              </w:rPr>
            </w:pPr>
            <w:r w:rsidRPr="0022168F">
              <w:rPr>
                <w:rFonts w:ascii="Times" w:hAnsi="Times"/>
                <w:b/>
                <w:color w:val="000000"/>
              </w:rPr>
              <w:t>15.6</w:t>
            </w:r>
          </w:p>
        </w:tc>
        <w:tc>
          <w:tcPr>
            <w:tcW w:w="5407" w:type="dxa"/>
            <w:tcBorders>
              <w:top w:val="single" w:sz="4" w:space="0" w:color="auto"/>
              <w:left w:val="single" w:sz="4" w:space="0" w:color="auto"/>
              <w:bottom w:val="single" w:sz="4" w:space="0" w:color="auto"/>
              <w:right w:val="single" w:sz="4" w:space="0" w:color="auto"/>
            </w:tcBorders>
          </w:tcPr>
          <w:p w14:paraId="2D88B433" w14:textId="77777777" w:rsidR="00082852" w:rsidRPr="0022168F" w:rsidRDefault="00082852" w:rsidP="00082852">
            <w:pPr>
              <w:tabs>
                <w:tab w:val="left" w:pos="427"/>
              </w:tabs>
              <w:spacing w:before="60"/>
              <w:ind w:left="427" w:right="2" w:hanging="427"/>
              <w:rPr>
                <w:rFonts w:ascii="Times" w:hAnsi="Times"/>
                <w:b/>
                <w:i/>
                <w:color w:val="000000"/>
              </w:rPr>
            </w:pPr>
            <w:r w:rsidRPr="0022168F">
              <w:rPr>
                <w:rFonts w:ascii="Times" w:eastAsia="Wingdings" w:hAnsi="Times"/>
                <w:b/>
                <w:i/>
                <w:color w:val="000000"/>
                <w:lang w:val="en-GB"/>
              </w:rPr>
              <w:t>Replace sub-clause: (a; (b); (c) and (d) by</w:t>
            </w:r>
            <w:r w:rsidRPr="0022168F">
              <w:rPr>
                <w:rFonts w:ascii="Times" w:hAnsi="Times"/>
                <w:b/>
                <w:i/>
                <w:color w:val="000000"/>
              </w:rPr>
              <w:t>:</w:t>
            </w:r>
          </w:p>
          <w:p w14:paraId="7075CA3D" w14:textId="77777777" w:rsidR="00082852" w:rsidRPr="00165DFD" w:rsidRDefault="00082852" w:rsidP="00082852">
            <w:pPr>
              <w:tabs>
                <w:tab w:val="left" w:pos="427"/>
              </w:tabs>
              <w:spacing w:before="60"/>
              <w:ind w:left="427" w:hanging="427"/>
              <w:rPr>
                <w:rFonts w:ascii="Times" w:hAnsi="Times"/>
                <w:bCs/>
                <w:color w:val="000000"/>
              </w:rPr>
            </w:pPr>
            <w:r w:rsidRPr="00165DFD">
              <w:rPr>
                <w:rFonts w:ascii="Times" w:hAnsi="Times"/>
                <w:bCs/>
                <w:color w:val="000000"/>
              </w:rPr>
              <w:t>(a)</w:t>
            </w:r>
          </w:p>
          <w:p w14:paraId="71DC6B76" w14:textId="77777777" w:rsidR="00082852" w:rsidRPr="0022168F" w:rsidRDefault="00082852" w:rsidP="00805A7D">
            <w:pPr>
              <w:numPr>
                <w:ilvl w:val="0"/>
                <w:numId w:val="17"/>
              </w:numPr>
              <w:tabs>
                <w:tab w:val="clear" w:pos="1080"/>
                <w:tab w:val="left" w:pos="733"/>
              </w:tabs>
              <w:spacing w:before="60"/>
              <w:ind w:left="733" w:hanging="450"/>
              <w:rPr>
                <w:rFonts w:ascii="Times" w:hAnsi="Times"/>
                <w:color w:val="000000"/>
              </w:rPr>
            </w:pPr>
            <w:r w:rsidRPr="0022168F">
              <w:rPr>
                <w:rFonts w:ascii="Times" w:hAnsi="Times"/>
                <w:color w:val="000000"/>
              </w:rPr>
              <w:t>“corrupt</w:t>
            </w:r>
            <w:r w:rsidR="001B5846">
              <w:rPr>
                <w:rFonts w:ascii="Times" w:hAnsi="Times"/>
                <w:color w:val="000000"/>
              </w:rPr>
              <w:t xml:space="preserve"> </w:t>
            </w:r>
            <w:r w:rsidRPr="0022168F">
              <w:rPr>
                <w:rFonts w:ascii="Times" w:hAnsi="Times"/>
                <w:color w:val="000000"/>
              </w:rPr>
              <w:t>practice” means the offering, giving, receiving, or soliciting, directly or indirectly, anything of value to influence improperly the actions of another party;</w:t>
            </w:r>
          </w:p>
          <w:p w14:paraId="30137DE3" w14:textId="77777777" w:rsidR="00082852" w:rsidRPr="0022168F" w:rsidRDefault="00082852" w:rsidP="00805A7D">
            <w:pPr>
              <w:numPr>
                <w:ilvl w:val="0"/>
                <w:numId w:val="17"/>
              </w:numPr>
              <w:tabs>
                <w:tab w:val="clear" w:pos="1080"/>
                <w:tab w:val="left" w:pos="514"/>
                <w:tab w:val="left" w:pos="733"/>
              </w:tabs>
              <w:spacing w:before="60"/>
              <w:ind w:left="733" w:hanging="450"/>
              <w:rPr>
                <w:rFonts w:ascii="Times" w:hAnsi="Times"/>
                <w:color w:val="000000"/>
              </w:rPr>
            </w:pPr>
            <w:r w:rsidRPr="0022168F">
              <w:rPr>
                <w:rFonts w:ascii="Times" w:hAnsi="Times"/>
                <w:color w:val="000000"/>
              </w:rPr>
              <w:t>“fraudulent practice” means any act or omission, including a misrepresentation, that knowingly or recklessly misleads, or attempts to mislead, a party to obtain a financial or other benefit or to avoid an obligation;</w:t>
            </w:r>
          </w:p>
          <w:p w14:paraId="76D13638" w14:textId="77777777" w:rsidR="00082852" w:rsidRPr="00805A7D" w:rsidRDefault="00082852" w:rsidP="00805A7D">
            <w:pPr>
              <w:numPr>
                <w:ilvl w:val="0"/>
                <w:numId w:val="17"/>
              </w:numPr>
              <w:tabs>
                <w:tab w:val="clear" w:pos="1080"/>
                <w:tab w:val="left" w:pos="517"/>
                <w:tab w:val="left" w:pos="733"/>
              </w:tabs>
              <w:spacing w:before="60"/>
              <w:ind w:left="733" w:hanging="450"/>
              <w:rPr>
                <w:rFonts w:ascii="Times" w:hAnsi="Times"/>
                <w:b/>
                <w:color w:val="000000"/>
              </w:rPr>
            </w:pPr>
            <w:r w:rsidRPr="0022168F">
              <w:rPr>
                <w:rFonts w:ascii="Times" w:hAnsi="Times"/>
                <w:color w:val="000000"/>
                <w:spacing w:val="-4"/>
              </w:rPr>
              <w:t>“</w:t>
            </w:r>
            <w:r w:rsidRPr="0022168F">
              <w:rPr>
                <w:rFonts w:ascii="Times" w:hAnsi="Times"/>
                <w:color w:val="000000"/>
              </w:rPr>
              <w:t>coercive practice” means impairing or harming, or threatening to impair or harm, directly or indirectly, any party or the property of the party to influence improperly the actions of a party;</w:t>
            </w:r>
          </w:p>
          <w:p w14:paraId="5319EA7E" w14:textId="77777777" w:rsidR="00805A7D" w:rsidRDefault="00805A7D" w:rsidP="00805A7D">
            <w:pPr>
              <w:numPr>
                <w:ilvl w:val="0"/>
                <w:numId w:val="17"/>
              </w:numPr>
              <w:tabs>
                <w:tab w:val="clear" w:pos="1080"/>
                <w:tab w:val="left" w:pos="733"/>
              </w:tabs>
              <w:spacing w:before="60"/>
              <w:ind w:left="733" w:hanging="450"/>
              <w:rPr>
                <w:rFonts w:ascii="Times" w:hAnsi="Times"/>
                <w:color w:val="000000"/>
              </w:rPr>
            </w:pPr>
            <w:r w:rsidRPr="0022168F">
              <w:rPr>
                <w:rFonts w:ascii="Times" w:hAnsi="Times"/>
                <w:color w:val="000000"/>
              </w:rPr>
              <w:t>“collusive practice” means an arrangement between two or more parties designed to achieve an improper purpose, including influencing improperly the actions of another party.</w:t>
            </w:r>
          </w:p>
          <w:p w14:paraId="2445D032" w14:textId="77777777" w:rsidR="00805A7D" w:rsidRPr="0022168F" w:rsidRDefault="00805A7D" w:rsidP="00805A7D">
            <w:pPr>
              <w:numPr>
                <w:ilvl w:val="0"/>
                <w:numId w:val="17"/>
              </w:numPr>
              <w:tabs>
                <w:tab w:val="clear" w:pos="1080"/>
                <w:tab w:val="left" w:pos="733"/>
              </w:tabs>
              <w:spacing w:before="60"/>
              <w:ind w:left="733" w:hanging="450"/>
              <w:rPr>
                <w:rFonts w:ascii="Times" w:hAnsi="Times"/>
                <w:color w:val="000000"/>
              </w:rPr>
            </w:pPr>
            <w:r w:rsidRPr="0022168F">
              <w:rPr>
                <w:rFonts w:ascii="Times" w:hAnsi="Times"/>
                <w:color w:val="000000"/>
              </w:rPr>
              <w:t>“obstructive practice” means:</w:t>
            </w:r>
            <w:r w:rsidR="00165DFD">
              <w:rPr>
                <w:rFonts w:ascii="Times" w:hAnsi="Times"/>
                <w:color w:val="000000"/>
              </w:rPr>
              <w:t xml:space="preserve"> </w:t>
            </w:r>
          </w:p>
          <w:p w14:paraId="2550E1A3" w14:textId="77777777" w:rsidR="00805A7D" w:rsidRPr="0022168F" w:rsidRDefault="00805A7D" w:rsidP="00165DFD">
            <w:pPr>
              <w:pStyle w:val="P3Header1-Clauses"/>
              <w:numPr>
                <w:ilvl w:val="2"/>
                <w:numId w:val="0"/>
              </w:numPr>
              <w:tabs>
                <w:tab w:val="left" w:pos="733"/>
                <w:tab w:val="num" w:pos="1773"/>
              </w:tabs>
              <w:spacing w:before="60" w:after="0"/>
              <w:ind w:left="733"/>
              <w:rPr>
                <w:rFonts w:ascii="Times" w:hAnsi="Times"/>
                <w:color w:val="000000"/>
              </w:rPr>
            </w:pPr>
            <w:r w:rsidRPr="0022168F">
              <w:rPr>
                <w:rFonts w:ascii="Times" w:hAnsi="Times"/>
                <w:color w:val="000000"/>
              </w:rPr>
              <w:t>deliberately destroying, falsifying, altering or concealing of evidence material to the investigation or making false statements to investigators in order to materially impede a GoN/DP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2AECEB08" w14:textId="77777777" w:rsidR="00805A7D" w:rsidRPr="0022168F" w:rsidRDefault="00805A7D" w:rsidP="00165DFD">
            <w:pPr>
              <w:numPr>
                <w:ilvl w:val="0"/>
                <w:numId w:val="17"/>
              </w:numPr>
              <w:tabs>
                <w:tab w:val="clear" w:pos="1080"/>
                <w:tab w:val="left" w:pos="733"/>
              </w:tabs>
              <w:spacing w:before="60"/>
              <w:ind w:left="733" w:hanging="450"/>
              <w:rPr>
                <w:rFonts w:ascii="Times" w:hAnsi="Times"/>
                <w:color w:val="000000"/>
              </w:rPr>
            </w:pPr>
            <w:r w:rsidRPr="0022168F">
              <w:rPr>
                <w:rFonts w:ascii="Times" w:hAnsi="Times"/>
                <w:color w:val="000000"/>
              </w:rPr>
              <w:t>acts intended to materially impede the exercise of the GoN’s/DP’s inspection and audit rights provided for under sub-clause 1.15</w:t>
            </w:r>
          </w:p>
          <w:p w14:paraId="5E0149F3" w14:textId="77777777" w:rsidR="00805A7D" w:rsidRDefault="00805A7D" w:rsidP="00165DFD">
            <w:pPr>
              <w:numPr>
                <w:ilvl w:val="0"/>
                <w:numId w:val="58"/>
              </w:numPr>
              <w:tabs>
                <w:tab w:val="left" w:pos="427"/>
              </w:tabs>
              <w:spacing w:before="60"/>
              <w:ind w:left="283"/>
              <w:rPr>
                <w:rFonts w:ascii="Times" w:hAnsi="Times"/>
                <w:color w:val="000000"/>
              </w:rPr>
            </w:pPr>
            <w:r w:rsidRPr="0022168F">
              <w:rPr>
                <w:rFonts w:ascii="Times" w:hAnsi="Times"/>
                <w:color w:val="000000"/>
              </w:rPr>
              <w:t>will sanction a firm or individual, including declaring ineligible, for a stated period of time, to be awarded a GoN/DP-financed contract if it at any time determines that the firm has, directly or through an agent, engaged in  corrupt, fraudulent, collusive, coercive, or obstructive practices in competing for, or in executing,  a GoN/DP-financed contract</w:t>
            </w:r>
          </w:p>
          <w:p w14:paraId="727EEA62" w14:textId="77777777" w:rsidR="00805A7D" w:rsidRPr="00165DFD" w:rsidRDefault="00805A7D" w:rsidP="00165DFD">
            <w:pPr>
              <w:spacing w:line="276" w:lineRule="auto"/>
              <w:ind w:left="373" w:right="14" w:hanging="373"/>
              <w:rPr>
                <w:rFonts w:ascii="Times" w:hAnsi="Times"/>
                <w:highlight w:val="yellow"/>
              </w:rPr>
            </w:pPr>
            <w:r w:rsidRPr="00165DFD">
              <w:rPr>
                <w:rFonts w:ascii="Times" w:hAnsi="Times"/>
                <w:highlight w:val="yellow"/>
              </w:rPr>
              <w:t>(c</w:t>
            </w:r>
            <w:r w:rsidRPr="00165DFD">
              <w:rPr>
                <w:rFonts w:ascii="Times" w:hAnsi="Times"/>
                <w:color w:val="000000"/>
                <w:highlight w:val="yellow"/>
              </w:rPr>
              <w:t>) The contractor shall be prosecuted for offenses under prevailing criminal laws, if the contractor:</w:t>
            </w:r>
          </w:p>
          <w:p w14:paraId="09F29C27" w14:textId="77777777" w:rsidR="00805A7D" w:rsidRDefault="00805A7D" w:rsidP="00165DFD">
            <w:pPr>
              <w:spacing w:line="276" w:lineRule="auto"/>
              <w:ind w:left="643" w:right="14" w:hanging="360"/>
              <w:rPr>
                <w:rFonts w:ascii="Times" w:hAnsi="Times"/>
                <w:highlight w:val="yellow"/>
              </w:rPr>
            </w:pPr>
            <w:r>
              <w:rPr>
                <w:rFonts w:ascii="Times" w:hAnsi="Times"/>
                <w:highlight w:val="yellow"/>
              </w:rPr>
              <w:t>(i) Misuses the Advance Payment or payments received from the Employer;</w:t>
            </w:r>
          </w:p>
          <w:p w14:paraId="3B5D4309" w14:textId="77777777" w:rsidR="00805A7D" w:rsidRDefault="00805A7D" w:rsidP="00165DFD">
            <w:pPr>
              <w:spacing w:line="276" w:lineRule="auto"/>
              <w:ind w:left="643" w:right="14" w:hanging="360"/>
              <w:rPr>
                <w:rFonts w:ascii="Times" w:hAnsi="Times"/>
                <w:highlight w:val="yellow"/>
              </w:rPr>
            </w:pPr>
            <w:r>
              <w:rPr>
                <w:rFonts w:ascii="Times" w:hAnsi="Times"/>
                <w:highlight w:val="yellow"/>
              </w:rPr>
              <w:t>(ii) Receives payment by submitting false information or documents;</w:t>
            </w:r>
          </w:p>
          <w:p w14:paraId="03E172F6" w14:textId="77777777" w:rsidR="00805A7D" w:rsidRDefault="00805A7D" w:rsidP="00165DFD">
            <w:pPr>
              <w:spacing w:line="276" w:lineRule="auto"/>
              <w:ind w:left="643" w:right="14" w:hanging="360"/>
              <w:rPr>
                <w:rFonts w:ascii="Times" w:hAnsi="Times"/>
                <w:highlight w:val="yellow"/>
              </w:rPr>
            </w:pPr>
            <w:r>
              <w:rPr>
                <w:rFonts w:ascii="Times" w:hAnsi="Times"/>
                <w:highlight w:val="yellow"/>
              </w:rPr>
              <w:t>(iii) Abandons the works before completion;</w:t>
            </w:r>
          </w:p>
          <w:p w14:paraId="7B03EDCD" w14:textId="77777777" w:rsidR="00805A7D" w:rsidRDefault="00805A7D" w:rsidP="00165DFD">
            <w:pPr>
              <w:spacing w:line="276" w:lineRule="auto"/>
              <w:ind w:left="643" w:right="14" w:hanging="360"/>
              <w:rPr>
                <w:rFonts w:ascii="Times" w:hAnsi="Times"/>
              </w:rPr>
            </w:pPr>
            <w:r>
              <w:rPr>
                <w:rFonts w:ascii="Times" w:hAnsi="Times"/>
                <w:highlight w:val="yellow"/>
              </w:rPr>
              <w:t>(iv) Commits a serious violation of the contract; or</w:t>
            </w:r>
          </w:p>
          <w:p w14:paraId="60C6D8A4" w14:textId="77777777" w:rsidR="00165DFD" w:rsidRPr="0022168F" w:rsidRDefault="00165DFD" w:rsidP="00165DFD">
            <w:pPr>
              <w:spacing w:line="276" w:lineRule="auto"/>
              <w:ind w:left="643" w:right="14" w:hanging="360"/>
              <w:rPr>
                <w:rFonts w:ascii="Times" w:hAnsi="Times"/>
                <w:b/>
                <w:color w:val="000000"/>
              </w:rPr>
            </w:pPr>
            <w:r w:rsidRPr="00FD22E6">
              <w:rPr>
                <w:rFonts w:ascii="Times" w:hAnsi="Times"/>
                <w:highlight w:val="yellow"/>
              </w:rPr>
              <w:t>(v) Causes loss or damage to the Purchaser.</w:t>
            </w:r>
          </w:p>
        </w:tc>
      </w:tr>
      <w:tr w:rsidR="00082852" w:rsidRPr="0022168F" w14:paraId="35264C56"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7B635E89" w14:textId="77777777" w:rsidR="00082852" w:rsidRPr="0022168F" w:rsidRDefault="00082852" w:rsidP="00082852">
            <w:pPr>
              <w:spacing w:before="60"/>
              <w:rPr>
                <w:rFonts w:ascii="Times" w:hAnsi="Times"/>
                <w:b/>
                <w:bCs/>
                <w:iCs/>
                <w:color w:val="000000"/>
              </w:rPr>
            </w:pPr>
            <w:r w:rsidRPr="0022168F">
              <w:rPr>
                <w:rFonts w:ascii="Times" w:hAnsi="Times"/>
                <w:b/>
                <w:bCs/>
                <w:color w:val="000000"/>
              </w:rPr>
              <w:t>Insurance of the Works and Contractor’s Equipment</w:t>
            </w:r>
          </w:p>
        </w:tc>
        <w:tc>
          <w:tcPr>
            <w:tcW w:w="983" w:type="dxa"/>
            <w:tcBorders>
              <w:top w:val="single" w:sz="2" w:space="0" w:color="auto"/>
              <w:left w:val="single" w:sz="12" w:space="0" w:color="auto"/>
              <w:bottom w:val="single" w:sz="2" w:space="0" w:color="auto"/>
              <w:right w:val="single" w:sz="12" w:space="0" w:color="auto"/>
            </w:tcBorders>
          </w:tcPr>
          <w:p w14:paraId="2E2E9ED6" w14:textId="77777777" w:rsidR="00082852" w:rsidRPr="0022168F" w:rsidRDefault="00082852" w:rsidP="00082852">
            <w:pPr>
              <w:spacing w:before="60"/>
              <w:jc w:val="center"/>
              <w:rPr>
                <w:rFonts w:ascii="Times" w:hAnsi="Times"/>
                <w:b/>
                <w:color w:val="000000"/>
              </w:rPr>
            </w:pPr>
            <w:r w:rsidRPr="0022168F">
              <w:rPr>
                <w:rFonts w:ascii="Times" w:hAnsi="Times"/>
                <w:b/>
                <w:color w:val="000000"/>
              </w:rPr>
              <w:t>18.2</w:t>
            </w:r>
          </w:p>
        </w:tc>
        <w:tc>
          <w:tcPr>
            <w:tcW w:w="5407" w:type="dxa"/>
            <w:tcBorders>
              <w:top w:val="single" w:sz="2" w:space="0" w:color="auto"/>
              <w:left w:val="single" w:sz="12" w:space="0" w:color="auto"/>
              <w:bottom w:val="single" w:sz="2" w:space="0" w:color="auto"/>
              <w:right w:val="single" w:sz="12" w:space="0" w:color="auto"/>
            </w:tcBorders>
          </w:tcPr>
          <w:p w14:paraId="4D905554" w14:textId="77777777" w:rsidR="00082852" w:rsidRPr="0022168F" w:rsidRDefault="00082852" w:rsidP="00082852">
            <w:pPr>
              <w:spacing w:before="60"/>
              <w:ind w:right="-72"/>
              <w:rPr>
                <w:rFonts w:ascii="Times" w:hAnsi="Times"/>
                <w:b/>
                <w:color w:val="000000"/>
              </w:rPr>
            </w:pPr>
            <w:r w:rsidRPr="0022168F">
              <w:rPr>
                <w:rFonts w:ascii="Times" w:eastAsia="Wingdings" w:hAnsi="Times"/>
                <w:b/>
                <w:i/>
                <w:color w:val="000000"/>
                <w:lang w:val="en-GB"/>
              </w:rPr>
              <w:t>The Insuring Party shall be the Contractor.</w:t>
            </w:r>
          </w:p>
        </w:tc>
      </w:tr>
      <w:tr w:rsidR="00082852" w:rsidRPr="0022168F" w14:paraId="0E3094E8"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194B4A66" w14:textId="77777777" w:rsidR="00082852" w:rsidRPr="0022168F" w:rsidRDefault="00082852" w:rsidP="00082852">
            <w:pPr>
              <w:spacing w:before="60"/>
              <w:rPr>
                <w:rFonts w:ascii="Times" w:hAnsi="Times"/>
                <w:b/>
                <w:bCs/>
                <w:color w:val="000000"/>
              </w:rPr>
            </w:pPr>
            <w:r w:rsidRPr="0022168F">
              <w:rPr>
                <w:rFonts w:ascii="Times" w:hAnsi="Times"/>
                <w:b/>
                <w:bCs/>
                <w:color w:val="000000"/>
              </w:rPr>
              <w:t>Insurance of the Works and Contractor’s Equipment</w:t>
            </w:r>
          </w:p>
          <w:p w14:paraId="7871E5A5" w14:textId="77777777" w:rsidR="00082852" w:rsidRPr="0022168F" w:rsidRDefault="00082852" w:rsidP="00082852">
            <w:pPr>
              <w:tabs>
                <w:tab w:val="num" w:pos="864"/>
              </w:tabs>
              <w:spacing w:before="60"/>
              <w:ind w:left="864" w:hanging="432"/>
              <w:outlineLvl w:val="2"/>
              <w:rPr>
                <w:rFonts w:ascii="Times" w:hAnsi="Times"/>
                <w:b/>
                <w:bCs/>
                <w:color w:val="000000"/>
              </w:rPr>
            </w:pPr>
          </w:p>
          <w:p w14:paraId="4483ECCB" w14:textId="77777777" w:rsidR="00082852" w:rsidRPr="0022168F" w:rsidRDefault="00082852" w:rsidP="00082852">
            <w:pPr>
              <w:tabs>
                <w:tab w:val="num" w:pos="864"/>
              </w:tabs>
              <w:spacing w:before="60"/>
              <w:ind w:left="864" w:hanging="432"/>
              <w:outlineLvl w:val="2"/>
              <w:rPr>
                <w:rFonts w:ascii="Times" w:hAnsi="Times"/>
                <w:b/>
                <w:bCs/>
                <w:color w:val="000000"/>
              </w:rPr>
            </w:pPr>
          </w:p>
        </w:tc>
        <w:tc>
          <w:tcPr>
            <w:tcW w:w="983" w:type="dxa"/>
            <w:tcBorders>
              <w:top w:val="single" w:sz="2" w:space="0" w:color="auto"/>
              <w:left w:val="single" w:sz="12" w:space="0" w:color="auto"/>
              <w:bottom w:val="single" w:sz="2" w:space="0" w:color="auto"/>
              <w:right w:val="single" w:sz="12" w:space="0" w:color="auto"/>
            </w:tcBorders>
          </w:tcPr>
          <w:p w14:paraId="141FF959" w14:textId="77777777" w:rsidR="00082852" w:rsidRPr="0022168F" w:rsidRDefault="00082852" w:rsidP="00082852">
            <w:pPr>
              <w:spacing w:before="60"/>
              <w:jc w:val="center"/>
              <w:rPr>
                <w:rFonts w:ascii="Times" w:hAnsi="Times"/>
                <w:b/>
                <w:color w:val="000000"/>
              </w:rPr>
            </w:pPr>
            <w:r w:rsidRPr="0022168F">
              <w:rPr>
                <w:rFonts w:ascii="Times" w:hAnsi="Times"/>
                <w:b/>
                <w:color w:val="000000"/>
              </w:rPr>
              <w:t>18.2</w:t>
            </w:r>
          </w:p>
        </w:tc>
        <w:tc>
          <w:tcPr>
            <w:tcW w:w="5407" w:type="dxa"/>
            <w:tcBorders>
              <w:top w:val="single" w:sz="2" w:space="0" w:color="auto"/>
              <w:left w:val="single" w:sz="12" w:space="0" w:color="auto"/>
              <w:bottom w:val="single" w:sz="2" w:space="0" w:color="auto"/>
              <w:right w:val="single" w:sz="12" w:space="0" w:color="auto"/>
            </w:tcBorders>
          </w:tcPr>
          <w:p w14:paraId="29AD7764" w14:textId="77777777" w:rsidR="00082852" w:rsidRPr="0022168F" w:rsidRDefault="00082852" w:rsidP="00082852">
            <w:pPr>
              <w:spacing w:before="60"/>
              <w:rPr>
                <w:rFonts w:ascii="Times" w:eastAsia="Wingdings" w:hAnsi="Times"/>
                <w:b/>
                <w:i/>
                <w:color w:val="000000"/>
                <w:lang w:val="en-GB"/>
              </w:rPr>
            </w:pPr>
            <w:r w:rsidRPr="0022168F">
              <w:rPr>
                <w:rFonts w:ascii="Times" w:eastAsia="Wingdings" w:hAnsi="Times"/>
                <w:b/>
                <w:i/>
                <w:color w:val="000000"/>
                <w:lang w:val="en-GB"/>
              </w:rPr>
              <w:t>Add the following text after Sub-paragraph 18.2 (e)(iv):</w:t>
            </w:r>
          </w:p>
          <w:p w14:paraId="7ECA09AC" w14:textId="77777777" w:rsidR="00082852" w:rsidRPr="0022168F" w:rsidRDefault="00082852" w:rsidP="00082852">
            <w:pPr>
              <w:spacing w:before="60"/>
              <w:rPr>
                <w:rFonts w:ascii="Times" w:hAnsi="Times"/>
                <w:b/>
                <w:i/>
                <w:color w:val="000000"/>
              </w:rPr>
            </w:pPr>
            <w:r w:rsidRPr="0022168F">
              <w:rPr>
                <w:rFonts w:ascii="Times" w:hAnsi="Times"/>
                <w:b/>
                <w:i/>
                <w:color w:val="000000"/>
              </w:rPr>
              <w:t xml:space="preserve"> </w:t>
            </w:r>
          </w:p>
          <w:p w14:paraId="27E1FD3A" w14:textId="77777777" w:rsidR="00082852" w:rsidRPr="0022168F" w:rsidRDefault="00082852" w:rsidP="00082852">
            <w:pPr>
              <w:tabs>
                <w:tab w:val="left" w:pos="0"/>
              </w:tabs>
              <w:spacing w:before="60"/>
              <w:rPr>
                <w:rFonts w:ascii="Times" w:hAnsi="Times"/>
                <w:color w:val="000000"/>
              </w:rPr>
            </w:pPr>
            <w:r w:rsidRPr="0022168F">
              <w:rPr>
                <w:rFonts w:ascii="Times" w:hAnsi="Times"/>
                <w:color w:val="000000"/>
              </w:rPr>
              <w:t>It shall be the responsibility of the Contractor to notify the insurance company of any change in the nature and extent of the Works and to ensure the adequacy of the insurance coverage at all times during the period of the Contract.</w:t>
            </w:r>
          </w:p>
          <w:p w14:paraId="23BC69B9" w14:textId="77777777" w:rsidR="00082852" w:rsidRPr="0022168F" w:rsidRDefault="00082852" w:rsidP="00082852">
            <w:pPr>
              <w:tabs>
                <w:tab w:val="num" w:pos="864"/>
              </w:tabs>
              <w:spacing w:before="60"/>
              <w:ind w:left="864" w:hanging="432"/>
              <w:outlineLvl w:val="2"/>
              <w:rPr>
                <w:rFonts w:ascii="Times" w:eastAsia="Wingdings" w:hAnsi="Times"/>
                <w:b/>
                <w:i/>
                <w:color w:val="000000"/>
                <w:lang w:val="en-GB"/>
              </w:rPr>
            </w:pPr>
          </w:p>
        </w:tc>
      </w:tr>
      <w:tr w:rsidR="00082852" w:rsidRPr="0022168F" w14:paraId="7277BBE6"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78CD52AF" w14:textId="77777777" w:rsidR="00082852" w:rsidRPr="0022168F" w:rsidRDefault="00082852" w:rsidP="00082852">
            <w:pPr>
              <w:spacing w:before="60"/>
              <w:rPr>
                <w:rFonts w:ascii="Times" w:hAnsi="Times"/>
                <w:b/>
                <w:bCs/>
                <w:color w:val="000000"/>
              </w:rPr>
            </w:pPr>
            <w:r w:rsidRPr="0022168F">
              <w:rPr>
                <w:rFonts w:ascii="Times" w:hAnsi="Times"/>
                <w:b/>
                <w:bCs/>
                <w:color w:val="000000"/>
              </w:rPr>
              <w:t>Consequence of Force Majeure</w:t>
            </w:r>
          </w:p>
          <w:p w14:paraId="77E9EB92" w14:textId="77777777" w:rsidR="00082852" w:rsidRPr="0022168F" w:rsidRDefault="00082852" w:rsidP="00082852">
            <w:pPr>
              <w:tabs>
                <w:tab w:val="num" w:pos="864"/>
              </w:tabs>
              <w:spacing w:before="60"/>
              <w:ind w:left="864" w:hanging="432"/>
              <w:outlineLvl w:val="2"/>
              <w:rPr>
                <w:rFonts w:ascii="Times" w:hAnsi="Times"/>
                <w:b/>
                <w:bCs/>
                <w:color w:val="000000"/>
              </w:rPr>
            </w:pPr>
          </w:p>
          <w:p w14:paraId="63FF44BC" w14:textId="77777777" w:rsidR="00082852" w:rsidRPr="0022168F" w:rsidRDefault="00082852" w:rsidP="00082852">
            <w:pPr>
              <w:tabs>
                <w:tab w:val="num" w:pos="864"/>
              </w:tabs>
              <w:spacing w:before="60"/>
              <w:ind w:left="864" w:hanging="432"/>
              <w:outlineLvl w:val="2"/>
              <w:rPr>
                <w:rFonts w:ascii="Times" w:hAnsi="Times"/>
                <w:b/>
                <w:bCs/>
                <w:color w:val="000000"/>
              </w:rPr>
            </w:pPr>
          </w:p>
        </w:tc>
        <w:tc>
          <w:tcPr>
            <w:tcW w:w="983" w:type="dxa"/>
            <w:tcBorders>
              <w:top w:val="single" w:sz="2" w:space="0" w:color="auto"/>
              <w:left w:val="single" w:sz="12" w:space="0" w:color="auto"/>
              <w:bottom w:val="single" w:sz="2" w:space="0" w:color="auto"/>
              <w:right w:val="single" w:sz="12" w:space="0" w:color="auto"/>
            </w:tcBorders>
          </w:tcPr>
          <w:p w14:paraId="52FCD483" w14:textId="77777777" w:rsidR="00082852" w:rsidRPr="0022168F" w:rsidRDefault="00082852" w:rsidP="00082852">
            <w:pPr>
              <w:spacing w:before="60"/>
              <w:jc w:val="center"/>
              <w:rPr>
                <w:rFonts w:ascii="Times" w:hAnsi="Times"/>
                <w:b/>
                <w:color w:val="000000"/>
              </w:rPr>
            </w:pPr>
            <w:r w:rsidRPr="0022168F">
              <w:rPr>
                <w:rFonts w:ascii="Times" w:hAnsi="Times"/>
                <w:b/>
                <w:color w:val="000000"/>
              </w:rPr>
              <w:t>19.4</w:t>
            </w:r>
          </w:p>
        </w:tc>
        <w:tc>
          <w:tcPr>
            <w:tcW w:w="5407" w:type="dxa"/>
            <w:tcBorders>
              <w:top w:val="single" w:sz="2" w:space="0" w:color="auto"/>
              <w:left w:val="single" w:sz="12" w:space="0" w:color="auto"/>
              <w:bottom w:val="single" w:sz="2" w:space="0" w:color="auto"/>
              <w:right w:val="single" w:sz="12" w:space="0" w:color="auto"/>
            </w:tcBorders>
          </w:tcPr>
          <w:p w14:paraId="487174DD" w14:textId="77777777" w:rsidR="00082852" w:rsidRPr="0022168F" w:rsidRDefault="00082852" w:rsidP="00082852">
            <w:pPr>
              <w:spacing w:before="60"/>
              <w:rPr>
                <w:rFonts w:ascii="Times" w:eastAsia="Wingdings" w:hAnsi="Times"/>
                <w:b/>
                <w:i/>
                <w:color w:val="000000"/>
                <w:lang w:val="en-GB"/>
              </w:rPr>
            </w:pPr>
            <w:r w:rsidRPr="0022168F">
              <w:rPr>
                <w:rFonts w:ascii="Times" w:eastAsia="Wingdings" w:hAnsi="Times"/>
                <w:b/>
                <w:i/>
                <w:color w:val="000000"/>
                <w:lang w:val="en-GB"/>
              </w:rPr>
              <w:t>Replace the provision of Sub Clause 19.4 (b) as follows:</w:t>
            </w:r>
          </w:p>
          <w:p w14:paraId="439D22DE" w14:textId="77777777" w:rsidR="00082852" w:rsidRPr="0022168F" w:rsidRDefault="00082852" w:rsidP="00082852">
            <w:pPr>
              <w:spacing w:before="60"/>
              <w:rPr>
                <w:rFonts w:ascii="Times" w:hAnsi="Times"/>
                <w:b/>
                <w:i/>
                <w:color w:val="000000"/>
              </w:rPr>
            </w:pPr>
            <w:r w:rsidRPr="0022168F">
              <w:rPr>
                <w:rFonts w:ascii="Times" w:hAnsi="Times"/>
                <w:b/>
                <w:i/>
                <w:color w:val="000000"/>
              </w:rPr>
              <w:t xml:space="preserve"> </w:t>
            </w:r>
          </w:p>
          <w:p w14:paraId="7E4F7DA7" w14:textId="77777777" w:rsidR="00082852" w:rsidRPr="0022168F" w:rsidRDefault="00082852" w:rsidP="00082852">
            <w:pPr>
              <w:tabs>
                <w:tab w:val="left" w:pos="0"/>
              </w:tabs>
              <w:spacing w:before="60"/>
              <w:rPr>
                <w:rFonts w:ascii="Times" w:hAnsi="Times"/>
                <w:color w:val="000000"/>
              </w:rPr>
            </w:pPr>
            <w:r w:rsidRPr="0022168F">
              <w:rPr>
                <w:rFonts w:ascii="Times" w:hAnsi="Times"/>
                <w:color w:val="000000"/>
              </w:rPr>
              <w:t xml:space="preserve">If the event or circumstances is of the kind described in sub-paragraphs (i) to (iv) of Sub Clause 19.1[Definition of Force Majeure] and, .in  the case of  sub paragraphs (ii) and (iv), occurs in the Country, payment of any such cost.  In the case of sub paragraph (iii) occurs then cost compensation shall be applicable only if the Force Majeure situation exists for more than three consecutive days and the cost compensation  shall only made for the cost incurred during  the period after the first  3 days . However  if the total Force Majeure situation exceeds 7 days  period  in a calendar month then  the cost compensation  shall be applicable for the period in excess of seven days even  if the Force majeure situation did  not  exist continuously  for more than three days . </w:t>
            </w:r>
          </w:p>
          <w:p w14:paraId="4A947C28" w14:textId="77777777" w:rsidR="00082852" w:rsidRPr="0022168F" w:rsidRDefault="00082852" w:rsidP="00082852">
            <w:pPr>
              <w:tabs>
                <w:tab w:val="left" w:pos="0"/>
              </w:tabs>
              <w:spacing w:before="60"/>
              <w:rPr>
                <w:rFonts w:ascii="Times" w:hAnsi="Times"/>
                <w:color w:val="000000"/>
              </w:rPr>
            </w:pPr>
          </w:p>
          <w:p w14:paraId="3D6BFA8D" w14:textId="77777777" w:rsidR="00082852" w:rsidRPr="0022168F" w:rsidRDefault="00082852" w:rsidP="00082852">
            <w:pPr>
              <w:tabs>
                <w:tab w:val="left" w:pos="0"/>
                <w:tab w:val="num" w:pos="864"/>
              </w:tabs>
              <w:spacing w:before="60"/>
              <w:ind w:left="864" w:hanging="432"/>
              <w:outlineLvl w:val="2"/>
              <w:rPr>
                <w:rFonts w:ascii="Times" w:hAnsi="Times"/>
                <w:b/>
                <w:color w:val="000000"/>
              </w:rPr>
            </w:pPr>
          </w:p>
        </w:tc>
      </w:tr>
    </w:tbl>
    <w:p w14:paraId="76706E19" w14:textId="77777777" w:rsidR="00A1346A" w:rsidRPr="0022168F" w:rsidRDefault="00A1346A" w:rsidP="00FD01F6">
      <w:pPr>
        <w:rPr>
          <w:rFonts w:ascii="Times" w:hAnsi="Times"/>
          <w:color w:val="000000"/>
        </w:rPr>
      </w:pPr>
    </w:p>
    <w:tbl>
      <w:tblPr>
        <w:tblW w:w="917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785"/>
        <w:gridCol w:w="983"/>
        <w:gridCol w:w="5407"/>
      </w:tblGrid>
      <w:tr w:rsidR="00A1346A" w:rsidRPr="0022168F" w14:paraId="6FD56D55" w14:textId="77777777">
        <w:trPr>
          <w:jc w:val="center"/>
        </w:trPr>
        <w:tc>
          <w:tcPr>
            <w:tcW w:w="2785" w:type="dxa"/>
          </w:tcPr>
          <w:p w14:paraId="523CA58C"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 xml:space="preserve">Customs and Tax Provisions for Contractors of  Donor Funded Projects  if it is an requirement  </w:t>
            </w:r>
          </w:p>
        </w:tc>
        <w:tc>
          <w:tcPr>
            <w:tcW w:w="983" w:type="dxa"/>
          </w:tcPr>
          <w:p w14:paraId="7BA7DE6C" w14:textId="77777777" w:rsidR="00A1346A" w:rsidRPr="0022168F" w:rsidRDefault="002C4411" w:rsidP="00FD01F6">
            <w:pPr>
              <w:spacing w:before="60" w:after="60"/>
              <w:rPr>
                <w:rFonts w:ascii="Times" w:hAnsi="Times"/>
                <w:b/>
                <w:color w:val="000000"/>
              </w:rPr>
            </w:pPr>
            <w:r w:rsidRPr="0022168F">
              <w:rPr>
                <w:rFonts w:ascii="Times" w:hAnsi="Times"/>
                <w:b/>
                <w:color w:val="000000"/>
              </w:rPr>
              <w:t>21</w:t>
            </w:r>
          </w:p>
        </w:tc>
        <w:tc>
          <w:tcPr>
            <w:tcW w:w="5407" w:type="dxa"/>
          </w:tcPr>
          <w:p w14:paraId="720CCB05" w14:textId="77777777" w:rsidR="00A1346A" w:rsidRPr="0022168F" w:rsidRDefault="002C4411" w:rsidP="00FD01F6">
            <w:pPr>
              <w:rPr>
                <w:rFonts w:ascii="Times" w:hAnsi="Times"/>
                <w:b/>
                <w:i/>
                <w:color w:val="000000"/>
              </w:rPr>
            </w:pPr>
            <w:r w:rsidRPr="0022168F">
              <w:rPr>
                <w:rFonts w:ascii="Times" w:eastAsia="Wingdings" w:hAnsi="Times"/>
                <w:b/>
                <w:i/>
                <w:color w:val="000000"/>
                <w:lang w:val="en-GB"/>
              </w:rPr>
              <w:t>Insert New Clause:</w:t>
            </w:r>
          </w:p>
        </w:tc>
      </w:tr>
      <w:tr w:rsidR="00A1346A" w:rsidRPr="0022168F" w14:paraId="4857EA74" w14:textId="77777777">
        <w:trPr>
          <w:jc w:val="center"/>
        </w:trPr>
        <w:tc>
          <w:tcPr>
            <w:tcW w:w="2785" w:type="dxa"/>
          </w:tcPr>
          <w:p w14:paraId="69D05315"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General</w:t>
            </w:r>
          </w:p>
        </w:tc>
        <w:tc>
          <w:tcPr>
            <w:tcW w:w="983" w:type="dxa"/>
          </w:tcPr>
          <w:p w14:paraId="78103A8C" w14:textId="77777777" w:rsidR="00A1346A" w:rsidRPr="0022168F" w:rsidRDefault="002C4411" w:rsidP="00FD01F6">
            <w:pPr>
              <w:spacing w:before="60" w:after="60"/>
              <w:rPr>
                <w:rFonts w:ascii="Times" w:hAnsi="Times"/>
                <w:b/>
                <w:color w:val="000000"/>
              </w:rPr>
            </w:pPr>
            <w:r w:rsidRPr="0022168F">
              <w:rPr>
                <w:rFonts w:ascii="Times" w:hAnsi="Times"/>
                <w:b/>
                <w:color w:val="000000"/>
              </w:rPr>
              <w:t>21.1</w:t>
            </w:r>
          </w:p>
        </w:tc>
        <w:tc>
          <w:tcPr>
            <w:tcW w:w="5407" w:type="dxa"/>
          </w:tcPr>
          <w:p w14:paraId="21A2F89C" w14:textId="77777777" w:rsidR="00A1346A" w:rsidRPr="0022168F" w:rsidRDefault="002C4411" w:rsidP="00FD01F6">
            <w:pPr>
              <w:ind w:left="248" w:hanging="248"/>
              <w:rPr>
                <w:rFonts w:ascii="Times" w:hAnsi="Times"/>
                <w:color w:val="000000"/>
              </w:rPr>
            </w:pPr>
            <w:r w:rsidRPr="0022168F">
              <w:rPr>
                <w:rFonts w:ascii="Times" w:hAnsi="Times"/>
                <w:b/>
                <w:color w:val="000000"/>
              </w:rPr>
              <w:t xml:space="preserve">(a) </w:t>
            </w:r>
            <w:r w:rsidRPr="0022168F">
              <w:rPr>
                <w:rFonts w:ascii="Times" w:hAnsi="Times"/>
                <w:color w:val="000000"/>
              </w:rPr>
              <w:t>Unless otherwise specifically declared in the Contract Documents, the prices bid by the Contractor and its suppliers and Subcontractors shall include business taxes and other taxes that may be levied in accordance with the laws and regulations in force or in effect in Nepal as of 30 days prior to the closing date for submission of tenders in the Employer’s country on the Equipment, Plant, materials and supplies (permanent, temporary and consumables) acquired for the purpose of the Contract and on the services performed under the Contract. Whatsoever provisions made in the Contract shall not relieve the Contractor, its suppliers and Subcontractors from their responsibility to pay income tax that may be levied in the Employer’s country on profits made by the Contractor, its suppliers and Subcontractors in respect of the Contract.</w:t>
            </w:r>
          </w:p>
          <w:p w14:paraId="042833F2" w14:textId="77777777" w:rsidR="0046322B" w:rsidRPr="0022168F" w:rsidRDefault="0046322B" w:rsidP="00FD01F6">
            <w:pPr>
              <w:ind w:left="248" w:hanging="248"/>
              <w:rPr>
                <w:rFonts w:ascii="Times" w:hAnsi="Times"/>
                <w:color w:val="000000"/>
              </w:rPr>
            </w:pPr>
          </w:p>
          <w:p w14:paraId="155D7208" w14:textId="77777777" w:rsidR="00A1346A" w:rsidRPr="0022168F" w:rsidRDefault="002C4411" w:rsidP="00FD01F6">
            <w:pPr>
              <w:ind w:left="248" w:hanging="248"/>
              <w:rPr>
                <w:rFonts w:ascii="Times" w:hAnsi="Times"/>
                <w:color w:val="000000"/>
              </w:rPr>
            </w:pPr>
            <w:r w:rsidRPr="0022168F">
              <w:rPr>
                <w:rFonts w:ascii="Times" w:hAnsi="Times"/>
                <w:color w:val="000000"/>
              </w:rPr>
              <w:t>(b) In the event that the origin of any of the Contractor’s or its Subcontractors’ or the nominated subcontractors’ plant, equipment and materials is India, the above provisions for the exemption of customs duties and VAT as is mentioned in this Clause shall be applied only under the following conditions. Failure to comply with these conditions will result in application of normal customs duties, VAT as per prevailing rules and regulations of the Government of Nepal.</w:t>
            </w:r>
          </w:p>
          <w:p w14:paraId="3CEC4957" w14:textId="77777777" w:rsidR="00A1346A" w:rsidRPr="0022168F" w:rsidRDefault="00A1346A" w:rsidP="00FD01F6">
            <w:pPr>
              <w:rPr>
                <w:rFonts w:ascii="Times" w:hAnsi="Times"/>
                <w:color w:val="000000"/>
              </w:rPr>
            </w:pPr>
          </w:p>
          <w:p w14:paraId="4FC65D6E" w14:textId="77777777" w:rsidR="00FD01F6" w:rsidRPr="0022168F" w:rsidRDefault="002C4411" w:rsidP="003121E1">
            <w:pPr>
              <w:numPr>
                <w:ilvl w:val="0"/>
                <w:numId w:val="31"/>
              </w:numPr>
              <w:tabs>
                <w:tab w:val="clear" w:pos="720"/>
                <w:tab w:val="num" w:pos="464"/>
              </w:tabs>
              <w:suppressAutoHyphens/>
              <w:ind w:left="464" w:hanging="126"/>
              <w:rPr>
                <w:rFonts w:ascii="Times" w:hAnsi="Times"/>
                <w:color w:val="000000"/>
              </w:rPr>
            </w:pPr>
            <w:r w:rsidRPr="0022168F">
              <w:rPr>
                <w:rFonts w:ascii="Times" w:hAnsi="Times"/>
                <w:color w:val="000000"/>
              </w:rPr>
              <w:t>should the Contractor request payment in Indian Currency, the equipment and materials must have been imported under the ‘Duty Refundable Procedures (DRP)’</w:t>
            </w:r>
          </w:p>
          <w:p w14:paraId="07FB221A" w14:textId="77777777" w:rsidR="00FD01F6" w:rsidRPr="0022168F" w:rsidRDefault="002C4411" w:rsidP="003121E1">
            <w:pPr>
              <w:numPr>
                <w:ilvl w:val="0"/>
                <w:numId w:val="31"/>
              </w:numPr>
              <w:tabs>
                <w:tab w:val="clear" w:pos="720"/>
                <w:tab w:val="num" w:pos="464"/>
              </w:tabs>
              <w:suppressAutoHyphens/>
              <w:ind w:left="464" w:hanging="126"/>
              <w:rPr>
                <w:rFonts w:ascii="Times" w:hAnsi="Times"/>
                <w:color w:val="000000"/>
              </w:rPr>
            </w:pPr>
            <w:r w:rsidRPr="0022168F">
              <w:rPr>
                <w:rFonts w:ascii="Times" w:hAnsi="Times"/>
                <w:color w:val="000000"/>
              </w:rPr>
              <w:t>should the Contractor request payment in other convertible currencies, the equipment and materials must have been imported under ‘In Bond Transfer Procedures’.</w:t>
            </w:r>
          </w:p>
        </w:tc>
      </w:tr>
      <w:tr w:rsidR="00A1346A" w:rsidRPr="0022168F" w14:paraId="195F84AD" w14:textId="77777777">
        <w:trPr>
          <w:jc w:val="center"/>
        </w:trPr>
        <w:tc>
          <w:tcPr>
            <w:tcW w:w="2785" w:type="dxa"/>
          </w:tcPr>
          <w:p w14:paraId="6FCA4804"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Staff Income Tax</w:t>
            </w:r>
          </w:p>
        </w:tc>
        <w:tc>
          <w:tcPr>
            <w:tcW w:w="983" w:type="dxa"/>
          </w:tcPr>
          <w:p w14:paraId="3E39C687" w14:textId="77777777" w:rsidR="00A1346A" w:rsidRPr="0022168F" w:rsidRDefault="002C4411" w:rsidP="00FD01F6">
            <w:pPr>
              <w:spacing w:before="60" w:after="60"/>
              <w:rPr>
                <w:rFonts w:ascii="Times" w:hAnsi="Times"/>
                <w:b/>
                <w:color w:val="000000"/>
              </w:rPr>
            </w:pPr>
            <w:r w:rsidRPr="0022168F">
              <w:rPr>
                <w:rFonts w:ascii="Times" w:hAnsi="Times"/>
                <w:b/>
                <w:color w:val="000000"/>
              </w:rPr>
              <w:t>21.2</w:t>
            </w:r>
          </w:p>
        </w:tc>
        <w:tc>
          <w:tcPr>
            <w:tcW w:w="5407" w:type="dxa"/>
          </w:tcPr>
          <w:p w14:paraId="4981F34C" w14:textId="77777777" w:rsidR="00A1346A" w:rsidRPr="0022168F" w:rsidRDefault="002C4411" w:rsidP="00FD01F6">
            <w:pPr>
              <w:spacing w:before="60" w:after="60"/>
              <w:rPr>
                <w:rFonts w:ascii="Times" w:hAnsi="Times"/>
                <w:b/>
                <w:color w:val="000000"/>
              </w:rPr>
            </w:pPr>
            <w:r w:rsidRPr="0022168F">
              <w:rPr>
                <w:rFonts w:ascii="Times" w:hAnsi="Times"/>
                <w:color w:val="000000"/>
              </w:rPr>
              <w:t>The Contractor’s staff, personnel and labourers, and those of its Subcontractors, will be liable to pay personal income taxes in the Employer’s country, irrespective of whether they be local or foreign nationals, on income earned including salaries and wages as applicable under the laws and regulations of Nepal. The Contractor shall perform such duties in regard to Tax Deduction at Source (TDS) thereof as may be applicable by such laws and regulations.</w:t>
            </w:r>
          </w:p>
        </w:tc>
      </w:tr>
      <w:tr w:rsidR="00A1346A" w:rsidRPr="0022168F" w14:paraId="695C4731" w14:textId="77777777">
        <w:trPr>
          <w:jc w:val="center"/>
        </w:trPr>
        <w:tc>
          <w:tcPr>
            <w:tcW w:w="2785" w:type="dxa"/>
          </w:tcPr>
          <w:p w14:paraId="0071A111"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Import License</w:t>
            </w:r>
          </w:p>
        </w:tc>
        <w:tc>
          <w:tcPr>
            <w:tcW w:w="983" w:type="dxa"/>
          </w:tcPr>
          <w:p w14:paraId="223CAFD7" w14:textId="77777777" w:rsidR="00A1346A" w:rsidRPr="0022168F" w:rsidRDefault="002C4411" w:rsidP="00FD01F6">
            <w:pPr>
              <w:spacing w:before="60" w:after="60"/>
              <w:rPr>
                <w:rFonts w:ascii="Times" w:hAnsi="Times"/>
                <w:b/>
                <w:color w:val="000000"/>
              </w:rPr>
            </w:pPr>
            <w:r w:rsidRPr="0022168F">
              <w:rPr>
                <w:rFonts w:ascii="Times" w:hAnsi="Times"/>
                <w:b/>
                <w:color w:val="000000"/>
              </w:rPr>
              <w:t>21.3</w:t>
            </w:r>
          </w:p>
        </w:tc>
        <w:tc>
          <w:tcPr>
            <w:tcW w:w="5407" w:type="dxa"/>
          </w:tcPr>
          <w:p w14:paraId="0D329A76" w14:textId="77777777" w:rsidR="00A1346A" w:rsidRPr="0022168F" w:rsidRDefault="002C4411" w:rsidP="00FD01F6">
            <w:pPr>
              <w:rPr>
                <w:rFonts w:ascii="Times" w:hAnsi="Times"/>
                <w:color w:val="000000"/>
              </w:rPr>
            </w:pPr>
            <w:r w:rsidRPr="0022168F">
              <w:rPr>
                <w:rFonts w:ascii="Times" w:hAnsi="Times"/>
                <w:color w:val="000000"/>
              </w:rPr>
              <w:t>The Contractor shall inform the Employer and the Engineer in writing the details of the equipment and materials to be imported into Nepal for use on the Works at least 45 days prior to arrival of shipment at disembarkation port, and shall submit a formal written request for assistance from the Employer for importation processing. The Employer will assist the Contractor to obtain the necessary permits for import such equipment and materials into Nepal. Import license fees or any other charges shall be at the cost of the Contractor. The Contractor shall be responsible for transport from the Port of Disembarkation to the Site or location of the Works. The Contractor shall be fully responsible to determine these rates and the amount at the time of preparing tender document and include such costs in its bids. In failing to do so, the Employer shall not be liable to pay such costs and the Contractor shall pay such charges as local or any customs authorities en-route may impose, which will not be an eligible item for refund from the Employer.</w:t>
            </w:r>
          </w:p>
        </w:tc>
      </w:tr>
      <w:tr w:rsidR="00A1346A" w:rsidRPr="0022168F" w14:paraId="3BF5703F" w14:textId="77777777" w:rsidTr="00B6412B">
        <w:trPr>
          <w:trHeight w:val="60"/>
          <w:jc w:val="center"/>
        </w:trPr>
        <w:tc>
          <w:tcPr>
            <w:tcW w:w="2785" w:type="dxa"/>
          </w:tcPr>
          <w:p w14:paraId="14240C57"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Duties on Equipment, Plant, Materials and Supplies            (Re-exportable Items)</w:t>
            </w:r>
          </w:p>
          <w:p w14:paraId="45FA2632"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289815AC"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6D84223A"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0121F480"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0EAD757F"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2F8135F2"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0AFF5BB9"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016E7907"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0625AED7"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6EB12D28" w14:textId="77777777" w:rsidR="00A1346A" w:rsidRPr="0022168F" w:rsidRDefault="00A1346A" w:rsidP="00FD01F6">
            <w:pPr>
              <w:tabs>
                <w:tab w:val="num" w:pos="864"/>
              </w:tabs>
              <w:spacing w:before="60" w:after="60"/>
              <w:ind w:left="864" w:hanging="432"/>
              <w:outlineLvl w:val="2"/>
              <w:rPr>
                <w:rFonts w:ascii="Times" w:hAnsi="Times"/>
                <w:b/>
                <w:bCs/>
                <w:color w:val="000000"/>
              </w:rPr>
            </w:pPr>
          </w:p>
        </w:tc>
        <w:tc>
          <w:tcPr>
            <w:tcW w:w="983" w:type="dxa"/>
          </w:tcPr>
          <w:p w14:paraId="1E1E4A52" w14:textId="77777777" w:rsidR="00A1346A" w:rsidRPr="0022168F" w:rsidRDefault="002C4411" w:rsidP="00FD01F6">
            <w:pPr>
              <w:spacing w:before="60" w:after="60"/>
              <w:rPr>
                <w:rFonts w:ascii="Times" w:hAnsi="Times"/>
                <w:b/>
                <w:color w:val="000000"/>
              </w:rPr>
            </w:pPr>
            <w:r w:rsidRPr="0022168F">
              <w:rPr>
                <w:rFonts w:ascii="Times" w:hAnsi="Times"/>
                <w:b/>
                <w:color w:val="000000"/>
              </w:rPr>
              <w:t>21.4</w:t>
            </w:r>
          </w:p>
          <w:p w14:paraId="0B15E244"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1960033"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529298E4"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5D00400A"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DA597F9"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04C40B38"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FEF1C36"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431A3EA6"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0E24A08"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43F0C0A"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1BDD47E" w14:textId="77777777" w:rsidR="00A1346A" w:rsidRPr="0022168F" w:rsidRDefault="00A1346A" w:rsidP="00FD01F6">
            <w:pPr>
              <w:tabs>
                <w:tab w:val="num" w:pos="864"/>
              </w:tabs>
              <w:spacing w:before="60" w:after="60"/>
              <w:ind w:left="864" w:hanging="432"/>
              <w:outlineLvl w:val="2"/>
              <w:rPr>
                <w:rFonts w:ascii="Times" w:hAnsi="Times"/>
                <w:b/>
                <w:color w:val="000000"/>
              </w:rPr>
            </w:pPr>
          </w:p>
        </w:tc>
        <w:tc>
          <w:tcPr>
            <w:tcW w:w="5407" w:type="dxa"/>
          </w:tcPr>
          <w:p w14:paraId="4A8DBF16" w14:textId="77777777" w:rsidR="00A1346A" w:rsidRPr="0022168F" w:rsidRDefault="002C4411" w:rsidP="00FD01F6">
            <w:pPr>
              <w:spacing w:before="60" w:after="60"/>
              <w:ind w:left="248" w:hanging="248"/>
              <w:rPr>
                <w:rFonts w:ascii="Times" w:hAnsi="Times"/>
                <w:b/>
                <w:color w:val="000000"/>
              </w:rPr>
            </w:pPr>
            <w:r w:rsidRPr="0022168F">
              <w:rPr>
                <w:rFonts w:ascii="Times" w:hAnsi="Times"/>
                <w:b/>
                <w:color w:val="000000"/>
              </w:rPr>
              <w:t>(a</w:t>
            </w:r>
            <w:r w:rsidRPr="0022168F">
              <w:rPr>
                <w:rFonts w:ascii="Times" w:hAnsi="Times"/>
                <w:color w:val="000000"/>
              </w:rPr>
              <w:t>) Notwithstanding the provisions of this document, Contractor’s Plant and Equipment, including essential tools thereof, imported for the sole purpose of executing the Contract on condition of      re-export upon completion of the Works, shall be exempt from payment of customs duties, VAT and other applicable taxes. However, the Contractor shall deposit the amount or provide a Bank Guarantee to the G/N Customs Office equal to the amount of customs duties and other taxes as per the prevailing laws, rules and regulations of Nepal for those imported items of equipment, plant, materials and supplies at the time of import. Such deposited amount shall be refunded, or the Bank Guarantee cancelled by the Employer after submission to the Employer of the re-export certificate issued by the Customs Department.</w:t>
            </w:r>
          </w:p>
          <w:p w14:paraId="3AE89C9D" w14:textId="77777777" w:rsidR="0046322B" w:rsidRPr="0022168F" w:rsidRDefault="002C4411" w:rsidP="00FD01F6">
            <w:pPr>
              <w:ind w:left="248" w:hanging="248"/>
              <w:rPr>
                <w:rFonts w:ascii="Times" w:hAnsi="Times"/>
                <w:color w:val="000000"/>
              </w:rPr>
            </w:pPr>
            <w:r w:rsidRPr="0022168F">
              <w:rPr>
                <w:rFonts w:ascii="Times" w:hAnsi="Times"/>
                <w:color w:val="000000"/>
              </w:rPr>
              <w:t>(b) Any Plant, materials or supplies imported by the Contractor and   used in the Works or for the performance of the Works shall be taken out of Nepal within 90 (ninety) days of the completion of the Works. If the Contractor disposes of or consumes any equipment, spare parts, unused materials or supplies within Nepal, it shall pay all customs duties, VAT, income tax on the sales proceeds and taxes applicable on such items under the laws and regulations of Nepal in force.</w:t>
            </w:r>
          </w:p>
          <w:p w14:paraId="08CD02EA" w14:textId="77777777" w:rsidR="0046322B" w:rsidRPr="0022168F" w:rsidRDefault="0046322B" w:rsidP="00FD01F6">
            <w:pPr>
              <w:ind w:left="248" w:hanging="248"/>
              <w:rPr>
                <w:rFonts w:ascii="Times" w:hAnsi="Times"/>
                <w:b/>
                <w:color w:val="000000"/>
              </w:rPr>
            </w:pPr>
          </w:p>
        </w:tc>
      </w:tr>
      <w:tr w:rsidR="00A1346A" w:rsidRPr="0022168F" w14:paraId="2E5162D3" w14:textId="77777777">
        <w:trPr>
          <w:jc w:val="center"/>
        </w:trPr>
        <w:tc>
          <w:tcPr>
            <w:tcW w:w="2785" w:type="dxa"/>
          </w:tcPr>
          <w:p w14:paraId="51E0054A"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 xml:space="preserve">Duties on Equipment, Plant, Materials and Supplies            </w:t>
            </w:r>
          </w:p>
          <w:p w14:paraId="1A37D103"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 xml:space="preserve"> (Consumable Items)</w:t>
            </w:r>
          </w:p>
          <w:p w14:paraId="6A5A0D7E" w14:textId="77777777" w:rsidR="00A1346A" w:rsidRPr="0022168F" w:rsidRDefault="00A1346A" w:rsidP="00FD01F6">
            <w:pPr>
              <w:tabs>
                <w:tab w:val="num" w:pos="864"/>
              </w:tabs>
              <w:spacing w:before="60" w:after="60"/>
              <w:ind w:left="864" w:hanging="432"/>
              <w:outlineLvl w:val="2"/>
              <w:rPr>
                <w:rFonts w:ascii="Times" w:hAnsi="Times"/>
                <w:b/>
                <w:bCs/>
                <w:color w:val="000000"/>
              </w:rPr>
            </w:pPr>
          </w:p>
        </w:tc>
        <w:tc>
          <w:tcPr>
            <w:tcW w:w="983" w:type="dxa"/>
          </w:tcPr>
          <w:p w14:paraId="1BC49DD3" w14:textId="77777777" w:rsidR="00A1346A" w:rsidRPr="0022168F" w:rsidRDefault="002C4411" w:rsidP="00FD01F6">
            <w:pPr>
              <w:spacing w:before="60" w:after="60"/>
              <w:rPr>
                <w:rFonts w:ascii="Times" w:hAnsi="Times"/>
                <w:b/>
                <w:color w:val="000000"/>
              </w:rPr>
            </w:pPr>
            <w:r w:rsidRPr="0022168F">
              <w:rPr>
                <w:rFonts w:ascii="Times" w:hAnsi="Times"/>
                <w:b/>
                <w:color w:val="000000"/>
              </w:rPr>
              <w:t>21.5</w:t>
            </w:r>
          </w:p>
        </w:tc>
        <w:tc>
          <w:tcPr>
            <w:tcW w:w="5407" w:type="dxa"/>
          </w:tcPr>
          <w:p w14:paraId="60E77593" w14:textId="77777777" w:rsidR="00A1346A" w:rsidRPr="0022168F" w:rsidRDefault="002C4411" w:rsidP="00FD01F6">
            <w:pPr>
              <w:spacing w:before="60" w:after="60"/>
              <w:ind w:left="248" w:hanging="248"/>
              <w:rPr>
                <w:rFonts w:ascii="Times" w:hAnsi="Times"/>
                <w:b/>
                <w:color w:val="000000"/>
              </w:rPr>
            </w:pPr>
            <w:r w:rsidRPr="0022168F">
              <w:rPr>
                <w:rFonts w:ascii="Times" w:hAnsi="Times"/>
                <w:b/>
                <w:color w:val="000000"/>
              </w:rPr>
              <w:t xml:space="preserve">(a) </w:t>
            </w:r>
            <w:r w:rsidRPr="0022168F">
              <w:rPr>
                <w:rFonts w:ascii="Times" w:hAnsi="Times"/>
                <w:color w:val="000000"/>
              </w:rPr>
              <w:t>Equipment, plant, materials and supplies, imported by the Contractor for execution of the Works, shall be subject to payment of customs duty at a special rate of one percent (1%) of CIF or Customs entry point value. This customs duty shall be paid by the Contractor at the time of import and will be reimbursed by the Employer to the Contractor upon submission of the original receipt issued by the Customs Department.</w:t>
            </w:r>
          </w:p>
          <w:p w14:paraId="2A968502" w14:textId="77777777" w:rsidR="00A1346A" w:rsidRPr="0022168F" w:rsidRDefault="002C4411" w:rsidP="00FD01F6">
            <w:pPr>
              <w:spacing w:before="60" w:after="60"/>
              <w:ind w:left="248" w:hanging="248"/>
              <w:rPr>
                <w:rFonts w:ascii="Times" w:hAnsi="Times"/>
                <w:b/>
                <w:color w:val="000000"/>
              </w:rPr>
            </w:pPr>
            <w:r w:rsidRPr="0022168F">
              <w:rPr>
                <w:rFonts w:ascii="Times" w:hAnsi="Times"/>
                <w:b/>
                <w:color w:val="000000"/>
              </w:rPr>
              <w:t xml:space="preserve">(b) </w:t>
            </w:r>
            <w:r w:rsidRPr="0022168F">
              <w:rPr>
                <w:rFonts w:ascii="Times" w:hAnsi="Times"/>
                <w:color w:val="000000"/>
              </w:rPr>
              <w:t>Customs Duties at the rate of one (1%) percent shall be imposed on the spare parts of the Contractor’s equipment and plant which are imported for the execution of the works, up to the amount of 10 (ten) percent of the CIF or Customs entry point value of each plant and equipment. If the value of imported spare parts exceeds 10 (ten) percent value of each equipment and plant, Contractor should pay taxes and duties in accordance with the prevailing laws and regulations of Nepal. The Employer shall not reimburse such customs duties, VAT and other taxes paid by the Contractor.</w:t>
            </w:r>
          </w:p>
          <w:p w14:paraId="6B797A30" w14:textId="77777777" w:rsidR="00A1346A" w:rsidRPr="0022168F" w:rsidRDefault="002C4411" w:rsidP="00FD01F6">
            <w:pPr>
              <w:spacing w:before="60" w:after="60"/>
              <w:ind w:left="248" w:hanging="248"/>
              <w:rPr>
                <w:rFonts w:ascii="Times" w:hAnsi="Times"/>
                <w:b/>
                <w:color w:val="000000"/>
              </w:rPr>
            </w:pPr>
            <w:r w:rsidRPr="0022168F">
              <w:rPr>
                <w:rFonts w:ascii="Times" w:hAnsi="Times"/>
                <w:color w:val="000000"/>
              </w:rPr>
              <w:t>(c) The Contractor shall maintain records satisfactory to the Employer documenting use of all Plant, materials and supplies imported into and/or procured for the performance of the Works. If any of such Plant, materials and/or supplies, imported into Nepal or otherwise supplied to the Project at a special or preferential rate of Customs Duties or taxes, are misused or found to be used or appropriated for any purposes other than the Project, the Contractor shall be held fully responsible, and liable to pay customs duties, VAT and other taxes and/or any penalties as may be imposed in accordance with the prevailing laws and regulations of Nepal.</w:t>
            </w:r>
          </w:p>
        </w:tc>
      </w:tr>
      <w:tr w:rsidR="00A1346A" w:rsidRPr="0022168F" w14:paraId="64141A7A" w14:textId="77777777">
        <w:trPr>
          <w:jc w:val="center"/>
        </w:trPr>
        <w:tc>
          <w:tcPr>
            <w:tcW w:w="2785" w:type="dxa"/>
          </w:tcPr>
          <w:p w14:paraId="0348F4F9"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Duties &amp; Taxation on Goods</w:t>
            </w:r>
          </w:p>
          <w:p w14:paraId="20EAB067" w14:textId="77777777" w:rsidR="00A1346A" w:rsidRPr="0022168F" w:rsidRDefault="00A1346A" w:rsidP="00FD01F6">
            <w:pPr>
              <w:tabs>
                <w:tab w:val="num" w:pos="864"/>
              </w:tabs>
              <w:spacing w:before="60" w:after="60"/>
              <w:ind w:left="864" w:hanging="432"/>
              <w:outlineLvl w:val="2"/>
              <w:rPr>
                <w:rFonts w:ascii="Times" w:hAnsi="Times"/>
                <w:b/>
                <w:bCs/>
                <w:color w:val="000000"/>
              </w:rPr>
            </w:pPr>
          </w:p>
        </w:tc>
        <w:tc>
          <w:tcPr>
            <w:tcW w:w="983" w:type="dxa"/>
          </w:tcPr>
          <w:p w14:paraId="667E1EE2" w14:textId="77777777" w:rsidR="00A1346A" w:rsidRPr="0022168F" w:rsidRDefault="002C4411" w:rsidP="00FD01F6">
            <w:pPr>
              <w:spacing w:before="60" w:after="60"/>
              <w:rPr>
                <w:rFonts w:ascii="Times" w:hAnsi="Times"/>
                <w:b/>
                <w:color w:val="000000"/>
              </w:rPr>
            </w:pPr>
            <w:r w:rsidRPr="0022168F">
              <w:rPr>
                <w:rFonts w:ascii="Times" w:hAnsi="Times"/>
                <w:b/>
                <w:color w:val="000000"/>
              </w:rPr>
              <w:t>21.6</w:t>
            </w:r>
          </w:p>
        </w:tc>
        <w:tc>
          <w:tcPr>
            <w:tcW w:w="5407" w:type="dxa"/>
          </w:tcPr>
          <w:p w14:paraId="0F73AF2D" w14:textId="77777777" w:rsidR="00A1346A" w:rsidRPr="0022168F" w:rsidRDefault="002C4411" w:rsidP="00FD01F6">
            <w:pPr>
              <w:spacing w:before="60" w:after="60"/>
              <w:ind w:left="248" w:hanging="248"/>
              <w:rPr>
                <w:rFonts w:ascii="Times" w:hAnsi="Times"/>
                <w:b/>
                <w:color w:val="000000"/>
              </w:rPr>
            </w:pPr>
            <w:r w:rsidRPr="0022168F">
              <w:rPr>
                <w:rFonts w:ascii="Times" w:hAnsi="Times"/>
                <w:b/>
                <w:color w:val="000000"/>
              </w:rPr>
              <w:t xml:space="preserve">(a) </w:t>
            </w:r>
            <w:r w:rsidRPr="0022168F">
              <w:rPr>
                <w:rFonts w:ascii="Times" w:hAnsi="Times"/>
                <w:color w:val="000000"/>
              </w:rPr>
              <w:t>VAT shall be imposed according to prevailing laws and regulations of GoN, on all materials and equipment purchased for the use in the contract Works. The Contractor shall submit request with VAT bills to the VAT office of GoN for reimbursement of the paid VAT within the prescribed time.</w:t>
            </w:r>
          </w:p>
        </w:tc>
      </w:tr>
      <w:tr w:rsidR="00A1346A" w:rsidRPr="0022168F" w14:paraId="29D7BC17" w14:textId="77777777">
        <w:trPr>
          <w:jc w:val="center"/>
        </w:trPr>
        <w:tc>
          <w:tcPr>
            <w:tcW w:w="2785" w:type="dxa"/>
          </w:tcPr>
          <w:p w14:paraId="72489EF2"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Income Tax</w:t>
            </w:r>
          </w:p>
          <w:p w14:paraId="6706A7F1" w14:textId="77777777" w:rsidR="00A1346A" w:rsidRPr="0022168F" w:rsidRDefault="00A1346A" w:rsidP="00FD01F6">
            <w:pPr>
              <w:tabs>
                <w:tab w:val="num" w:pos="864"/>
              </w:tabs>
              <w:spacing w:before="60" w:after="60"/>
              <w:ind w:left="864" w:hanging="432"/>
              <w:outlineLvl w:val="2"/>
              <w:rPr>
                <w:rFonts w:ascii="Times" w:hAnsi="Times"/>
                <w:b/>
                <w:bCs/>
                <w:color w:val="000000"/>
              </w:rPr>
            </w:pPr>
          </w:p>
        </w:tc>
        <w:tc>
          <w:tcPr>
            <w:tcW w:w="983" w:type="dxa"/>
          </w:tcPr>
          <w:p w14:paraId="0565B679" w14:textId="77777777" w:rsidR="00A1346A" w:rsidRPr="0022168F" w:rsidRDefault="002C4411" w:rsidP="00FD01F6">
            <w:pPr>
              <w:spacing w:before="60" w:after="60"/>
              <w:rPr>
                <w:rFonts w:ascii="Times" w:hAnsi="Times"/>
                <w:b/>
                <w:color w:val="000000"/>
              </w:rPr>
            </w:pPr>
            <w:r w:rsidRPr="0022168F">
              <w:rPr>
                <w:rFonts w:ascii="Times" w:hAnsi="Times"/>
                <w:b/>
                <w:color w:val="000000"/>
              </w:rPr>
              <w:t>21.7</w:t>
            </w:r>
          </w:p>
        </w:tc>
        <w:tc>
          <w:tcPr>
            <w:tcW w:w="5407" w:type="dxa"/>
          </w:tcPr>
          <w:p w14:paraId="2A160558" w14:textId="77777777" w:rsidR="00A1346A" w:rsidRPr="0022168F" w:rsidRDefault="002C4411" w:rsidP="00FD01F6">
            <w:pPr>
              <w:spacing w:before="60" w:after="60"/>
              <w:ind w:left="248" w:hanging="248"/>
              <w:rPr>
                <w:rFonts w:ascii="Times" w:hAnsi="Times"/>
                <w:b/>
                <w:color w:val="000000"/>
              </w:rPr>
            </w:pPr>
            <w:r w:rsidRPr="0022168F">
              <w:rPr>
                <w:rFonts w:ascii="Times" w:hAnsi="Times"/>
                <w:b/>
                <w:color w:val="000000"/>
              </w:rPr>
              <w:t xml:space="preserve">(a) </w:t>
            </w:r>
            <w:r w:rsidRPr="0022168F">
              <w:rPr>
                <w:rFonts w:ascii="Times" w:hAnsi="Times"/>
                <w:color w:val="000000"/>
              </w:rPr>
              <w:t>Income tax assessed in accordance with the prevailing Income Tax Act of Nepal and as per the provision of specific Double Taxation Agreement, shall be imposed on the Contractor, its subcontractor and nominated subcontractor. An advance income tax as per the prevailing Income Tax and Finance Act shall be deducted from the monthly progress payments of the Contractor.</w:t>
            </w:r>
          </w:p>
        </w:tc>
      </w:tr>
      <w:tr w:rsidR="00A1346A" w:rsidRPr="0022168F" w14:paraId="7D9BDF5E" w14:textId="77777777">
        <w:trPr>
          <w:jc w:val="center"/>
        </w:trPr>
        <w:tc>
          <w:tcPr>
            <w:tcW w:w="2785" w:type="dxa"/>
          </w:tcPr>
          <w:p w14:paraId="54577DE5"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Duties, Taxes regulations etc.</w:t>
            </w:r>
          </w:p>
          <w:p w14:paraId="3B85953B" w14:textId="77777777" w:rsidR="00A1346A" w:rsidRPr="0022168F" w:rsidRDefault="00A1346A" w:rsidP="00FD01F6">
            <w:pPr>
              <w:tabs>
                <w:tab w:val="num" w:pos="864"/>
              </w:tabs>
              <w:spacing w:before="60" w:after="60"/>
              <w:ind w:left="864" w:hanging="432"/>
              <w:outlineLvl w:val="2"/>
              <w:rPr>
                <w:rFonts w:ascii="Times" w:hAnsi="Times"/>
                <w:b/>
                <w:bCs/>
                <w:color w:val="000000"/>
              </w:rPr>
            </w:pPr>
          </w:p>
        </w:tc>
        <w:tc>
          <w:tcPr>
            <w:tcW w:w="983" w:type="dxa"/>
          </w:tcPr>
          <w:p w14:paraId="0EBAC683" w14:textId="77777777" w:rsidR="00A1346A" w:rsidRPr="0022168F" w:rsidRDefault="002C4411" w:rsidP="00FD01F6">
            <w:pPr>
              <w:spacing w:before="60" w:after="60"/>
              <w:rPr>
                <w:rFonts w:ascii="Times" w:hAnsi="Times"/>
                <w:b/>
                <w:color w:val="000000"/>
              </w:rPr>
            </w:pPr>
            <w:r w:rsidRPr="0022168F">
              <w:rPr>
                <w:rFonts w:ascii="Times" w:hAnsi="Times"/>
                <w:b/>
                <w:color w:val="000000"/>
              </w:rPr>
              <w:t>21.8</w:t>
            </w:r>
          </w:p>
        </w:tc>
        <w:tc>
          <w:tcPr>
            <w:tcW w:w="5407" w:type="dxa"/>
          </w:tcPr>
          <w:p w14:paraId="2E5E4D68" w14:textId="77777777" w:rsidR="00A1346A" w:rsidRPr="0022168F" w:rsidRDefault="002C4411" w:rsidP="00FD01F6">
            <w:pPr>
              <w:spacing w:before="60" w:after="60"/>
              <w:ind w:left="248" w:hanging="248"/>
              <w:rPr>
                <w:rFonts w:ascii="Times" w:hAnsi="Times"/>
                <w:color w:val="000000"/>
              </w:rPr>
            </w:pPr>
            <w:r w:rsidRPr="0022168F">
              <w:rPr>
                <w:rFonts w:ascii="Times" w:hAnsi="Times"/>
                <w:b/>
                <w:color w:val="000000"/>
              </w:rPr>
              <w:t xml:space="preserve"> (a) </w:t>
            </w:r>
            <w:r w:rsidRPr="0022168F">
              <w:rPr>
                <w:rFonts w:ascii="Times" w:hAnsi="Times"/>
                <w:color w:val="000000"/>
              </w:rPr>
              <w:t>The Contractor shall pay all duties, taxes, fees and contributions levied in Nepal in Nepalese Rupees as directed by the relevant governmental department or office or any other local statutory agency or body in accordance with the relevant rules and regulations.</w:t>
            </w:r>
          </w:p>
          <w:p w14:paraId="72CC62FF" w14:textId="77777777" w:rsidR="00A1346A" w:rsidRPr="0022168F" w:rsidRDefault="002C4411" w:rsidP="00FD01F6">
            <w:pPr>
              <w:spacing w:before="60" w:after="60"/>
              <w:ind w:left="248" w:hanging="248"/>
              <w:rPr>
                <w:rFonts w:ascii="Times" w:hAnsi="Times"/>
                <w:color w:val="000000"/>
              </w:rPr>
            </w:pPr>
            <w:r w:rsidRPr="0022168F">
              <w:rPr>
                <w:rFonts w:ascii="Times" w:hAnsi="Times"/>
                <w:color w:val="000000"/>
              </w:rPr>
              <w:t xml:space="preserve"> (i) The provisions of the clause shall apply equally to foreign subcontractors or nominated subcontractors of the Contractor employed for the Works.</w:t>
            </w:r>
          </w:p>
          <w:p w14:paraId="25FED723" w14:textId="77777777" w:rsidR="00A1346A" w:rsidRPr="0022168F" w:rsidRDefault="002C4411" w:rsidP="00FD01F6">
            <w:pPr>
              <w:spacing w:before="60" w:after="60"/>
              <w:ind w:left="248" w:hanging="248"/>
              <w:rPr>
                <w:rFonts w:ascii="Times" w:hAnsi="Times"/>
                <w:color w:val="000000"/>
              </w:rPr>
            </w:pPr>
            <w:r w:rsidRPr="0022168F">
              <w:rPr>
                <w:rFonts w:ascii="Times" w:hAnsi="Times"/>
                <w:color w:val="000000"/>
              </w:rPr>
              <w:t xml:space="preserve"> (ii) The Contractor and any foreign subcontractors or nominated subcontractors employed on the Works, if not already registered in Nepal, shall be required to get registered with the Inland Revenue</w:t>
            </w:r>
            <w:r w:rsidRPr="0022168F">
              <w:rPr>
                <w:rFonts w:ascii="Times" w:hAnsi="Times"/>
                <w:b/>
                <w:color w:val="000000"/>
              </w:rPr>
              <w:t xml:space="preserve"> </w:t>
            </w:r>
            <w:r w:rsidRPr="0022168F">
              <w:rPr>
                <w:rFonts w:ascii="Times" w:hAnsi="Times"/>
                <w:color w:val="000000"/>
              </w:rPr>
              <w:t>Department (IRD) for the purpose of the Contract, which shall be undertaken within 30 days after signing of the Contract Agreement. The Contractor, subcontractor or the nominated subcontractor shall submit Certified copies of the Registration Certificate(s) to the Engineer within 14 days of registration.</w:t>
            </w:r>
          </w:p>
          <w:p w14:paraId="3C900EFD" w14:textId="77777777" w:rsidR="00A1346A" w:rsidRPr="0022168F" w:rsidRDefault="002C4411" w:rsidP="00FD01F6">
            <w:pPr>
              <w:ind w:left="248" w:hanging="248"/>
              <w:rPr>
                <w:rFonts w:ascii="Times" w:hAnsi="Times"/>
                <w:b/>
                <w:color w:val="000000"/>
              </w:rPr>
            </w:pPr>
            <w:r w:rsidRPr="0022168F">
              <w:rPr>
                <w:rFonts w:ascii="Times" w:hAnsi="Times"/>
                <w:color w:val="000000"/>
              </w:rPr>
              <w:t xml:space="preserve"> (iii) Other local fees and charges (toll taxes) shall be applied in accordance with the prevailing laws and regulations of Nepal.</w:t>
            </w:r>
            <w:r w:rsidRPr="0022168F">
              <w:rPr>
                <w:rFonts w:ascii="Times" w:hAnsi="Times"/>
                <w:b/>
                <w:color w:val="000000"/>
              </w:rPr>
              <w:t xml:space="preserve"> </w:t>
            </w:r>
          </w:p>
        </w:tc>
      </w:tr>
      <w:tr w:rsidR="00A1346A" w:rsidRPr="0022168F" w14:paraId="5892D703" w14:textId="77777777">
        <w:trPr>
          <w:jc w:val="center"/>
        </w:trPr>
        <w:tc>
          <w:tcPr>
            <w:tcW w:w="2785" w:type="dxa"/>
          </w:tcPr>
          <w:p w14:paraId="5FD502B9"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 xml:space="preserve">Royalties for Extraction of Aggregates, etc. from River Bed </w:t>
            </w:r>
          </w:p>
        </w:tc>
        <w:tc>
          <w:tcPr>
            <w:tcW w:w="983" w:type="dxa"/>
          </w:tcPr>
          <w:p w14:paraId="09D64A81" w14:textId="77777777" w:rsidR="00A1346A" w:rsidRPr="0022168F" w:rsidRDefault="002C4411" w:rsidP="00FD01F6">
            <w:pPr>
              <w:spacing w:before="60" w:after="60"/>
              <w:rPr>
                <w:rFonts w:ascii="Times" w:hAnsi="Times"/>
                <w:b/>
                <w:color w:val="000000"/>
              </w:rPr>
            </w:pPr>
            <w:r w:rsidRPr="0022168F">
              <w:rPr>
                <w:rFonts w:ascii="Times" w:hAnsi="Times"/>
                <w:b/>
                <w:color w:val="000000"/>
              </w:rPr>
              <w:t>21.9</w:t>
            </w:r>
          </w:p>
        </w:tc>
        <w:tc>
          <w:tcPr>
            <w:tcW w:w="5407" w:type="dxa"/>
          </w:tcPr>
          <w:p w14:paraId="7CF4DB6D" w14:textId="77777777" w:rsidR="00A1346A" w:rsidRPr="0022168F" w:rsidRDefault="002C4411" w:rsidP="00FD01F6">
            <w:pPr>
              <w:spacing w:before="60" w:after="60"/>
              <w:rPr>
                <w:rFonts w:ascii="Times" w:hAnsi="Times"/>
                <w:b/>
                <w:color w:val="000000"/>
              </w:rPr>
            </w:pPr>
            <w:r w:rsidRPr="0022168F">
              <w:rPr>
                <w:rFonts w:ascii="Times" w:hAnsi="Times"/>
                <w:color w:val="000000"/>
              </w:rPr>
              <w:t>The Contractor shall pay, and shall not be entitled to the reimbursement of the costs of, all charges and royalties levied in connection with the extraction of aggregates such as sand, stone/boulders, gravel, etc. from the river beds or from quarry sites or borrow pits and in connection with the winning of borrow material. Such charges will be levied by the local District Development Committee (DDC) or the Village Development Committee (VDC) or by other local committees in accordance with such regulations as may be in force at the time.</w:t>
            </w:r>
            <w:r w:rsidRPr="0022168F">
              <w:rPr>
                <w:rFonts w:ascii="Times" w:hAnsi="Times"/>
                <w:b/>
                <w:color w:val="000000"/>
              </w:rPr>
              <w:t xml:space="preserve"> </w:t>
            </w:r>
          </w:p>
        </w:tc>
      </w:tr>
      <w:tr w:rsidR="00A1346A" w:rsidRPr="0022168F" w14:paraId="0221195F" w14:textId="77777777">
        <w:trPr>
          <w:jc w:val="center"/>
        </w:trPr>
        <w:tc>
          <w:tcPr>
            <w:tcW w:w="2785" w:type="dxa"/>
          </w:tcPr>
          <w:p w14:paraId="144F7605"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Use of Explosives</w:t>
            </w:r>
          </w:p>
        </w:tc>
        <w:tc>
          <w:tcPr>
            <w:tcW w:w="983" w:type="dxa"/>
          </w:tcPr>
          <w:p w14:paraId="476F4ED2" w14:textId="77777777" w:rsidR="00A1346A" w:rsidRPr="0022168F" w:rsidRDefault="002C4411" w:rsidP="00FD01F6">
            <w:pPr>
              <w:spacing w:before="60" w:after="60"/>
              <w:rPr>
                <w:rFonts w:ascii="Times" w:hAnsi="Times"/>
                <w:b/>
                <w:color w:val="000000"/>
              </w:rPr>
            </w:pPr>
            <w:r w:rsidRPr="0022168F">
              <w:rPr>
                <w:rFonts w:ascii="Times" w:hAnsi="Times"/>
                <w:b/>
                <w:color w:val="000000"/>
              </w:rPr>
              <w:t>22</w:t>
            </w:r>
          </w:p>
        </w:tc>
        <w:tc>
          <w:tcPr>
            <w:tcW w:w="5407" w:type="dxa"/>
          </w:tcPr>
          <w:p w14:paraId="142FA030" w14:textId="77777777" w:rsidR="00A1346A" w:rsidRPr="0022168F" w:rsidRDefault="002C4411" w:rsidP="00FD01F6">
            <w:pPr>
              <w:spacing w:before="60" w:after="60"/>
              <w:rPr>
                <w:rFonts w:ascii="Times" w:hAnsi="Times"/>
                <w:b/>
                <w:i/>
                <w:color w:val="000000"/>
              </w:rPr>
            </w:pPr>
            <w:r w:rsidRPr="0022168F">
              <w:rPr>
                <w:rFonts w:ascii="Times" w:hAnsi="Times"/>
                <w:b/>
                <w:i/>
                <w:color w:val="000000"/>
              </w:rPr>
              <w:t>Insert New Clause:</w:t>
            </w:r>
          </w:p>
        </w:tc>
      </w:tr>
      <w:tr w:rsidR="00A1346A" w:rsidRPr="0022168F" w14:paraId="3D7B9BC5" w14:textId="77777777">
        <w:trPr>
          <w:jc w:val="center"/>
        </w:trPr>
        <w:tc>
          <w:tcPr>
            <w:tcW w:w="2785" w:type="dxa"/>
          </w:tcPr>
          <w:p w14:paraId="4AD71360"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Compliance with Regulations for Explosives</w:t>
            </w:r>
          </w:p>
        </w:tc>
        <w:tc>
          <w:tcPr>
            <w:tcW w:w="983" w:type="dxa"/>
          </w:tcPr>
          <w:p w14:paraId="380F16C1" w14:textId="77777777" w:rsidR="00A1346A" w:rsidRPr="0022168F" w:rsidRDefault="002C4411" w:rsidP="00FD01F6">
            <w:pPr>
              <w:spacing w:before="60" w:after="60"/>
              <w:rPr>
                <w:rFonts w:ascii="Times" w:hAnsi="Times"/>
                <w:b/>
                <w:color w:val="000000"/>
              </w:rPr>
            </w:pPr>
            <w:r w:rsidRPr="0022168F">
              <w:rPr>
                <w:rFonts w:ascii="Times" w:hAnsi="Times"/>
                <w:b/>
                <w:color w:val="000000"/>
              </w:rPr>
              <w:t>22.1</w:t>
            </w:r>
          </w:p>
        </w:tc>
        <w:tc>
          <w:tcPr>
            <w:tcW w:w="5407" w:type="dxa"/>
          </w:tcPr>
          <w:p w14:paraId="35E8C288" w14:textId="77777777" w:rsidR="00A1346A" w:rsidRPr="0022168F" w:rsidRDefault="002C4411" w:rsidP="00FD01F6">
            <w:pPr>
              <w:spacing w:before="60" w:after="60"/>
              <w:rPr>
                <w:rFonts w:ascii="Times" w:hAnsi="Times"/>
                <w:b/>
                <w:color w:val="000000"/>
              </w:rPr>
            </w:pPr>
            <w:r w:rsidRPr="0022168F">
              <w:rPr>
                <w:rFonts w:ascii="Times" w:hAnsi="Times"/>
                <w:b/>
                <w:color w:val="000000"/>
              </w:rPr>
              <w:t>T</w:t>
            </w:r>
            <w:r w:rsidRPr="0022168F">
              <w:rPr>
                <w:rFonts w:ascii="Times" w:hAnsi="Times"/>
                <w:color w:val="000000"/>
              </w:rPr>
              <w:t>he Contractor shall comply with all relevant ordinances, instructions and regulations which the Government, or other person or persons having due authority, may issue from time to time regarding the handling, transportation, storage and use of explosives.</w:t>
            </w:r>
          </w:p>
        </w:tc>
      </w:tr>
      <w:tr w:rsidR="00A1346A" w:rsidRPr="0022168F" w14:paraId="7A0196AB" w14:textId="77777777">
        <w:trPr>
          <w:jc w:val="center"/>
        </w:trPr>
        <w:tc>
          <w:tcPr>
            <w:tcW w:w="2785" w:type="dxa"/>
          </w:tcPr>
          <w:p w14:paraId="4A13AF87"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Permission for Blasting</w:t>
            </w:r>
          </w:p>
        </w:tc>
        <w:tc>
          <w:tcPr>
            <w:tcW w:w="983" w:type="dxa"/>
          </w:tcPr>
          <w:p w14:paraId="7041BB83" w14:textId="77777777" w:rsidR="00A1346A" w:rsidRPr="0022168F" w:rsidRDefault="002C4411" w:rsidP="00FD01F6">
            <w:pPr>
              <w:spacing w:before="60" w:after="60"/>
              <w:rPr>
                <w:rFonts w:ascii="Times" w:hAnsi="Times"/>
                <w:b/>
                <w:color w:val="000000"/>
              </w:rPr>
            </w:pPr>
            <w:r w:rsidRPr="0022168F">
              <w:rPr>
                <w:rFonts w:ascii="Times" w:hAnsi="Times"/>
                <w:b/>
                <w:color w:val="000000"/>
              </w:rPr>
              <w:t>22.2</w:t>
            </w:r>
          </w:p>
        </w:tc>
        <w:tc>
          <w:tcPr>
            <w:tcW w:w="5407" w:type="dxa"/>
          </w:tcPr>
          <w:p w14:paraId="24C378E4" w14:textId="77777777" w:rsidR="00A1346A" w:rsidRPr="0022168F" w:rsidRDefault="002C4411" w:rsidP="00FD01F6">
            <w:pPr>
              <w:spacing w:before="60" w:after="60"/>
              <w:rPr>
                <w:rFonts w:ascii="Times" w:hAnsi="Times"/>
                <w:b/>
                <w:color w:val="000000"/>
              </w:rPr>
            </w:pPr>
            <w:r w:rsidRPr="0022168F">
              <w:rPr>
                <w:rFonts w:ascii="Times" w:hAnsi="Times"/>
                <w:color w:val="000000"/>
              </w:rPr>
              <w:t>The Contractor shall at all times maintain full liaison with and inform well in advance, and obtain such permission as is required from all Government authorities, public bodies and private parties whatsoever concerned or affected, or likely to be concerned or affected by blasting operations.</w:t>
            </w:r>
          </w:p>
        </w:tc>
      </w:tr>
      <w:tr w:rsidR="00A1346A" w:rsidRPr="0022168F" w14:paraId="1ED78991" w14:textId="77777777">
        <w:trPr>
          <w:jc w:val="center"/>
        </w:trPr>
        <w:tc>
          <w:tcPr>
            <w:tcW w:w="2785" w:type="dxa"/>
          </w:tcPr>
          <w:p w14:paraId="29FE2824"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Engineer’s Approval for Use of Explosives</w:t>
            </w:r>
          </w:p>
        </w:tc>
        <w:tc>
          <w:tcPr>
            <w:tcW w:w="983" w:type="dxa"/>
          </w:tcPr>
          <w:p w14:paraId="1656B709" w14:textId="77777777" w:rsidR="00A1346A" w:rsidRPr="0022168F" w:rsidRDefault="002C4411" w:rsidP="00FD01F6">
            <w:pPr>
              <w:spacing w:before="60" w:after="60"/>
              <w:rPr>
                <w:rFonts w:ascii="Times" w:hAnsi="Times"/>
                <w:b/>
                <w:color w:val="000000"/>
              </w:rPr>
            </w:pPr>
            <w:r w:rsidRPr="0022168F">
              <w:rPr>
                <w:rFonts w:ascii="Times" w:hAnsi="Times"/>
                <w:b/>
                <w:color w:val="000000"/>
              </w:rPr>
              <w:t>22.3</w:t>
            </w:r>
          </w:p>
        </w:tc>
        <w:tc>
          <w:tcPr>
            <w:tcW w:w="5407" w:type="dxa"/>
          </w:tcPr>
          <w:p w14:paraId="17B89276" w14:textId="77777777" w:rsidR="00A1346A" w:rsidRPr="0022168F" w:rsidRDefault="002C4411" w:rsidP="00FD01F6">
            <w:pPr>
              <w:spacing w:before="60" w:after="60"/>
              <w:rPr>
                <w:rFonts w:ascii="Times" w:hAnsi="Times"/>
                <w:b/>
                <w:color w:val="000000"/>
              </w:rPr>
            </w:pPr>
            <w:r w:rsidRPr="0022168F">
              <w:rPr>
                <w:rFonts w:ascii="Times" w:hAnsi="Times"/>
                <w:color w:val="000000"/>
              </w:rPr>
              <w:t>No explosives of any kind shall be used by the Contractor without the prior consent of the Engineer in writing and the Contractor shall provide, supply, handle, store and transport all explosives, ancillary materials and stores and all other things of every kind whatsoever required for blasting operation, all at his own expense in a manner approved in writing by the Engineer and acceptable to the police and military authorities.</w:t>
            </w:r>
          </w:p>
        </w:tc>
      </w:tr>
      <w:tr w:rsidR="00A1346A" w:rsidRPr="0022168F" w14:paraId="65F5CFFC" w14:textId="77777777">
        <w:trPr>
          <w:jc w:val="center"/>
        </w:trPr>
        <w:tc>
          <w:tcPr>
            <w:tcW w:w="2785" w:type="dxa"/>
          </w:tcPr>
          <w:p w14:paraId="4DC54B34"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Records of Explosives</w:t>
            </w:r>
          </w:p>
        </w:tc>
        <w:tc>
          <w:tcPr>
            <w:tcW w:w="983" w:type="dxa"/>
          </w:tcPr>
          <w:p w14:paraId="24E2E754" w14:textId="77777777" w:rsidR="00A1346A" w:rsidRPr="0022168F" w:rsidRDefault="002C4411" w:rsidP="00FD01F6">
            <w:pPr>
              <w:spacing w:before="60" w:after="60"/>
              <w:rPr>
                <w:rFonts w:ascii="Times" w:hAnsi="Times"/>
                <w:b/>
                <w:color w:val="000000"/>
              </w:rPr>
            </w:pPr>
            <w:r w:rsidRPr="0022168F">
              <w:rPr>
                <w:rFonts w:ascii="Times" w:hAnsi="Times"/>
                <w:b/>
                <w:color w:val="000000"/>
              </w:rPr>
              <w:t>22.4</w:t>
            </w:r>
          </w:p>
        </w:tc>
        <w:tc>
          <w:tcPr>
            <w:tcW w:w="5407" w:type="dxa"/>
          </w:tcPr>
          <w:p w14:paraId="2FD14866" w14:textId="77777777" w:rsidR="00A1346A" w:rsidRPr="0022168F" w:rsidRDefault="002C4411" w:rsidP="00FD01F6">
            <w:pPr>
              <w:spacing w:before="60" w:after="60"/>
              <w:rPr>
                <w:rFonts w:ascii="Times" w:hAnsi="Times"/>
                <w:color w:val="000000"/>
              </w:rPr>
            </w:pPr>
            <w:r w:rsidRPr="0022168F">
              <w:rPr>
                <w:rFonts w:ascii="Times" w:hAnsi="Times"/>
                <w:color w:val="000000"/>
              </w:rPr>
              <w:t>Throughout the execution of the Contract, the Contractor shall account, on a continuous basis, to the satisfaction of the Engineer and the police and military authorities for all explosives brought on to the Site and for all explosives consumed in the Works.</w:t>
            </w:r>
          </w:p>
          <w:p w14:paraId="0AD34474" w14:textId="77777777" w:rsidR="00A1346A" w:rsidRPr="0022168F" w:rsidRDefault="002C4411" w:rsidP="00FD01F6">
            <w:pPr>
              <w:spacing w:before="60" w:after="60"/>
              <w:rPr>
                <w:rFonts w:ascii="Times" w:hAnsi="Times"/>
                <w:b/>
                <w:color w:val="000000"/>
              </w:rPr>
            </w:pPr>
            <w:r w:rsidRPr="0022168F">
              <w:rPr>
                <w:rFonts w:ascii="Times" w:hAnsi="Times"/>
                <w:color w:val="000000"/>
              </w:rPr>
              <w:t>The Contractor shall remove   all unused explosives from the Site on completion of the Works or shall dispose of such explosives in a manner acceptable to the police and military authorities.</w:t>
            </w:r>
          </w:p>
        </w:tc>
      </w:tr>
    </w:tbl>
    <w:p w14:paraId="2238D914" w14:textId="77777777" w:rsidR="00A1346A" w:rsidRPr="0022168F" w:rsidRDefault="00A1346A" w:rsidP="004C3EC8">
      <w:pPr>
        <w:pStyle w:val="Heading1"/>
      </w:pPr>
    </w:p>
    <w:p w14:paraId="79ECA8A2" w14:textId="77777777" w:rsidR="00A1346A" w:rsidRPr="0022168F" w:rsidRDefault="00A1346A" w:rsidP="00884AAA">
      <w:pPr>
        <w:pStyle w:val="ListContinue"/>
        <w:tabs>
          <w:tab w:val="left" w:pos="720"/>
        </w:tabs>
        <w:suppressAutoHyphens/>
        <w:spacing w:before="120"/>
        <w:ind w:left="0"/>
        <w:contextualSpacing w:val="0"/>
        <w:rPr>
          <w:rFonts w:ascii="Times" w:hAnsi="Times"/>
          <w:color w:val="000000"/>
        </w:rPr>
        <w:sectPr w:rsidR="00A1346A" w:rsidRPr="0022168F" w:rsidSect="007E417D">
          <w:headerReference w:type="even" r:id="rId36"/>
          <w:footerReference w:type="even" r:id="rId37"/>
          <w:headerReference w:type="first" r:id="rId38"/>
          <w:pgSz w:w="11909" w:h="16834" w:code="9"/>
          <w:pgMar w:top="864" w:right="864" w:bottom="990" w:left="1728" w:header="720" w:footer="720" w:gutter="0"/>
          <w:cols w:space="720"/>
        </w:sectPr>
      </w:pPr>
    </w:p>
    <w:p w14:paraId="070E3CED" w14:textId="77777777" w:rsidR="00A1346A" w:rsidRPr="0022168F" w:rsidRDefault="002C4411" w:rsidP="00FD01F6">
      <w:pPr>
        <w:pStyle w:val="Subtitle"/>
        <w:spacing w:after="360"/>
        <w:ind w:left="187" w:right="288"/>
        <w:rPr>
          <w:rFonts w:ascii="Times" w:hAnsi="Times"/>
          <w:b w:val="0"/>
          <w:color w:val="000000"/>
        </w:rPr>
      </w:pPr>
      <w:r w:rsidRPr="0022168F">
        <w:rPr>
          <w:rFonts w:ascii="Times" w:hAnsi="Times"/>
          <w:color w:val="000000"/>
        </w:rPr>
        <w:t>Section 9 - Contract Forms</w:t>
      </w:r>
    </w:p>
    <w:p w14:paraId="4843FD21" w14:textId="77777777" w:rsidR="00A1346A" w:rsidRPr="0022168F" w:rsidRDefault="002C4411" w:rsidP="00FD01F6">
      <w:pPr>
        <w:pStyle w:val="TOC1"/>
        <w:ind w:right="18"/>
        <w:jc w:val="both"/>
        <w:rPr>
          <w:rFonts w:ascii="Times" w:hAnsi="Times"/>
          <w:b w:val="0"/>
          <w:color w:val="000000"/>
        </w:rPr>
      </w:pPr>
      <w:bookmarkStart w:id="789" w:name="_Toc236826573"/>
      <w:r w:rsidRPr="0022168F">
        <w:rPr>
          <w:rFonts w:ascii="Times" w:hAnsi="Times"/>
          <w:b w:val="0"/>
          <w:color w:val="000000"/>
        </w:rPr>
        <w:t>This Section contains forms which, once completed, will form part of the Contract. The forms for Performance Security and Advance Payment Security, when required, shall only be completed by the successful Bidder after contract award.</w:t>
      </w:r>
      <w:bookmarkEnd w:id="789"/>
    </w:p>
    <w:p w14:paraId="7352BB32" w14:textId="77777777" w:rsidR="00A1346A" w:rsidRPr="0022168F" w:rsidRDefault="00A1346A">
      <w:pPr>
        <w:pStyle w:val="TOC1"/>
        <w:ind w:left="180" w:right="288"/>
        <w:rPr>
          <w:rFonts w:ascii="Times" w:hAnsi="Times"/>
          <w:b w:val="0"/>
          <w:color w:val="000000"/>
        </w:rPr>
      </w:pPr>
    </w:p>
    <w:p w14:paraId="47E44FB2" w14:textId="77777777" w:rsidR="00A1346A" w:rsidRPr="0022168F" w:rsidRDefault="002C4411" w:rsidP="00FD01F6">
      <w:pPr>
        <w:pStyle w:val="Subtitle2"/>
        <w:rPr>
          <w:rFonts w:ascii="Times" w:hAnsi="Times"/>
          <w:color w:val="000000"/>
        </w:rPr>
      </w:pPr>
      <w:bookmarkStart w:id="790" w:name="_Toc236826574"/>
      <w:r w:rsidRPr="0022168F">
        <w:rPr>
          <w:rFonts w:ascii="Times" w:hAnsi="Times"/>
          <w:color w:val="000000"/>
        </w:rPr>
        <w:t>Table of Forms</w:t>
      </w:r>
      <w:bookmarkEnd w:id="790"/>
    </w:p>
    <w:p w14:paraId="1CD2341C" w14:textId="77777777" w:rsidR="00165DFD" w:rsidRPr="003154E0" w:rsidRDefault="00E675D8">
      <w:pPr>
        <w:pStyle w:val="TOC1"/>
        <w:tabs>
          <w:tab w:val="right" w:leader="dot" w:pos="9307"/>
        </w:tabs>
        <w:rPr>
          <w:rFonts w:ascii="Courier New" w:hAnsi="Courier New" w:cs="Symbol"/>
          <w:b w:val="0"/>
          <w:noProof/>
          <w:sz w:val="22"/>
          <w:lang w:bidi="ne-NP"/>
        </w:rPr>
      </w:pPr>
      <w:r w:rsidRPr="0022168F">
        <w:rPr>
          <w:rFonts w:ascii="Times" w:hAnsi="Times"/>
          <w:b w:val="0"/>
          <w:color w:val="000000"/>
        </w:rPr>
        <w:fldChar w:fldCharType="begin"/>
      </w:r>
      <w:r w:rsidR="002C4411" w:rsidRPr="0022168F">
        <w:rPr>
          <w:rFonts w:ascii="Times" w:hAnsi="Times"/>
          <w:b w:val="0"/>
          <w:color w:val="000000"/>
        </w:rPr>
        <w:instrText xml:space="preserve"> TOC \t "Section V. Header,1" </w:instrText>
      </w:r>
      <w:r w:rsidRPr="0022168F">
        <w:rPr>
          <w:rFonts w:ascii="Times" w:hAnsi="Times"/>
          <w:b w:val="0"/>
          <w:color w:val="000000"/>
        </w:rPr>
        <w:fldChar w:fldCharType="separate"/>
      </w:r>
      <w:bookmarkStart w:id="791" w:name="_Toc236826575"/>
      <w:r w:rsidR="00165DFD" w:rsidRPr="00A5595C">
        <w:rPr>
          <w:rFonts w:ascii="Times" w:hAnsi="Times"/>
          <w:noProof/>
          <w:color w:val="000000"/>
        </w:rPr>
        <w:t>Letter of Intent</w:t>
      </w:r>
      <w:r w:rsidR="00165DFD">
        <w:rPr>
          <w:noProof/>
        </w:rPr>
        <w:tab/>
      </w:r>
      <w:r w:rsidR="00165DFD">
        <w:rPr>
          <w:noProof/>
        </w:rPr>
        <w:fldChar w:fldCharType="begin"/>
      </w:r>
      <w:r w:rsidR="00165DFD">
        <w:rPr>
          <w:noProof/>
        </w:rPr>
        <w:instrText xml:space="preserve"> PAGEREF _Toc236825923 \h </w:instrText>
      </w:r>
      <w:r w:rsidR="00165DFD">
        <w:rPr>
          <w:noProof/>
        </w:rPr>
      </w:r>
      <w:r w:rsidR="00165DFD">
        <w:rPr>
          <w:noProof/>
        </w:rPr>
        <w:fldChar w:fldCharType="separate"/>
      </w:r>
      <w:r w:rsidR="00E41F9A">
        <w:rPr>
          <w:noProof/>
        </w:rPr>
        <w:t>105</w:t>
      </w:r>
      <w:bookmarkEnd w:id="791"/>
      <w:r w:rsidR="00165DFD">
        <w:rPr>
          <w:noProof/>
        </w:rPr>
        <w:fldChar w:fldCharType="end"/>
      </w:r>
    </w:p>
    <w:p w14:paraId="4725E4D9" w14:textId="77777777" w:rsidR="00165DFD" w:rsidRPr="003154E0" w:rsidRDefault="00165DFD">
      <w:pPr>
        <w:pStyle w:val="TOC1"/>
        <w:tabs>
          <w:tab w:val="right" w:leader="dot" w:pos="9307"/>
        </w:tabs>
        <w:rPr>
          <w:rFonts w:ascii="Courier New" w:hAnsi="Courier New" w:cs="Symbol"/>
          <w:b w:val="0"/>
          <w:noProof/>
          <w:sz w:val="22"/>
          <w:lang w:bidi="ne-NP"/>
        </w:rPr>
      </w:pPr>
      <w:bookmarkStart w:id="792" w:name="_Toc236826576"/>
      <w:r w:rsidRPr="00A5595C">
        <w:rPr>
          <w:rFonts w:ascii="Times" w:hAnsi="Times"/>
          <w:noProof/>
          <w:color w:val="000000"/>
        </w:rPr>
        <w:t>Letter of Acceptance</w:t>
      </w:r>
      <w:r>
        <w:rPr>
          <w:noProof/>
        </w:rPr>
        <w:tab/>
      </w:r>
      <w:r>
        <w:rPr>
          <w:noProof/>
        </w:rPr>
        <w:fldChar w:fldCharType="begin"/>
      </w:r>
      <w:r>
        <w:rPr>
          <w:noProof/>
        </w:rPr>
        <w:instrText xml:space="preserve"> PAGEREF _Toc236825924 \h </w:instrText>
      </w:r>
      <w:r>
        <w:rPr>
          <w:noProof/>
        </w:rPr>
      </w:r>
      <w:r>
        <w:rPr>
          <w:noProof/>
        </w:rPr>
        <w:fldChar w:fldCharType="separate"/>
      </w:r>
      <w:r w:rsidR="00E41F9A">
        <w:rPr>
          <w:noProof/>
        </w:rPr>
        <w:t>106</w:t>
      </w:r>
      <w:bookmarkEnd w:id="792"/>
      <w:r>
        <w:rPr>
          <w:noProof/>
        </w:rPr>
        <w:fldChar w:fldCharType="end"/>
      </w:r>
    </w:p>
    <w:p w14:paraId="13C92809" w14:textId="77777777" w:rsidR="00165DFD" w:rsidRPr="003154E0" w:rsidRDefault="00165DFD">
      <w:pPr>
        <w:pStyle w:val="TOC1"/>
        <w:tabs>
          <w:tab w:val="right" w:leader="dot" w:pos="9307"/>
        </w:tabs>
        <w:rPr>
          <w:rFonts w:ascii="Courier New" w:hAnsi="Courier New" w:cs="Symbol"/>
          <w:b w:val="0"/>
          <w:noProof/>
          <w:sz w:val="22"/>
          <w:lang w:bidi="ne-NP"/>
        </w:rPr>
      </w:pPr>
      <w:bookmarkStart w:id="793" w:name="_Toc236826577"/>
      <w:r w:rsidRPr="00A5595C">
        <w:rPr>
          <w:rFonts w:ascii="Times" w:hAnsi="Times"/>
          <w:noProof/>
          <w:color w:val="000000"/>
        </w:rPr>
        <w:t>Contract Agreement</w:t>
      </w:r>
      <w:r>
        <w:rPr>
          <w:noProof/>
        </w:rPr>
        <w:tab/>
      </w:r>
      <w:r>
        <w:rPr>
          <w:noProof/>
        </w:rPr>
        <w:fldChar w:fldCharType="begin"/>
      </w:r>
      <w:r>
        <w:rPr>
          <w:noProof/>
        </w:rPr>
        <w:instrText xml:space="preserve"> PAGEREF _Toc236825925 \h </w:instrText>
      </w:r>
      <w:r>
        <w:rPr>
          <w:noProof/>
        </w:rPr>
      </w:r>
      <w:r>
        <w:rPr>
          <w:noProof/>
        </w:rPr>
        <w:fldChar w:fldCharType="separate"/>
      </w:r>
      <w:r w:rsidR="00E41F9A">
        <w:rPr>
          <w:noProof/>
        </w:rPr>
        <w:t>107</w:t>
      </w:r>
      <w:bookmarkEnd w:id="793"/>
      <w:r>
        <w:rPr>
          <w:noProof/>
        </w:rPr>
        <w:fldChar w:fldCharType="end"/>
      </w:r>
    </w:p>
    <w:p w14:paraId="27119486" w14:textId="77777777" w:rsidR="00165DFD" w:rsidRPr="003154E0" w:rsidRDefault="00165DFD">
      <w:pPr>
        <w:pStyle w:val="TOC1"/>
        <w:tabs>
          <w:tab w:val="right" w:leader="dot" w:pos="9307"/>
        </w:tabs>
        <w:rPr>
          <w:rFonts w:ascii="Courier New" w:hAnsi="Courier New" w:cs="Symbol"/>
          <w:b w:val="0"/>
          <w:noProof/>
          <w:sz w:val="22"/>
          <w:lang w:bidi="ne-NP"/>
        </w:rPr>
      </w:pPr>
      <w:bookmarkStart w:id="794" w:name="_Toc236826578"/>
      <w:r w:rsidRPr="00A5595C">
        <w:rPr>
          <w:rFonts w:ascii="Times" w:hAnsi="Times"/>
          <w:noProof/>
          <w:color w:val="000000"/>
        </w:rPr>
        <w:t>Performance Security</w:t>
      </w:r>
      <w:r>
        <w:rPr>
          <w:noProof/>
        </w:rPr>
        <w:tab/>
      </w:r>
      <w:r>
        <w:rPr>
          <w:noProof/>
        </w:rPr>
        <w:fldChar w:fldCharType="begin"/>
      </w:r>
      <w:r>
        <w:rPr>
          <w:noProof/>
        </w:rPr>
        <w:instrText xml:space="preserve"> PAGEREF _Toc236825926 \h </w:instrText>
      </w:r>
      <w:r>
        <w:rPr>
          <w:noProof/>
        </w:rPr>
      </w:r>
      <w:r>
        <w:rPr>
          <w:noProof/>
        </w:rPr>
        <w:fldChar w:fldCharType="separate"/>
      </w:r>
      <w:r w:rsidR="00E41F9A">
        <w:rPr>
          <w:noProof/>
        </w:rPr>
        <w:t>108</w:t>
      </w:r>
      <w:bookmarkEnd w:id="794"/>
      <w:r>
        <w:rPr>
          <w:noProof/>
        </w:rPr>
        <w:fldChar w:fldCharType="end"/>
      </w:r>
    </w:p>
    <w:p w14:paraId="687B9572" w14:textId="77777777" w:rsidR="00165DFD" w:rsidRPr="003154E0" w:rsidRDefault="00165DFD">
      <w:pPr>
        <w:pStyle w:val="TOC1"/>
        <w:tabs>
          <w:tab w:val="right" w:leader="dot" w:pos="9307"/>
        </w:tabs>
        <w:rPr>
          <w:rFonts w:ascii="Courier New" w:hAnsi="Courier New" w:cs="Symbol"/>
          <w:b w:val="0"/>
          <w:noProof/>
          <w:sz w:val="22"/>
          <w:lang w:bidi="ne-NP"/>
        </w:rPr>
      </w:pPr>
      <w:bookmarkStart w:id="795" w:name="_Toc236826579"/>
      <w:r w:rsidRPr="00A5595C">
        <w:rPr>
          <w:rFonts w:ascii="Times" w:hAnsi="Times"/>
          <w:noProof/>
          <w:color w:val="000000"/>
        </w:rPr>
        <w:t>Advance Payment Security</w:t>
      </w:r>
      <w:r>
        <w:rPr>
          <w:noProof/>
        </w:rPr>
        <w:tab/>
      </w:r>
      <w:r>
        <w:rPr>
          <w:noProof/>
        </w:rPr>
        <w:fldChar w:fldCharType="begin"/>
      </w:r>
      <w:r>
        <w:rPr>
          <w:noProof/>
        </w:rPr>
        <w:instrText xml:space="preserve"> PAGEREF _Toc236825927 \h </w:instrText>
      </w:r>
      <w:r>
        <w:rPr>
          <w:noProof/>
        </w:rPr>
      </w:r>
      <w:r>
        <w:rPr>
          <w:noProof/>
        </w:rPr>
        <w:fldChar w:fldCharType="separate"/>
      </w:r>
      <w:r w:rsidR="00E41F9A">
        <w:rPr>
          <w:noProof/>
        </w:rPr>
        <w:t>109</w:t>
      </w:r>
      <w:bookmarkEnd w:id="795"/>
      <w:r>
        <w:rPr>
          <w:noProof/>
        </w:rPr>
        <w:fldChar w:fldCharType="end"/>
      </w:r>
    </w:p>
    <w:p w14:paraId="68211C2A" w14:textId="77777777" w:rsidR="00165DFD" w:rsidRPr="003154E0" w:rsidRDefault="00165DFD">
      <w:pPr>
        <w:pStyle w:val="TOC1"/>
        <w:tabs>
          <w:tab w:val="right" w:leader="dot" w:pos="9307"/>
        </w:tabs>
        <w:rPr>
          <w:rFonts w:ascii="Courier New" w:hAnsi="Courier New" w:cs="Symbol"/>
          <w:b w:val="0"/>
          <w:noProof/>
          <w:sz w:val="22"/>
          <w:lang w:bidi="ne-NP"/>
        </w:rPr>
      </w:pPr>
      <w:bookmarkStart w:id="796" w:name="_Toc236826580"/>
      <w:r w:rsidRPr="00A5595C">
        <w:rPr>
          <w:rFonts w:ascii="Times" w:hAnsi="Times"/>
          <w:noProof/>
          <w:color w:val="000000"/>
          <w:spacing w:val="-2"/>
        </w:rPr>
        <w:t>Schedule of Payment Currencies</w:t>
      </w:r>
      <w:r>
        <w:rPr>
          <w:noProof/>
        </w:rPr>
        <w:tab/>
      </w:r>
      <w:r>
        <w:rPr>
          <w:noProof/>
        </w:rPr>
        <w:fldChar w:fldCharType="begin"/>
      </w:r>
      <w:r>
        <w:rPr>
          <w:noProof/>
        </w:rPr>
        <w:instrText xml:space="preserve"> PAGEREF _Toc236825928 \h </w:instrText>
      </w:r>
      <w:r>
        <w:rPr>
          <w:noProof/>
        </w:rPr>
      </w:r>
      <w:r>
        <w:rPr>
          <w:noProof/>
        </w:rPr>
        <w:fldChar w:fldCharType="separate"/>
      </w:r>
      <w:r w:rsidR="00E41F9A">
        <w:rPr>
          <w:noProof/>
        </w:rPr>
        <w:t>115</w:t>
      </w:r>
      <w:bookmarkEnd w:id="796"/>
      <w:r>
        <w:rPr>
          <w:noProof/>
        </w:rPr>
        <w:fldChar w:fldCharType="end"/>
      </w:r>
    </w:p>
    <w:p w14:paraId="59426AB9" w14:textId="77777777" w:rsidR="00A1346A" w:rsidRPr="0022168F" w:rsidRDefault="00E675D8">
      <w:pPr>
        <w:tabs>
          <w:tab w:val="right" w:leader="dot" w:pos="9180"/>
        </w:tabs>
        <w:spacing w:before="120" w:after="120"/>
        <w:ind w:left="360" w:right="108"/>
        <w:rPr>
          <w:rFonts w:ascii="Times" w:hAnsi="Times"/>
          <w:b/>
          <w:color w:val="000000"/>
          <w:sz w:val="32"/>
        </w:rPr>
      </w:pPr>
      <w:r w:rsidRPr="0022168F">
        <w:rPr>
          <w:rFonts w:ascii="Times" w:hAnsi="Times"/>
          <w:color w:val="000000"/>
        </w:rPr>
        <w:fldChar w:fldCharType="end"/>
      </w:r>
    </w:p>
    <w:p w14:paraId="64051186" w14:textId="77777777" w:rsidR="00A1346A" w:rsidRPr="0022168F" w:rsidRDefault="002C4411" w:rsidP="00FD01F6">
      <w:pPr>
        <w:pStyle w:val="SectionVHeader"/>
        <w:rPr>
          <w:rFonts w:ascii="Times" w:hAnsi="Times"/>
          <w:color w:val="000000"/>
          <w:sz w:val="20"/>
          <w:lang w:val="en-US"/>
        </w:rPr>
      </w:pPr>
      <w:r w:rsidRPr="0022168F">
        <w:rPr>
          <w:rFonts w:ascii="Times" w:hAnsi="Times"/>
          <w:b w:val="0"/>
          <w:color w:val="000000"/>
          <w:sz w:val="32"/>
          <w:lang w:val="en-US"/>
        </w:rPr>
        <w:br w:type="page"/>
      </w:r>
      <w:bookmarkStart w:id="797" w:name="_Toc240698324"/>
      <w:bookmarkStart w:id="798" w:name="_Toc474930586"/>
      <w:bookmarkStart w:id="799" w:name="_Toc236824309"/>
      <w:bookmarkStart w:id="800" w:name="_Toc236824378"/>
      <w:bookmarkStart w:id="801" w:name="_Toc236825923"/>
      <w:r w:rsidRPr="0022168F">
        <w:rPr>
          <w:rFonts w:ascii="Times" w:hAnsi="Times"/>
          <w:color w:val="000000"/>
          <w:lang w:val="en-US"/>
        </w:rPr>
        <w:t>Letter of Intent</w:t>
      </w:r>
      <w:bookmarkEnd w:id="797"/>
      <w:bookmarkEnd w:id="798"/>
      <w:bookmarkEnd w:id="799"/>
      <w:bookmarkEnd w:id="800"/>
      <w:bookmarkEnd w:id="801"/>
    </w:p>
    <w:p w14:paraId="317E251C" w14:textId="77777777" w:rsidR="00A1346A" w:rsidRPr="0022168F" w:rsidRDefault="002C4411" w:rsidP="00FD01F6">
      <w:pPr>
        <w:jc w:val="center"/>
        <w:rPr>
          <w:rFonts w:ascii="Times" w:hAnsi="Times"/>
          <w:b/>
          <w:bCs/>
          <w:color w:val="000000"/>
          <w:sz w:val="16"/>
        </w:rPr>
      </w:pPr>
      <w:r w:rsidRPr="0022168F">
        <w:rPr>
          <w:rFonts w:ascii="Times" w:hAnsi="Times"/>
          <w:b/>
          <w:bCs/>
          <w:i/>
          <w:color w:val="000000"/>
        </w:rPr>
        <w:t xml:space="preserve"> </w:t>
      </w:r>
      <w:r w:rsidRPr="0022168F">
        <w:rPr>
          <w:rFonts w:ascii="Times" w:hAnsi="Times"/>
          <w:b/>
          <w:bCs/>
          <w:i/>
          <w:color w:val="000000"/>
          <w:sz w:val="16"/>
        </w:rPr>
        <w:t>[on letterhead paper of the Employer]</w:t>
      </w:r>
    </w:p>
    <w:p w14:paraId="4F627E6F" w14:textId="77777777" w:rsidR="00A1346A" w:rsidRPr="0022168F" w:rsidRDefault="00A1346A" w:rsidP="00FD01F6">
      <w:pPr>
        <w:rPr>
          <w:rFonts w:ascii="Times" w:hAnsi="Times"/>
          <w:color w:val="000000"/>
        </w:rPr>
      </w:pPr>
    </w:p>
    <w:p w14:paraId="10994B4F" w14:textId="77777777" w:rsidR="00A1346A" w:rsidRPr="0022168F" w:rsidRDefault="00A1346A" w:rsidP="00FD01F6">
      <w:pPr>
        <w:rPr>
          <w:rFonts w:ascii="Times" w:hAnsi="Times"/>
          <w:color w:val="000000"/>
        </w:rPr>
      </w:pPr>
    </w:p>
    <w:p w14:paraId="63EAC726" w14:textId="77777777" w:rsidR="00A1346A" w:rsidRPr="0022168F" w:rsidRDefault="00A1346A" w:rsidP="00FD01F6">
      <w:pPr>
        <w:rPr>
          <w:rFonts w:ascii="Times" w:hAnsi="Times"/>
          <w:color w:val="000000"/>
        </w:rPr>
      </w:pPr>
    </w:p>
    <w:p w14:paraId="40E6F883" w14:textId="77777777" w:rsidR="00A1346A" w:rsidRPr="0022168F" w:rsidRDefault="002C4411" w:rsidP="00FD01F6">
      <w:pPr>
        <w:ind w:left="360" w:right="288"/>
        <w:jc w:val="right"/>
        <w:rPr>
          <w:rFonts w:ascii="Times" w:hAnsi="Times"/>
          <w:color w:val="000000"/>
        </w:rPr>
      </w:pPr>
      <w:r w:rsidRPr="0022168F">
        <w:rPr>
          <w:rFonts w:ascii="Times" w:hAnsi="Times"/>
          <w:i/>
          <w:color w:val="000000"/>
        </w:rPr>
        <w:t xml:space="preserve">. . . . . . . </w:t>
      </w:r>
      <w:r w:rsidRPr="0022168F">
        <w:rPr>
          <w:rFonts w:ascii="Times" w:hAnsi="Times"/>
          <w:b/>
          <w:bCs/>
          <w:i/>
          <w:color w:val="000000"/>
          <w:sz w:val="16"/>
        </w:rPr>
        <w:t>date</w:t>
      </w:r>
      <w:r w:rsidRPr="0022168F">
        <w:rPr>
          <w:rFonts w:ascii="Times" w:hAnsi="Times"/>
          <w:i/>
          <w:color w:val="000000"/>
        </w:rPr>
        <w:t>. . . . . . .</w:t>
      </w:r>
    </w:p>
    <w:p w14:paraId="77D88F28" w14:textId="77777777" w:rsidR="00A1346A" w:rsidRPr="0022168F" w:rsidRDefault="00A1346A" w:rsidP="00FD01F6">
      <w:pPr>
        <w:ind w:left="360" w:right="288"/>
        <w:rPr>
          <w:rFonts w:ascii="Times" w:hAnsi="Times"/>
          <w:color w:val="000000"/>
        </w:rPr>
      </w:pPr>
    </w:p>
    <w:p w14:paraId="49F8DC01" w14:textId="77777777" w:rsidR="00A1346A" w:rsidRPr="0022168F" w:rsidRDefault="00A1346A" w:rsidP="00FD01F6">
      <w:pPr>
        <w:ind w:left="360" w:right="288"/>
        <w:rPr>
          <w:rFonts w:ascii="Times" w:hAnsi="Times"/>
          <w:color w:val="000000"/>
        </w:rPr>
      </w:pPr>
    </w:p>
    <w:p w14:paraId="6B1CF08C" w14:textId="77777777" w:rsidR="00A1346A" w:rsidRPr="0022168F" w:rsidRDefault="00E675D8" w:rsidP="00FD01F6">
      <w:pPr>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auto"/>
        <w:ind w:left="360"/>
        <w:rPr>
          <w:rFonts w:ascii="Times" w:hAnsi="Times"/>
          <w:b/>
          <w:bCs/>
          <w:i/>
          <w:iCs/>
          <w:color w:val="000000"/>
          <w:sz w:val="22"/>
          <w:szCs w:val="22"/>
        </w:rPr>
      </w:pPr>
      <w:r w:rsidRPr="0022168F">
        <w:rPr>
          <w:rFonts w:ascii="Times" w:hAnsi="Times"/>
          <w:color w:val="000000"/>
        </w:rPr>
        <w:fldChar w:fldCharType="begin"/>
      </w:r>
      <w:r w:rsidR="002C4411" w:rsidRPr="0022168F">
        <w:rPr>
          <w:rFonts w:ascii="Times" w:hAnsi="Times"/>
          <w:color w:val="000000"/>
        </w:rPr>
        <w:instrText>ADVANCE \D 4.80</w:instrText>
      </w:r>
      <w:r w:rsidRPr="0022168F">
        <w:rPr>
          <w:rFonts w:ascii="Times" w:hAnsi="Times"/>
          <w:color w:val="000000"/>
        </w:rPr>
        <w:fldChar w:fldCharType="end"/>
      </w:r>
      <w:r w:rsidR="002C4411" w:rsidRPr="0022168F">
        <w:rPr>
          <w:rFonts w:ascii="Times" w:hAnsi="Times"/>
          <w:b/>
          <w:bCs/>
          <w:i/>
          <w:iCs/>
          <w:color w:val="000000"/>
          <w:sz w:val="22"/>
          <w:szCs w:val="22"/>
        </w:rPr>
        <w:t xml:space="preserve"> Notes on Letter of Intent</w:t>
      </w:r>
    </w:p>
    <w:p w14:paraId="50451110" w14:textId="77777777" w:rsidR="00A1346A" w:rsidRPr="0022168F" w:rsidRDefault="002C4411" w:rsidP="00FD01F6">
      <w:pPr>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auto"/>
        <w:ind w:left="360"/>
        <w:rPr>
          <w:rFonts w:ascii="Times" w:hAnsi="Times"/>
          <w:color w:val="000000"/>
        </w:rPr>
      </w:pPr>
      <w:r w:rsidRPr="0022168F">
        <w:rPr>
          <w:rFonts w:ascii="Times" w:hAnsi="Times"/>
          <w:i/>
          <w:iCs/>
          <w:color w:val="000000"/>
        </w:rPr>
        <w:t>The issuance of Letter of Intent is the information of the selection of the bid of the successful bidder by the Employer and for providing information to other unsuccessful bidders who participated in the bid as regards to the outcome of the procurement process. This standard form of Letter of Intent to Award should be filled in and sent to the successful Bidder only after evaluation  and selection of substantially responsible evaluated bid</w:t>
      </w:r>
      <w:r w:rsidR="00193287">
        <w:rPr>
          <w:rFonts w:ascii="Times" w:hAnsi="Times"/>
          <w:i/>
          <w:iCs/>
          <w:color w:val="000000"/>
        </w:rPr>
        <w:t xml:space="preserve"> </w:t>
      </w:r>
      <w:r w:rsidR="00193287" w:rsidRPr="0009051B">
        <w:rPr>
          <w:rFonts w:ascii="Times" w:hAnsi="Times"/>
          <w:i/>
          <w:iCs/>
          <w:color w:val="000000"/>
          <w:highlight w:val="yellow"/>
        </w:rPr>
        <w:t xml:space="preserve">closest to the Average </w:t>
      </w:r>
      <w:r w:rsidR="0022646E" w:rsidRPr="0009051B">
        <w:rPr>
          <w:rFonts w:ascii="Times" w:hAnsi="Times"/>
          <w:i/>
          <w:iCs/>
          <w:color w:val="000000"/>
          <w:highlight w:val="yellow"/>
        </w:rPr>
        <w:t>Bid Price</w:t>
      </w:r>
    </w:p>
    <w:p w14:paraId="04AC635D" w14:textId="77777777" w:rsidR="00A1346A" w:rsidRPr="0022168F" w:rsidRDefault="00A1346A" w:rsidP="00FD01F6">
      <w:pPr>
        <w:ind w:right="288"/>
        <w:rPr>
          <w:rFonts w:ascii="Times" w:hAnsi="Times"/>
          <w:color w:val="000000"/>
        </w:rPr>
      </w:pPr>
    </w:p>
    <w:p w14:paraId="646CA460" w14:textId="77777777" w:rsidR="00A1346A" w:rsidRPr="0022168F" w:rsidRDefault="00A1346A" w:rsidP="00FD01F6">
      <w:pPr>
        <w:ind w:left="360" w:right="288"/>
        <w:rPr>
          <w:rFonts w:ascii="Times" w:hAnsi="Times"/>
          <w:color w:val="000000"/>
        </w:rPr>
      </w:pPr>
    </w:p>
    <w:p w14:paraId="36EADC8E" w14:textId="77777777" w:rsidR="00A1346A" w:rsidRPr="0022168F" w:rsidRDefault="00A1346A" w:rsidP="00FD01F6">
      <w:pPr>
        <w:ind w:left="360" w:right="288"/>
        <w:rPr>
          <w:rFonts w:ascii="Times" w:hAnsi="Times"/>
          <w:color w:val="000000"/>
        </w:rPr>
      </w:pPr>
    </w:p>
    <w:p w14:paraId="6B1BF9B7" w14:textId="77777777" w:rsidR="00A1346A" w:rsidRPr="0022168F" w:rsidRDefault="002C4411" w:rsidP="00FD01F6">
      <w:pPr>
        <w:ind w:left="360" w:right="288"/>
        <w:rPr>
          <w:rFonts w:ascii="Times" w:hAnsi="Times"/>
          <w:color w:val="000000"/>
        </w:rPr>
      </w:pPr>
      <w:r w:rsidRPr="0022168F">
        <w:rPr>
          <w:rFonts w:ascii="Times" w:hAnsi="Times"/>
          <w:color w:val="000000"/>
        </w:rPr>
        <w:t>To:</w:t>
      </w:r>
      <w:r w:rsidRPr="0022168F">
        <w:rPr>
          <w:rFonts w:ascii="Times" w:hAnsi="Times"/>
          <w:color w:val="000000"/>
        </w:rPr>
        <w:tab/>
        <w:t xml:space="preserve">. . . . . . . . . .   </w:t>
      </w:r>
      <w:r w:rsidR="00E675D8" w:rsidRPr="0022168F">
        <w:rPr>
          <w:rFonts w:ascii="Times" w:hAnsi="Times"/>
          <w:b/>
          <w:bCs/>
          <w:i/>
          <w:color w:val="000000"/>
          <w:sz w:val="16"/>
        </w:rPr>
        <w:fldChar w:fldCharType="begin"/>
      </w:r>
      <w:r w:rsidRPr="0022168F">
        <w:rPr>
          <w:rFonts w:ascii="Times" w:hAnsi="Times"/>
          <w:b/>
          <w:bCs/>
          <w:i/>
          <w:color w:val="000000"/>
          <w:sz w:val="16"/>
        </w:rPr>
        <w:instrText>ADVANCE \D 1.90</w:instrText>
      </w:r>
      <w:r w:rsidR="00E675D8" w:rsidRPr="0022168F">
        <w:rPr>
          <w:rFonts w:ascii="Times" w:hAnsi="Times"/>
          <w:b/>
          <w:bCs/>
          <w:i/>
          <w:color w:val="000000"/>
          <w:sz w:val="16"/>
        </w:rPr>
        <w:fldChar w:fldCharType="end"/>
      </w:r>
      <w:r w:rsidRPr="0022168F">
        <w:rPr>
          <w:rFonts w:ascii="Times" w:hAnsi="Times"/>
          <w:b/>
          <w:bCs/>
          <w:i/>
          <w:color w:val="000000"/>
          <w:sz w:val="16"/>
        </w:rPr>
        <w:t>name and address of the Contractor</w:t>
      </w:r>
      <w:r w:rsidRPr="0022168F">
        <w:rPr>
          <w:rFonts w:ascii="Times" w:hAnsi="Times"/>
          <w:color w:val="000000"/>
        </w:rPr>
        <w:t xml:space="preserve"> . . . . . . . . . .   </w:t>
      </w:r>
    </w:p>
    <w:p w14:paraId="2B47E249" w14:textId="77777777" w:rsidR="00A1346A" w:rsidRPr="0022168F" w:rsidRDefault="00A1346A" w:rsidP="00FD01F6">
      <w:pPr>
        <w:ind w:left="360" w:right="288"/>
        <w:rPr>
          <w:rFonts w:ascii="Times" w:hAnsi="Times"/>
          <w:color w:val="000000"/>
        </w:rPr>
      </w:pPr>
    </w:p>
    <w:p w14:paraId="7FC0C748" w14:textId="77777777" w:rsidR="00A1346A" w:rsidRPr="0022168F" w:rsidRDefault="002C4411" w:rsidP="00FD01F6">
      <w:pPr>
        <w:ind w:left="360" w:right="288"/>
        <w:rPr>
          <w:rFonts w:ascii="Times" w:hAnsi="Times"/>
          <w:color w:val="000000"/>
        </w:rPr>
      </w:pPr>
      <w:r w:rsidRPr="0022168F">
        <w:rPr>
          <w:rFonts w:ascii="Times" w:hAnsi="Times"/>
          <w:color w:val="000000"/>
        </w:rPr>
        <w:t>Subject:</w:t>
      </w:r>
      <w:r w:rsidRPr="0022168F">
        <w:rPr>
          <w:rFonts w:ascii="Times" w:hAnsi="Times"/>
          <w:color w:val="000000"/>
        </w:rPr>
        <w:tab/>
        <w:t xml:space="preserve">. . . . . . . . . .  </w:t>
      </w:r>
      <w:r w:rsidRPr="0022168F">
        <w:rPr>
          <w:rFonts w:ascii="Times" w:hAnsi="Times"/>
          <w:b/>
          <w:bCs/>
          <w:i/>
          <w:color w:val="000000"/>
          <w:sz w:val="16"/>
        </w:rPr>
        <w:t xml:space="preserve">Issuance of letter of intent to award the contract </w:t>
      </w:r>
      <w:r w:rsidRPr="0022168F">
        <w:rPr>
          <w:rFonts w:ascii="Times" w:hAnsi="Times"/>
          <w:color w:val="000000"/>
        </w:rPr>
        <w:t xml:space="preserve"> . . . . . . . . . .   </w:t>
      </w:r>
    </w:p>
    <w:p w14:paraId="21AA2146" w14:textId="77777777" w:rsidR="00A1346A" w:rsidRPr="0022168F" w:rsidRDefault="00A1346A" w:rsidP="00FD01F6">
      <w:pPr>
        <w:ind w:left="360" w:right="288"/>
        <w:rPr>
          <w:rFonts w:ascii="Times" w:hAnsi="Times"/>
          <w:color w:val="000000"/>
        </w:rPr>
      </w:pPr>
    </w:p>
    <w:p w14:paraId="16CB47AF" w14:textId="77777777" w:rsidR="00A1346A" w:rsidRPr="0022168F" w:rsidRDefault="00A1346A" w:rsidP="00FD01F6">
      <w:pPr>
        <w:ind w:left="360" w:right="288"/>
        <w:rPr>
          <w:rFonts w:ascii="Times" w:hAnsi="Times"/>
          <w:color w:val="000000"/>
        </w:rPr>
      </w:pPr>
    </w:p>
    <w:p w14:paraId="0F89C278" w14:textId="77777777" w:rsidR="00A1346A" w:rsidRPr="0022168F" w:rsidRDefault="002C4411" w:rsidP="00FD01F6">
      <w:pPr>
        <w:ind w:left="360" w:right="288"/>
        <w:rPr>
          <w:rFonts w:ascii="Times" w:hAnsi="Times"/>
          <w:color w:val="000000"/>
        </w:rPr>
      </w:pPr>
      <w:r w:rsidRPr="0022168F">
        <w:rPr>
          <w:rFonts w:ascii="Times" w:hAnsi="Times"/>
          <w:color w:val="000000"/>
        </w:rPr>
        <w:t xml:space="preserve">This is to notify you that, it is our intention to award the contract ………. </w:t>
      </w:r>
      <w:r w:rsidRPr="0022168F">
        <w:rPr>
          <w:rFonts w:ascii="Times" w:hAnsi="Times"/>
          <w:b/>
          <w:bCs/>
          <w:i/>
          <w:color w:val="000000"/>
          <w:sz w:val="16"/>
        </w:rPr>
        <w:t>dated</w:t>
      </w:r>
      <w:r w:rsidRPr="0022168F">
        <w:rPr>
          <w:rFonts w:ascii="Times" w:hAnsi="Times"/>
          <w:i/>
          <w:color w:val="000000"/>
        </w:rPr>
        <w:t xml:space="preserve"> </w:t>
      </w:r>
      <w:r w:rsidRPr="0022168F">
        <w:rPr>
          <w:rFonts w:ascii="Times" w:hAnsi="Times"/>
          <w:color w:val="000000"/>
        </w:rPr>
        <w:t xml:space="preserve">…….…….. for execution of the </w:t>
      </w:r>
      <w:r w:rsidRPr="0022168F">
        <w:rPr>
          <w:rFonts w:ascii="Times" w:hAnsi="Times"/>
          <w:i/>
          <w:color w:val="000000"/>
        </w:rPr>
        <w:t xml:space="preserve"> . . . . . . . . .</w:t>
      </w:r>
      <w:r w:rsidRPr="0022168F">
        <w:rPr>
          <w:rFonts w:ascii="Times" w:hAnsi="Times"/>
          <w:b/>
          <w:bCs/>
          <w:i/>
          <w:color w:val="000000"/>
          <w:sz w:val="16"/>
        </w:rPr>
        <w:t>name of the contract and identification number, as given in the Contract Data/SCC</w:t>
      </w:r>
      <w:r w:rsidRPr="0022168F">
        <w:rPr>
          <w:rFonts w:ascii="Times" w:hAnsi="Times"/>
          <w:i/>
          <w:color w:val="000000"/>
        </w:rPr>
        <w:t xml:space="preserve"> </w:t>
      </w:r>
      <w:r w:rsidRPr="0022168F">
        <w:rPr>
          <w:rFonts w:ascii="Times" w:hAnsi="Times"/>
          <w:color w:val="000000"/>
        </w:rPr>
        <w:t xml:space="preserve">to you as your bid price </w:t>
      </w:r>
      <w:r w:rsidRPr="0022168F">
        <w:rPr>
          <w:rFonts w:ascii="Times" w:hAnsi="Times"/>
          <w:i/>
          <w:color w:val="000000"/>
        </w:rPr>
        <w:t>. . . . . . . . .</w:t>
      </w:r>
      <w:r w:rsidRPr="0022168F">
        <w:rPr>
          <w:rFonts w:ascii="Times" w:hAnsi="Times"/>
          <w:b/>
          <w:bCs/>
          <w:i/>
          <w:color w:val="000000"/>
          <w:sz w:val="16"/>
        </w:rPr>
        <w:t>amount in figures and words in Nepalese Rupees/US$ ……………….</w:t>
      </w:r>
      <w:r w:rsidRPr="0022168F">
        <w:rPr>
          <w:rFonts w:ascii="Times" w:hAnsi="Times"/>
          <w:i/>
          <w:color w:val="000000"/>
        </w:rPr>
        <w:t xml:space="preserve"> </w:t>
      </w:r>
      <w:r w:rsidRPr="0022168F">
        <w:rPr>
          <w:rFonts w:ascii="Times" w:hAnsi="Times"/>
          <w:color w:val="000000"/>
        </w:rPr>
        <w:t>as corrected and modified in accordance with the Instructions to Bidders is hereby selected as substantially responsive evaluated bid</w:t>
      </w:r>
      <w:r w:rsidR="00060373">
        <w:rPr>
          <w:rFonts w:ascii="Times" w:hAnsi="Times"/>
          <w:color w:val="000000"/>
        </w:rPr>
        <w:t xml:space="preserve"> </w:t>
      </w:r>
      <w:r w:rsidR="00060373" w:rsidRPr="0009051B">
        <w:rPr>
          <w:rFonts w:ascii="Times" w:hAnsi="Times"/>
          <w:color w:val="000000"/>
          <w:highlight w:val="yellow"/>
        </w:rPr>
        <w:t>closest to the Average Bid Price</w:t>
      </w:r>
    </w:p>
    <w:p w14:paraId="32F62A6B" w14:textId="77777777" w:rsidR="00A1346A" w:rsidRPr="0022168F" w:rsidRDefault="00A1346A" w:rsidP="00FD01F6">
      <w:pPr>
        <w:ind w:left="360" w:right="288"/>
        <w:rPr>
          <w:rFonts w:ascii="Times" w:hAnsi="Times"/>
          <w:color w:val="000000"/>
        </w:rPr>
      </w:pPr>
    </w:p>
    <w:p w14:paraId="28C626E3" w14:textId="77777777" w:rsidR="00A1346A" w:rsidRPr="0022168F" w:rsidRDefault="00A1346A" w:rsidP="00FD01F6">
      <w:pPr>
        <w:ind w:left="360" w:right="288"/>
        <w:rPr>
          <w:rFonts w:ascii="Times" w:hAnsi="Times"/>
          <w:color w:val="000000"/>
        </w:rPr>
      </w:pPr>
    </w:p>
    <w:p w14:paraId="54CE880A" w14:textId="77777777" w:rsidR="00A1346A" w:rsidRPr="0022168F" w:rsidRDefault="00A1346A" w:rsidP="00FD01F6">
      <w:pPr>
        <w:ind w:left="360" w:right="288"/>
        <w:rPr>
          <w:rFonts w:ascii="Times" w:hAnsi="Times"/>
          <w:color w:val="000000"/>
        </w:rPr>
      </w:pPr>
    </w:p>
    <w:p w14:paraId="1245BC9B" w14:textId="77777777" w:rsidR="00A1346A" w:rsidRPr="0022168F" w:rsidRDefault="00A1346A" w:rsidP="00FD01F6">
      <w:pPr>
        <w:ind w:left="360" w:right="288"/>
        <w:rPr>
          <w:rFonts w:ascii="Times" w:hAnsi="Times"/>
          <w:color w:val="000000"/>
        </w:rPr>
      </w:pPr>
    </w:p>
    <w:p w14:paraId="1861390A" w14:textId="77777777" w:rsidR="00A1346A" w:rsidRPr="0022168F" w:rsidRDefault="002C4411" w:rsidP="00FD01F6">
      <w:pPr>
        <w:tabs>
          <w:tab w:val="left" w:leader="dot" w:pos="9000"/>
        </w:tabs>
        <w:spacing w:before="240" w:after="240"/>
        <w:ind w:left="2880" w:right="288"/>
        <w:rPr>
          <w:rFonts w:ascii="Times" w:hAnsi="Times"/>
          <w:color w:val="000000"/>
        </w:rPr>
      </w:pPr>
      <w:r w:rsidRPr="0022168F">
        <w:rPr>
          <w:rFonts w:ascii="Times" w:hAnsi="Times"/>
          <w:color w:val="000000"/>
        </w:rPr>
        <w:t xml:space="preserve">Authorized Signature:  </w:t>
      </w:r>
      <w:r w:rsidRPr="0022168F">
        <w:rPr>
          <w:rFonts w:ascii="Times" w:hAnsi="Times"/>
          <w:color w:val="000000"/>
        </w:rPr>
        <w:tab/>
      </w:r>
    </w:p>
    <w:p w14:paraId="64D5E6FC" w14:textId="77777777" w:rsidR="00A1346A" w:rsidRPr="0022168F" w:rsidRDefault="002C4411" w:rsidP="00FD01F6">
      <w:pPr>
        <w:tabs>
          <w:tab w:val="left" w:leader="dot" w:pos="9000"/>
        </w:tabs>
        <w:spacing w:before="240" w:after="240"/>
        <w:ind w:left="2880" w:right="288"/>
        <w:rPr>
          <w:rFonts w:ascii="Times" w:hAnsi="Times"/>
          <w:color w:val="000000"/>
        </w:rPr>
      </w:pPr>
      <w:r w:rsidRPr="0022168F">
        <w:rPr>
          <w:rFonts w:ascii="Times" w:hAnsi="Times"/>
          <w:color w:val="000000"/>
        </w:rPr>
        <w:t xml:space="preserve">Name:  </w:t>
      </w:r>
      <w:r w:rsidRPr="0022168F">
        <w:rPr>
          <w:rFonts w:ascii="Times" w:hAnsi="Times"/>
          <w:color w:val="000000"/>
        </w:rPr>
        <w:tab/>
      </w:r>
    </w:p>
    <w:p w14:paraId="7D0B2DC8" w14:textId="77777777" w:rsidR="00A1346A" w:rsidRPr="0022168F" w:rsidRDefault="002C4411" w:rsidP="00FD01F6">
      <w:pPr>
        <w:tabs>
          <w:tab w:val="left" w:leader="dot" w:pos="9000"/>
        </w:tabs>
        <w:spacing w:before="240" w:after="240"/>
        <w:ind w:left="2880" w:right="288"/>
        <w:rPr>
          <w:rFonts w:ascii="Times" w:hAnsi="Times"/>
          <w:color w:val="000000"/>
        </w:rPr>
      </w:pPr>
      <w:r w:rsidRPr="0022168F">
        <w:rPr>
          <w:rFonts w:ascii="Times" w:hAnsi="Times"/>
          <w:color w:val="000000"/>
        </w:rPr>
        <w:t xml:space="preserve">Title:  </w:t>
      </w:r>
      <w:r w:rsidRPr="0022168F">
        <w:rPr>
          <w:rFonts w:ascii="Times" w:hAnsi="Times"/>
          <w:color w:val="000000"/>
        </w:rPr>
        <w:tab/>
      </w:r>
    </w:p>
    <w:p w14:paraId="30E84280" w14:textId="77777777" w:rsidR="00A1346A" w:rsidRPr="0022168F" w:rsidRDefault="00A1346A" w:rsidP="00FD01F6">
      <w:pPr>
        <w:ind w:left="360" w:right="288"/>
        <w:rPr>
          <w:rFonts w:ascii="Times" w:hAnsi="Times"/>
          <w:color w:val="000000"/>
        </w:rPr>
      </w:pPr>
    </w:p>
    <w:p w14:paraId="594BF141" w14:textId="77777777" w:rsidR="00A1346A" w:rsidRPr="0022168F" w:rsidRDefault="00A1346A" w:rsidP="00FD01F6">
      <w:pPr>
        <w:ind w:left="360" w:right="288"/>
        <w:rPr>
          <w:rFonts w:ascii="Times" w:hAnsi="Times"/>
          <w:color w:val="000000"/>
        </w:rPr>
      </w:pPr>
    </w:p>
    <w:p w14:paraId="517332C3" w14:textId="77777777" w:rsidR="00A1346A" w:rsidRPr="0022168F" w:rsidRDefault="00A1346A" w:rsidP="00FD01F6">
      <w:pPr>
        <w:ind w:left="360" w:right="288"/>
        <w:rPr>
          <w:rFonts w:ascii="Times" w:hAnsi="Times"/>
          <w:color w:val="000000"/>
        </w:rPr>
      </w:pPr>
    </w:p>
    <w:p w14:paraId="4B6F4F1C" w14:textId="77777777" w:rsidR="00A1346A" w:rsidRPr="0022168F" w:rsidRDefault="002C4411" w:rsidP="00FD01F6">
      <w:pPr>
        <w:ind w:left="360" w:right="288"/>
        <w:rPr>
          <w:rFonts w:ascii="Times" w:hAnsi="Times"/>
          <w:b/>
          <w:color w:val="000000"/>
          <w:u w:val="single"/>
        </w:rPr>
      </w:pPr>
      <w:r w:rsidRPr="0022168F">
        <w:rPr>
          <w:rFonts w:ascii="Times" w:hAnsi="Times"/>
          <w:b/>
          <w:color w:val="000000"/>
          <w:u w:val="single"/>
        </w:rPr>
        <w:t>CC:</w:t>
      </w:r>
    </w:p>
    <w:p w14:paraId="083AD113" w14:textId="77777777" w:rsidR="00A1346A" w:rsidRPr="0022168F" w:rsidRDefault="002C4411" w:rsidP="00FD01F6">
      <w:pPr>
        <w:ind w:left="360" w:right="288"/>
        <w:rPr>
          <w:rFonts w:ascii="Times" w:hAnsi="Times"/>
          <w:b/>
          <w:color w:val="000000"/>
        </w:rPr>
      </w:pPr>
      <w:r w:rsidRPr="0022168F">
        <w:rPr>
          <w:rFonts w:ascii="Times" w:hAnsi="Times"/>
          <w:b/>
          <w:color w:val="000000"/>
        </w:rPr>
        <w:t>[Insert name and address of all other Bidders, who submitted the bid]</w:t>
      </w:r>
    </w:p>
    <w:p w14:paraId="53736898" w14:textId="77777777" w:rsidR="00B6412B" w:rsidRPr="0022168F" w:rsidRDefault="00B6412B" w:rsidP="00B6412B">
      <w:pPr>
        <w:widowControl w:val="0"/>
        <w:autoSpaceDE w:val="0"/>
        <w:autoSpaceDN w:val="0"/>
        <w:adjustRightInd w:val="0"/>
        <w:spacing w:line="253" w:lineRule="exact"/>
        <w:rPr>
          <w:rFonts w:ascii="CG Times" w:eastAsia="Optima" w:hAnsi="CG Times" w:cs="CG Times"/>
          <w:color w:val="000000"/>
          <w:spacing w:val="-3"/>
          <w:szCs w:val="22"/>
          <w:lang w:bidi="ne-NP"/>
        </w:rPr>
      </w:pPr>
      <w:r w:rsidRPr="0022168F">
        <w:rPr>
          <w:rFonts w:ascii="CG Times" w:eastAsia="Optima" w:hAnsi="CG Times" w:cs="CG Times"/>
          <w:color w:val="000000"/>
          <w:spacing w:val="-3"/>
          <w:szCs w:val="22"/>
        </w:rPr>
        <w:t xml:space="preserve">[Notes on Letter of Intent </w:t>
      </w:r>
    </w:p>
    <w:p w14:paraId="0D806CE2" w14:textId="77777777" w:rsidR="00B6412B" w:rsidRPr="0022168F" w:rsidRDefault="00B6412B" w:rsidP="00B6412B">
      <w:pPr>
        <w:widowControl w:val="0"/>
        <w:autoSpaceDE w:val="0"/>
        <w:autoSpaceDN w:val="0"/>
        <w:adjustRightInd w:val="0"/>
        <w:spacing w:line="240" w:lineRule="exact"/>
        <w:ind w:right="20"/>
        <w:jc w:val="left"/>
        <w:rPr>
          <w:rFonts w:ascii="Times" w:eastAsia="Optima" w:hAnsi="Times"/>
          <w:color w:val="000000"/>
          <w:spacing w:val="-3"/>
        </w:rPr>
      </w:pPr>
      <w:r w:rsidRPr="0022168F">
        <w:rPr>
          <w:rFonts w:ascii="Times" w:eastAsia="Optima" w:hAnsi="Times"/>
          <w:color w:val="000000"/>
        </w:rPr>
        <w:t xml:space="preserve">The issuance of Letter of Intent is the information of the selection of the bid of the successful bidder by the </w:t>
      </w:r>
      <w:r w:rsidRPr="0022168F">
        <w:rPr>
          <w:rFonts w:ascii="Times" w:eastAsia="Optima" w:hAnsi="Times"/>
          <w:color w:val="000000"/>
          <w:spacing w:val="-2"/>
        </w:rPr>
        <w:t xml:space="preserve">Employer and for providing information to other unsuccessful bidders who participated in the bid as regards to </w:t>
      </w:r>
      <w:r w:rsidRPr="0022168F">
        <w:rPr>
          <w:rFonts w:ascii="Times" w:eastAsia="Optima" w:hAnsi="Times"/>
          <w:color w:val="000000"/>
          <w:spacing w:val="-3"/>
        </w:rPr>
        <w:t xml:space="preserve">the outcome of the procurement process. This standard form of Letter of Intent to Award should be filled in and  </w:t>
      </w:r>
      <w:r w:rsidRPr="0022168F">
        <w:rPr>
          <w:rFonts w:ascii="Times" w:eastAsia="Optima" w:hAnsi="Times"/>
          <w:color w:val="000000"/>
          <w:spacing w:val="-2"/>
        </w:rPr>
        <w:t xml:space="preserve">sent to the successful Bidder only after evaluation   and selection of substantially  responsible evaluated </w:t>
      </w:r>
      <w:r w:rsidRPr="0022168F">
        <w:rPr>
          <w:rFonts w:ascii="Times" w:eastAsia="Optima" w:hAnsi="Times"/>
          <w:color w:val="000000"/>
          <w:spacing w:val="-3"/>
        </w:rPr>
        <w:t>bid</w:t>
      </w:r>
      <w:r w:rsidR="00F45715">
        <w:rPr>
          <w:rFonts w:ascii="Times" w:eastAsia="Optima" w:hAnsi="Times"/>
          <w:color w:val="000000"/>
          <w:spacing w:val="-3"/>
        </w:rPr>
        <w:t xml:space="preserve"> </w:t>
      </w:r>
      <w:r w:rsidR="00F45715" w:rsidRPr="0009051B">
        <w:rPr>
          <w:rFonts w:ascii="Times" w:eastAsia="Optima" w:hAnsi="Times"/>
          <w:color w:val="000000"/>
          <w:spacing w:val="-3"/>
          <w:highlight w:val="yellow"/>
        </w:rPr>
        <w:t>closest to the Average Bid Price</w:t>
      </w:r>
      <w:r w:rsidRPr="0009051B">
        <w:rPr>
          <w:rFonts w:ascii="Times" w:eastAsia="Optima" w:hAnsi="Times"/>
          <w:color w:val="000000"/>
          <w:spacing w:val="-3"/>
          <w:highlight w:val="yellow"/>
        </w:rPr>
        <w:t>.]</w:t>
      </w:r>
      <w:r w:rsidRPr="0022168F">
        <w:rPr>
          <w:rFonts w:ascii="Times" w:eastAsia="Optima" w:hAnsi="Times"/>
          <w:color w:val="000000"/>
          <w:spacing w:val="-3"/>
        </w:rPr>
        <w:t xml:space="preserve"> </w:t>
      </w:r>
    </w:p>
    <w:p w14:paraId="12DDCF87" w14:textId="77777777" w:rsidR="00B6412B" w:rsidRPr="0022168F" w:rsidRDefault="00B6412B" w:rsidP="00FD01F6">
      <w:pPr>
        <w:ind w:left="360" w:right="288"/>
        <w:rPr>
          <w:rFonts w:ascii="Times" w:hAnsi="Times"/>
          <w:b/>
          <w:color w:val="000000"/>
        </w:rPr>
      </w:pPr>
    </w:p>
    <w:p w14:paraId="626F3513" w14:textId="77777777" w:rsidR="00A1346A" w:rsidRPr="0022168F" w:rsidRDefault="00A1346A" w:rsidP="00FD01F6">
      <w:pPr>
        <w:ind w:left="360" w:right="288"/>
        <w:rPr>
          <w:rFonts w:ascii="Times" w:hAnsi="Times"/>
          <w:color w:val="000000"/>
        </w:rPr>
      </w:pPr>
    </w:p>
    <w:p w14:paraId="5F53FB3C" w14:textId="77777777" w:rsidR="00A1346A" w:rsidRPr="0022168F" w:rsidRDefault="002C4411" w:rsidP="00FD01F6">
      <w:pPr>
        <w:pStyle w:val="SectionVHeader"/>
        <w:rPr>
          <w:rFonts w:ascii="Times" w:hAnsi="Times"/>
          <w:color w:val="000000"/>
          <w:sz w:val="20"/>
          <w:lang w:val="en-US"/>
        </w:rPr>
      </w:pPr>
      <w:r w:rsidRPr="0022168F">
        <w:rPr>
          <w:rFonts w:ascii="Times" w:hAnsi="Times"/>
          <w:bCs/>
          <w:color w:val="000000"/>
          <w:sz w:val="20"/>
          <w:lang w:val="en-US"/>
        </w:rPr>
        <w:br w:type="page"/>
      </w:r>
      <w:bookmarkStart w:id="802" w:name="_Toc240698325"/>
      <w:bookmarkStart w:id="803" w:name="_Toc474930587"/>
      <w:bookmarkStart w:id="804" w:name="_Toc236824310"/>
      <w:bookmarkStart w:id="805" w:name="_Toc236824379"/>
      <w:bookmarkStart w:id="806" w:name="_Toc236825924"/>
      <w:r w:rsidRPr="0022168F">
        <w:rPr>
          <w:rFonts w:ascii="Times" w:hAnsi="Times"/>
          <w:color w:val="000000"/>
          <w:lang w:val="en-US"/>
        </w:rPr>
        <w:t>Letter of Acceptance</w:t>
      </w:r>
      <w:bookmarkEnd w:id="802"/>
      <w:bookmarkEnd w:id="803"/>
      <w:bookmarkEnd w:id="804"/>
      <w:bookmarkEnd w:id="805"/>
      <w:bookmarkEnd w:id="806"/>
    </w:p>
    <w:p w14:paraId="33DA04C4" w14:textId="77777777" w:rsidR="00A1346A" w:rsidRPr="0022168F" w:rsidRDefault="002C4411" w:rsidP="00FD01F6">
      <w:pPr>
        <w:jc w:val="center"/>
        <w:rPr>
          <w:rFonts w:ascii="Times" w:hAnsi="Times"/>
          <w:b/>
          <w:bCs/>
          <w:color w:val="000000"/>
          <w:sz w:val="16"/>
        </w:rPr>
      </w:pPr>
      <w:r w:rsidRPr="0022168F">
        <w:rPr>
          <w:rFonts w:ascii="Times" w:hAnsi="Times"/>
          <w:b/>
          <w:bCs/>
          <w:i/>
          <w:color w:val="000000"/>
        </w:rPr>
        <w:t xml:space="preserve"> </w:t>
      </w:r>
      <w:r w:rsidRPr="0022168F">
        <w:rPr>
          <w:rFonts w:ascii="Times" w:hAnsi="Times"/>
          <w:b/>
          <w:bCs/>
          <w:i/>
          <w:color w:val="000000"/>
          <w:sz w:val="16"/>
        </w:rPr>
        <w:t>[on letterhead paper of the Employer]</w:t>
      </w:r>
    </w:p>
    <w:p w14:paraId="4DF5901F" w14:textId="77777777" w:rsidR="00A1346A" w:rsidRPr="0022168F" w:rsidRDefault="00A1346A" w:rsidP="00FD01F6">
      <w:pPr>
        <w:rPr>
          <w:rFonts w:ascii="Times" w:hAnsi="Times"/>
          <w:color w:val="000000"/>
        </w:rPr>
      </w:pPr>
    </w:p>
    <w:p w14:paraId="60A6C296" w14:textId="77777777" w:rsidR="00A1346A" w:rsidRPr="0022168F" w:rsidRDefault="00A1346A" w:rsidP="00FD01F6">
      <w:pPr>
        <w:rPr>
          <w:rFonts w:ascii="Times" w:hAnsi="Times"/>
          <w:color w:val="000000"/>
        </w:rPr>
      </w:pPr>
    </w:p>
    <w:p w14:paraId="7883DFB6" w14:textId="77777777" w:rsidR="00A1346A" w:rsidRPr="0022168F" w:rsidRDefault="00A1346A" w:rsidP="00FD01F6">
      <w:pPr>
        <w:rPr>
          <w:rFonts w:ascii="Times" w:hAnsi="Times"/>
          <w:color w:val="000000"/>
        </w:rPr>
      </w:pPr>
    </w:p>
    <w:p w14:paraId="762A468B" w14:textId="77777777" w:rsidR="00A1346A" w:rsidRPr="0022168F" w:rsidRDefault="002C4411" w:rsidP="00FD01F6">
      <w:pPr>
        <w:ind w:left="360" w:right="288"/>
        <w:jc w:val="right"/>
        <w:rPr>
          <w:rFonts w:ascii="Times" w:hAnsi="Times"/>
          <w:color w:val="000000"/>
        </w:rPr>
      </w:pPr>
      <w:r w:rsidRPr="0022168F">
        <w:rPr>
          <w:rFonts w:ascii="Times" w:hAnsi="Times"/>
          <w:i/>
          <w:color w:val="000000"/>
        </w:rPr>
        <w:t xml:space="preserve">. . . . . . . </w:t>
      </w:r>
      <w:r w:rsidRPr="0022168F">
        <w:rPr>
          <w:rFonts w:ascii="Times" w:hAnsi="Times"/>
          <w:b/>
          <w:bCs/>
          <w:i/>
          <w:color w:val="000000"/>
          <w:sz w:val="16"/>
        </w:rPr>
        <w:t>date</w:t>
      </w:r>
      <w:r w:rsidRPr="0022168F">
        <w:rPr>
          <w:rFonts w:ascii="Times" w:hAnsi="Times"/>
          <w:i/>
          <w:color w:val="000000"/>
        </w:rPr>
        <w:t>. . . . . . .</w:t>
      </w:r>
    </w:p>
    <w:p w14:paraId="4EE14565" w14:textId="77777777" w:rsidR="00A1346A" w:rsidRPr="0022168F" w:rsidRDefault="00A1346A" w:rsidP="00FD01F6">
      <w:pPr>
        <w:ind w:left="360" w:right="288"/>
        <w:rPr>
          <w:rFonts w:ascii="Times" w:hAnsi="Times"/>
          <w:color w:val="000000"/>
        </w:rPr>
      </w:pPr>
    </w:p>
    <w:p w14:paraId="33301A1F" w14:textId="77777777" w:rsidR="00A1346A" w:rsidRPr="0022168F" w:rsidRDefault="00A1346A" w:rsidP="00FD01F6">
      <w:pPr>
        <w:ind w:left="360" w:right="288"/>
        <w:rPr>
          <w:rFonts w:ascii="Times" w:hAnsi="Times"/>
          <w:color w:val="000000"/>
        </w:rPr>
      </w:pPr>
    </w:p>
    <w:p w14:paraId="5766D65A" w14:textId="77777777" w:rsidR="00A1346A" w:rsidRPr="0022168F" w:rsidRDefault="00A1346A" w:rsidP="00FD01F6">
      <w:pPr>
        <w:ind w:left="360" w:right="288"/>
        <w:rPr>
          <w:rFonts w:ascii="Times" w:hAnsi="Times"/>
          <w:color w:val="000000"/>
        </w:rPr>
      </w:pPr>
    </w:p>
    <w:p w14:paraId="1F3A124A" w14:textId="77777777" w:rsidR="00A1346A" w:rsidRPr="0022168F" w:rsidRDefault="00A1346A" w:rsidP="00FD01F6">
      <w:pPr>
        <w:ind w:left="360" w:right="288"/>
        <w:rPr>
          <w:rFonts w:ascii="Times" w:hAnsi="Times"/>
          <w:color w:val="000000"/>
        </w:rPr>
      </w:pPr>
    </w:p>
    <w:p w14:paraId="11DC6153" w14:textId="77777777" w:rsidR="00A1346A" w:rsidRPr="0022168F" w:rsidRDefault="002C4411" w:rsidP="00FD01F6">
      <w:pPr>
        <w:ind w:left="360" w:right="288"/>
        <w:rPr>
          <w:rFonts w:ascii="Times" w:hAnsi="Times"/>
          <w:color w:val="000000"/>
        </w:rPr>
      </w:pPr>
      <w:r w:rsidRPr="0022168F">
        <w:rPr>
          <w:rFonts w:ascii="Times" w:hAnsi="Times"/>
          <w:color w:val="000000"/>
        </w:rPr>
        <w:t>To:</w:t>
      </w:r>
      <w:r w:rsidRPr="0022168F">
        <w:rPr>
          <w:rFonts w:ascii="Times" w:hAnsi="Times"/>
          <w:color w:val="000000"/>
        </w:rPr>
        <w:tab/>
        <w:t xml:space="preserve">. . . . . . . . . .   </w:t>
      </w:r>
      <w:r w:rsidR="00E675D8" w:rsidRPr="0022168F">
        <w:rPr>
          <w:rFonts w:ascii="Times" w:hAnsi="Times"/>
          <w:b/>
          <w:bCs/>
          <w:i/>
          <w:color w:val="000000"/>
          <w:sz w:val="16"/>
        </w:rPr>
        <w:fldChar w:fldCharType="begin"/>
      </w:r>
      <w:r w:rsidRPr="0022168F">
        <w:rPr>
          <w:rFonts w:ascii="Times" w:hAnsi="Times"/>
          <w:b/>
          <w:bCs/>
          <w:i/>
          <w:color w:val="000000"/>
          <w:sz w:val="16"/>
        </w:rPr>
        <w:instrText>ADVANCE \D 1.90</w:instrText>
      </w:r>
      <w:r w:rsidR="00E675D8" w:rsidRPr="0022168F">
        <w:rPr>
          <w:rFonts w:ascii="Times" w:hAnsi="Times"/>
          <w:b/>
          <w:bCs/>
          <w:i/>
          <w:color w:val="000000"/>
          <w:sz w:val="16"/>
        </w:rPr>
        <w:fldChar w:fldCharType="end"/>
      </w:r>
      <w:r w:rsidRPr="0022168F">
        <w:rPr>
          <w:rFonts w:ascii="Times" w:hAnsi="Times"/>
          <w:b/>
          <w:bCs/>
          <w:i/>
          <w:color w:val="000000"/>
          <w:sz w:val="16"/>
        </w:rPr>
        <w:t>name and address of the Contractor</w:t>
      </w:r>
      <w:r w:rsidRPr="0022168F">
        <w:rPr>
          <w:rFonts w:ascii="Times" w:hAnsi="Times"/>
          <w:color w:val="000000"/>
        </w:rPr>
        <w:t xml:space="preserve"> . . . . . . . . . .   </w:t>
      </w:r>
    </w:p>
    <w:p w14:paraId="4E8E68B8" w14:textId="77777777" w:rsidR="00A1346A" w:rsidRPr="0022168F" w:rsidRDefault="00A1346A" w:rsidP="00FD01F6">
      <w:pPr>
        <w:ind w:left="360" w:right="288"/>
        <w:rPr>
          <w:rFonts w:ascii="Times" w:hAnsi="Times"/>
          <w:color w:val="000000"/>
        </w:rPr>
      </w:pPr>
    </w:p>
    <w:p w14:paraId="48544431" w14:textId="77777777" w:rsidR="00A1346A" w:rsidRPr="0022168F" w:rsidRDefault="002C4411" w:rsidP="00FD01F6">
      <w:pPr>
        <w:ind w:left="360" w:right="288"/>
        <w:rPr>
          <w:rFonts w:ascii="Times" w:hAnsi="Times"/>
          <w:color w:val="000000"/>
        </w:rPr>
      </w:pPr>
      <w:r w:rsidRPr="0022168F">
        <w:rPr>
          <w:rFonts w:ascii="Times" w:hAnsi="Times"/>
          <w:color w:val="000000"/>
        </w:rPr>
        <w:t>Subject:</w:t>
      </w:r>
      <w:r w:rsidRPr="0022168F">
        <w:rPr>
          <w:rFonts w:ascii="Times" w:hAnsi="Times"/>
          <w:color w:val="000000"/>
        </w:rPr>
        <w:tab/>
        <w:t xml:space="preserve">. . . . . . . . . .   </w:t>
      </w:r>
      <w:r w:rsidR="00E675D8" w:rsidRPr="0022168F">
        <w:rPr>
          <w:rFonts w:ascii="Times" w:hAnsi="Times"/>
          <w:b/>
          <w:bCs/>
          <w:i/>
          <w:color w:val="000000"/>
          <w:sz w:val="16"/>
        </w:rPr>
        <w:fldChar w:fldCharType="begin"/>
      </w:r>
      <w:r w:rsidRPr="0022168F">
        <w:rPr>
          <w:rFonts w:ascii="Times" w:hAnsi="Times"/>
          <w:b/>
          <w:bCs/>
          <w:i/>
          <w:color w:val="000000"/>
          <w:sz w:val="16"/>
        </w:rPr>
        <w:instrText>ADVANCE \D 1.90</w:instrText>
      </w:r>
      <w:r w:rsidR="00E675D8" w:rsidRPr="0022168F">
        <w:rPr>
          <w:rFonts w:ascii="Times" w:hAnsi="Times"/>
          <w:b/>
          <w:bCs/>
          <w:i/>
          <w:color w:val="000000"/>
          <w:sz w:val="16"/>
        </w:rPr>
        <w:fldChar w:fldCharType="end"/>
      </w:r>
      <w:r w:rsidRPr="0022168F">
        <w:rPr>
          <w:rFonts w:ascii="Times" w:hAnsi="Times"/>
          <w:b/>
          <w:bCs/>
          <w:i/>
          <w:color w:val="000000"/>
          <w:sz w:val="16"/>
        </w:rPr>
        <w:t>Notification of Award</w:t>
      </w:r>
      <w:r w:rsidRPr="0022168F">
        <w:rPr>
          <w:rFonts w:ascii="Times" w:hAnsi="Times"/>
          <w:color w:val="000000"/>
        </w:rPr>
        <w:t xml:space="preserve">   </w:t>
      </w:r>
    </w:p>
    <w:p w14:paraId="63C8F479" w14:textId="77777777" w:rsidR="00A1346A" w:rsidRPr="0022168F" w:rsidRDefault="00A1346A" w:rsidP="00FD01F6">
      <w:pPr>
        <w:ind w:left="360" w:right="288"/>
        <w:rPr>
          <w:rFonts w:ascii="Times" w:hAnsi="Times"/>
          <w:color w:val="000000"/>
        </w:rPr>
      </w:pPr>
    </w:p>
    <w:p w14:paraId="2F57BCA5" w14:textId="77777777" w:rsidR="00A1346A" w:rsidRPr="0022168F" w:rsidRDefault="00A1346A" w:rsidP="00FD01F6">
      <w:pPr>
        <w:ind w:left="360" w:right="288"/>
        <w:rPr>
          <w:rFonts w:ascii="Times" w:hAnsi="Times"/>
          <w:color w:val="000000"/>
        </w:rPr>
      </w:pPr>
    </w:p>
    <w:p w14:paraId="53ECD4FD" w14:textId="77777777" w:rsidR="00A1346A" w:rsidRPr="0022168F" w:rsidRDefault="002C4411" w:rsidP="00FD01F6">
      <w:pPr>
        <w:ind w:left="360" w:right="288"/>
        <w:rPr>
          <w:rFonts w:ascii="Times" w:hAnsi="Times"/>
          <w:color w:val="000000"/>
        </w:rPr>
      </w:pPr>
      <w:r w:rsidRPr="0022168F">
        <w:rPr>
          <w:rFonts w:ascii="Times" w:hAnsi="Times"/>
          <w:color w:val="000000"/>
        </w:rPr>
        <w:t xml:space="preserve">This is to notify that your Bid dated . . . . </w:t>
      </w:r>
      <w:r w:rsidRPr="0022168F">
        <w:rPr>
          <w:rFonts w:ascii="Times" w:hAnsi="Times"/>
          <w:b/>
          <w:bCs/>
          <w:i/>
          <w:color w:val="000000"/>
          <w:sz w:val="16"/>
        </w:rPr>
        <w:t>date</w:t>
      </w:r>
      <w:r w:rsidRPr="0022168F">
        <w:rPr>
          <w:rFonts w:ascii="Times" w:hAnsi="Times"/>
          <w:i/>
          <w:color w:val="000000"/>
        </w:rPr>
        <w:t xml:space="preserve"> </w:t>
      </w:r>
      <w:r w:rsidRPr="0022168F">
        <w:rPr>
          <w:rFonts w:ascii="Times" w:hAnsi="Times"/>
          <w:color w:val="000000"/>
        </w:rPr>
        <w:t xml:space="preserve">. . . .  for execution of the </w:t>
      </w:r>
      <w:r w:rsidRPr="0022168F">
        <w:rPr>
          <w:rFonts w:ascii="Times" w:hAnsi="Times"/>
          <w:i/>
          <w:color w:val="000000"/>
        </w:rPr>
        <w:t>. . . . . . . . . .</w:t>
      </w:r>
      <w:r w:rsidRPr="0022168F">
        <w:rPr>
          <w:rFonts w:ascii="Times" w:hAnsi="Times"/>
          <w:b/>
          <w:bCs/>
          <w:i/>
          <w:color w:val="000000"/>
          <w:sz w:val="16"/>
        </w:rPr>
        <w:t>name of the contract and identification number, as given in the Contract Data/SCC</w:t>
      </w:r>
      <w:r w:rsidRPr="0022168F">
        <w:rPr>
          <w:rFonts w:ascii="Times" w:hAnsi="Times"/>
          <w:i/>
          <w:color w:val="000000"/>
        </w:rPr>
        <w:t xml:space="preserve"> . . . . . . . . . .</w:t>
      </w:r>
      <w:r w:rsidRPr="0022168F">
        <w:rPr>
          <w:rFonts w:ascii="Times" w:hAnsi="Times"/>
          <w:color w:val="000000"/>
        </w:rPr>
        <w:t xml:space="preserve"> for the Contract price of  the equivalent of </w:t>
      </w:r>
      <w:r w:rsidRPr="0022168F">
        <w:rPr>
          <w:rFonts w:ascii="Times" w:hAnsi="Times"/>
          <w:b/>
          <w:bCs/>
          <w:i/>
          <w:color w:val="000000"/>
          <w:sz w:val="16"/>
        </w:rPr>
        <w:t>[iamount in figures and words in the currency…….………….]</w:t>
      </w:r>
      <w:r w:rsidRPr="0022168F">
        <w:rPr>
          <w:rFonts w:ascii="Times" w:hAnsi="Times"/>
          <w:color w:val="000000"/>
        </w:rPr>
        <w:t>, as corrected in accordance with the Instructions to Bidders is hereby accepted by our Agency..</w:t>
      </w:r>
    </w:p>
    <w:p w14:paraId="3FB3DFF4" w14:textId="77777777" w:rsidR="00A1346A" w:rsidRPr="0022168F" w:rsidRDefault="00A1346A" w:rsidP="00FD01F6">
      <w:pPr>
        <w:ind w:left="360" w:right="288"/>
        <w:rPr>
          <w:rFonts w:ascii="Times" w:hAnsi="Times"/>
          <w:color w:val="000000"/>
        </w:rPr>
      </w:pPr>
    </w:p>
    <w:p w14:paraId="72A358A6" w14:textId="77777777" w:rsidR="00A1346A" w:rsidRPr="0022168F" w:rsidRDefault="002C4411" w:rsidP="00FD01F6">
      <w:pPr>
        <w:ind w:left="360" w:right="288"/>
        <w:rPr>
          <w:rFonts w:ascii="Times" w:hAnsi="Times"/>
          <w:color w:val="000000"/>
        </w:rPr>
      </w:pPr>
      <w:r w:rsidRPr="0022168F">
        <w:rPr>
          <w:rFonts w:ascii="Times" w:hAnsi="Times"/>
          <w:color w:val="000000"/>
        </w:rPr>
        <w:t>You are hereby instructed to contract this office to sign the formal contract agreement within 15 days. As per the Conditions of Contract, you are also required to submit Performance Security, as specified in SCC, consisting of a Bank Guarantee in the format included in Section 9 (Contract Forms) of the Bidding Document.</w:t>
      </w:r>
    </w:p>
    <w:p w14:paraId="7F8CBD4E" w14:textId="77777777" w:rsidR="00A1346A" w:rsidRPr="0022168F" w:rsidRDefault="00A1346A" w:rsidP="00FD01F6">
      <w:pPr>
        <w:ind w:left="360" w:right="288"/>
        <w:rPr>
          <w:rFonts w:ascii="Times" w:hAnsi="Times"/>
          <w:color w:val="000000"/>
        </w:rPr>
      </w:pPr>
    </w:p>
    <w:p w14:paraId="554753D8" w14:textId="77777777" w:rsidR="00A1346A" w:rsidRPr="0022168F" w:rsidRDefault="002C4411" w:rsidP="00FD01F6">
      <w:pPr>
        <w:ind w:left="360" w:right="288"/>
        <w:rPr>
          <w:rFonts w:ascii="Times" w:hAnsi="Times"/>
          <w:color w:val="000000"/>
        </w:rPr>
      </w:pPr>
      <w:r w:rsidRPr="0022168F">
        <w:rPr>
          <w:rFonts w:ascii="Times" w:hAnsi="Times"/>
          <w:color w:val="000000"/>
        </w:rPr>
        <w:t>The Employer shall forfeit the bid security, in case you fail to furnish the Performance Security and to sign the contract within specified period.</w:t>
      </w:r>
    </w:p>
    <w:p w14:paraId="2C685EB6" w14:textId="77777777" w:rsidR="00A1346A" w:rsidRPr="0022168F" w:rsidRDefault="00A1346A" w:rsidP="00FD01F6">
      <w:pPr>
        <w:ind w:left="360" w:right="288"/>
        <w:rPr>
          <w:rFonts w:ascii="Times" w:hAnsi="Times"/>
          <w:color w:val="000000"/>
        </w:rPr>
      </w:pPr>
    </w:p>
    <w:p w14:paraId="3B062C68" w14:textId="77777777" w:rsidR="00A1346A" w:rsidRPr="0022168F" w:rsidRDefault="00A1346A" w:rsidP="00FD01F6">
      <w:pPr>
        <w:ind w:left="360" w:right="288"/>
        <w:rPr>
          <w:rFonts w:ascii="Times" w:hAnsi="Times"/>
          <w:color w:val="000000"/>
        </w:rPr>
      </w:pPr>
    </w:p>
    <w:p w14:paraId="76E265C6" w14:textId="77777777" w:rsidR="00A1346A" w:rsidRPr="0022168F" w:rsidRDefault="00A1346A" w:rsidP="00FD01F6">
      <w:pPr>
        <w:ind w:left="360" w:right="288"/>
        <w:rPr>
          <w:rFonts w:ascii="Times" w:hAnsi="Times"/>
          <w:color w:val="000000"/>
        </w:rPr>
      </w:pPr>
    </w:p>
    <w:p w14:paraId="66674E85" w14:textId="77777777" w:rsidR="00A1346A" w:rsidRPr="0022168F" w:rsidRDefault="00A1346A" w:rsidP="00FD01F6">
      <w:pPr>
        <w:ind w:left="360" w:right="288"/>
        <w:rPr>
          <w:rFonts w:ascii="Times" w:hAnsi="Times"/>
          <w:color w:val="000000"/>
        </w:rPr>
      </w:pPr>
    </w:p>
    <w:p w14:paraId="243C2C3E" w14:textId="77777777" w:rsidR="00A1346A" w:rsidRPr="0022168F" w:rsidRDefault="002C4411" w:rsidP="00FD01F6">
      <w:pPr>
        <w:tabs>
          <w:tab w:val="left" w:leader="dot" w:pos="9000"/>
        </w:tabs>
        <w:spacing w:before="240" w:after="240"/>
        <w:ind w:left="2880" w:right="288"/>
        <w:rPr>
          <w:rFonts w:ascii="Times" w:hAnsi="Times"/>
          <w:color w:val="000000"/>
        </w:rPr>
      </w:pPr>
      <w:r w:rsidRPr="0022168F">
        <w:rPr>
          <w:rFonts w:ascii="Times" w:hAnsi="Times"/>
          <w:color w:val="000000"/>
        </w:rPr>
        <w:t xml:space="preserve">Authorized Signature:  </w:t>
      </w:r>
      <w:r w:rsidRPr="0022168F">
        <w:rPr>
          <w:rFonts w:ascii="Times" w:hAnsi="Times"/>
          <w:color w:val="000000"/>
        </w:rPr>
        <w:tab/>
      </w:r>
    </w:p>
    <w:p w14:paraId="337A1DE4" w14:textId="77777777" w:rsidR="00A1346A" w:rsidRPr="0022168F" w:rsidRDefault="002C4411" w:rsidP="00FD01F6">
      <w:pPr>
        <w:tabs>
          <w:tab w:val="left" w:leader="dot" w:pos="9000"/>
        </w:tabs>
        <w:spacing w:before="240" w:after="240"/>
        <w:ind w:left="2880" w:right="288"/>
        <w:rPr>
          <w:rFonts w:ascii="Times" w:hAnsi="Times"/>
          <w:color w:val="000000"/>
        </w:rPr>
      </w:pPr>
      <w:r w:rsidRPr="0022168F">
        <w:rPr>
          <w:rFonts w:ascii="Times" w:hAnsi="Times"/>
          <w:color w:val="000000"/>
        </w:rPr>
        <w:t xml:space="preserve">Name and Title of Signatory:  </w:t>
      </w:r>
      <w:r w:rsidRPr="0022168F">
        <w:rPr>
          <w:rFonts w:ascii="Times" w:hAnsi="Times"/>
          <w:color w:val="000000"/>
        </w:rPr>
        <w:tab/>
      </w:r>
    </w:p>
    <w:p w14:paraId="6ED985B9" w14:textId="77777777" w:rsidR="00A1346A" w:rsidRPr="0022168F" w:rsidRDefault="00A1346A" w:rsidP="00FD01F6">
      <w:pPr>
        <w:ind w:left="360" w:right="288"/>
        <w:rPr>
          <w:rFonts w:ascii="Times" w:hAnsi="Times"/>
          <w:color w:val="000000"/>
        </w:rPr>
      </w:pPr>
    </w:p>
    <w:p w14:paraId="29EBF881" w14:textId="77777777" w:rsidR="00A1346A" w:rsidRPr="0022168F" w:rsidRDefault="00A1346A" w:rsidP="00FD01F6">
      <w:pPr>
        <w:ind w:left="360" w:right="288"/>
        <w:rPr>
          <w:rFonts w:ascii="Times" w:hAnsi="Times"/>
          <w:color w:val="000000"/>
        </w:rPr>
      </w:pPr>
    </w:p>
    <w:p w14:paraId="5CA92EB9" w14:textId="77777777" w:rsidR="00A1346A" w:rsidRPr="0022168F" w:rsidRDefault="00A1346A" w:rsidP="00FD01F6">
      <w:pPr>
        <w:ind w:left="360" w:right="288"/>
        <w:rPr>
          <w:rFonts w:ascii="Times" w:hAnsi="Times"/>
          <w:color w:val="000000"/>
        </w:rPr>
      </w:pPr>
    </w:p>
    <w:p w14:paraId="61726272" w14:textId="77777777" w:rsidR="00A1346A" w:rsidRPr="0022168F" w:rsidRDefault="00A1346A" w:rsidP="00FD01F6">
      <w:pPr>
        <w:ind w:left="360" w:right="288"/>
        <w:rPr>
          <w:rFonts w:ascii="Times" w:hAnsi="Times"/>
          <w:color w:val="000000"/>
        </w:rPr>
      </w:pPr>
    </w:p>
    <w:p w14:paraId="7C379730" w14:textId="77777777" w:rsidR="00A1346A" w:rsidRPr="0022168F" w:rsidRDefault="00A1346A" w:rsidP="00FD01F6">
      <w:pPr>
        <w:ind w:left="360" w:right="288"/>
        <w:rPr>
          <w:rFonts w:ascii="Times" w:hAnsi="Times"/>
          <w:color w:val="000000"/>
        </w:rPr>
      </w:pPr>
    </w:p>
    <w:p w14:paraId="7BAFFC3A" w14:textId="77777777" w:rsidR="00A1346A" w:rsidRPr="0022168F" w:rsidRDefault="00A1346A" w:rsidP="00FD01F6">
      <w:pPr>
        <w:ind w:left="360" w:right="288"/>
        <w:rPr>
          <w:rFonts w:ascii="Times" w:hAnsi="Times"/>
          <w:color w:val="000000"/>
        </w:rPr>
      </w:pPr>
    </w:p>
    <w:p w14:paraId="296C3D93" w14:textId="77777777" w:rsidR="00A1346A" w:rsidRPr="0022168F" w:rsidRDefault="00A1346A" w:rsidP="00FD01F6">
      <w:pPr>
        <w:ind w:left="360" w:right="288"/>
        <w:rPr>
          <w:rFonts w:ascii="Times" w:hAnsi="Times"/>
          <w:color w:val="000000"/>
        </w:rPr>
      </w:pPr>
    </w:p>
    <w:p w14:paraId="3882F7A9" w14:textId="77777777" w:rsidR="00A1346A" w:rsidRPr="0022168F" w:rsidRDefault="00A1346A" w:rsidP="00FD01F6">
      <w:pPr>
        <w:ind w:left="360" w:right="288"/>
        <w:rPr>
          <w:rFonts w:ascii="Times" w:hAnsi="Times"/>
          <w:color w:val="000000"/>
        </w:rPr>
      </w:pPr>
    </w:p>
    <w:p w14:paraId="1363DE45" w14:textId="77777777" w:rsidR="00A1346A" w:rsidRPr="0022168F" w:rsidRDefault="00A1346A" w:rsidP="00FD01F6">
      <w:pPr>
        <w:ind w:left="360" w:right="288"/>
        <w:rPr>
          <w:rFonts w:ascii="Times" w:hAnsi="Times"/>
          <w:color w:val="000000"/>
        </w:rPr>
      </w:pPr>
    </w:p>
    <w:p w14:paraId="7952C8AA" w14:textId="77777777" w:rsidR="00A1346A" w:rsidRPr="0022168F" w:rsidRDefault="00A1346A" w:rsidP="00FD01F6">
      <w:pPr>
        <w:ind w:left="360" w:right="288"/>
        <w:rPr>
          <w:rFonts w:ascii="Times" w:hAnsi="Times"/>
          <w:color w:val="000000"/>
        </w:rPr>
      </w:pPr>
    </w:p>
    <w:p w14:paraId="77E92C86" w14:textId="77777777" w:rsidR="00A1346A" w:rsidRPr="0022168F" w:rsidRDefault="00A1346A" w:rsidP="00FD01F6">
      <w:pPr>
        <w:ind w:left="360" w:right="288"/>
        <w:rPr>
          <w:rFonts w:ascii="Times" w:hAnsi="Times"/>
          <w:color w:val="000000"/>
        </w:rPr>
      </w:pPr>
    </w:p>
    <w:p w14:paraId="475DF9CE" w14:textId="77777777" w:rsidR="00A1346A" w:rsidRPr="0022168F" w:rsidRDefault="00A1346A" w:rsidP="00FD01F6">
      <w:pPr>
        <w:ind w:left="360" w:right="288"/>
        <w:rPr>
          <w:rFonts w:ascii="Times" w:hAnsi="Times"/>
          <w:color w:val="000000"/>
        </w:rPr>
      </w:pPr>
    </w:p>
    <w:p w14:paraId="7B4527AD" w14:textId="77777777" w:rsidR="00A1346A" w:rsidRPr="0022168F" w:rsidRDefault="00A1346A" w:rsidP="00FD01F6">
      <w:pPr>
        <w:ind w:left="360" w:right="288"/>
        <w:rPr>
          <w:rFonts w:ascii="Times" w:hAnsi="Times"/>
          <w:color w:val="000000"/>
        </w:rPr>
      </w:pPr>
    </w:p>
    <w:p w14:paraId="271021DE" w14:textId="77777777" w:rsidR="00A1346A" w:rsidRPr="0022168F" w:rsidRDefault="00A1346A" w:rsidP="00FD01F6">
      <w:pPr>
        <w:ind w:left="360" w:right="288"/>
        <w:rPr>
          <w:rFonts w:ascii="Times" w:hAnsi="Times"/>
          <w:color w:val="000000"/>
        </w:rPr>
      </w:pPr>
    </w:p>
    <w:p w14:paraId="30F00B9B" w14:textId="77777777" w:rsidR="00A1346A" w:rsidRPr="0022168F" w:rsidRDefault="00A1346A" w:rsidP="00FD01F6">
      <w:pPr>
        <w:ind w:right="288"/>
        <w:rPr>
          <w:rFonts w:ascii="Times" w:hAnsi="Times"/>
          <w:color w:val="000000"/>
        </w:rPr>
      </w:pPr>
    </w:p>
    <w:p w14:paraId="03F9F781" w14:textId="77777777" w:rsidR="00A1346A" w:rsidRPr="0022168F" w:rsidRDefault="00A1346A" w:rsidP="00FD01F6">
      <w:pPr>
        <w:ind w:left="360" w:right="288"/>
        <w:rPr>
          <w:rFonts w:ascii="Times" w:hAnsi="Times"/>
          <w:color w:val="000000"/>
        </w:rPr>
      </w:pPr>
    </w:p>
    <w:p w14:paraId="2798BA33" w14:textId="77777777" w:rsidR="00A1346A" w:rsidRPr="0022168F" w:rsidRDefault="002C4411" w:rsidP="00FD01F6">
      <w:pPr>
        <w:pStyle w:val="SectionVHeader"/>
        <w:rPr>
          <w:rFonts w:ascii="Times" w:hAnsi="Times"/>
          <w:color w:val="000000"/>
          <w:lang w:val="en-US"/>
        </w:rPr>
      </w:pPr>
      <w:r w:rsidRPr="0022168F">
        <w:rPr>
          <w:rFonts w:ascii="Times" w:hAnsi="Times"/>
          <w:bCs/>
          <w:color w:val="000000"/>
          <w:sz w:val="20"/>
          <w:lang w:val="en-US"/>
        </w:rPr>
        <w:br w:type="page"/>
      </w:r>
      <w:bookmarkStart w:id="807" w:name="_Toc23238064"/>
      <w:bookmarkStart w:id="808" w:name="_Toc41971556"/>
      <w:bookmarkStart w:id="809" w:name="_Toc240698326"/>
      <w:bookmarkStart w:id="810" w:name="_Toc474930588"/>
      <w:bookmarkStart w:id="811" w:name="_Toc236824311"/>
      <w:bookmarkStart w:id="812" w:name="_Toc236824380"/>
      <w:bookmarkStart w:id="813" w:name="_Toc236825925"/>
      <w:bookmarkStart w:id="814" w:name="_Toc438907197"/>
      <w:bookmarkStart w:id="815" w:name="_Toc438907297"/>
      <w:r w:rsidRPr="0022168F">
        <w:rPr>
          <w:rFonts w:ascii="Times" w:hAnsi="Times"/>
          <w:color w:val="000000"/>
          <w:lang w:val="en-US"/>
        </w:rPr>
        <w:t>Contract Agreement</w:t>
      </w:r>
      <w:bookmarkEnd w:id="807"/>
      <w:bookmarkEnd w:id="808"/>
      <w:bookmarkEnd w:id="809"/>
      <w:bookmarkEnd w:id="810"/>
      <w:bookmarkEnd w:id="811"/>
      <w:bookmarkEnd w:id="812"/>
      <w:bookmarkEnd w:id="813"/>
    </w:p>
    <w:bookmarkEnd w:id="814"/>
    <w:bookmarkEnd w:id="815"/>
    <w:p w14:paraId="292C020F" w14:textId="77777777" w:rsidR="00A1346A" w:rsidRPr="0022168F" w:rsidRDefault="00A1346A" w:rsidP="00FD01F6">
      <w:pPr>
        <w:tabs>
          <w:tab w:val="left" w:pos="540"/>
        </w:tabs>
        <w:rPr>
          <w:rFonts w:ascii="Times" w:hAnsi="Times"/>
          <w:color w:val="000000"/>
          <w:sz w:val="22"/>
        </w:rPr>
      </w:pPr>
    </w:p>
    <w:p w14:paraId="1857B086" w14:textId="77777777" w:rsidR="00A1346A" w:rsidRPr="0022168F" w:rsidRDefault="002C4411" w:rsidP="00FD01F6">
      <w:pPr>
        <w:pStyle w:val="BlockText"/>
        <w:spacing w:before="120" w:after="120"/>
        <w:rPr>
          <w:rFonts w:ascii="Times" w:hAnsi="Times"/>
          <w:color w:val="000000"/>
        </w:rPr>
      </w:pPr>
      <w:r w:rsidRPr="0022168F">
        <w:rPr>
          <w:rFonts w:ascii="Times" w:hAnsi="Times"/>
          <w:color w:val="000000"/>
        </w:rPr>
        <w:t xml:space="preserve">THIS AGREEMENT made the . . . . . .day of . . . . . . . . . . . . . . . . ., . . . . . . ., between . . . . . </w:t>
      </w:r>
      <w:r w:rsidRPr="0022168F">
        <w:rPr>
          <w:rFonts w:ascii="Times" w:hAnsi="Times"/>
          <w:b/>
          <w:bCs/>
          <w:i/>
          <w:color w:val="000000"/>
          <w:sz w:val="16"/>
        </w:rPr>
        <w:t>name of the Employer</w:t>
      </w:r>
      <w:r w:rsidRPr="0022168F">
        <w:rPr>
          <w:rFonts w:ascii="Times" w:hAnsi="Times"/>
          <w:i/>
          <w:color w:val="000000"/>
        </w:rPr>
        <w:t>. . . . .</w:t>
      </w:r>
      <w:r w:rsidRPr="0022168F">
        <w:rPr>
          <w:rFonts w:ascii="Times" w:hAnsi="Times"/>
          <w:color w:val="000000"/>
        </w:rPr>
        <w:t xml:space="preserve">. . . . . (hereinafter “the Employer”), of the one part, and . . . . . </w:t>
      </w:r>
      <w:r w:rsidRPr="0022168F">
        <w:rPr>
          <w:rFonts w:ascii="Times" w:hAnsi="Times"/>
          <w:b/>
          <w:bCs/>
          <w:i/>
          <w:color w:val="000000"/>
          <w:sz w:val="16"/>
        </w:rPr>
        <w:t>name of the Contractor</w:t>
      </w:r>
      <w:r w:rsidRPr="0022168F">
        <w:rPr>
          <w:rFonts w:ascii="Times" w:hAnsi="Times"/>
          <w:i/>
          <w:color w:val="000000"/>
        </w:rPr>
        <w:t>. . . . .</w:t>
      </w:r>
      <w:r w:rsidRPr="0022168F">
        <w:rPr>
          <w:rFonts w:ascii="Times" w:hAnsi="Times"/>
          <w:color w:val="000000"/>
        </w:rPr>
        <w:t>(hereinafter “the Contractor”), of the other part:</w:t>
      </w:r>
    </w:p>
    <w:p w14:paraId="771BCB8F" w14:textId="77777777" w:rsidR="00A1346A" w:rsidRPr="0022168F" w:rsidRDefault="002C4411" w:rsidP="00FD01F6">
      <w:pPr>
        <w:spacing w:before="120" w:after="120"/>
        <w:ind w:left="360" w:right="288"/>
        <w:rPr>
          <w:rFonts w:ascii="Times" w:hAnsi="Times"/>
          <w:color w:val="000000"/>
        </w:rPr>
      </w:pPr>
      <w:r w:rsidRPr="0022168F">
        <w:rPr>
          <w:rFonts w:ascii="Times" w:hAnsi="Times"/>
          <w:color w:val="000000"/>
        </w:rPr>
        <w:t xml:space="preserve">WHEREAS the </w:t>
      </w:r>
      <w:r w:rsidRPr="0022168F">
        <w:rPr>
          <w:rFonts w:ascii="Times" w:hAnsi="Times"/>
          <w:i/>
          <w:color w:val="000000"/>
        </w:rPr>
        <w:t>Employer</w:t>
      </w:r>
      <w:r w:rsidRPr="0022168F">
        <w:rPr>
          <w:rFonts w:ascii="Times" w:hAnsi="Times"/>
          <w:color w:val="000000"/>
        </w:rPr>
        <w:t xml:space="preserve"> desires that the Works known as . . . . . </w:t>
      </w:r>
      <w:r w:rsidRPr="0022168F">
        <w:rPr>
          <w:rFonts w:ascii="Times" w:hAnsi="Times"/>
          <w:b/>
          <w:bCs/>
          <w:i/>
          <w:color w:val="000000"/>
          <w:sz w:val="16"/>
        </w:rPr>
        <w:t>name of the Contract</w:t>
      </w:r>
      <w:r w:rsidRPr="0022168F">
        <w:rPr>
          <w:rFonts w:ascii="Times" w:hAnsi="Times"/>
          <w:i/>
          <w:color w:val="000000"/>
        </w:rPr>
        <w:t>. . . . .</w:t>
      </w:r>
      <w:r w:rsidRPr="0022168F">
        <w:rPr>
          <w:rFonts w:ascii="Times" w:hAnsi="Times"/>
          <w:color w:val="000000"/>
        </w:rPr>
        <w:t xml:space="preserve">should be executed by the Contractor, and has accepted a Bid by the Contractor for the execution and completion of these Works and the remedying of any defects therein, </w:t>
      </w:r>
    </w:p>
    <w:p w14:paraId="005D26B6" w14:textId="77777777" w:rsidR="00A1346A" w:rsidRPr="0022168F" w:rsidRDefault="002C4411" w:rsidP="00FD01F6">
      <w:pPr>
        <w:spacing w:before="120" w:after="120"/>
        <w:ind w:left="360" w:right="288"/>
        <w:rPr>
          <w:rFonts w:ascii="Times" w:hAnsi="Times"/>
          <w:color w:val="000000"/>
        </w:rPr>
      </w:pPr>
      <w:r w:rsidRPr="0022168F">
        <w:rPr>
          <w:rFonts w:ascii="Times" w:hAnsi="Times"/>
          <w:color w:val="000000"/>
        </w:rPr>
        <w:t>The Employer and the Contractor agree as follows:</w:t>
      </w:r>
    </w:p>
    <w:p w14:paraId="10A2CE0A" w14:textId="77777777" w:rsidR="00A1346A" w:rsidRPr="0022168F" w:rsidRDefault="002C4411" w:rsidP="00FD01F6">
      <w:pPr>
        <w:pStyle w:val="BlockText"/>
        <w:spacing w:before="120" w:after="120"/>
        <w:ind w:left="900" w:hanging="540"/>
        <w:rPr>
          <w:rFonts w:ascii="Times" w:hAnsi="Times"/>
          <w:color w:val="000000"/>
        </w:rPr>
      </w:pPr>
      <w:r w:rsidRPr="0022168F">
        <w:rPr>
          <w:rFonts w:ascii="Times" w:hAnsi="Times"/>
          <w:color w:val="000000"/>
        </w:rPr>
        <w:t>1.</w:t>
      </w:r>
      <w:r w:rsidRPr="0022168F">
        <w:rPr>
          <w:rFonts w:ascii="Times" w:hAnsi="Times"/>
          <w:color w:val="000000"/>
        </w:rPr>
        <w:tab/>
        <w:t>In this Agreement words and expressions shall have the same meanings as are respectively assigned to them in the Contract documents referred to.</w:t>
      </w:r>
    </w:p>
    <w:p w14:paraId="50C718C5" w14:textId="77777777" w:rsidR="00A1346A" w:rsidRPr="0022168F" w:rsidRDefault="002C4411" w:rsidP="00FD01F6">
      <w:pPr>
        <w:pStyle w:val="BlockText"/>
        <w:spacing w:before="120" w:after="120"/>
        <w:ind w:left="900" w:hanging="540"/>
        <w:rPr>
          <w:rFonts w:ascii="Times" w:hAnsi="Times"/>
          <w:color w:val="000000"/>
        </w:rPr>
      </w:pPr>
      <w:r w:rsidRPr="0022168F">
        <w:rPr>
          <w:rFonts w:ascii="Times" w:hAnsi="Times"/>
          <w:color w:val="000000"/>
        </w:rPr>
        <w:t>2.</w:t>
      </w:r>
      <w:r w:rsidRPr="0022168F">
        <w:rPr>
          <w:rFonts w:ascii="Times" w:hAnsi="Times"/>
          <w:color w:val="000000"/>
        </w:rPr>
        <w:tab/>
        <w:t xml:space="preserve">The following documents shall be deemed to form and be read and construed as part of this Agreement. </w:t>
      </w:r>
    </w:p>
    <w:p w14:paraId="010E1C30"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Letter of Acceptance;</w:t>
      </w:r>
    </w:p>
    <w:p w14:paraId="155C023B"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Letter of Bid;</w:t>
      </w:r>
    </w:p>
    <w:p w14:paraId="05CE4C08"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 xml:space="preserve">the Addenda Nos </w:t>
      </w:r>
      <w:r w:rsidRPr="0022168F">
        <w:rPr>
          <w:rFonts w:ascii="Times" w:hAnsi="Times"/>
          <w:color w:val="000000"/>
        </w:rPr>
        <w:t xml:space="preserve">. . . . . </w:t>
      </w:r>
      <w:r w:rsidRPr="0022168F">
        <w:rPr>
          <w:rFonts w:ascii="Times" w:hAnsi="Times"/>
          <w:b/>
          <w:bCs/>
          <w:i/>
          <w:color w:val="000000"/>
          <w:sz w:val="16"/>
        </w:rPr>
        <w:t>insert addenda numbers if any</w:t>
      </w:r>
      <w:r w:rsidRPr="0022168F">
        <w:rPr>
          <w:rFonts w:ascii="Times" w:hAnsi="Times"/>
          <w:i/>
          <w:color w:val="000000"/>
        </w:rPr>
        <w:t>. . . . .</w:t>
      </w:r>
    </w:p>
    <w:p w14:paraId="56478F88"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Special Conditions;</w:t>
      </w:r>
    </w:p>
    <w:p w14:paraId="125A3494" w14:textId="77777777" w:rsidR="00A1346A" w:rsidRPr="0022168F" w:rsidRDefault="002C4411" w:rsidP="00B561B0">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General Conditions;</w:t>
      </w:r>
    </w:p>
    <w:p w14:paraId="299FDD98"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Specification;</w:t>
      </w:r>
    </w:p>
    <w:p w14:paraId="7504E329" w14:textId="77777777" w:rsidR="00B561B0" w:rsidRPr="0022168F" w:rsidRDefault="002C4411" w:rsidP="00B561B0">
      <w:pPr>
        <w:pStyle w:val="P3Header1-Clauses"/>
        <w:tabs>
          <w:tab w:val="clear" w:pos="864"/>
        </w:tabs>
        <w:ind w:left="1260" w:right="288"/>
        <w:rPr>
          <w:rFonts w:ascii="Times" w:hAnsi="Times"/>
          <w:bCs/>
          <w:i/>
          <w:iCs/>
          <w:color w:val="000000"/>
        </w:rPr>
      </w:pPr>
      <w:r w:rsidRPr="0022168F">
        <w:rPr>
          <w:rFonts w:ascii="Times" w:hAnsi="Times"/>
          <w:bCs/>
          <w:color w:val="000000"/>
        </w:rPr>
        <w:t>-</w:t>
      </w:r>
      <w:r w:rsidRPr="0022168F">
        <w:rPr>
          <w:rFonts w:ascii="Times" w:hAnsi="Times"/>
          <w:bCs/>
          <w:color w:val="000000"/>
        </w:rPr>
        <w:tab/>
        <w:t>the Drawings</w:t>
      </w:r>
      <w:r w:rsidRPr="0022168F">
        <w:rPr>
          <w:rFonts w:ascii="Times" w:hAnsi="Times"/>
          <w:bCs/>
          <w:i/>
          <w:iCs/>
          <w:color w:val="000000"/>
        </w:rPr>
        <w:t>;</w:t>
      </w:r>
    </w:p>
    <w:p w14:paraId="578B9F05" w14:textId="77777777" w:rsidR="00B561B0" w:rsidRPr="0022168F" w:rsidRDefault="00B561B0" w:rsidP="00B561B0">
      <w:pPr>
        <w:pStyle w:val="P3Header1-Clauses"/>
        <w:tabs>
          <w:tab w:val="clear" w:pos="864"/>
        </w:tabs>
        <w:ind w:left="1260" w:right="288"/>
        <w:rPr>
          <w:rFonts w:ascii="Times" w:hAnsi="Times"/>
          <w:bCs/>
          <w:color w:val="000000"/>
        </w:rPr>
      </w:pPr>
      <w:r w:rsidRPr="0022168F">
        <w:rPr>
          <w:rFonts w:ascii="Times" w:hAnsi="Times"/>
          <w:bCs/>
          <w:i/>
          <w:iCs/>
          <w:color w:val="000000"/>
        </w:rPr>
        <w:t>-</w:t>
      </w:r>
      <w:r w:rsidRPr="0022168F">
        <w:rPr>
          <w:rFonts w:ascii="Times" w:hAnsi="Times"/>
          <w:bCs/>
          <w:i/>
          <w:iCs/>
          <w:color w:val="000000"/>
        </w:rPr>
        <w:tab/>
      </w:r>
      <w:r w:rsidRPr="0022168F">
        <w:rPr>
          <w:rFonts w:ascii="Times" w:hAnsi="Times"/>
          <w:bCs/>
          <w:color w:val="000000"/>
        </w:rPr>
        <w:t>Bills of Quantities (BOQ);</w:t>
      </w:r>
    </w:p>
    <w:p w14:paraId="226057DD" w14:textId="77777777" w:rsidR="00B561B0" w:rsidRPr="0022168F" w:rsidRDefault="00B561B0" w:rsidP="00B561B0">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Table of Price Adjustment Data;</w:t>
      </w:r>
    </w:p>
    <w:p w14:paraId="651772FA"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completed Schedules; and</w:t>
      </w:r>
    </w:p>
    <w:p w14:paraId="4FA2DBC7"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 xml:space="preserve">Any other document </w:t>
      </w:r>
    </w:p>
    <w:p w14:paraId="35D63DE8" w14:textId="77777777" w:rsidR="00A1346A" w:rsidRPr="0022168F" w:rsidRDefault="002C4411" w:rsidP="00FD01F6">
      <w:pPr>
        <w:pStyle w:val="BlockText"/>
        <w:spacing w:before="120" w:after="120"/>
        <w:ind w:left="900" w:hanging="540"/>
        <w:rPr>
          <w:rFonts w:ascii="Times" w:hAnsi="Times"/>
          <w:color w:val="000000"/>
        </w:rPr>
      </w:pPr>
      <w:r w:rsidRPr="0022168F">
        <w:rPr>
          <w:rFonts w:ascii="Times" w:hAnsi="Times"/>
          <w:color w:val="000000"/>
        </w:rPr>
        <w:t>3.</w:t>
      </w:r>
      <w:r w:rsidRPr="0022168F">
        <w:rPr>
          <w:rFonts w:ascii="Times" w:hAnsi="Times"/>
          <w:color w:val="000000"/>
        </w:rPr>
        <w:tab/>
        <w:t>In consideration of the payments to be made by the Employer to the Contractor as indicated in this Agreement, the Contractor hereby covenants with the Employer to execute the Works and to remedy defects therein in conformity in all respects with the provisions of the Contract.</w:t>
      </w:r>
    </w:p>
    <w:p w14:paraId="7711B43C" w14:textId="77777777" w:rsidR="00A1346A" w:rsidRPr="0022168F" w:rsidRDefault="002C4411" w:rsidP="00FD01F6">
      <w:pPr>
        <w:pStyle w:val="BlockText"/>
        <w:spacing w:before="120" w:after="120"/>
        <w:ind w:left="900" w:hanging="540"/>
        <w:rPr>
          <w:rFonts w:ascii="Times" w:hAnsi="Times"/>
          <w:color w:val="000000"/>
        </w:rPr>
      </w:pPr>
      <w:r w:rsidRPr="0022168F">
        <w:rPr>
          <w:rFonts w:ascii="Times" w:hAnsi="Times"/>
          <w:color w:val="000000"/>
        </w:rPr>
        <w:t>4.</w:t>
      </w:r>
      <w:r w:rsidRPr="0022168F">
        <w:rPr>
          <w:rFonts w:ascii="Times" w:hAnsi="Times"/>
          <w:color w:val="000000"/>
        </w:rPr>
        <w:tab/>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7D3C6285" w14:textId="77777777" w:rsidR="00A1346A" w:rsidRPr="0022168F" w:rsidRDefault="002C4411" w:rsidP="00FD01F6">
      <w:pPr>
        <w:pStyle w:val="BlockText"/>
        <w:spacing w:before="120" w:after="120"/>
        <w:rPr>
          <w:rFonts w:ascii="Times" w:hAnsi="Times"/>
          <w:color w:val="000000"/>
        </w:rPr>
      </w:pPr>
      <w:r w:rsidRPr="0022168F">
        <w:rPr>
          <w:rFonts w:ascii="Times" w:hAnsi="Times"/>
          <w:color w:val="000000"/>
        </w:rPr>
        <w:t xml:space="preserve">IN WITNESS whereof the parties hereto have caused this Agreement to be executed in accordance with the laws of . . . . . </w:t>
      </w:r>
      <w:r w:rsidRPr="0022168F">
        <w:rPr>
          <w:rFonts w:ascii="Times" w:hAnsi="Times"/>
          <w:b/>
          <w:bCs/>
          <w:i/>
          <w:color w:val="000000"/>
          <w:sz w:val="16"/>
        </w:rPr>
        <w:t>NEPAL</w:t>
      </w:r>
      <w:r w:rsidRPr="0022168F">
        <w:rPr>
          <w:rFonts w:ascii="Times" w:hAnsi="Times"/>
          <w:i/>
          <w:color w:val="000000"/>
        </w:rPr>
        <w:t>. . . . .</w:t>
      </w:r>
      <w:r w:rsidRPr="0022168F">
        <w:rPr>
          <w:rFonts w:ascii="Times" w:hAnsi="Times"/>
          <w:color w:val="000000"/>
        </w:rPr>
        <w:t>on the day, month and year indicated above.</w:t>
      </w:r>
    </w:p>
    <w:p w14:paraId="109C8AEB" w14:textId="77777777" w:rsidR="00A1346A" w:rsidRPr="0022168F" w:rsidRDefault="00A1346A" w:rsidP="00FD01F6">
      <w:pPr>
        <w:pStyle w:val="BlockText"/>
        <w:ind w:left="0"/>
        <w:rPr>
          <w:rFonts w:ascii="Times" w:hAnsi="Times"/>
          <w:color w:val="000000"/>
        </w:rPr>
      </w:pPr>
    </w:p>
    <w:p w14:paraId="608A23EC" w14:textId="77777777" w:rsidR="00A1346A" w:rsidRPr="0022168F" w:rsidRDefault="00A1346A" w:rsidP="00FD01F6">
      <w:pPr>
        <w:pStyle w:val="BlockText"/>
        <w:ind w:left="0"/>
        <w:rPr>
          <w:rFonts w:ascii="Times" w:hAnsi="Times"/>
          <w:color w:val="000000"/>
        </w:rPr>
      </w:pPr>
    </w:p>
    <w:p w14:paraId="2E910AAC" w14:textId="77777777" w:rsidR="00A1346A" w:rsidRPr="0022168F" w:rsidRDefault="00A1346A" w:rsidP="00FD01F6">
      <w:pPr>
        <w:pStyle w:val="BlockText"/>
        <w:ind w:left="0"/>
        <w:rPr>
          <w:rFonts w:ascii="Times" w:hAnsi="Times"/>
          <w:color w:val="000000"/>
        </w:rPr>
      </w:pPr>
    </w:p>
    <w:p w14:paraId="0D533E95" w14:textId="77777777" w:rsidR="00A1346A" w:rsidRPr="0022168F" w:rsidRDefault="002C4411" w:rsidP="00FD01F6">
      <w:pPr>
        <w:tabs>
          <w:tab w:val="right" w:leader="dot" w:pos="4500"/>
          <w:tab w:val="left" w:pos="5040"/>
          <w:tab w:val="right" w:leader="dot" w:pos="9360"/>
        </w:tabs>
        <w:spacing w:before="240" w:after="240"/>
        <w:ind w:left="360" w:right="288"/>
        <w:rPr>
          <w:rFonts w:ascii="Times" w:hAnsi="Times"/>
          <w:color w:val="000000"/>
        </w:rPr>
      </w:pPr>
      <w:r w:rsidRPr="0022168F">
        <w:rPr>
          <w:rFonts w:ascii="Times" w:hAnsi="Times"/>
          <w:color w:val="000000"/>
        </w:rPr>
        <w:t xml:space="preserve">Signed by </w:t>
      </w:r>
      <w:r w:rsidRPr="0022168F">
        <w:rPr>
          <w:rFonts w:ascii="Times" w:hAnsi="Times"/>
          <w:color w:val="000000"/>
        </w:rPr>
        <w:tab/>
      </w:r>
      <w:r w:rsidRPr="0022168F">
        <w:rPr>
          <w:rFonts w:ascii="Times" w:hAnsi="Times"/>
          <w:color w:val="000000"/>
        </w:rPr>
        <w:tab/>
        <w:t>Signed by</w:t>
      </w:r>
      <w:r w:rsidRPr="0022168F">
        <w:rPr>
          <w:rFonts w:ascii="Times" w:hAnsi="Times"/>
          <w:color w:val="000000"/>
        </w:rPr>
        <w:tab/>
      </w:r>
      <w:r w:rsidRPr="0022168F">
        <w:rPr>
          <w:rFonts w:ascii="Times" w:hAnsi="Times"/>
          <w:color w:val="000000"/>
        </w:rPr>
        <w:tab/>
      </w:r>
    </w:p>
    <w:p w14:paraId="4D94824A" w14:textId="77777777" w:rsidR="00A1346A" w:rsidRPr="0022168F" w:rsidRDefault="002C4411" w:rsidP="00FD01F6">
      <w:pPr>
        <w:tabs>
          <w:tab w:val="right" w:pos="4500"/>
          <w:tab w:val="left" w:pos="5040"/>
          <w:tab w:val="right" w:leader="dot" w:pos="9360"/>
        </w:tabs>
        <w:spacing w:before="240"/>
        <w:ind w:left="360" w:right="288" w:hanging="360"/>
        <w:rPr>
          <w:rFonts w:ascii="Times" w:hAnsi="Times"/>
          <w:color w:val="000000"/>
        </w:rPr>
      </w:pPr>
      <w:r w:rsidRPr="0022168F">
        <w:rPr>
          <w:rFonts w:ascii="Times" w:hAnsi="Times"/>
          <w:color w:val="000000"/>
        </w:rPr>
        <w:tab/>
        <w:t>for and on behalf of the Employer</w:t>
      </w:r>
      <w:r w:rsidRPr="0022168F">
        <w:rPr>
          <w:rFonts w:ascii="Times" w:hAnsi="Times"/>
          <w:color w:val="000000"/>
        </w:rPr>
        <w:tab/>
      </w:r>
      <w:r w:rsidRPr="0022168F">
        <w:rPr>
          <w:rFonts w:ascii="Times" w:hAnsi="Times"/>
          <w:color w:val="000000"/>
        </w:rPr>
        <w:tab/>
        <w:t>for and on behalf the Contractor</w:t>
      </w:r>
    </w:p>
    <w:p w14:paraId="55573882" w14:textId="77777777" w:rsidR="00A1346A" w:rsidRPr="0022168F" w:rsidRDefault="002C4411" w:rsidP="00FD01F6">
      <w:pPr>
        <w:tabs>
          <w:tab w:val="right" w:pos="4500"/>
          <w:tab w:val="left" w:pos="5040"/>
          <w:tab w:val="right" w:leader="dot" w:pos="9360"/>
        </w:tabs>
        <w:ind w:left="360" w:right="288" w:hanging="360"/>
        <w:rPr>
          <w:rFonts w:ascii="Times" w:hAnsi="Times"/>
          <w:color w:val="000000"/>
        </w:rPr>
      </w:pPr>
      <w:r w:rsidRPr="0022168F">
        <w:rPr>
          <w:rFonts w:ascii="Times" w:hAnsi="Times"/>
          <w:color w:val="000000"/>
        </w:rPr>
        <w:tab/>
        <w:t xml:space="preserve">in the presence of </w:t>
      </w:r>
      <w:r w:rsidRPr="0022168F">
        <w:rPr>
          <w:rFonts w:ascii="Times" w:hAnsi="Times"/>
          <w:color w:val="000000"/>
        </w:rPr>
        <w:tab/>
      </w:r>
      <w:r w:rsidRPr="0022168F">
        <w:rPr>
          <w:rFonts w:ascii="Times" w:hAnsi="Times"/>
          <w:color w:val="000000"/>
        </w:rPr>
        <w:tab/>
        <w:t>in the presence of</w:t>
      </w:r>
    </w:p>
    <w:p w14:paraId="0E1FB516" w14:textId="77777777" w:rsidR="00A1346A" w:rsidRPr="0022168F" w:rsidRDefault="00A1346A" w:rsidP="00FD01F6">
      <w:pPr>
        <w:tabs>
          <w:tab w:val="right" w:pos="4500"/>
          <w:tab w:val="left" w:pos="5040"/>
          <w:tab w:val="right" w:leader="dot" w:pos="9360"/>
        </w:tabs>
        <w:ind w:right="288"/>
        <w:rPr>
          <w:rFonts w:ascii="Times" w:hAnsi="Times"/>
          <w:color w:val="000000"/>
        </w:rPr>
      </w:pPr>
    </w:p>
    <w:p w14:paraId="7172C902" w14:textId="77777777" w:rsidR="00A1346A" w:rsidRPr="0022168F" w:rsidRDefault="00A1346A" w:rsidP="00FD01F6">
      <w:pPr>
        <w:tabs>
          <w:tab w:val="right" w:pos="4500"/>
          <w:tab w:val="left" w:pos="5040"/>
          <w:tab w:val="right" w:leader="dot" w:pos="9360"/>
        </w:tabs>
        <w:ind w:right="288"/>
        <w:rPr>
          <w:rFonts w:ascii="Times" w:hAnsi="Times"/>
          <w:color w:val="000000"/>
        </w:rPr>
      </w:pPr>
    </w:p>
    <w:p w14:paraId="5B963E85" w14:textId="77777777" w:rsidR="00A1346A" w:rsidRPr="0022168F" w:rsidRDefault="002C4411" w:rsidP="00FD01F6">
      <w:pPr>
        <w:tabs>
          <w:tab w:val="right" w:pos="4500"/>
          <w:tab w:val="left" w:pos="5040"/>
          <w:tab w:val="right" w:leader="dot" w:pos="9360"/>
        </w:tabs>
        <w:ind w:left="360" w:right="288" w:hanging="360"/>
        <w:rPr>
          <w:rFonts w:ascii="Times" w:hAnsi="Times"/>
          <w:color w:val="000000"/>
        </w:rPr>
      </w:pPr>
      <w:r w:rsidRPr="0022168F">
        <w:rPr>
          <w:rFonts w:ascii="Times" w:hAnsi="Times"/>
          <w:color w:val="000000"/>
        </w:rPr>
        <w:tab/>
        <w:t>Witness, Name, Signature, Address, Date</w:t>
      </w:r>
      <w:r w:rsidRPr="0022168F">
        <w:rPr>
          <w:rFonts w:ascii="Times" w:hAnsi="Times"/>
          <w:color w:val="000000"/>
        </w:rPr>
        <w:tab/>
      </w:r>
      <w:r w:rsidRPr="0022168F">
        <w:rPr>
          <w:rFonts w:ascii="Times" w:hAnsi="Times"/>
          <w:color w:val="000000"/>
        </w:rPr>
        <w:tab/>
        <w:t>Witness, Name, Signature, Address, Date</w:t>
      </w:r>
    </w:p>
    <w:p w14:paraId="2DE96AA1" w14:textId="77777777" w:rsidR="00723F94" w:rsidRPr="0022168F" w:rsidRDefault="002C4411" w:rsidP="00760DA4">
      <w:pPr>
        <w:pStyle w:val="Heading4"/>
        <w:numPr>
          <w:ilvl w:val="0"/>
          <w:numId w:val="0"/>
        </w:numPr>
        <w:rPr>
          <w:rFonts w:ascii="Times" w:hAnsi="Times"/>
          <w:color w:val="000000"/>
        </w:rPr>
      </w:pPr>
      <w:r w:rsidRPr="0022168F">
        <w:rPr>
          <w:rFonts w:ascii="Times" w:hAnsi="Times"/>
          <w:color w:val="000000"/>
        </w:rPr>
        <w:br w:type="page"/>
      </w:r>
      <w:bookmarkStart w:id="816" w:name="_Toc23238065"/>
      <w:bookmarkStart w:id="817" w:name="_Toc41971557"/>
      <w:bookmarkStart w:id="818" w:name="_Toc240698327"/>
      <w:bookmarkStart w:id="819" w:name="_Toc474930589"/>
      <w:bookmarkStart w:id="820" w:name="_Toc428352207"/>
      <w:bookmarkStart w:id="821" w:name="_Toc438907198"/>
      <w:bookmarkStart w:id="822" w:name="_Toc438907298"/>
    </w:p>
    <w:p w14:paraId="6EAC750F" w14:textId="77777777" w:rsidR="00A1346A" w:rsidRPr="0022168F" w:rsidRDefault="002C4411" w:rsidP="00FD01F6">
      <w:pPr>
        <w:pStyle w:val="SectionVHeader"/>
        <w:rPr>
          <w:rFonts w:ascii="Times" w:hAnsi="Times"/>
          <w:color w:val="000000"/>
          <w:lang w:val="en-US"/>
        </w:rPr>
      </w:pPr>
      <w:bookmarkStart w:id="823" w:name="_Toc236824312"/>
      <w:bookmarkStart w:id="824" w:name="_Toc236824381"/>
      <w:bookmarkStart w:id="825" w:name="_Toc236825926"/>
      <w:r w:rsidRPr="0022168F">
        <w:rPr>
          <w:rFonts w:ascii="Times" w:hAnsi="Times"/>
          <w:color w:val="000000"/>
          <w:lang w:val="en-US"/>
        </w:rPr>
        <w:t>Performance Security</w:t>
      </w:r>
      <w:bookmarkEnd w:id="816"/>
      <w:bookmarkEnd w:id="817"/>
      <w:bookmarkEnd w:id="818"/>
      <w:bookmarkEnd w:id="819"/>
      <w:bookmarkEnd w:id="823"/>
      <w:bookmarkEnd w:id="824"/>
      <w:bookmarkEnd w:id="825"/>
    </w:p>
    <w:bookmarkEnd w:id="820"/>
    <w:bookmarkEnd w:id="821"/>
    <w:bookmarkEnd w:id="822"/>
    <w:p w14:paraId="6913A0BB" w14:textId="77777777" w:rsidR="00A1346A" w:rsidRPr="0022168F" w:rsidRDefault="00A1346A" w:rsidP="00FD01F6">
      <w:pPr>
        <w:ind w:left="360" w:right="288"/>
        <w:rPr>
          <w:rFonts w:ascii="Times" w:eastAsia="Optima" w:hAnsi="Times"/>
          <w:b/>
          <w:bCs/>
          <w:iCs/>
          <w:color w:val="000000"/>
        </w:rPr>
      </w:pPr>
    </w:p>
    <w:p w14:paraId="310A0F82" w14:textId="77777777" w:rsidR="00A1346A" w:rsidRPr="0022168F" w:rsidRDefault="00A1346A" w:rsidP="00FD01F6">
      <w:pPr>
        <w:ind w:left="360" w:right="288"/>
        <w:rPr>
          <w:rFonts w:ascii="Times" w:hAnsi="Times"/>
          <w:color w:val="000000"/>
        </w:rPr>
      </w:pPr>
    </w:p>
    <w:p w14:paraId="6A01C571" w14:textId="77777777" w:rsidR="00A1346A" w:rsidRPr="0022168F" w:rsidRDefault="002C4411" w:rsidP="00FD01F6">
      <w:pPr>
        <w:pStyle w:val="NormalWeb"/>
        <w:tabs>
          <w:tab w:val="center" w:leader="dot" w:pos="4860"/>
          <w:tab w:val="right" w:leader="dot" w:pos="9360"/>
        </w:tabs>
        <w:spacing w:before="120" w:beforeAutospacing="0" w:after="120" w:afterAutospacing="0"/>
        <w:ind w:left="360"/>
        <w:rPr>
          <w:rFonts w:ascii="Times" w:hAnsi="Times"/>
          <w:b/>
          <w:bCs/>
          <w:i/>
          <w:color w:val="000000"/>
          <w:sz w:val="16"/>
        </w:rPr>
      </w:pPr>
      <w:r w:rsidRPr="0022168F">
        <w:rPr>
          <w:rFonts w:ascii="Times" w:hAnsi="Times"/>
          <w:b/>
          <w:bCs/>
          <w:i/>
          <w:color w:val="000000"/>
          <w:sz w:val="16"/>
        </w:rPr>
        <w:tab/>
        <w:t>Bank’s Name, and Address of Issuing Branch or Office</w:t>
      </w:r>
      <w:r w:rsidRPr="0022168F">
        <w:rPr>
          <w:rFonts w:ascii="Times" w:hAnsi="Times"/>
          <w:b/>
          <w:bCs/>
          <w:i/>
          <w:color w:val="000000"/>
          <w:sz w:val="16"/>
        </w:rPr>
        <w:tab/>
      </w:r>
    </w:p>
    <w:p w14:paraId="61006A5F" w14:textId="77777777" w:rsidR="00A1346A" w:rsidRPr="0022168F" w:rsidRDefault="002C4411" w:rsidP="00FD01F6">
      <w:pPr>
        <w:pStyle w:val="NormalWeb"/>
        <w:tabs>
          <w:tab w:val="center" w:leader="dot" w:pos="5040"/>
          <w:tab w:val="right" w:leader="dot" w:pos="9360"/>
        </w:tabs>
        <w:spacing w:before="120" w:beforeAutospacing="0" w:after="120" w:afterAutospacing="0"/>
        <w:ind w:left="360"/>
        <w:rPr>
          <w:rFonts w:ascii="Times" w:hAnsi="Times"/>
          <w:color w:val="000000"/>
        </w:rPr>
      </w:pPr>
      <w:r w:rsidRPr="0022168F">
        <w:rPr>
          <w:rFonts w:ascii="Times" w:hAnsi="Times"/>
          <w:b/>
          <w:color w:val="000000"/>
        </w:rPr>
        <w:t xml:space="preserve">Beneficiary: </w:t>
      </w:r>
      <w:r w:rsidRPr="0022168F">
        <w:rPr>
          <w:rFonts w:ascii="Times" w:hAnsi="Times"/>
          <w:b/>
          <w:bCs/>
          <w:i/>
          <w:iCs/>
          <w:color w:val="000000"/>
          <w:sz w:val="16"/>
        </w:rPr>
        <w:tab/>
        <w:t xml:space="preserve">Name and Address of Employer </w:t>
      </w:r>
      <w:r w:rsidRPr="0022168F">
        <w:rPr>
          <w:rFonts w:ascii="Times" w:hAnsi="Times"/>
          <w:b/>
          <w:bCs/>
          <w:i/>
          <w:iCs/>
          <w:color w:val="000000"/>
          <w:sz w:val="16"/>
        </w:rPr>
        <w:tab/>
      </w:r>
    </w:p>
    <w:p w14:paraId="67FDB50C" w14:textId="77777777" w:rsidR="00A1346A" w:rsidRPr="0022168F" w:rsidRDefault="002C4411" w:rsidP="00FD01F6">
      <w:pPr>
        <w:pStyle w:val="NormalWeb"/>
        <w:tabs>
          <w:tab w:val="right" w:leader="dot" w:pos="9360"/>
        </w:tabs>
        <w:spacing w:before="120" w:beforeAutospacing="0" w:after="120" w:afterAutospacing="0"/>
        <w:ind w:left="360"/>
        <w:rPr>
          <w:rFonts w:ascii="Times" w:hAnsi="Times"/>
          <w:color w:val="000000"/>
        </w:rPr>
      </w:pPr>
      <w:r w:rsidRPr="0022168F">
        <w:rPr>
          <w:rFonts w:ascii="Times" w:hAnsi="Times"/>
          <w:b/>
          <w:color w:val="000000"/>
        </w:rPr>
        <w:t>Date:</w:t>
      </w:r>
      <w:r w:rsidRPr="0022168F">
        <w:rPr>
          <w:rFonts w:ascii="Times" w:hAnsi="Times"/>
          <w:b/>
          <w:i/>
          <w:iCs/>
          <w:color w:val="000000"/>
          <w:sz w:val="16"/>
        </w:rPr>
        <w:tab/>
      </w:r>
    </w:p>
    <w:p w14:paraId="0B1774D7" w14:textId="77777777" w:rsidR="00A1346A" w:rsidRPr="0022168F" w:rsidRDefault="002C4411" w:rsidP="00FD01F6">
      <w:pPr>
        <w:pStyle w:val="NormalWeb"/>
        <w:tabs>
          <w:tab w:val="right" w:leader="dot" w:pos="9360"/>
        </w:tabs>
        <w:spacing w:before="120" w:beforeAutospacing="0" w:after="120" w:afterAutospacing="0"/>
        <w:ind w:left="360"/>
        <w:rPr>
          <w:rFonts w:ascii="Times" w:hAnsi="Times"/>
          <w:b/>
          <w:i/>
          <w:iCs/>
          <w:color w:val="000000"/>
          <w:sz w:val="16"/>
        </w:rPr>
      </w:pPr>
      <w:r w:rsidRPr="0022168F">
        <w:rPr>
          <w:rFonts w:ascii="Times" w:hAnsi="Times"/>
          <w:b/>
          <w:color w:val="000000"/>
        </w:rPr>
        <w:t>Performance Guarantee No.:</w:t>
      </w:r>
      <w:r w:rsidRPr="0022168F">
        <w:rPr>
          <w:rFonts w:ascii="Times" w:hAnsi="Times"/>
          <w:bCs/>
          <w:color w:val="000000"/>
          <w:sz w:val="16"/>
        </w:rPr>
        <w:t xml:space="preserve"> </w:t>
      </w:r>
      <w:r w:rsidRPr="0022168F">
        <w:rPr>
          <w:rFonts w:ascii="Times" w:hAnsi="Times"/>
          <w:b/>
          <w:i/>
          <w:iCs/>
          <w:color w:val="000000"/>
          <w:sz w:val="16"/>
        </w:rPr>
        <w:tab/>
      </w:r>
    </w:p>
    <w:p w14:paraId="1DEA09AA" w14:textId="77777777" w:rsidR="00A1346A" w:rsidRPr="0022168F" w:rsidRDefault="00A1346A" w:rsidP="00FD01F6">
      <w:pPr>
        <w:pStyle w:val="NormalWeb"/>
        <w:tabs>
          <w:tab w:val="right" w:leader="dot" w:pos="9360"/>
        </w:tabs>
        <w:spacing w:before="120" w:beforeAutospacing="0" w:after="120" w:afterAutospacing="0"/>
        <w:ind w:left="360"/>
        <w:rPr>
          <w:rFonts w:ascii="Times" w:hAnsi="Times"/>
          <w:bCs/>
          <w:color w:val="000000"/>
          <w:sz w:val="16"/>
        </w:rPr>
      </w:pPr>
    </w:p>
    <w:p w14:paraId="36818305"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We have been informed that . . . . . </w:t>
      </w:r>
      <w:r w:rsidRPr="0022168F">
        <w:rPr>
          <w:rFonts w:ascii="Times" w:hAnsi="Times"/>
          <w:b/>
          <w:bCs/>
          <w:i/>
          <w:color w:val="000000"/>
          <w:sz w:val="16"/>
        </w:rPr>
        <w:t>name of the Contractor</w:t>
      </w:r>
      <w:r w:rsidRPr="0022168F">
        <w:rPr>
          <w:rFonts w:ascii="Times" w:hAnsi="Times"/>
          <w:i/>
          <w:color w:val="000000"/>
        </w:rPr>
        <w:t xml:space="preserve">. . . . . </w:t>
      </w:r>
      <w:r w:rsidRPr="0022168F">
        <w:rPr>
          <w:rFonts w:ascii="Times" w:hAnsi="Times"/>
          <w:color w:val="000000"/>
        </w:rPr>
        <w:t xml:space="preserve"> (hereinafter called "the Contractor") has  entered into Contract No. . . . . . </w:t>
      </w:r>
      <w:r w:rsidRPr="0022168F">
        <w:rPr>
          <w:rFonts w:ascii="Times" w:hAnsi="Times"/>
          <w:b/>
          <w:bCs/>
          <w:i/>
          <w:color w:val="000000"/>
          <w:sz w:val="16"/>
        </w:rPr>
        <w:t>reference number of the Contract</w:t>
      </w:r>
      <w:r w:rsidRPr="0022168F">
        <w:rPr>
          <w:rFonts w:ascii="Times" w:hAnsi="Times"/>
          <w:i/>
          <w:color w:val="000000"/>
        </w:rPr>
        <w:t xml:space="preserve">. . . . . </w:t>
      </w:r>
      <w:r w:rsidRPr="0022168F">
        <w:rPr>
          <w:rFonts w:ascii="Times" w:hAnsi="Times"/>
          <w:color w:val="000000"/>
        </w:rPr>
        <w:t xml:space="preserve"> </w:t>
      </w:r>
      <w:r w:rsidRPr="0022168F">
        <w:rPr>
          <w:rFonts w:ascii="Times" w:hAnsi="Times"/>
          <w:i/>
          <w:color w:val="000000"/>
        </w:rPr>
        <w:t xml:space="preserve"> </w:t>
      </w:r>
      <w:r w:rsidRPr="0022168F">
        <w:rPr>
          <w:rFonts w:ascii="Times" w:hAnsi="Times"/>
          <w:color w:val="000000"/>
        </w:rPr>
        <w:t xml:space="preserve">dated . . . . . . . .with you, for the execution of . . . . . . </w:t>
      </w:r>
      <w:r w:rsidRPr="0022168F">
        <w:rPr>
          <w:rFonts w:ascii="Times" w:hAnsi="Times"/>
          <w:b/>
          <w:bCs/>
          <w:i/>
          <w:color w:val="000000"/>
          <w:sz w:val="16"/>
        </w:rPr>
        <w:t>name of contract and brief description of Works</w:t>
      </w:r>
      <w:r w:rsidRPr="0022168F">
        <w:rPr>
          <w:rFonts w:ascii="Times" w:hAnsi="Times"/>
          <w:i/>
          <w:color w:val="000000"/>
        </w:rPr>
        <w:t xml:space="preserve">. . . . . </w:t>
      </w:r>
      <w:r w:rsidRPr="0022168F">
        <w:rPr>
          <w:rFonts w:ascii="Times" w:hAnsi="Times"/>
          <w:color w:val="000000"/>
        </w:rPr>
        <w:t xml:space="preserve"> (hereinafter called "the Contract"). </w:t>
      </w:r>
    </w:p>
    <w:p w14:paraId="218C1C80"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Furthermore, we understand that, according to the conditions of the Contract, a performance guarantee is required.</w:t>
      </w:r>
    </w:p>
    <w:p w14:paraId="172E317F"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At the request of the Contractor, we . . . . . </w:t>
      </w:r>
      <w:r w:rsidRPr="0022168F">
        <w:rPr>
          <w:rFonts w:ascii="Times" w:hAnsi="Times"/>
          <w:b/>
          <w:bCs/>
          <w:i/>
          <w:color w:val="000000"/>
          <w:sz w:val="16"/>
        </w:rPr>
        <w:t>name of the Bank</w:t>
      </w:r>
      <w:r w:rsidRPr="0022168F">
        <w:rPr>
          <w:rFonts w:ascii="Times" w:hAnsi="Times"/>
          <w:i/>
          <w:color w:val="000000"/>
        </w:rPr>
        <w:t xml:space="preserve">. . . . . </w:t>
      </w:r>
      <w:r w:rsidRPr="0022168F">
        <w:rPr>
          <w:rFonts w:ascii="Times" w:hAnsi="Times"/>
          <w:color w:val="000000"/>
        </w:rPr>
        <w:t xml:space="preserve"> hereby irrevocably undertake to pay you any sum or sums not exceeding in total an amount of . . . . . </w:t>
      </w:r>
      <w:r w:rsidRPr="0022168F">
        <w:rPr>
          <w:rFonts w:ascii="Times" w:hAnsi="Times"/>
          <w:b/>
          <w:bCs/>
          <w:i/>
          <w:color w:val="000000"/>
          <w:sz w:val="16"/>
        </w:rPr>
        <w:t>name of the currency and amount in figures*</w:t>
      </w:r>
      <w:r w:rsidRPr="0022168F">
        <w:rPr>
          <w:rFonts w:ascii="Times" w:hAnsi="Times"/>
          <w:i/>
          <w:color w:val="000000"/>
        </w:rPr>
        <w:t xml:space="preserve">. . . . . . </w:t>
      </w:r>
      <w:r w:rsidRPr="0022168F">
        <w:rPr>
          <w:rFonts w:ascii="Times" w:hAnsi="Times"/>
          <w:color w:val="000000"/>
        </w:rPr>
        <w:t xml:space="preserve">(. . . . . </w:t>
      </w:r>
      <w:r w:rsidRPr="0022168F">
        <w:rPr>
          <w:rFonts w:ascii="Times" w:hAnsi="Times"/>
          <w:b/>
          <w:bCs/>
          <w:i/>
          <w:color w:val="000000"/>
          <w:sz w:val="16"/>
        </w:rPr>
        <w:t>amount in words</w:t>
      </w:r>
      <w:r w:rsidRPr="0022168F">
        <w:rPr>
          <w:rFonts w:ascii="Times" w:hAnsi="Times"/>
          <w:i/>
          <w:color w:val="000000"/>
        </w:rPr>
        <w:t xml:space="preserve">. . . . . </w:t>
      </w:r>
      <w:r w:rsidRPr="0022168F">
        <w:rPr>
          <w:rFonts w:ascii="Times" w:hAnsi="Times"/>
          <w:color w:val="000000"/>
        </w:rPr>
        <w:t xml:space="preserve"> ) such sum being payable in Nepalese Rupees,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622D8431"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This guarantee shall expire, no later than the . . . . . Day of . . . . . . . . . . , . . . . . .  **, and any demand for payment under it must be received by us at this office on or before that date.  </w:t>
      </w:r>
    </w:p>
    <w:p w14:paraId="07352857" w14:textId="77777777" w:rsidR="00FF0B28" w:rsidRPr="0022168F" w:rsidRDefault="002C4411" w:rsidP="00FF0B28">
      <w:pPr>
        <w:widowControl w:val="0"/>
        <w:autoSpaceDE w:val="0"/>
        <w:autoSpaceDN w:val="0"/>
        <w:adjustRightInd w:val="0"/>
        <w:spacing w:before="120"/>
        <w:ind w:left="360"/>
        <w:rPr>
          <w:rFonts w:ascii="Times" w:eastAsia="Optima" w:hAnsi="Times"/>
          <w:color w:val="000000"/>
          <w:spacing w:val="-1"/>
          <w:szCs w:val="22"/>
        </w:rPr>
      </w:pPr>
      <w:r w:rsidRPr="0022168F">
        <w:rPr>
          <w:rFonts w:ascii="Times" w:hAnsi="Times"/>
          <w:color w:val="000000"/>
        </w:rPr>
        <w:br/>
      </w:r>
      <w:r w:rsidR="00FF0B28" w:rsidRPr="0022168F">
        <w:rPr>
          <w:rFonts w:ascii="Times" w:hAnsi="Times"/>
          <w:color w:val="000000"/>
          <w:szCs w:val="22"/>
        </w:rPr>
        <w:t>This guarantee is subject to the Uniform Rules for Demand Guarantees, ICC Publication No. 758</w:t>
      </w:r>
      <w:r w:rsidR="00FF0B28" w:rsidRPr="0022168F">
        <w:rPr>
          <w:rFonts w:ascii="Times" w:hAnsi="Times"/>
          <w:color w:val="000000"/>
        </w:rPr>
        <w:t>.</w:t>
      </w:r>
    </w:p>
    <w:p w14:paraId="1D595199" w14:textId="77777777" w:rsidR="00A1346A" w:rsidRPr="0022168F" w:rsidRDefault="00A1346A" w:rsidP="00FD01F6">
      <w:pPr>
        <w:pStyle w:val="NormalWeb"/>
        <w:spacing w:before="120" w:beforeAutospacing="0" w:after="120" w:afterAutospacing="0"/>
        <w:ind w:left="360" w:right="288"/>
        <w:rPr>
          <w:rFonts w:ascii="Times" w:hAnsi="Times"/>
          <w:color w:val="000000"/>
        </w:rPr>
      </w:pPr>
    </w:p>
    <w:p w14:paraId="069C12B5" w14:textId="77777777" w:rsidR="00A1346A" w:rsidRPr="0022168F" w:rsidRDefault="00A1346A" w:rsidP="00FD01F6">
      <w:pPr>
        <w:pStyle w:val="NormalWeb"/>
        <w:spacing w:before="120" w:beforeAutospacing="0" w:after="120" w:afterAutospacing="0"/>
        <w:ind w:right="288"/>
        <w:rPr>
          <w:rFonts w:ascii="Times" w:hAnsi="Times"/>
          <w:color w:val="000000"/>
        </w:rPr>
      </w:pPr>
    </w:p>
    <w:p w14:paraId="2C865F1B" w14:textId="77777777" w:rsidR="00A1346A" w:rsidRPr="0022168F" w:rsidRDefault="00A1346A" w:rsidP="00FD01F6">
      <w:pPr>
        <w:pStyle w:val="NormalWeb"/>
        <w:spacing w:before="120" w:beforeAutospacing="0" w:after="120" w:afterAutospacing="0"/>
        <w:ind w:right="288"/>
        <w:rPr>
          <w:rFonts w:ascii="Times" w:hAnsi="Times"/>
          <w:color w:val="000000"/>
        </w:rPr>
      </w:pPr>
    </w:p>
    <w:p w14:paraId="39FB4EDF" w14:textId="77777777" w:rsidR="00A1346A" w:rsidRPr="0022168F" w:rsidRDefault="002C4411" w:rsidP="00FD01F6">
      <w:pPr>
        <w:spacing w:before="120" w:after="240"/>
        <w:ind w:left="360" w:right="288"/>
        <w:jc w:val="center"/>
        <w:rPr>
          <w:rFonts w:ascii="Times" w:hAnsi="Times"/>
          <w:color w:val="000000"/>
        </w:rPr>
      </w:pPr>
      <w:r w:rsidRPr="0022168F">
        <w:rPr>
          <w:rFonts w:ascii="Times" w:hAnsi="Times"/>
          <w:color w:val="000000"/>
        </w:rPr>
        <w:t xml:space="preserve">. . . . . . . . . . . . . . . . . . . . . . . . . . . . </w:t>
      </w:r>
      <w:r w:rsidRPr="0022168F">
        <w:rPr>
          <w:rFonts w:ascii="Times" w:hAnsi="Times"/>
          <w:color w:val="000000"/>
        </w:rPr>
        <w:br/>
      </w:r>
      <w:r w:rsidRPr="0022168F">
        <w:rPr>
          <w:rFonts w:ascii="Times" w:hAnsi="Times"/>
          <w:b/>
          <w:bCs/>
          <w:i/>
          <w:color w:val="000000"/>
          <w:sz w:val="16"/>
        </w:rPr>
        <w:t>Seal of Bank and Signature(s)</w:t>
      </w:r>
    </w:p>
    <w:p w14:paraId="790DA676" w14:textId="77777777" w:rsidR="00A1346A" w:rsidRPr="0022168F" w:rsidRDefault="00A1346A" w:rsidP="00FD01F6">
      <w:pPr>
        <w:pStyle w:val="BodyText"/>
        <w:pBdr>
          <w:top w:val="single" w:sz="4" w:space="0" w:color="auto"/>
        </w:pBdr>
        <w:ind w:left="360" w:right="288"/>
        <w:rPr>
          <w:rFonts w:ascii="Times" w:hAnsi="Times"/>
          <w:b/>
          <w:bCs/>
          <w:i/>
          <w:iCs/>
          <w:color w:val="000000"/>
        </w:rPr>
      </w:pPr>
    </w:p>
    <w:p w14:paraId="1BB7FAD3" w14:textId="77777777" w:rsidR="00A1346A" w:rsidRPr="0022168F" w:rsidRDefault="002C4411" w:rsidP="00FD01F6">
      <w:pPr>
        <w:pStyle w:val="BodyText"/>
        <w:pBdr>
          <w:top w:val="single" w:sz="4" w:space="0" w:color="auto"/>
        </w:pBdr>
        <w:ind w:left="360" w:right="288"/>
        <w:rPr>
          <w:rFonts w:ascii="Times" w:hAnsi="Times"/>
          <w:b/>
          <w:bCs/>
          <w:i/>
          <w:iCs/>
          <w:color w:val="000000"/>
        </w:rPr>
      </w:pPr>
      <w:r w:rsidRPr="0022168F">
        <w:rPr>
          <w:rFonts w:ascii="Times" w:hAnsi="Times"/>
          <w:b/>
          <w:bCs/>
          <w:i/>
          <w:iCs/>
          <w:color w:val="000000"/>
        </w:rPr>
        <w:t>Note:  All italicized text is for guidance on how to prepare this demand guarantee and shall be deleted from the final document.</w:t>
      </w:r>
    </w:p>
    <w:p w14:paraId="7C1E312A" w14:textId="77777777" w:rsidR="00A1346A" w:rsidRPr="0022168F" w:rsidRDefault="00A1346A" w:rsidP="00FD01F6">
      <w:pPr>
        <w:pStyle w:val="BodyText"/>
        <w:ind w:left="360" w:right="288"/>
        <w:rPr>
          <w:rFonts w:ascii="Times" w:hAnsi="Times"/>
          <w:b/>
          <w:bCs/>
          <w:i/>
          <w:iCs/>
          <w:color w:val="000000"/>
        </w:rPr>
      </w:pPr>
    </w:p>
    <w:p w14:paraId="2D510129" w14:textId="77777777" w:rsidR="00A1346A" w:rsidRPr="0022168F" w:rsidRDefault="002C4411" w:rsidP="00FD01F6">
      <w:pPr>
        <w:pStyle w:val="BodyText"/>
        <w:ind w:left="360" w:right="288"/>
        <w:rPr>
          <w:rFonts w:ascii="Times" w:hAnsi="Times"/>
          <w:b/>
          <w:bCs/>
          <w:i/>
          <w:iCs/>
          <w:color w:val="000000"/>
        </w:rPr>
      </w:pPr>
      <w:r w:rsidRPr="0022168F">
        <w:rPr>
          <w:rFonts w:ascii="Times" w:hAnsi="Times"/>
          <w:b/>
          <w:bCs/>
          <w:i/>
          <w:iCs/>
          <w:color w:val="000000"/>
        </w:rPr>
        <w:t>* The Guarantor shall insert an amount representing the percentage of the Contract Price specified in the Contract in Nepalese Rupees.</w:t>
      </w:r>
    </w:p>
    <w:p w14:paraId="17A640C3" w14:textId="77777777" w:rsidR="00A1346A" w:rsidRPr="0022168F" w:rsidRDefault="00A1346A" w:rsidP="00FD01F6">
      <w:pPr>
        <w:pStyle w:val="BodyText"/>
        <w:ind w:left="360" w:right="288"/>
        <w:rPr>
          <w:rFonts w:ascii="Times" w:hAnsi="Times"/>
          <w:b/>
          <w:bCs/>
          <w:i/>
          <w:iCs/>
          <w:color w:val="000000"/>
        </w:rPr>
      </w:pPr>
    </w:p>
    <w:p w14:paraId="600F3B86" w14:textId="77777777" w:rsidR="00A1346A" w:rsidRPr="0022168F" w:rsidRDefault="002C4411" w:rsidP="00FD01F6">
      <w:pPr>
        <w:pStyle w:val="BodyText"/>
        <w:ind w:left="360" w:right="288"/>
        <w:rPr>
          <w:rFonts w:ascii="Times" w:hAnsi="Times"/>
          <w:b/>
          <w:bCs/>
          <w:i/>
          <w:iCs/>
          <w:strike/>
          <w:color w:val="000000"/>
        </w:rPr>
      </w:pPr>
      <w:r w:rsidRPr="0022168F">
        <w:rPr>
          <w:rFonts w:ascii="Times" w:hAnsi="Times"/>
          <w:b/>
          <w:bCs/>
          <w:i/>
          <w:iCs/>
          <w:color w:val="000000"/>
        </w:rPr>
        <w:t xml:space="preserve">** Insert the date </w:t>
      </w:r>
      <w:r w:rsidR="00EC3E2B" w:rsidRPr="0022168F">
        <w:rPr>
          <w:rFonts w:ascii="Times" w:hAnsi="Times"/>
          <w:b/>
          <w:bCs/>
          <w:i/>
          <w:iCs/>
          <w:color w:val="000000"/>
        </w:rPr>
        <w:t>thirty</w:t>
      </w:r>
      <w:r w:rsidRPr="0022168F">
        <w:rPr>
          <w:rFonts w:ascii="Times" w:hAnsi="Times"/>
          <w:b/>
          <w:bCs/>
          <w:i/>
          <w:iCs/>
          <w:color w:val="000000"/>
        </w:rPr>
        <w:t xml:space="preserve"> days after the end of Defect Notification Period.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w:t>
      </w:r>
      <w:bookmarkStart w:id="826" w:name="_Toc428352208"/>
      <w:bookmarkStart w:id="827" w:name="_Toc438907199"/>
      <w:bookmarkStart w:id="828" w:name="_Toc438907299"/>
    </w:p>
    <w:p w14:paraId="436B76D8" w14:textId="77777777" w:rsidR="00A1346A" w:rsidRPr="0022168F" w:rsidRDefault="002C4411" w:rsidP="00FD01F6">
      <w:pPr>
        <w:pStyle w:val="SectionVHeader"/>
        <w:rPr>
          <w:rFonts w:ascii="Times" w:hAnsi="Times"/>
          <w:color w:val="000000"/>
          <w:lang w:val="en-US"/>
        </w:rPr>
      </w:pPr>
      <w:r w:rsidRPr="0022168F">
        <w:rPr>
          <w:rFonts w:ascii="Times" w:hAnsi="Times"/>
          <w:color w:val="000000"/>
          <w:lang w:val="en-US"/>
        </w:rPr>
        <w:br w:type="page"/>
      </w:r>
      <w:bookmarkStart w:id="829" w:name="_Toc240698328"/>
      <w:bookmarkStart w:id="830" w:name="_Toc267485523"/>
      <w:bookmarkStart w:id="831" w:name="_Toc474930590"/>
      <w:bookmarkStart w:id="832" w:name="_Toc236824313"/>
      <w:bookmarkStart w:id="833" w:name="_Toc236824382"/>
      <w:bookmarkStart w:id="834" w:name="_Toc236825927"/>
      <w:r w:rsidRPr="0022168F">
        <w:rPr>
          <w:rFonts w:ascii="Times" w:hAnsi="Times"/>
          <w:color w:val="000000"/>
          <w:lang w:val="en-US"/>
        </w:rPr>
        <w:t>Advance Payment Security</w:t>
      </w:r>
      <w:bookmarkEnd w:id="829"/>
      <w:bookmarkEnd w:id="830"/>
      <w:bookmarkEnd w:id="831"/>
      <w:bookmarkEnd w:id="832"/>
      <w:bookmarkEnd w:id="833"/>
      <w:bookmarkEnd w:id="834"/>
    </w:p>
    <w:p w14:paraId="0CBB1D48" w14:textId="77777777" w:rsidR="00A1346A" w:rsidRPr="0022168F" w:rsidRDefault="00A1346A" w:rsidP="00FD01F6">
      <w:pPr>
        <w:pStyle w:val="BodyText"/>
        <w:ind w:left="360" w:right="288"/>
        <w:jc w:val="center"/>
        <w:rPr>
          <w:rFonts w:ascii="Times" w:hAnsi="Times"/>
          <w:b/>
          <w:iCs/>
          <w:color w:val="000000"/>
          <w:sz w:val="36"/>
        </w:rPr>
      </w:pPr>
    </w:p>
    <w:bookmarkEnd w:id="826"/>
    <w:bookmarkEnd w:id="827"/>
    <w:bookmarkEnd w:id="828"/>
    <w:p w14:paraId="015EFA59" w14:textId="77777777" w:rsidR="00A1346A" w:rsidRPr="0022168F" w:rsidRDefault="002C4411" w:rsidP="00FD01F6">
      <w:pPr>
        <w:pStyle w:val="NormalWeb"/>
        <w:tabs>
          <w:tab w:val="center" w:leader="dot" w:pos="4860"/>
          <w:tab w:val="right" w:leader="dot" w:pos="9360"/>
        </w:tabs>
        <w:spacing w:before="120" w:beforeAutospacing="0" w:after="120" w:afterAutospacing="0"/>
        <w:ind w:left="360"/>
        <w:rPr>
          <w:rFonts w:ascii="Times" w:hAnsi="Times"/>
          <w:b/>
          <w:bCs/>
          <w:i/>
          <w:color w:val="000000"/>
          <w:sz w:val="16"/>
        </w:rPr>
      </w:pPr>
      <w:r w:rsidRPr="0022168F">
        <w:rPr>
          <w:rFonts w:ascii="Times" w:hAnsi="Times"/>
          <w:b/>
          <w:bCs/>
          <w:i/>
          <w:color w:val="000000"/>
          <w:sz w:val="16"/>
        </w:rPr>
        <w:tab/>
        <w:t>Bank’s Name, and Address of Issuing Branch or Office</w:t>
      </w:r>
      <w:r w:rsidRPr="0022168F">
        <w:rPr>
          <w:rFonts w:ascii="Times" w:hAnsi="Times"/>
          <w:b/>
          <w:bCs/>
          <w:i/>
          <w:color w:val="000000"/>
          <w:sz w:val="16"/>
        </w:rPr>
        <w:tab/>
      </w:r>
    </w:p>
    <w:p w14:paraId="33B6DBBC" w14:textId="77777777" w:rsidR="00A1346A" w:rsidRPr="0022168F" w:rsidRDefault="002C4411" w:rsidP="00FD01F6">
      <w:pPr>
        <w:pStyle w:val="NormalWeb"/>
        <w:tabs>
          <w:tab w:val="center" w:leader="dot" w:pos="5040"/>
          <w:tab w:val="right" w:leader="dot" w:pos="9360"/>
        </w:tabs>
        <w:spacing w:before="120" w:beforeAutospacing="0" w:after="120" w:afterAutospacing="0"/>
        <w:ind w:left="360"/>
        <w:rPr>
          <w:rFonts w:ascii="Times" w:hAnsi="Times"/>
          <w:color w:val="000000"/>
        </w:rPr>
      </w:pPr>
      <w:r w:rsidRPr="0022168F">
        <w:rPr>
          <w:rFonts w:ascii="Times" w:hAnsi="Times"/>
          <w:b/>
          <w:color w:val="000000"/>
        </w:rPr>
        <w:t xml:space="preserve">Beneficiary: </w:t>
      </w:r>
      <w:r w:rsidRPr="0022168F">
        <w:rPr>
          <w:rFonts w:ascii="Times" w:hAnsi="Times"/>
          <w:b/>
          <w:bCs/>
          <w:i/>
          <w:iCs/>
          <w:color w:val="000000"/>
          <w:sz w:val="16"/>
        </w:rPr>
        <w:tab/>
        <w:t xml:space="preserve">Name and Address of Employer </w:t>
      </w:r>
      <w:r w:rsidRPr="0022168F">
        <w:rPr>
          <w:rFonts w:ascii="Times" w:hAnsi="Times"/>
          <w:b/>
          <w:bCs/>
          <w:i/>
          <w:iCs/>
          <w:color w:val="000000"/>
          <w:sz w:val="16"/>
        </w:rPr>
        <w:tab/>
      </w:r>
    </w:p>
    <w:p w14:paraId="09188601" w14:textId="77777777" w:rsidR="00A1346A" w:rsidRPr="0022168F" w:rsidRDefault="002C4411" w:rsidP="00FD01F6">
      <w:pPr>
        <w:pStyle w:val="NormalWeb"/>
        <w:tabs>
          <w:tab w:val="right" w:leader="dot" w:pos="9360"/>
        </w:tabs>
        <w:spacing w:before="120" w:beforeAutospacing="0" w:after="120" w:afterAutospacing="0"/>
        <w:ind w:left="360"/>
        <w:rPr>
          <w:rFonts w:ascii="Times" w:hAnsi="Times"/>
          <w:color w:val="000000"/>
        </w:rPr>
      </w:pPr>
      <w:r w:rsidRPr="0022168F">
        <w:rPr>
          <w:rFonts w:ascii="Times" w:hAnsi="Times"/>
          <w:b/>
          <w:color w:val="000000"/>
        </w:rPr>
        <w:t>Date:</w:t>
      </w:r>
      <w:r w:rsidRPr="0022168F">
        <w:rPr>
          <w:rFonts w:ascii="Times" w:hAnsi="Times"/>
          <w:b/>
          <w:i/>
          <w:iCs/>
          <w:color w:val="000000"/>
          <w:sz w:val="16"/>
        </w:rPr>
        <w:tab/>
      </w:r>
    </w:p>
    <w:p w14:paraId="0CD99704" w14:textId="77777777" w:rsidR="00A1346A" w:rsidRPr="0022168F" w:rsidRDefault="002C4411" w:rsidP="00FD01F6">
      <w:pPr>
        <w:pStyle w:val="NormalWeb"/>
        <w:tabs>
          <w:tab w:val="right" w:leader="dot" w:pos="9360"/>
        </w:tabs>
        <w:spacing w:before="120" w:beforeAutospacing="0" w:after="120" w:afterAutospacing="0"/>
        <w:ind w:left="360"/>
        <w:rPr>
          <w:rFonts w:ascii="Times" w:hAnsi="Times"/>
          <w:color w:val="000000"/>
        </w:rPr>
      </w:pPr>
      <w:r w:rsidRPr="0022168F">
        <w:rPr>
          <w:rFonts w:ascii="Times" w:hAnsi="Times"/>
          <w:b/>
          <w:color w:val="000000"/>
        </w:rPr>
        <w:t>Advance Payment Guarantee No.:</w:t>
      </w:r>
      <w:r w:rsidRPr="0022168F">
        <w:rPr>
          <w:rFonts w:ascii="Times" w:hAnsi="Times"/>
          <w:bCs/>
          <w:color w:val="000000"/>
          <w:sz w:val="16"/>
        </w:rPr>
        <w:t xml:space="preserve"> </w:t>
      </w:r>
      <w:r w:rsidRPr="0022168F">
        <w:rPr>
          <w:rFonts w:ascii="Times" w:hAnsi="Times"/>
          <w:b/>
          <w:i/>
          <w:iCs/>
          <w:color w:val="000000"/>
          <w:sz w:val="16"/>
        </w:rPr>
        <w:tab/>
      </w:r>
    </w:p>
    <w:p w14:paraId="12832A98"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We have been informed that . . . . . </w:t>
      </w:r>
      <w:r w:rsidRPr="0022168F">
        <w:rPr>
          <w:rFonts w:ascii="Times" w:hAnsi="Times"/>
          <w:b/>
          <w:bCs/>
          <w:i/>
          <w:color w:val="000000"/>
          <w:sz w:val="16"/>
        </w:rPr>
        <w:t>name of the Contractor</w:t>
      </w:r>
      <w:r w:rsidRPr="0022168F">
        <w:rPr>
          <w:rFonts w:ascii="Times" w:hAnsi="Times"/>
          <w:i/>
          <w:color w:val="000000"/>
        </w:rPr>
        <w:t xml:space="preserve">. . . . . </w:t>
      </w:r>
      <w:r w:rsidRPr="0022168F">
        <w:rPr>
          <w:rFonts w:ascii="Times" w:hAnsi="Times"/>
          <w:color w:val="000000"/>
        </w:rPr>
        <w:t xml:space="preserve"> (hereinafter called "the Contractor") has  entered into Contract No. . . . . . </w:t>
      </w:r>
      <w:r w:rsidRPr="0022168F">
        <w:rPr>
          <w:rFonts w:ascii="Times" w:hAnsi="Times"/>
          <w:b/>
          <w:bCs/>
          <w:i/>
          <w:color w:val="000000"/>
          <w:sz w:val="16"/>
        </w:rPr>
        <w:t>reference number of the Contract</w:t>
      </w:r>
      <w:r w:rsidRPr="0022168F">
        <w:rPr>
          <w:rFonts w:ascii="Times" w:hAnsi="Times"/>
          <w:i/>
          <w:color w:val="000000"/>
        </w:rPr>
        <w:t xml:space="preserve">. . . . . </w:t>
      </w:r>
      <w:r w:rsidRPr="0022168F">
        <w:rPr>
          <w:rFonts w:ascii="Times" w:hAnsi="Times"/>
          <w:color w:val="000000"/>
        </w:rPr>
        <w:t xml:space="preserve"> </w:t>
      </w:r>
      <w:r w:rsidRPr="0022168F">
        <w:rPr>
          <w:rFonts w:ascii="Times" w:hAnsi="Times"/>
          <w:i/>
          <w:color w:val="000000"/>
        </w:rPr>
        <w:t xml:space="preserve"> </w:t>
      </w:r>
      <w:r w:rsidRPr="0022168F">
        <w:rPr>
          <w:rFonts w:ascii="Times" w:hAnsi="Times"/>
          <w:color w:val="000000"/>
        </w:rPr>
        <w:t xml:space="preserve">dated . . . . . . . .with you, for the execution of . . . . . . </w:t>
      </w:r>
      <w:r w:rsidRPr="0022168F">
        <w:rPr>
          <w:rFonts w:ascii="Times" w:hAnsi="Times"/>
          <w:b/>
          <w:bCs/>
          <w:i/>
          <w:color w:val="000000"/>
          <w:sz w:val="16"/>
        </w:rPr>
        <w:t>name of contract and brief description of Works</w:t>
      </w:r>
      <w:r w:rsidRPr="0022168F">
        <w:rPr>
          <w:rFonts w:ascii="Times" w:hAnsi="Times"/>
          <w:i/>
          <w:color w:val="000000"/>
        </w:rPr>
        <w:t xml:space="preserve">. . . . . </w:t>
      </w:r>
      <w:r w:rsidRPr="0022168F">
        <w:rPr>
          <w:rFonts w:ascii="Times" w:hAnsi="Times"/>
          <w:color w:val="000000"/>
        </w:rPr>
        <w:t xml:space="preserve"> (hereinafter called "the Contract").</w:t>
      </w:r>
    </w:p>
    <w:p w14:paraId="4D05B28B"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Furthermore, we understand that, according to the Conditions of the Contract, an advance payment in the sum  . . . . . </w:t>
      </w:r>
      <w:r w:rsidRPr="0022168F">
        <w:rPr>
          <w:rFonts w:ascii="Times" w:hAnsi="Times"/>
          <w:b/>
          <w:bCs/>
          <w:i/>
          <w:color w:val="000000"/>
          <w:sz w:val="16"/>
        </w:rPr>
        <w:t>name of the currency and amount in figures*</w:t>
      </w:r>
      <w:r w:rsidRPr="0022168F">
        <w:rPr>
          <w:rFonts w:ascii="Times" w:hAnsi="Times"/>
          <w:i/>
          <w:color w:val="000000"/>
        </w:rPr>
        <w:t xml:space="preserve">. . . . . . </w:t>
      </w:r>
      <w:r w:rsidRPr="0022168F">
        <w:rPr>
          <w:rFonts w:ascii="Times" w:hAnsi="Times"/>
          <w:color w:val="000000"/>
        </w:rPr>
        <w:t xml:space="preserve">(. . . . . </w:t>
      </w:r>
      <w:r w:rsidRPr="0022168F">
        <w:rPr>
          <w:rFonts w:ascii="Times" w:hAnsi="Times"/>
          <w:b/>
          <w:bCs/>
          <w:i/>
          <w:color w:val="000000"/>
          <w:sz w:val="16"/>
        </w:rPr>
        <w:t>amount in words</w:t>
      </w:r>
      <w:r w:rsidRPr="0022168F">
        <w:rPr>
          <w:rFonts w:ascii="Times" w:hAnsi="Times"/>
          <w:i/>
          <w:color w:val="000000"/>
        </w:rPr>
        <w:t xml:space="preserve">. . . . . </w:t>
      </w:r>
      <w:r w:rsidRPr="0022168F">
        <w:rPr>
          <w:rFonts w:ascii="Times" w:hAnsi="Times"/>
          <w:color w:val="000000"/>
        </w:rPr>
        <w:t xml:space="preserve"> ) is to be made against an advance payment guarantee.</w:t>
      </w:r>
    </w:p>
    <w:p w14:paraId="6E9F4BDB"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At the request of the Contractor, we . . . . . </w:t>
      </w:r>
      <w:r w:rsidRPr="0022168F">
        <w:rPr>
          <w:rFonts w:ascii="Times" w:hAnsi="Times"/>
          <w:b/>
          <w:bCs/>
          <w:i/>
          <w:color w:val="000000"/>
          <w:sz w:val="16"/>
        </w:rPr>
        <w:t>name of the Bank</w:t>
      </w:r>
      <w:r w:rsidRPr="0022168F">
        <w:rPr>
          <w:rFonts w:ascii="Times" w:hAnsi="Times"/>
          <w:i/>
          <w:color w:val="000000"/>
        </w:rPr>
        <w:t xml:space="preserve">. . . . . </w:t>
      </w:r>
      <w:r w:rsidRPr="0022168F">
        <w:rPr>
          <w:rFonts w:ascii="Times" w:hAnsi="Times"/>
          <w:color w:val="000000"/>
        </w:rPr>
        <w:t xml:space="preserve"> hereby irrevocably undertake to pay you any sum or sums not exceeding in total an amount of . . . . . </w:t>
      </w:r>
      <w:r w:rsidRPr="0022168F">
        <w:rPr>
          <w:rFonts w:ascii="Times" w:hAnsi="Times"/>
          <w:b/>
          <w:bCs/>
          <w:i/>
          <w:color w:val="000000"/>
          <w:sz w:val="16"/>
        </w:rPr>
        <w:t>name of the currency and amount in figures*</w:t>
      </w:r>
      <w:r w:rsidRPr="0022168F">
        <w:rPr>
          <w:rFonts w:ascii="Times" w:hAnsi="Times"/>
          <w:i/>
          <w:color w:val="000000"/>
        </w:rPr>
        <w:t xml:space="preserve">. . . . . . </w:t>
      </w:r>
      <w:r w:rsidRPr="0022168F">
        <w:rPr>
          <w:rFonts w:ascii="Times" w:hAnsi="Times"/>
          <w:color w:val="000000"/>
        </w:rPr>
        <w:t xml:space="preserve">(. . . . . </w:t>
      </w:r>
      <w:r w:rsidRPr="0022168F">
        <w:rPr>
          <w:rFonts w:ascii="Times" w:hAnsi="Times"/>
          <w:b/>
          <w:bCs/>
          <w:i/>
          <w:color w:val="000000"/>
          <w:sz w:val="16"/>
        </w:rPr>
        <w:t>amount in words</w:t>
      </w:r>
      <w:r w:rsidRPr="0022168F">
        <w:rPr>
          <w:rFonts w:ascii="Times" w:hAnsi="Times"/>
          <w:i/>
          <w:color w:val="000000"/>
        </w:rPr>
        <w:t xml:space="preserve">. . . . . </w:t>
      </w:r>
      <w:r w:rsidRPr="0022168F">
        <w:rPr>
          <w:rFonts w:ascii="Times" w:hAnsi="Times"/>
          <w:color w:val="000000"/>
        </w:rPr>
        <w:t xml:space="preserve"> ) 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702E127B"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It is a condition for any claim and payment under this guarantee to be made that the advance payment referred to above must have been received by the Contractor on its account number . . . . . </w:t>
      </w:r>
      <w:r w:rsidRPr="0022168F">
        <w:rPr>
          <w:rFonts w:ascii="Times" w:hAnsi="Times"/>
          <w:b/>
          <w:bCs/>
          <w:i/>
          <w:color w:val="000000"/>
          <w:sz w:val="16"/>
        </w:rPr>
        <w:t>Contractor’s account number</w:t>
      </w:r>
      <w:r w:rsidRPr="0022168F">
        <w:rPr>
          <w:rFonts w:ascii="Times" w:hAnsi="Times"/>
          <w:i/>
          <w:color w:val="000000"/>
        </w:rPr>
        <w:t xml:space="preserve">. . . . . </w:t>
      </w:r>
      <w:r w:rsidRPr="0022168F">
        <w:rPr>
          <w:rFonts w:ascii="Times" w:hAnsi="Times"/>
          <w:color w:val="000000"/>
        </w:rPr>
        <w:t xml:space="preserve">  at . . . . . </w:t>
      </w:r>
      <w:r w:rsidRPr="0022168F">
        <w:rPr>
          <w:rFonts w:ascii="Times" w:hAnsi="Times"/>
          <w:b/>
          <w:bCs/>
          <w:i/>
          <w:color w:val="000000"/>
          <w:sz w:val="16"/>
        </w:rPr>
        <w:t>name and address of the Bank</w:t>
      </w:r>
      <w:r w:rsidRPr="0022168F">
        <w:rPr>
          <w:rFonts w:ascii="Times" w:hAnsi="Times"/>
          <w:i/>
          <w:color w:val="000000"/>
        </w:rPr>
        <w:t xml:space="preserve">. . . . . </w:t>
      </w:r>
      <w:r w:rsidRPr="0022168F">
        <w:rPr>
          <w:rFonts w:ascii="Times" w:hAnsi="Times"/>
          <w:color w:val="000000"/>
        </w:rPr>
        <w:t xml:space="preserve"> .</w:t>
      </w:r>
    </w:p>
    <w:p w14:paraId="3287F7B0"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 . day of . . . . . . . , . . . . .</w:t>
      </w:r>
      <w:r w:rsidRPr="0022168F">
        <w:rPr>
          <w:rFonts w:ascii="Times" w:hAnsi="Times"/>
          <w:b/>
          <w:bCs/>
          <w:i/>
          <w:iCs/>
          <w:color w:val="000000"/>
          <w:sz w:val="16"/>
        </w:rPr>
        <w:t>**</w:t>
      </w:r>
      <w:r w:rsidRPr="0022168F">
        <w:rPr>
          <w:rFonts w:ascii="Times" w:hAnsi="Times"/>
          <w:color w:val="000000"/>
        </w:rPr>
        <w:t>, whichever is earlier.  Consequently, any demand for payment under this guarantee must be received by us at this office on or before that date.</w:t>
      </w:r>
    </w:p>
    <w:p w14:paraId="2535F048" w14:textId="77777777" w:rsidR="00FF0B28" w:rsidRPr="0022168F" w:rsidRDefault="00FF0B28" w:rsidP="00FF0B28">
      <w:pPr>
        <w:widowControl w:val="0"/>
        <w:autoSpaceDE w:val="0"/>
        <w:autoSpaceDN w:val="0"/>
        <w:adjustRightInd w:val="0"/>
        <w:spacing w:before="120"/>
        <w:ind w:firstLine="360"/>
        <w:rPr>
          <w:rFonts w:ascii="Times" w:eastAsia="Optima" w:hAnsi="Times"/>
          <w:color w:val="000000"/>
          <w:spacing w:val="-1"/>
          <w:szCs w:val="22"/>
        </w:rPr>
      </w:pPr>
      <w:r w:rsidRPr="0022168F">
        <w:rPr>
          <w:rFonts w:ascii="Times" w:hAnsi="Times"/>
          <w:color w:val="000000"/>
          <w:szCs w:val="22"/>
        </w:rPr>
        <w:t>This guarantee is subject to the Uniform Rules for Demand Guarantees, ICC Publication No. 758</w:t>
      </w:r>
      <w:r w:rsidRPr="0022168F">
        <w:rPr>
          <w:rFonts w:ascii="Times" w:hAnsi="Times"/>
          <w:color w:val="000000"/>
        </w:rPr>
        <w:t>.</w:t>
      </w:r>
    </w:p>
    <w:p w14:paraId="214FCFBA" w14:textId="77777777" w:rsidR="00A1346A" w:rsidRPr="0022168F" w:rsidRDefault="00A1346A" w:rsidP="00FD01F6">
      <w:pPr>
        <w:pStyle w:val="NormalWeb"/>
        <w:spacing w:before="120" w:beforeAutospacing="0" w:after="120" w:afterAutospacing="0"/>
        <w:ind w:left="360" w:right="288"/>
        <w:jc w:val="both"/>
        <w:rPr>
          <w:rFonts w:ascii="Times" w:hAnsi="Times"/>
          <w:color w:val="000000"/>
        </w:rPr>
      </w:pPr>
    </w:p>
    <w:p w14:paraId="0DE0D6AF" w14:textId="77777777" w:rsidR="00A1346A" w:rsidRPr="0022168F" w:rsidRDefault="002C4411" w:rsidP="00FD01F6">
      <w:pPr>
        <w:spacing w:before="120" w:after="240"/>
        <w:ind w:left="360" w:right="288"/>
        <w:jc w:val="center"/>
        <w:rPr>
          <w:rFonts w:ascii="Times" w:hAnsi="Times"/>
          <w:color w:val="000000"/>
        </w:rPr>
      </w:pPr>
      <w:r w:rsidRPr="0022168F">
        <w:rPr>
          <w:rFonts w:ascii="Times" w:hAnsi="Times"/>
          <w:color w:val="000000"/>
        </w:rPr>
        <w:t xml:space="preserve">. . . . . . . . . . . . . . . . . . . . . . . . . . . . </w:t>
      </w:r>
      <w:r w:rsidRPr="0022168F">
        <w:rPr>
          <w:rFonts w:ascii="Times" w:hAnsi="Times"/>
          <w:color w:val="000000"/>
        </w:rPr>
        <w:br/>
      </w:r>
      <w:r w:rsidRPr="0022168F">
        <w:rPr>
          <w:rFonts w:ascii="Times" w:hAnsi="Times"/>
          <w:b/>
          <w:bCs/>
          <w:i/>
          <w:color w:val="000000"/>
          <w:sz w:val="16"/>
        </w:rPr>
        <w:t>Seal of Bank and Signature(s)</w:t>
      </w:r>
    </w:p>
    <w:p w14:paraId="0598AF53" w14:textId="77777777" w:rsidR="00A1346A" w:rsidRPr="0022168F" w:rsidRDefault="002C4411" w:rsidP="00FD01F6">
      <w:pPr>
        <w:pStyle w:val="BodyText"/>
        <w:pBdr>
          <w:top w:val="single" w:sz="4" w:space="0" w:color="auto"/>
        </w:pBdr>
        <w:ind w:left="360" w:right="288"/>
        <w:rPr>
          <w:rFonts w:ascii="Times" w:hAnsi="Times"/>
          <w:b/>
          <w:bCs/>
          <w:i/>
          <w:iCs/>
          <w:color w:val="000000"/>
        </w:rPr>
      </w:pPr>
      <w:r w:rsidRPr="0022168F">
        <w:rPr>
          <w:rFonts w:ascii="Times" w:hAnsi="Times"/>
          <w:color w:val="000000"/>
        </w:rPr>
        <w:br/>
      </w:r>
      <w:r w:rsidRPr="0022168F">
        <w:rPr>
          <w:rFonts w:ascii="Times" w:hAnsi="Times"/>
          <w:b/>
          <w:bCs/>
          <w:i/>
          <w:iCs/>
          <w:color w:val="000000"/>
        </w:rPr>
        <w:t>Note:  All italicized text is for guidance on how to prepare this demand guarantee and shall be deleted from the final document.</w:t>
      </w:r>
    </w:p>
    <w:p w14:paraId="4D8ABC06" w14:textId="77777777" w:rsidR="00A1346A" w:rsidRPr="0022168F" w:rsidRDefault="00A1346A" w:rsidP="00FD01F6">
      <w:pPr>
        <w:pStyle w:val="BodyText"/>
        <w:pBdr>
          <w:top w:val="single" w:sz="4" w:space="0" w:color="auto"/>
        </w:pBdr>
        <w:ind w:left="360" w:right="288"/>
        <w:rPr>
          <w:rFonts w:ascii="Times" w:hAnsi="Times"/>
          <w:b/>
          <w:bCs/>
          <w:i/>
          <w:iCs/>
          <w:color w:val="000000"/>
        </w:rPr>
      </w:pPr>
    </w:p>
    <w:p w14:paraId="5E5C06D9" w14:textId="77777777" w:rsidR="00A1346A" w:rsidRPr="0022168F" w:rsidRDefault="002C4411" w:rsidP="00FD01F6">
      <w:pPr>
        <w:pStyle w:val="BodyText"/>
        <w:pBdr>
          <w:top w:val="single" w:sz="4" w:space="0" w:color="auto"/>
        </w:pBdr>
        <w:ind w:left="360" w:right="288"/>
        <w:rPr>
          <w:rFonts w:ascii="Times" w:hAnsi="Times"/>
          <w:b/>
          <w:bCs/>
          <w:i/>
          <w:iCs/>
          <w:color w:val="000000"/>
        </w:rPr>
      </w:pPr>
      <w:r w:rsidRPr="0022168F">
        <w:rPr>
          <w:rFonts w:ascii="Times" w:hAnsi="Times"/>
          <w:b/>
          <w:bCs/>
          <w:i/>
          <w:iCs/>
          <w:color w:val="000000"/>
        </w:rPr>
        <w:t>* The Guarantor shall insert an amount representing the amount of the advance payment in Nepalese Rupees of the advance payment as specified in the Contract.</w:t>
      </w:r>
    </w:p>
    <w:p w14:paraId="0B7F966A" w14:textId="77777777" w:rsidR="00A1346A" w:rsidRPr="0022168F" w:rsidRDefault="00A1346A" w:rsidP="00760DA4">
      <w:pPr>
        <w:pStyle w:val="BodyText"/>
        <w:pBdr>
          <w:top w:val="single" w:sz="4" w:space="0" w:color="auto"/>
        </w:pBdr>
        <w:ind w:left="360" w:right="288"/>
        <w:rPr>
          <w:rFonts w:ascii="Times" w:hAnsi="Times"/>
          <w:b/>
          <w:bCs/>
          <w:i/>
          <w:iCs/>
          <w:color w:val="000000"/>
        </w:rPr>
      </w:pPr>
    </w:p>
    <w:p w14:paraId="38BA2358" w14:textId="77777777" w:rsidR="00642704" w:rsidRPr="0022168F" w:rsidRDefault="002C4411" w:rsidP="00760DA4">
      <w:pPr>
        <w:ind w:left="360" w:right="216"/>
        <w:rPr>
          <w:rFonts w:ascii="Times" w:hAnsi="Times"/>
          <w:b/>
          <w:bCs/>
          <w:i/>
          <w:iCs/>
          <w:strike/>
          <w:color w:val="000000"/>
        </w:rPr>
      </w:pPr>
      <w:r w:rsidRPr="0022168F">
        <w:rPr>
          <w:rFonts w:ascii="Times" w:hAnsi="Times"/>
          <w:b/>
          <w:bCs/>
          <w:i/>
          <w:iCs/>
          <w:color w:val="000000"/>
        </w:rPr>
        <w:t xml:space="preserve">** </w:t>
      </w:r>
      <w:r w:rsidRPr="0022168F">
        <w:rPr>
          <w:rFonts w:ascii="Times" w:hAnsi="Times"/>
          <w:b/>
          <w:bCs/>
          <w:i/>
          <w:iCs/>
          <w:color w:val="000000"/>
          <w:u w:val="single"/>
        </w:rPr>
        <w:t>Insert the date Thirty days after the expected completion date</w:t>
      </w:r>
      <w:r w:rsidRPr="0022168F">
        <w:rPr>
          <w:rFonts w:ascii="Times" w:hAnsi="Times"/>
          <w:b/>
          <w:bCs/>
          <w:i/>
          <w:iCs/>
          <w:color w:val="000000"/>
        </w:rPr>
        <w:t xml:space="preserve">.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w:t>
      </w:r>
    </w:p>
    <w:p w14:paraId="57EAC1B5" w14:textId="77777777" w:rsidR="00FF0B28" w:rsidRPr="0022168F" w:rsidRDefault="00FF0B28" w:rsidP="00FC54EF">
      <w:pPr>
        <w:ind w:left="360" w:right="216"/>
        <w:jc w:val="center"/>
        <w:rPr>
          <w:rFonts w:ascii="Times" w:hAnsi="Times"/>
          <w:b/>
          <w:bCs/>
          <w:i/>
          <w:iCs/>
          <w:strike/>
          <w:color w:val="000000"/>
        </w:rPr>
      </w:pPr>
    </w:p>
    <w:p w14:paraId="64161551" w14:textId="77777777" w:rsidR="00FF0B28" w:rsidRPr="0022168F" w:rsidRDefault="00FF0B28" w:rsidP="00FC54EF">
      <w:pPr>
        <w:ind w:left="360" w:right="216"/>
        <w:jc w:val="center"/>
        <w:rPr>
          <w:rFonts w:ascii="Times" w:hAnsi="Times"/>
          <w:b/>
          <w:bCs/>
          <w:i/>
          <w:iCs/>
          <w:strike/>
          <w:color w:val="000000"/>
        </w:rPr>
      </w:pPr>
    </w:p>
    <w:p w14:paraId="3E3CB917" w14:textId="77777777" w:rsidR="00FF0B28" w:rsidRPr="0022168F" w:rsidRDefault="00FF0B28" w:rsidP="00FC54EF">
      <w:pPr>
        <w:ind w:left="360" w:right="216"/>
        <w:jc w:val="center"/>
        <w:rPr>
          <w:rFonts w:ascii="Times" w:hAnsi="Times"/>
          <w:b/>
          <w:bCs/>
          <w:i/>
          <w:iCs/>
          <w:strike/>
          <w:color w:val="000000"/>
        </w:rPr>
      </w:pPr>
    </w:p>
    <w:p w14:paraId="3A957A14" w14:textId="77777777" w:rsidR="00FF0B28" w:rsidRPr="0022168F" w:rsidRDefault="00FF0B28" w:rsidP="00FC54EF">
      <w:pPr>
        <w:ind w:left="360" w:right="216"/>
        <w:jc w:val="center"/>
        <w:rPr>
          <w:rFonts w:ascii="Times" w:hAnsi="Times"/>
          <w:b/>
          <w:bCs/>
          <w:i/>
          <w:iCs/>
          <w:strike/>
          <w:color w:val="000000"/>
        </w:rPr>
      </w:pPr>
    </w:p>
    <w:p w14:paraId="13791920" w14:textId="77777777" w:rsidR="00FF0B28" w:rsidRPr="0022168F" w:rsidRDefault="00FF0B28" w:rsidP="00FC54EF">
      <w:pPr>
        <w:ind w:left="360" w:right="216"/>
        <w:jc w:val="center"/>
        <w:rPr>
          <w:rFonts w:ascii="Times" w:hAnsi="Times"/>
          <w:b/>
          <w:bCs/>
          <w:i/>
          <w:iCs/>
          <w:strike/>
          <w:color w:val="000000"/>
        </w:rPr>
      </w:pPr>
    </w:p>
    <w:p w14:paraId="27C59B85" w14:textId="77777777" w:rsidR="00FF0B28" w:rsidRPr="0022168F" w:rsidRDefault="00FF0B28" w:rsidP="00FC54EF">
      <w:pPr>
        <w:ind w:left="360" w:right="216"/>
        <w:jc w:val="center"/>
        <w:rPr>
          <w:rFonts w:ascii="Times" w:hAnsi="Times"/>
          <w:b/>
          <w:bCs/>
          <w:i/>
          <w:iCs/>
          <w:strike/>
          <w:color w:val="000000"/>
        </w:rPr>
      </w:pPr>
    </w:p>
    <w:p w14:paraId="62EC0E50" w14:textId="77777777" w:rsidR="00FF0B28" w:rsidRPr="0022168F" w:rsidRDefault="00FF0B28" w:rsidP="00FC54EF">
      <w:pPr>
        <w:ind w:left="360" w:right="216"/>
        <w:jc w:val="center"/>
        <w:rPr>
          <w:rFonts w:ascii="Times" w:hAnsi="Times"/>
          <w:b/>
          <w:bCs/>
          <w:i/>
          <w:iCs/>
          <w:strike/>
          <w:color w:val="000000"/>
        </w:rPr>
      </w:pPr>
    </w:p>
    <w:p w14:paraId="14EDFA77" w14:textId="77777777" w:rsidR="00FF0B28" w:rsidRPr="0022168F" w:rsidRDefault="00FF0B28" w:rsidP="00FC54EF">
      <w:pPr>
        <w:ind w:left="360" w:right="216"/>
        <w:jc w:val="center"/>
        <w:rPr>
          <w:rFonts w:ascii="Times" w:hAnsi="Times"/>
          <w:b/>
          <w:bCs/>
          <w:i/>
          <w:iCs/>
          <w:strike/>
          <w:color w:val="000000"/>
        </w:rPr>
      </w:pPr>
    </w:p>
    <w:p w14:paraId="08AE742F" w14:textId="77777777" w:rsidR="00FF0B28" w:rsidRPr="0022168F" w:rsidRDefault="00FF0B28" w:rsidP="00FC54EF">
      <w:pPr>
        <w:ind w:left="360" w:right="216"/>
        <w:jc w:val="center"/>
        <w:rPr>
          <w:rFonts w:ascii="Times" w:hAnsi="Times"/>
          <w:b/>
          <w:bCs/>
          <w:i/>
          <w:iCs/>
          <w:strike/>
          <w:color w:val="000000"/>
        </w:rPr>
      </w:pPr>
    </w:p>
    <w:tbl>
      <w:tblPr>
        <w:tblW w:w="0" w:type="auto"/>
        <w:tblLayout w:type="fixed"/>
        <w:tblLook w:val="0000" w:firstRow="0" w:lastRow="0" w:firstColumn="0" w:lastColumn="0" w:noHBand="0" w:noVBand="0"/>
      </w:tblPr>
      <w:tblGrid>
        <w:gridCol w:w="9198"/>
      </w:tblGrid>
      <w:tr w:rsidR="00FF0B28" w:rsidRPr="0022168F" w14:paraId="0B4108D1" w14:textId="77777777" w:rsidTr="00F836D4">
        <w:trPr>
          <w:trHeight w:val="900"/>
        </w:trPr>
        <w:tc>
          <w:tcPr>
            <w:tcW w:w="9198" w:type="dxa"/>
            <w:vAlign w:val="center"/>
          </w:tcPr>
          <w:p w14:paraId="27ABF775" w14:textId="77777777" w:rsidR="00FF0B28" w:rsidRPr="0022168F" w:rsidRDefault="00FF0B28" w:rsidP="00F836D4">
            <w:pPr>
              <w:pStyle w:val="SectionIXHeader"/>
              <w:rPr>
                <w:color w:val="000000"/>
              </w:rPr>
            </w:pPr>
            <w:bookmarkStart w:id="835" w:name="_Toc29805930"/>
            <w:r w:rsidRPr="0022168F">
              <w:rPr>
                <w:color w:val="000000"/>
              </w:rPr>
              <w:t>Retention Money Security</w:t>
            </w:r>
            <w:bookmarkEnd w:id="835"/>
          </w:p>
        </w:tc>
      </w:tr>
    </w:tbl>
    <w:p w14:paraId="58FBEE13" w14:textId="77777777" w:rsidR="00FF0B28" w:rsidRPr="0022168F" w:rsidRDefault="00FF0B28" w:rsidP="00FF0B28">
      <w:pPr>
        <w:jc w:val="center"/>
        <w:rPr>
          <w:rFonts w:ascii="Times" w:hAnsi="Times"/>
          <w:i/>
          <w:iCs/>
          <w:color w:val="000000"/>
        </w:rPr>
      </w:pPr>
      <w:r w:rsidRPr="0022168F">
        <w:rPr>
          <w:rFonts w:ascii="Times" w:eastAsia="Optima" w:hAnsi="Times"/>
          <w:b/>
          <w:bCs/>
          <w:i/>
          <w:iCs/>
          <w:color w:val="000000"/>
          <w:spacing w:val="-3"/>
        </w:rPr>
        <w:t>(On letterhead paper of the Bank)</w:t>
      </w:r>
    </w:p>
    <w:p w14:paraId="53E938ED" w14:textId="77777777" w:rsidR="00FF0B28" w:rsidRPr="0022168F" w:rsidRDefault="00FF0B28" w:rsidP="00FF0B28">
      <w:pPr>
        <w:rPr>
          <w:rFonts w:ascii="Times" w:hAnsi="Times"/>
          <w:color w:val="000000"/>
        </w:rPr>
      </w:pPr>
      <w:r w:rsidRPr="0022168F">
        <w:rPr>
          <w:rFonts w:ascii="Times" w:eastAsia="Optima" w:hAnsi="Times"/>
          <w:color w:val="000000"/>
          <w:spacing w:val="-3"/>
        </w:rPr>
        <w:t xml:space="preserve">............................ </w:t>
      </w:r>
      <w:r w:rsidRPr="0022168F">
        <w:rPr>
          <w:rFonts w:ascii="Times" w:eastAsia="Optima" w:hAnsi="Times"/>
          <w:b/>
          <w:bCs/>
          <w:i/>
          <w:iCs/>
          <w:color w:val="000000"/>
          <w:spacing w:val="-3"/>
        </w:rPr>
        <w:t>Bank’s Name, and Address of Issuing Branch or Office</w:t>
      </w:r>
      <w:r w:rsidRPr="0022168F">
        <w:rPr>
          <w:rFonts w:ascii="Times" w:eastAsia="Optima" w:hAnsi="Times"/>
          <w:color w:val="000000"/>
          <w:spacing w:val="-3"/>
        </w:rPr>
        <w:t>...................................</w:t>
      </w:r>
    </w:p>
    <w:p w14:paraId="3539B6C3" w14:textId="77777777" w:rsidR="00FF0B28" w:rsidRPr="0022168F" w:rsidRDefault="00FF0B28" w:rsidP="00FF0B28">
      <w:pPr>
        <w:pStyle w:val="NormalWeb"/>
        <w:rPr>
          <w:rFonts w:ascii="Times" w:hAnsi="Times"/>
          <w:i/>
          <w:color w:val="000000"/>
          <w:szCs w:val="20"/>
        </w:rPr>
      </w:pPr>
      <w:r w:rsidRPr="0022168F">
        <w:rPr>
          <w:rFonts w:ascii="Times" w:hAnsi="Times"/>
          <w:b/>
          <w:color w:val="000000"/>
          <w:szCs w:val="20"/>
        </w:rPr>
        <w:t>Beneficiary:</w:t>
      </w:r>
      <w:r w:rsidRPr="0022168F">
        <w:rPr>
          <w:rFonts w:ascii="Times" w:hAnsi="Times"/>
          <w:color w:val="000000"/>
          <w:szCs w:val="20"/>
        </w:rPr>
        <w:tab/>
        <w:t xml:space="preserve">___________________ </w:t>
      </w:r>
      <w:r w:rsidRPr="0022168F">
        <w:rPr>
          <w:rFonts w:ascii="Times" w:hAnsi="Times"/>
          <w:b/>
          <w:bCs/>
          <w:i/>
          <w:color w:val="000000"/>
          <w:szCs w:val="20"/>
        </w:rPr>
        <w:t xml:space="preserve">[Insert name and Address of </w:t>
      </w:r>
      <w:r w:rsidRPr="0022168F">
        <w:rPr>
          <w:rFonts w:ascii="Times" w:hAnsi="Times"/>
          <w:b/>
          <w:bCs/>
          <w:i/>
          <w:iCs/>
          <w:color w:val="000000"/>
          <w:szCs w:val="20"/>
        </w:rPr>
        <w:t>Employer</w:t>
      </w:r>
      <w:r w:rsidRPr="0022168F">
        <w:rPr>
          <w:rFonts w:ascii="Times" w:hAnsi="Times"/>
          <w:b/>
          <w:bCs/>
          <w:i/>
          <w:color w:val="000000"/>
          <w:szCs w:val="20"/>
        </w:rPr>
        <w:t>]</w:t>
      </w:r>
      <w:r w:rsidRPr="0022168F">
        <w:rPr>
          <w:rFonts w:ascii="Times" w:hAnsi="Times"/>
          <w:i/>
          <w:color w:val="000000"/>
          <w:szCs w:val="20"/>
        </w:rPr>
        <w:tab/>
      </w:r>
      <w:r w:rsidRPr="0022168F">
        <w:rPr>
          <w:rFonts w:ascii="Times" w:hAnsi="Times"/>
          <w:i/>
          <w:color w:val="000000"/>
          <w:szCs w:val="20"/>
        </w:rPr>
        <w:tab/>
      </w:r>
    </w:p>
    <w:p w14:paraId="02252871" w14:textId="77777777" w:rsidR="00FF0B28" w:rsidRPr="0022168F" w:rsidRDefault="00FF0B28" w:rsidP="00FF0B28">
      <w:pPr>
        <w:pStyle w:val="NormalWeb"/>
        <w:rPr>
          <w:rFonts w:ascii="Times" w:hAnsi="Times"/>
          <w:color w:val="000000"/>
          <w:szCs w:val="20"/>
        </w:rPr>
      </w:pPr>
      <w:r w:rsidRPr="0022168F">
        <w:rPr>
          <w:rFonts w:ascii="Times" w:hAnsi="Times"/>
          <w:color w:val="000000"/>
          <w:szCs w:val="20"/>
        </w:rPr>
        <w:t>Date:</w:t>
      </w:r>
      <w:r w:rsidRPr="0022168F">
        <w:rPr>
          <w:rFonts w:ascii="Times" w:hAnsi="Times"/>
          <w:color w:val="000000"/>
          <w:szCs w:val="20"/>
        </w:rPr>
        <w:tab/>
      </w:r>
      <w:r w:rsidRPr="0022168F">
        <w:rPr>
          <w:rFonts w:ascii="Times" w:hAnsi="Times"/>
          <w:b/>
          <w:bCs/>
          <w:i/>
          <w:iCs/>
          <w:color w:val="000000"/>
          <w:szCs w:val="20"/>
        </w:rPr>
        <w:t>________________[Insert date of issue]</w:t>
      </w:r>
    </w:p>
    <w:p w14:paraId="668D231B" w14:textId="77777777" w:rsidR="00FF0B28" w:rsidRPr="0022168F" w:rsidRDefault="00FF0B28" w:rsidP="00FF0B28">
      <w:pPr>
        <w:pStyle w:val="NormalWeb"/>
        <w:rPr>
          <w:rFonts w:ascii="Times" w:hAnsi="Times"/>
          <w:color w:val="000000"/>
          <w:sz w:val="22"/>
          <w:szCs w:val="22"/>
        </w:rPr>
      </w:pPr>
      <w:r w:rsidRPr="0022168F">
        <w:rPr>
          <w:rFonts w:ascii="Times" w:hAnsi="Times"/>
          <w:b/>
          <w:color w:val="000000"/>
          <w:sz w:val="22"/>
          <w:szCs w:val="22"/>
        </w:rPr>
        <w:t>RETENTION MONEY GUARANTEE No.:</w:t>
      </w:r>
      <w:r w:rsidRPr="0022168F">
        <w:rPr>
          <w:rFonts w:ascii="Times" w:hAnsi="Times"/>
          <w:color w:val="000000"/>
          <w:sz w:val="22"/>
          <w:szCs w:val="22"/>
        </w:rPr>
        <w:tab/>
      </w:r>
      <w:r w:rsidRPr="0022168F">
        <w:rPr>
          <w:rFonts w:ascii="Times" w:hAnsi="Times"/>
          <w:b/>
          <w:bCs/>
          <w:i/>
          <w:color w:val="000000"/>
          <w:sz w:val="22"/>
          <w:szCs w:val="22"/>
        </w:rPr>
        <w:t>[Insert guarantee reference number]</w:t>
      </w:r>
    </w:p>
    <w:p w14:paraId="4F88BB85" w14:textId="77777777" w:rsidR="00FF0B28" w:rsidRPr="0022168F" w:rsidRDefault="00FF0B28" w:rsidP="00FF0B28">
      <w:pPr>
        <w:pStyle w:val="NormalWeb"/>
        <w:jc w:val="both"/>
        <w:rPr>
          <w:rFonts w:ascii="Times" w:hAnsi="Times"/>
          <w:color w:val="000000"/>
          <w:sz w:val="6"/>
          <w:szCs w:val="6"/>
        </w:rPr>
      </w:pPr>
    </w:p>
    <w:p w14:paraId="4B8EBFB2" w14:textId="77777777" w:rsidR="00FF0B28" w:rsidRPr="0022168F" w:rsidRDefault="00FF0B28" w:rsidP="00FF0B28">
      <w:pPr>
        <w:pStyle w:val="NormalWeb"/>
        <w:jc w:val="both"/>
        <w:rPr>
          <w:rFonts w:ascii="Times" w:hAnsi="Times"/>
          <w:color w:val="000000"/>
          <w:sz w:val="18"/>
          <w:szCs w:val="18"/>
        </w:rPr>
      </w:pPr>
      <w:r w:rsidRPr="0022168F">
        <w:rPr>
          <w:rFonts w:ascii="Times" w:hAnsi="Times"/>
          <w:color w:val="000000"/>
          <w:szCs w:val="20"/>
        </w:rPr>
        <w:t xml:space="preserve">We have been informed that ________________ </w:t>
      </w:r>
      <w:r w:rsidRPr="0022168F">
        <w:rPr>
          <w:rFonts w:ascii="Times" w:hAnsi="Times"/>
          <w:b/>
          <w:bCs/>
          <w:i/>
          <w:color w:val="000000"/>
          <w:szCs w:val="20"/>
        </w:rPr>
        <w:t>[insert name of Contractor, which in the case of a joint venture shall be the name of the joint venture]</w:t>
      </w:r>
      <w:r w:rsidRPr="0022168F">
        <w:rPr>
          <w:rFonts w:ascii="Times" w:hAnsi="Times"/>
          <w:color w:val="000000"/>
          <w:szCs w:val="20"/>
        </w:rPr>
        <w:t xml:space="preserve"> (hereinafter called "the Applicant") has entered into Contract No. _____________ </w:t>
      </w:r>
      <w:r w:rsidRPr="0022168F">
        <w:rPr>
          <w:rFonts w:ascii="Times" w:hAnsi="Times"/>
          <w:b/>
          <w:bCs/>
          <w:i/>
          <w:color w:val="000000"/>
          <w:szCs w:val="20"/>
        </w:rPr>
        <w:t>[insert reference number of the contract]</w:t>
      </w:r>
      <w:r w:rsidRPr="0022168F">
        <w:rPr>
          <w:rFonts w:ascii="Times" w:hAnsi="Times"/>
          <w:i/>
          <w:color w:val="000000"/>
          <w:szCs w:val="20"/>
        </w:rPr>
        <w:t xml:space="preserve"> </w:t>
      </w:r>
      <w:r w:rsidRPr="0022168F">
        <w:rPr>
          <w:rFonts w:ascii="Times" w:hAnsi="Times"/>
          <w:color w:val="000000"/>
          <w:szCs w:val="20"/>
        </w:rPr>
        <w:t xml:space="preserve">dated ____________ with the Beneficiary, for the execution of _____________________ </w:t>
      </w:r>
      <w:r w:rsidRPr="0022168F">
        <w:rPr>
          <w:rFonts w:ascii="Times" w:hAnsi="Times"/>
          <w:b/>
          <w:bCs/>
          <w:i/>
          <w:color w:val="000000"/>
          <w:szCs w:val="20"/>
        </w:rPr>
        <w:t xml:space="preserve">[insert name of contract and brief description of </w:t>
      </w:r>
      <w:r w:rsidRPr="0022168F">
        <w:rPr>
          <w:rFonts w:ascii="Times" w:hAnsi="Times"/>
          <w:b/>
          <w:bCs/>
          <w:color w:val="000000"/>
          <w:szCs w:val="20"/>
        </w:rPr>
        <w:t>Works</w:t>
      </w:r>
      <w:r w:rsidRPr="0022168F">
        <w:rPr>
          <w:rFonts w:ascii="Times" w:hAnsi="Times"/>
          <w:b/>
          <w:bCs/>
          <w:i/>
          <w:color w:val="000000"/>
          <w:szCs w:val="20"/>
        </w:rPr>
        <w:t>]</w:t>
      </w:r>
      <w:r w:rsidRPr="0022168F">
        <w:rPr>
          <w:rFonts w:ascii="Times" w:hAnsi="Times"/>
          <w:color w:val="000000"/>
          <w:szCs w:val="20"/>
        </w:rPr>
        <w:t xml:space="preserve"> (hereinafter called </w:t>
      </w:r>
      <w:r w:rsidRPr="0022168F">
        <w:rPr>
          <w:rFonts w:ascii="Times" w:hAnsi="Times"/>
          <w:color w:val="000000"/>
          <w:sz w:val="18"/>
          <w:szCs w:val="18"/>
        </w:rPr>
        <w:t xml:space="preserve">"the Contract"). </w:t>
      </w:r>
    </w:p>
    <w:p w14:paraId="3E5CFC76" w14:textId="77777777" w:rsidR="00FF0B28" w:rsidRPr="0022168F" w:rsidRDefault="00FF0B28" w:rsidP="00FF0B28">
      <w:pPr>
        <w:pStyle w:val="NormalWeb"/>
        <w:jc w:val="both"/>
        <w:rPr>
          <w:rFonts w:ascii="Times" w:hAnsi="Times"/>
          <w:color w:val="000000"/>
          <w:szCs w:val="20"/>
        </w:rPr>
      </w:pPr>
      <w:r w:rsidRPr="0022168F">
        <w:rPr>
          <w:rFonts w:ascii="Times" w:hAnsi="Times"/>
          <w:color w:val="000000"/>
          <w:szCs w:val="20"/>
        </w:rPr>
        <w:t xml:space="preserve">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sidRPr="0022168F">
        <w:rPr>
          <w:rFonts w:ascii="Times" w:hAnsi="Times"/>
          <w:b/>
          <w:bCs/>
          <w:i/>
          <w:iCs/>
          <w:color w:val="000000"/>
          <w:szCs w:val="20"/>
        </w:rPr>
        <w:t>[insert the amount of the Retention Money]</w:t>
      </w:r>
      <w:r w:rsidRPr="0022168F">
        <w:rPr>
          <w:rFonts w:ascii="Times" w:hAnsi="Times"/>
          <w:color w:val="000000"/>
          <w:szCs w:val="20"/>
        </w:rPr>
        <w:t xml:space="preserve"> is to be made against a Retention Money guarantee.</w:t>
      </w:r>
    </w:p>
    <w:p w14:paraId="104E0AD2" w14:textId="77777777" w:rsidR="00FF0B28" w:rsidRPr="0022168F" w:rsidRDefault="00FF0B28" w:rsidP="00FF0B28">
      <w:pPr>
        <w:pStyle w:val="NormalWeb"/>
        <w:jc w:val="both"/>
        <w:rPr>
          <w:rFonts w:ascii="Times" w:hAnsi="Times"/>
          <w:color w:val="000000"/>
          <w:szCs w:val="20"/>
        </w:rPr>
      </w:pPr>
      <w:r w:rsidRPr="0022168F">
        <w:rPr>
          <w:rFonts w:ascii="Times" w:hAnsi="Times"/>
          <w:color w:val="000000"/>
          <w:szCs w:val="20"/>
        </w:rPr>
        <w:t xml:space="preserve">At the request of the Applicant, we, as Guarantor, hereby irrevocably undertake to pay the Beneficiary any sum or sums not exceeding in total an amount of ___________ </w:t>
      </w:r>
      <w:r w:rsidRPr="0022168F">
        <w:rPr>
          <w:rFonts w:ascii="Times" w:hAnsi="Times"/>
          <w:b/>
          <w:bCs/>
          <w:i/>
          <w:color w:val="000000"/>
          <w:sz w:val="18"/>
          <w:szCs w:val="18"/>
        </w:rPr>
        <w:t xml:space="preserve">[insert amount in figures] </w:t>
      </w:r>
      <w:r w:rsidRPr="0022168F">
        <w:rPr>
          <w:rFonts w:ascii="Times" w:hAnsi="Times"/>
          <w:b/>
          <w:bCs/>
          <w:color w:val="000000"/>
          <w:sz w:val="18"/>
          <w:szCs w:val="18"/>
        </w:rPr>
        <w:t>(</w:t>
      </w:r>
      <w:r w:rsidRPr="0022168F">
        <w:rPr>
          <w:rFonts w:ascii="Times" w:hAnsi="Times"/>
          <w:b/>
          <w:bCs/>
          <w:color w:val="000000"/>
          <w:sz w:val="18"/>
          <w:szCs w:val="18"/>
          <w:u w:val="single"/>
        </w:rPr>
        <w:t xml:space="preserve">                    </w:t>
      </w:r>
      <w:r w:rsidRPr="0022168F">
        <w:rPr>
          <w:rFonts w:ascii="Times" w:hAnsi="Times"/>
          <w:b/>
          <w:bCs/>
          <w:color w:val="000000"/>
          <w:sz w:val="18"/>
          <w:szCs w:val="18"/>
        </w:rPr>
        <w:t>)</w:t>
      </w:r>
      <w:r w:rsidRPr="0022168F">
        <w:rPr>
          <w:rFonts w:ascii="Times" w:hAnsi="Times"/>
          <w:b/>
          <w:bCs/>
          <w:i/>
          <w:color w:val="000000"/>
          <w:sz w:val="18"/>
          <w:szCs w:val="18"/>
        </w:rPr>
        <w:t xml:space="preserve"> [amount in words]</w:t>
      </w:r>
      <w:r w:rsidRPr="0022168F">
        <w:rPr>
          <w:rStyle w:val="FootnoteReference"/>
          <w:rFonts w:ascii="Times" w:hAnsi="Times"/>
          <w:b/>
          <w:bCs/>
          <w:i/>
          <w:color w:val="000000"/>
          <w:sz w:val="18"/>
          <w:szCs w:val="18"/>
        </w:rPr>
        <w:footnoteReference w:customMarkFollows="1" w:id="14"/>
        <w:t>1</w:t>
      </w:r>
      <w:r w:rsidRPr="0022168F">
        <w:rPr>
          <w:rFonts w:ascii="Times" w:hAnsi="Times"/>
          <w:b/>
          <w:bCs/>
          <w:color w:val="000000"/>
          <w:sz w:val="18"/>
          <w:szCs w:val="18"/>
        </w:rPr>
        <w:t xml:space="preserve"> </w:t>
      </w:r>
      <w:r w:rsidRPr="0022168F">
        <w:rPr>
          <w:rFonts w:ascii="Times" w:hAnsi="Times"/>
          <w:color w:val="000000"/>
          <w:szCs w:val="20"/>
        </w:rPr>
        <w:t xml:space="preserve">upon receipt by us of the Beneficiary’s complying demand supported by the Beneficiary’s statement, whether in the demand itself or in a separate signed document accompanying or identifying the demand,  stating that the Applicant is in breach of its obligation(s) under the Contract, without your needing to prove or show grounds for your demand or the sum specified therein. </w:t>
      </w:r>
    </w:p>
    <w:p w14:paraId="1D01C680" w14:textId="77777777" w:rsidR="00FF0B28" w:rsidRPr="0022168F" w:rsidRDefault="00FF0B28" w:rsidP="00FF0B28">
      <w:pPr>
        <w:pStyle w:val="NormalWeb"/>
        <w:jc w:val="both"/>
        <w:rPr>
          <w:rFonts w:ascii="Times" w:hAnsi="Times"/>
          <w:color w:val="000000"/>
          <w:szCs w:val="20"/>
        </w:rPr>
      </w:pPr>
      <w:r w:rsidRPr="0022168F">
        <w:rPr>
          <w:rFonts w:ascii="Times" w:hAnsi="Times"/>
          <w:color w:val="000000"/>
          <w:szCs w:val="20"/>
        </w:rPr>
        <w:t xml:space="preserve">This guarantee shall expire no later than the …. day of ……, 2… </w:t>
      </w:r>
      <w:r w:rsidRPr="0022168F">
        <w:rPr>
          <w:rStyle w:val="FootnoteReference"/>
          <w:rFonts w:ascii="Times" w:hAnsi="Times"/>
          <w:color w:val="000000"/>
          <w:szCs w:val="20"/>
        </w:rPr>
        <w:footnoteReference w:customMarkFollows="1" w:id="15"/>
        <w:t>2</w:t>
      </w:r>
      <w:r w:rsidRPr="0022168F">
        <w:rPr>
          <w:rFonts w:ascii="Times" w:hAnsi="Times"/>
          <w:color w:val="000000"/>
          <w:szCs w:val="20"/>
        </w:rPr>
        <w:t>, and any demand for payment under it must be received by us at the office indicated above on or before that date.</w:t>
      </w:r>
    </w:p>
    <w:p w14:paraId="6828D66B" w14:textId="77777777" w:rsidR="00FF0B28" w:rsidRPr="0022168F" w:rsidRDefault="00FF0B28" w:rsidP="00FF0B28">
      <w:pPr>
        <w:pStyle w:val="NormalWeb"/>
        <w:spacing w:before="0" w:after="0"/>
        <w:jc w:val="both"/>
        <w:rPr>
          <w:rFonts w:ascii="Times" w:hAnsi="Times"/>
          <w:color w:val="000000"/>
          <w:szCs w:val="20"/>
        </w:rPr>
      </w:pPr>
      <w:r w:rsidRPr="0022168F">
        <w:rPr>
          <w:rFonts w:ascii="Times" w:hAnsi="Times"/>
          <w:color w:val="000000"/>
          <w:szCs w:val="20"/>
        </w:rPr>
        <w:t xml:space="preserve">This guarantee is subject to the Uniform Rules for Demand Guarantees, ICC Publication No. 758. </w:t>
      </w:r>
    </w:p>
    <w:p w14:paraId="01B6B060" w14:textId="77777777" w:rsidR="00FF0B28" w:rsidRPr="0022168F" w:rsidRDefault="00FF0B28" w:rsidP="00FF0B28">
      <w:pPr>
        <w:pStyle w:val="NormalWeb"/>
        <w:spacing w:before="0" w:after="0"/>
        <w:jc w:val="both"/>
        <w:rPr>
          <w:rFonts w:ascii="Times" w:hAnsi="Times"/>
          <w:color w:val="000000"/>
          <w:szCs w:val="20"/>
        </w:rPr>
      </w:pPr>
    </w:p>
    <w:p w14:paraId="5898FCC2" w14:textId="77777777" w:rsidR="00FF0B28" w:rsidRPr="0022168F" w:rsidRDefault="00FF0B28" w:rsidP="00FF0B28">
      <w:pPr>
        <w:tabs>
          <w:tab w:val="left" w:pos="5545"/>
        </w:tabs>
        <w:rPr>
          <w:rFonts w:ascii="Times" w:hAnsi="Times"/>
          <w:color w:val="000000"/>
          <w:szCs w:val="18"/>
        </w:rPr>
      </w:pPr>
      <w:r w:rsidRPr="0022168F">
        <w:rPr>
          <w:rFonts w:ascii="Times" w:hAnsi="Times"/>
          <w:color w:val="000000"/>
          <w:szCs w:val="18"/>
        </w:rPr>
        <w:t xml:space="preserve">____________________ </w:t>
      </w:r>
      <w:r w:rsidRPr="0022168F">
        <w:rPr>
          <w:rFonts w:ascii="Times" w:hAnsi="Times"/>
          <w:color w:val="000000"/>
          <w:szCs w:val="18"/>
        </w:rPr>
        <w:tab/>
      </w:r>
      <w:r w:rsidRPr="0022168F">
        <w:rPr>
          <w:rFonts w:ascii="Times" w:hAnsi="Times"/>
          <w:color w:val="000000"/>
          <w:szCs w:val="18"/>
        </w:rPr>
        <w:br/>
      </w:r>
      <w:r w:rsidRPr="0022168F">
        <w:rPr>
          <w:rFonts w:ascii="Times" w:hAnsi="Times"/>
          <w:i/>
          <w:color w:val="000000"/>
          <w:szCs w:val="18"/>
        </w:rPr>
        <w:t>[Seal of Bank and signature(s)]</w:t>
      </w:r>
      <w:r w:rsidRPr="0022168F">
        <w:rPr>
          <w:rFonts w:ascii="Times" w:hAnsi="Times"/>
          <w:color w:val="000000"/>
          <w:szCs w:val="18"/>
        </w:rPr>
        <w:t xml:space="preserve"> </w:t>
      </w:r>
    </w:p>
    <w:p w14:paraId="00258CED" w14:textId="77777777" w:rsidR="00FF0B28" w:rsidRPr="0022168F" w:rsidRDefault="00FF0B28" w:rsidP="00FF0B28">
      <w:pPr>
        <w:rPr>
          <w:rFonts w:ascii="Times" w:hAnsi="Times"/>
          <w:b/>
          <w:i/>
          <w:color w:val="000000"/>
          <w:szCs w:val="18"/>
        </w:rPr>
      </w:pPr>
      <w:r w:rsidRPr="0022168F">
        <w:rPr>
          <w:rFonts w:ascii="Times" w:hAnsi="Times"/>
          <w:color w:val="000000"/>
          <w:szCs w:val="18"/>
        </w:rPr>
        <w:br/>
      </w:r>
    </w:p>
    <w:p w14:paraId="3B9C2089" w14:textId="77777777" w:rsidR="00FF0B28" w:rsidRPr="0022168F" w:rsidRDefault="00FF0B28" w:rsidP="00FF0B28">
      <w:pPr>
        <w:rPr>
          <w:rFonts w:ascii="Times" w:hAnsi="Times"/>
          <w:b/>
          <w:i/>
          <w:color w:val="000000"/>
          <w:szCs w:val="18"/>
        </w:rPr>
      </w:pPr>
      <w:r w:rsidRPr="0022168F">
        <w:rPr>
          <w:rFonts w:ascii="Times" w:hAnsi="Times"/>
          <w:b/>
          <w:i/>
          <w:color w:val="000000"/>
          <w:szCs w:val="18"/>
        </w:rPr>
        <w:t>Note:  All italicized text (including footnotes) is for use in preparing this form and shall be deleted from the final product.</w:t>
      </w:r>
    </w:p>
    <w:p w14:paraId="6F9909B3" w14:textId="77777777" w:rsidR="00FF0B28" w:rsidRPr="0022168F" w:rsidRDefault="00FF0B28" w:rsidP="00FC54EF">
      <w:pPr>
        <w:ind w:left="360" w:right="216"/>
        <w:jc w:val="center"/>
        <w:rPr>
          <w:rFonts w:ascii="Times" w:hAnsi="Times"/>
          <w:b/>
          <w:bCs/>
          <w:i/>
          <w:iCs/>
          <w:strike/>
          <w:color w:val="000000"/>
        </w:rPr>
      </w:pPr>
    </w:p>
    <w:p w14:paraId="5D160FC3" w14:textId="77777777" w:rsidR="00FF0B28" w:rsidRPr="0022168F" w:rsidRDefault="00FF0B28" w:rsidP="00FC54EF">
      <w:pPr>
        <w:ind w:left="360" w:right="216"/>
        <w:jc w:val="center"/>
        <w:rPr>
          <w:rFonts w:ascii="Times" w:hAnsi="Times"/>
          <w:b/>
          <w:bCs/>
          <w:i/>
          <w:iCs/>
          <w:strike/>
          <w:color w:val="000000"/>
        </w:rPr>
        <w:sectPr w:rsidR="00FF0B28" w:rsidRPr="0022168F" w:rsidSect="007E417D">
          <w:headerReference w:type="even" r:id="rId39"/>
          <w:footerReference w:type="even" r:id="rId40"/>
          <w:headerReference w:type="first" r:id="rId41"/>
          <w:pgSz w:w="11909" w:h="16834" w:code="9"/>
          <w:pgMar w:top="864" w:right="864" w:bottom="1080" w:left="1728" w:header="720" w:footer="720" w:gutter="0"/>
          <w:cols w:space="720"/>
        </w:sectPr>
      </w:pPr>
    </w:p>
    <w:p w14:paraId="32678FDF" w14:textId="77777777" w:rsidR="00FC54EF" w:rsidRPr="0022168F" w:rsidRDefault="00FC54EF" w:rsidP="00FC54EF">
      <w:pPr>
        <w:ind w:left="360" w:right="216"/>
        <w:jc w:val="center"/>
        <w:rPr>
          <w:rFonts w:ascii="Times" w:hAnsi="Times"/>
          <w:b/>
          <w:bCs/>
          <w:color w:val="000000"/>
          <w:sz w:val="44"/>
          <w:szCs w:val="44"/>
          <w:lang w:val="en-GB"/>
        </w:rPr>
      </w:pPr>
      <w:r w:rsidRPr="0022168F">
        <w:rPr>
          <w:rFonts w:ascii="Times" w:hAnsi="Times"/>
          <w:b/>
          <w:bCs/>
          <w:color w:val="000000"/>
          <w:sz w:val="44"/>
          <w:szCs w:val="44"/>
          <w:lang w:val="en-GB"/>
        </w:rPr>
        <w:t>BIDDING DOCUMENT</w:t>
      </w:r>
    </w:p>
    <w:p w14:paraId="4A07244B" w14:textId="77777777" w:rsidR="008D5472" w:rsidRPr="0022168F" w:rsidRDefault="008D5472" w:rsidP="00FC54EF">
      <w:pPr>
        <w:ind w:left="360" w:right="216"/>
        <w:jc w:val="center"/>
        <w:rPr>
          <w:rFonts w:ascii="Times" w:hAnsi="Times"/>
          <w:b/>
          <w:bCs/>
          <w:color w:val="000000"/>
          <w:sz w:val="44"/>
          <w:szCs w:val="44"/>
          <w:lang w:val="en-GB"/>
        </w:rPr>
      </w:pPr>
      <w:r w:rsidRPr="0022168F">
        <w:rPr>
          <w:rFonts w:ascii="Times" w:hAnsi="Times"/>
          <w:b/>
          <w:bCs/>
          <w:color w:val="000000"/>
          <w:sz w:val="44"/>
          <w:szCs w:val="44"/>
          <w:lang w:val="en-GB"/>
        </w:rPr>
        <w:t>for</w:t>
      </w:r>
    </w:p>
    <w:p w14:paraId="0F0839A0" w14:textId="77777777" w:rsidR="00FC54EF" w:rsidRPr="0022168F" w:rsidRDefault="00FC54EF" w:rsidP="00760DA4">
      <w:pPr>
        <w:ind w:left="360" w:right="216"/>
        <w:rPr>
          <w:rFonts w:ascii="Times" w:hAnsi="Times"/>
          <w:b/>
          <w:bCs/>
          <w:strike/>
          <w:color w:val="000000"/>
          <w:sz w:val="44"/>
          <w:szCs w:val="44"/>
          <w:lang w:val="en-GB"/>
        </w:rPr>
      </w:pPr>
    </w:p>
    <w:p w14:paraId="49976393" w14:textId="77777777" w:rsidR="00FC54EF" w:rsidRPr="0022168F" w:rsidRDefault="00FC54EF" w:rsidP="00FC54EF">
      <w:pPr>
        <w:ind w:left="360" w:right="216"/>
        <w:rPr>
          <w:rFonts w:ascii="Times" w:hAnsi="Times"/>
          <w:color w:val="000000"/>
          <w:lang w:val="en-GB"/>
        </w:rPr>
      </w:pPr>
    </w:p>
    <w:p w14:paraId="4FD3DDEF" w14:textId="77777777" w:rsidR="00FC54EF" w:rsidRPr="0022168F" w:rsidRDefault="008D5472" w:rsidP="00FC54EF">
      <w:pPr>
        <w:spacing w:line="360" w:lineRule="auto"/>
        <w:ind w:left="360" w:right="216"/>
        <w:jc w:val="center"/>
        <w:rPr>
          <w:rFonts w:ascii="Times" w:hAnsi="Times"/>
          <w:b/>
          <w:bCs/>
          <w:color w:val="000000"/>
          <w:sz w:val="44"/>
          <w:szCs w:val="44"/>
          <w:lang w:val="en-GB"/>
        </w:rPr>
      </w:pPr>
      <w:r w:rsidRPr="0022168F">
        <w:rPr>
          <w:rFonts w:ascii="Times" w:hAnsi="Times"/>
          <w:b/>
          <w:bCs/>
          <w:color w:val="000000"/>
          <w:sz w:val="44"/>
          <w:szCs w:val="44"/>
          <w:lang w:val="en-GB"/>
        </w:rPr>
        <w:t xml:space="preserve">THE </w:t>
      </w:r>
      <w:r w:rsidR="00760DA4" w:rsidRPr="0022168F">
        <w:rPr>
          <w:rFonts w:ascii="Times" w:hAnsi="Times"/>
          <w:b/>
          <w:bCs/>
          <w:color w:val="000000"/>
          <w:sz w:val="44"/>
          <w:szCs w:val="44"/>
          <w:lang w:val="en-GB"/>
        </w:rPr>
        <w:t>PROCUREMENT OF</w:t>
      </w:r>
    </w:p>
    <w:p w14:paraId="0DF60A5F" w14:textId="77777777" w:rsidR="008D5472" w:rsidRPr="0022168F" w:rsidRDefault="008D5472" w:rsidP="00FC54EF">
      <w:pPr>
        <w:spacing w:line="360" w:lineRule="auto"/>
        <w:ind w:left="360" w:right="216"/>
        <w:jc w:val="center"/>
        <w:rPr>
          <w:rFonts w:ascii="Times" w:hAnsi="Times"/>
          <w:b/>
          <w:color w:val="000000"/>
          <w:sz w:val="32"/>
          <w:szCs w:val="32"/>
          <w:lang w:val="en-GB"/>
        </w:rPr>
      </w:pPr>
      <w:r w:rsidRPr="0022168F">
        <w:rPr>
          <w:rFonts w:cs="Verdana"/>
          <w:b/>
          <w:i/>
          <w:iCs/>
          <w:color w:val="000000"/>
          <w:sz w:val="40"/>
          <w:szCs w:val="40"/>
        </w:rPr>
        <w:t>[Insert identification of the Works]</w:t>
      </w:r>
    </w:p>
    <w:p w14:paraId="32F88B3F" w14:textId="77777777" w:rsidR="00FC54EF" w:rsidRPr="0022168F" w:rsidRDefault="00FC54EF" w:rsidP="00FC54EF">
      <w:pPr>
        <w:spacing w:line="360" w:lineRule="auto"/>
        <w:ind w:left="360" w:right="216"/>
        <w:jc w:val="center"/>
        <w:rPr>
          <w:rFonts w:ascii="Times" w:hAnsi="Times"/>
          <w:b/>
          <w:color w:val="000000"/>
          <w:sz w:val="32"/>
          <w:szCs w:val="32"/>
          <w:lang w:val="en-GB"/>
        </w:rPr>
      </w:pPr>
      <w:r w:rsidRPr="0022168F">
        <w:rPr>
          <w:rFonts w:ascii="Times" w:hAnsi="Times"/>
          <w:b/>
          <w:color w:val="000000"/>
          <w:sz w:val="32"/>
          <w:szCs w:val="32"/>
          <w:lang w:val="en-GB"/>
        </w:rPr>
        <w:t xml:space="preserve">International Competitive Bidding (ICB) </w:t>
      </w:r>
    </w:p>
    <w:p w14:paraId="0402B43A" w14:textId="77777777" w:rsidR="00FC54EF" w:rsidRPr="0022168F" w:rsidRDefault="00832559" w:rsidP="00FC54EF">
      <w:pPr>
        <w:spacing w:after="120" w:line="360" w:lineRule="auto"/>
        <w:ind w:left="360" w:right="216"/>
        <w:jc w:val="center"/>
        <w:rPr>
          <w:rFonts w:ascii="Times" w:hAnsi="Times"/>
          <w:b/>
          <w:color w:val="000000"/>
          <w:sz w:val="32"/>
          <w:szCs w:val="32"/>
          <w:lang w:val="en-GB"/>
        </w:rPr>
      </w:pPr>
      <w:r w:rsidRPr="0022168F">
        <w:rPr>
          <w:rFonts w:ascii="Times" w:hAnsi="Times"/>
          <w:b/>
          <w:color w:val="000000"/>
          <w:sz w:val="32"/>
          <w:szCs w:val="32"/>
          <w:lang w:val="en-GB"/>
        </w:rPr>
        <w:t>Single Stage:</w:t>
      </w:r>
      <w:r w:rsidRPr="0022168F">
        <w:rPr>
          <w:rFonts w:ascii="Times" w:hAnsi="Times"/>
          <w:b/>
          <w:color w:val="000000"/>
          <w:sz w:val="40"/>
          <w:szCs w:val="40"/>
          <w:lang w:val="en-GB"/>
        </w:rPr>
        <w:t xml:space="preserve"> </w:t>
      </w:r>
      <w:r w:rsidRPr="0022168F">
        <w:rPr>
          <w:rFonts w:ascii="Times" w:hAnsi="Times"/>
          <w:b/>
          <w:color w:val="000000"/>
          <w:sz w:val="32"/>
          <w:szCs w:val="32"/>
          <w:lang w:val="en-GB"/>
        </w:rPr>
        <w:t>Two-</w:t>
      </w:r>
      <w:r w:rsidR="00FC54EF" w:rsidRPr="0022168F">
        <w:rPr>
          <w:rFonts w:ascii="Times" w:hAnsi="Times"/>
          <w:b/>
          <w:color w:val="000000"/>
          <w:sz w:val="32"/>
          <w:szCs w:val="32"/>
          <w:lang w:val="en-GB"/>
        </w:rPr>
        <w:t>Envelope Bidding Procedure</w:t>
      </w:r>
    </w:p>
    <w:p w14:paraId="76C8BB5B" w14:textId="77777777" w:rsidR="00B04FBE" w:rsidRPr="0022168F" w:rsidRDefault="00B04FBE" w:rsidP="00B04FBE">
      <w:pPr>
        <w:spacing w:line="360" w:lineRule="auto"/>
        <w:ind w:right="29"/>
        <w:jc w:val="center"/>
        <w:rPr>
          <w:rFonts w:ascii="Times" w:hAnsi="Times"/>
          <w:b/>
          <w:color w:val="000000"/>
          <w:sz w:val="40"/>
          <w:szCs w:val="40"/>
          <w:lang w:val="en-GB"/>
        </w:rPr>
      </w:pPr>
      <w:r w:rsidRPr="0022168F">
        <w:rPr>
          <w:rFonts w:ascii="Times" w:hAnsi="Times"/>
          <w:b/>
          <w:bCs/>
          <w:color w:val="000000"/>
          <w:sz w:val="44"/>
          <w:szCs w:val="44"/>
          <w:lang w:val="en-GB"/>
        </w:rPr>
        <w:t>(PRICE BID)</w:t>
      </w:r>
    </w:p>
    <w:p w14:paraId="0DC88B4C" w14:textId="77777777" w:rsidR="00B04FBE" w:rsidRPr="0022168F" w:rsidRDefault="00B04FBE" w:rsidP="00B04FBE">
      <w:pPr>
        <w:spacing w:line="360" w:lineRule="auto"/>
        <w:ind w:left="360" w:right="216"/>
        <w:jc w:val="center"/>
        <w:rPr>
          <w:rFonts w:cs="Verdana"/>
          <w:b/>
          <w:i/>
          <w:iCs/>
          <w:color w:val="000000"/>
          <w:sz w:val="40"/>
          <w:szCs w:val="40"/>
        </w:rPr>
      </w:pPr>
    </w:p>
    <w:p w14:paraId="61949230" w14:textId="77777777" w:rsidR="00B04FBE" w:rsidRPr="0022168F" w:rsidRDefault="00B04FBE" w:rsidP="00B04FBE">
      <w:pPr>
        <w:spacing w:line="360" w:lineRule="auto"/>
        <w:ind w:left="360" w:right="216"/>
        <w:jc w:val="center"/>
        <w:rPr>
          <w:rFonts w:ascii="Times" w:hAnsi="Times"/>
          <w:b/>
          <w:color w:val="000000"/>
          <w:sz w:val="40"/>
          <w:szCs w:val="40"/>
          <w:lang w:val="en-GB"/>
        </w:rPr>
      </w:pPr>
      <w:r w:rsidRPr="0022168F">
        <w:rPr>
          <w:rFonts w:cs="Verdana"/>
          <w:b/>
          <w:i/>
          <w:iCs/>
          <w:color w:val="000000"/>
          <w:sz w:val="40"/>
          <w:szCs w:val="40"/>
        </w:rPr>
        <w:t>[Insert the name of Public Entity]</w:t>
      </w:r>
    </w:p>
    <w:p w14:paraId="1BB92264" w14:textId="77777777" w:rsidR="00B04FBE" w:rsidRPr="0022168F" w:rsidRDefault="00B04FBE" w:rsidP="00FC54EF">
      <w:pPr>
        <w:spacing w:after="120" w:line="360" w:lineRule="auto"/>
        <w:ind w:left="360" w:right="216"/>
        <w:jc w:val="center"/>
        <w:rPr>
          <w:rFonts w:ascii="Times" w:hAnsi="Times"/>
          <w:b/>
          <w:color w:val="000000"/>
          <w:sz w:val="40"/>
          <w:lang w:val="en-GB"/>
        </w:rPr>
      </w:pPr>
    </w:p>
    <w:p w14:paraId="28691FD6" w14:textId="77777777" w:rsidR="00760DA4" w:rsidRPr="0022168F" w:rsidRDefault="00760DA4" w:rsidP="00FC54EF">
      <w:pPr>
        <w:spacing w:after="120" w:line="360" w:lineRule="auto"/>
        <w:ind w:left="360" w:right="216"/>
        <w:jc w:val="center"/>
        <w:rPr>
          <w:rFonts w:ascii="Times" w:hAnsi="Times"/>
          <w:b/>
          <w:color w:val="000000"/>
          <w:sz w:val="40"/>
          <w:lang w:val="en-GB"/>
        </w:rPr>
      </w:pPr>
    </w:p>
    <w:p w14:paraId="63F70F7C" w14:textId="77777777" w:rsidR="00760DA4" w:rsidRPr="0022168F" w:rsidRDefault="00760DA4" w:rsidP="00FC54EF">
      <w:pPr>
        <w:spacing w:after="120" w:line="360" w:lineRule="auto"/>
        <w:ind w:left="360" w:right="216"/>
        <w:jc w:val="center"/>
        <w:rPr>
          <w:rFonts w:ascii="Times" w:hAnsi="Times"/>
          <w:b/>
          <w:color w:val="000000"/>
          <w:sz w:val="40"/>
          <w:lang w:val="en-GB"/>
        </w:rPr>
      </w:pPr>
    </w:p>
    <w:p w14:paraId="1819F179" w14:textId="77777777" w:rsidR="00760DA4" w:rsidRPr="0022168F" w:rsidRDefault="00760DA4" w:rsidP="00FC54EF">
      <w:pPr>
        <w:spacing w:after="120" w:line="360" w:lineRule="auto"/>
        <w:ind w:left="360" w:right="216"/>
        <w:jc w:val="center"/>
        <w:rPr>
          <w:rFonts w:ascii="Times" w:hAnsi="Times"/>
          <w:b/>
          <w:color w:val="000000"/>
          <w:sz w:val="40"/>
          <w:lang w:val="en-GB"/>
        </w:rPr>
      </w:pPr>
    </w:p>
    <w:p w14:paraId="3651783D" w14:textId="77777777" w:rsidR="00FC54EF" w:rsidRPr="0022168F" w:rsidRDefault="00FC54EF" w:rsidP="00FC54EF">
      <w:pPr>
        <w:spacing w:line="360" w:lineRule="auto"/>
        <w:ind w:left="360" w:right="216" w:hanging="360"/>
        <w:rPr>
          <w:rFonts w:ascii="Times" w:hAnsi="Times"/>
          <w:b/>
          <w:color w:val="000000"/>
          <w:sz w:val="32"/>
          <w:szCs w:val="32"/>
          <w:lang w:val="en-GB"/>
        </w:rPr>
      </w:pPr>
      <w:r w:rsidRPr="0022168F">
        <w:rPr>
          <w:rFonts w:ascii="Times" w:hAnsi="Times"/>
          <w:b/>
          <w:color w:val="000000"/>
          <w:sz w:val="32"/>
          <w:szCs w:val="32"/>
          <w:lang w:val="en-GB"/>
        </w:rPr>
        <w:t>Issued on:</w:t>
      </w:r>
    </w:p>
    <w:p w14:paraId="6E7E885C" w14:textId="77777777" w:rsidR="00FC54EF" w:rsidRPr="0022168F" w:rsidRDefault="00FC54EF" w:rsidP="00FC54EF">
      <w:pPr>
        <w:spacing w:line="360" w:lineRule="auto"/>
        <w:ind w:left="360" w:right="216" w:hanging="360"/>
        <w:rPr>
          <w:rFonts w:ascii="Times" w:hAnsi="Times"/>
          <w:b/>
          <w:bCs/>
          <w:color w:val="000000"/>
          <w:sz w:val="32"/>
          <w:szCs w:val="32"/>
          <w:lang w:val="en-GB"/>
        </w:rPr>
      </w:pPr>
      <w:r w:rsidRPr="0022168F">
        <w:rPr>
          <w:rFonts w:ascii="Times" w:hAnsi="Times"/>
          <w:b/>
          <w:color w:val="000000"/>
          <w:sz w:val="32"/>
          <w:szCs w:val="32"/>
          <w:lang w:val="en-GB"/>
        </w:rPr>
        <w:t>Bid Document issued to:</w:t>
      </w:r>
    </w:p>
    <w:p w14:paraId="07422737" w14:textId="77777777" w:rsidR="00FC54EF" w:rsidRPr="0022168F" w:rsidRDefault="00FC54EF" w:rsidP="00FC54EF">
      <w:pPr>
        <w:spacing w:line="360" w:lineRule="auto"/>
        <w:ind w:right="216"/>
        <w:rPr>
          <w:rFonts w:ascii="Times" w:hAnsi="Times"/>
          <w:b/>
          <w:color w:val="000000"/>
          <w:sz w:val="32"/>
          <w:szCs w:val="32"/>
          <w:lang w:val="en-GB"/>
        </w:rPr>
      </w:pPr>
      <w:r w:rsidRPr="0022168F">
        <w:rPr>
          <w:rFonts w:ascii="Times" w:hAnsi="Times"/>
          <w:b/>
          <w:color w:val="000000"/>
          <w:sz w:val="32"/>
          <w:szCs w:val="32"/>
          <w:lang w:val="en-GB"/>
        </w:rPr>
        <w:t xml:space="preserve">Contract Identification No: </w:t>
      </w:r>
    </w:p>
    <w:p w14:paraId="0FE70AC7"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2D9524B3" w14:textId="77777777" w:rsidR="00760DA4" w:rsidRPr="0022168F" w:rsidRDefault="00760DA4" w:rsidP="00E21463">
      <w:pPr>
        <w:rPr>
          <w:rFonts w:ascii="Cambria Math" w:hAnsi="Cambria Math" w:cs="Symbol"/>
          <w:b/>
          <w:bCs/>
          <w:color w:val="000000"/>
          <w:w w:val="97"/>
          <w:kern w:val="32"/>
          <w:sz w:val="32"/>
          <w:szCs w:val="32"/>
          <w:lang w:val="x-none" w:eastAsia="x-none"/>
        </w:rPr>
      </w:pPr>
    </w:p>
    <w:p w14:paraId="4DADA78A" w14:textId="77777777" w:rsidR="00760DA4" w:rsidRPr="0022168F" w:rsidRDefault="00760DA4" w:rsidP="00E21463">
      <w:pPr>
        <w:rPr>
          <w:rFonts w:ascii="Cambria Math" w:hAnsi="Cambria Math" w:cs="Symbol"/>
          <w:b/>
          <w:bCs/>
          <w:color w:val="000000"/>
          <w:w w:val="97"/>
          <w:kern w:val="32"/>
          <w:sz w:val="32"/>
          <w:szCs w:val="32"/>
          <w:lang w:val="x-none" w:eastAsia="x-none"/>
        </w:rPr>
      </w:pPr>
    </w:p>
    <w:p w14:paraId="1A014209" w14:textId="77777777" w:rsidR="00760DA4" w:rsidRPr="0022168F" w:rsidRDefault="00760DA4" w:rsidP="00E21463">
      <w:pPr>
        <w:rPr>
          <w:rFonts w:ascii="Cambria Math" w:hAnsi="Cambria Math" w:cs="Symbol"/>
          <w:b/>
          <w:bCs/>
          <w:color w:val="000000"/>
          <w:w w:val="97"/>
          <w:kern w:val="32"/>
          <w:sz w:val="32"/>
          <w:szCs w:val="32"/>
          <w:lang w:val="x-none" w:eastAsia="x-none"/>
        </w:rPr>
      </w:pPr>
    </w:p>
    <w:p w14:paraId="3D4F1223" w14:textId="77777777" w:rsidR="00760DA4" w:rsidRPr="0022168F" w:rsidRDefault="00760DA4" w:rsidP="00E21463">
      <w:pPr>
        <w:rPr>
          <w:color w:val="000000"/>
          <w:lang w:val="x-none" w:eastAsia="x-none"/>
        </w:rPr>
      </w:pPr>
    </w:p>
    <w:p w14:paraId="1D778B67" w14:textId="77777777" w:rsidR="00E21463" w:rsidRPr="0022168F" w:rsidRDefault="00E21463" w:rsidP="00E21463">
      <w:pPr>
        <w:rPr>
          <w:color w:val="000000"/>
          <w:lang w:val="x-none" w:eastAsia="x-none"/>
        </w:rPr>
      </w:pPr>
    </w:p>
    <w:p w14:paraId="0E2BBB39" w14:textId="77777777" w:rsidR="00E21463" w:rsidRPr="0022168F" w:rsidRDefault="00E21463" w:rsidP="00E21463">
      <w:pPr>
        <w:rPr>
          <w:color w:val="000000"/>
          <w:lang w:val="x-none" w:eastAsia="x-none"/>
        </w:rPr>
      </w:pPr>
    </w:p>
    <w:p w14:paraId="3EBA3427" w14:textId="77777777" w:rsidR="00E21463" w:rsidRPr="0022168F" w:rsidRDefault="00E21463" w:rsidP="00E21463">
      <w:pPr>
        <w:rPr>
          <w:color w:val="000000"/>
          <w:lang w:val="x-none" w:eastAsia="x-none"/>
        </w:rPr>
      </w:pPr>
    </w:p>
    <w:p w14:paraId="086F89B9" w14:textId="77777777" w:rsidR="00E21463" w:rsidRPr="0022168F" w:rsidRDefault="00E21463" w:rsidP="00E21463">
      <w:pPr>
        <w:rPr>
          <w:color w:val="000000"/>
          <w:lang w:val="x-none" w:eastAsia="x-none"/>
        </w:rPr>
      </w:pPr>
    </w:p>
    <w:p w14:paraId="3A03319C" w14:textId="77777777" w:rsidR="00E21463" w:rsidRPr="0022168F" w:rsidRDefault="00E21463" w:rsidP="00E21463">
      <w:pPr>
        <w:rPr>
          <w:color w:val="000000"/>
          <w:lang w:val="x-none" w:eastAsia="x-none"/>
        </w:rPr>
      </w:pPr>
    </w:p>
    <w:p w14:paraId="2792F861" w14:textId="77777777" w:rsidR="00FC54EF" w:rsidRPr="0022168F" w:rsidRDefault="00FC54EF" w:rsidP="004C3EC8">
      <w:pPr>
        <w:pStyle w:val="TOCHeading"/>
      </w:pPr>
      <w:r w:rsidRPr="0022168F">
        <w:t>Table of  Cont</w:t>
      </w:r>
      <w:r w:rsidR="00760DA4" w:rsidRPr="0022168F">
        <w:t>ents</w:t>
      </w:r>
    </w:p>
    <w:p w14:paraId="4C4F5863" w14:textId="77777777" w:rsidR="00165DFD" w:rsidRPr="003154E0" w:rsidRDefault="00FC54EF">
      <w:pPr>
        <w:pStyle w:val="TOC2"/>
        <w:rPr>
          <w:rFonts w:ascii="Courier New" w:hAnsi="Courier New" w:cs="Symbol"/>
          <w:lang w:bidi="ne-NP"/>
        </w:rPr>
      </w:pPr>
      <w:r w:rsidRPr="0022168F">
        <w:rPr>
          <w:b/>
          <w:color w:val="000000"/>
        </w:rPr>
        <w:fldChar w:fldCharType="begin"/>
      </w:r>
      <w:r w:rsidRPr="0022168F">
        <w:rPr>
          <w:color w:val="000000"/>
        </w:rPr>
        <w:instrText xml:space="preserve"> TOC \o "1-3" \h \z \u </w:instrText>
      </w:r>
      <w:r w:rsidRPr="0022168F">
        <w:rPr>
          <w:b/>
          <w:color w:val="000000"/>
        </w:rPr>
        <w:fldChar w:fldCharType="separate"/>
      </w:r>
    </w:p>
    <w:p w14:paraId="1AFE9BD1"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1" w:history="1">
        <w:r w:rsidRPr="00F02545">
          <w:rPr>
            <w:rStyle w:val="Hyperlink"/>
            <w:noProof/>
          </w:rPr>
          <w:t>Letter of Price Bid</w:t>
        </w:r>
        <w:r>
          <w:rPr>
            <w:noProof/>
            <w:webHidden/>
          </w:rPr>
          <w:tab/>
        </w:r>
        <w:r>
          <w:rPr>
            <w:noProof/>
            <w:webHidden/>
          </w:rPr>
          <w:fldChar w:fldCharType="begin"/>
        </w:r>
        <w:r>
          <w:rPr>
            <w:noProof/>
            <w:webHidden/>
          </w:rPr>
          <w:instrText xml:space="preserve"> PAGEREF _Toc236826581 \h </w:instrText>
        </w:r>
        <w:r>
          <w:rPr>
            <w:noProof/>
            <w:webHidden/>
          </w:rPr>
        </w:r>
        <w:r>
          <w:rPr>
            <w:noProof/>
            <w:webHidden/>
          </w:rPr>
          <w:fldChar w:fldCharType="separate"/>
        </w:r>
        <w:r w:rsidR="00E41F9A">
          <w:rPr>
            <w:noProof/>
            <w:webHidden/>
          </w:rPr>
          <w:t>113</w:t>
        </w:r>
        <w:r>
          <w:rPr>
            <w:noProof/>
            <w:webHidden/>
          </w:rPr>
          <w:fldChar w:fldCharType="end"/>
        </w:r>
      </w:hyperlink>
    </w:p>
    <w:p w14:paraId="34AC7033"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2" w:history="1">
        <w:r w:rsidRPr="00F02545">
          <w:rPr>
            <w:rStyle w:val="Hyperlink"/>
            <w:noProof/>
            <w:w w:val="96"/>
          </w:rPr>
          <w:t>Schedules</w:t>
        </w:r>
        <w:r>
          <w:rPr>
            <w:noProof/>
            <w:webHidden/>
          </w:rPr>
          <w:tab/>
        </w:r>
        <w:r>
          <w:rPr>
            <w:noProof/>
            <w:webHidden/>
          </w:rPr>
          <w:fldChar w:fldCharType="begin"/>
        </w:r>
        <w:r>
          <w:rPr>
            <w:noProof/>
            <w:webHidden/>
          </w:rPr>
          <w:instrText xml:space="preserve"> PAGEREF _Toc236826582 \h </w:instrText>
        </w:r>
        <w:r>
          <w:rPr>
            <w:noProof/>
            <w:webHidden/>
          </w:rPr>
        </w:r>
        <w:r>
          <w:rPr>
            <w:noProof/>
            <w:webHidden/>
          </w:rPr>
          <w:fldChar w:fldCharType="separate"/>
        </w:r>
        <w:r w:rsidR="00E41F9A">
          <w:rPr>
            <w:noProof/>
            <w:webHidden/>
          </w:rPr>
          <w:t>115</w:t>
        </w:r>
        <w:r>
          <w:rPr>
            <w:noProof/>
            <w:webHidden/>
          </w:rPr>
          <w:fldChar w:fldCharType="end"/>
        </w:r>
      </w:hyperlink>
    </w:p>
    <w:p w14:paraId="5659351C"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3" w:history="1">
        <w:r w:rsidRPr="00F02545">
          <w:rPr>
            <w:rStyle w:val="Hyperlink"/>
            <w:noProof/>
          </w:rPr>
          <w:t>Bill of Quantities [Unit Rate contract]</w:t>
        </w:r>
        <w:r>
          <w:rPr>
            <w:noProof/>
            <w:webHidden/>
          </w:rPr>
          <w:tab/>
        </w:r>
        <w:r>
          <w:rPr>
            <w:noProof/>
            <w:webHidden/>
          </w:rPr>
          <w:fldChar w:fldCharType="begin"/>
        </w:r>
        <w:r>
          <w:rPr>
            <w:noProof/>
            <w:webHidden/>
          </w:rPr>
          <w:instrText xml:space="preserve"> PAGEREF _Toc236826583 \h </w:instrText>
        </w:r>
        <w:r>
          <w:rPr>
            <w:noProof/>
            <w:webHidden/>
          </w:rPr>
        </w:r>
        <w:r>
          <w:rPr>
            <w:noProof/>
            <w:webHidden/>
          </w:rPr>
          <w:fldChar w:fldCharType="separate"/>
        </w:r>
        <w:r w:rsidR="00E41F9A">
          <w:rPr>
            <w:noProof/>
            <w:webHidden/>
          </w:rPr>
          <w:t>115</w:t>
        </w:r>
        <w:r>
          <w:rPr>
            <w:noProof/>
            <w:webHidden/>
          </w:rPr>
          <w:fldChar w:fldCharType="end"/>
        </w:r>
      </w:hyperlink>
    </w:p>
    <w:p w14:paraId="3757522F"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4" w:history="1">
        <w:r w:rsidRPr="00F02545">
          <w:rPr>
            <w:rStyle w:val="Hyperlink"/>
            <w:noProof/>
          </w:rPr>
          <w:t xml:space="preserve">Schedules of Prices </w:t>
        </w:r>
        <w:r w:rsidRPr="00F02545">
          <w:rPr>
            <w:rStyle w:val="Hyperlink"/>
            <w:i/>
            <w:noProof/>
          </w:rPr>
          <w:t>[Lump sum contract]</w:t>
        </w:r>
        <w:r>
          <w:rPr>
            <w:noProof/>
            <w:webHidden/>
          </w:rPr>
          <w:tab/>
        </w:r>
        <w:r>
          <w:rPr>
            <w:noProof/>
            <w:webHidden/>
          </w:rPr>
          <w:fldChar w:fldCharType="begin"/>
        </w:r>
        <w:r>
          <w:rPr>
            <w:noProof/>
            <w:webHidden/>
          </w:rPr>
          <w:instrText xml:space="preserve"> PAGEREF _Toc236826584 \h </w:instrText>
        </w:r>
        <w:r>
          <w:rPr>
            <w:noProof/>
            <w:webHidden/>
          </w:rPr>
        </w:r>
        <w:r>
          <w:rPr>
            <w:noProof/>
            <w:webHidden/>
          </w:rPr>
          <w:fldChar w:fldCharType="separate"/>
        </w:r>
        <w:r w:rsidR="00E41F9A">
          <w:rPr>
            <w:noProof/>
            <w:webHidden/>
          </w:rPr>
          <w:t>115</w:t>
        </w:r>
        <w:r>
          <w:rPr>
            <w:noProof/>
            <w:webHidden/>
          </w:rPr>
          <w:fldChar w:fldCharType="end"/>
        </w:r>
      </w:hyperlink>
    </w:p>
    <w:p w14:paraId="2BF894D7"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5" w:history="1">
        <w:r w:rsidRPr="00F02545">
          <w:rPr>
            <w:rStyle w:val="Hyperlink"/>
            <w:noProof/>
            <w:w w:val="96"/>
          </w:rPr>
          <w:t>Tables of Adjustment Data</w:t>
        </w:r>
        <w:r>
          <w:rPr>
            <w:noProof/>
            <w:webHidden/>
          </w:rPr>
          <w:tab/>
        </w:r>
        <w:r>
          <w:rPr>
            <w:noProof/>
            <w:webHidden/>
          </w:rPr>
          <w:fldChar w:fldCharType="begin"/>
        </w:r>
        <w:r>
          <w:rPr>
            <w:noProof/>
            <w:webHidden/>
          </w:rPr>
          <w:instrText xml:space="preserve"> PAGEREF _Toc236826585 \h </w:instrText>
        </w:r>
        <w:r>
          <w:rPr>
            <w:noProof/>
            <w:webHidden/>
          </w:rPr>
        </w:r>
        <w:r>
          <w:rPr>
            <w:noProof/>
            <w:webHidden/>
          </w:rPr>
          <w:fldChar w:fldCharType="separate"/>
        </w:r>
        <w:r w:rsidR="00E41F9A">
          <w:rPr>
            <w:noProof/>
            <w:webHidden/>
          </w:rPr>
          <w:t>117</w:t>
        </w:r>
        <w:r>
          <w:rPr>
            <w:noProof/>
            <w:webHidden/>
          </w:rPr>
          <w:fldChar w:fldCharType="end"/>
        </w:r>
      </w:hyperlink>
    </w:p>
    <w:p w14:paraId="7A72C5AF"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6" w:history="1">
        <w:r w:rsidRPr="00F02545">
          <w:rPr>
            <w:rStyle w:val="Hyperlink"/>
            <w:rFonts w:ascii="Times" w:hAnsi="Times"/>
            <w:iCs/>
            <w:noProof/>
          </w:rPr>
          <w:t>Nonadjustable</w:t>
        </w:r>
        <w:r>
          <w:rPr>
            <w:noProof/>
            <w:webHidden/>
          </w:rPr>
          <w:tab/>
        </w:r>
        <w:r>
          <w:rPr>
            <w:noProof/>
            <w:webHidden/>
          </w:rPr>
          <w:fldChar w:fldCharType="begin"/>
        </w:r>
        <w:r>
          <w:rPr>
            <w:noProof/>
            <w:webHidden/>
          </w:rPr>
          <w:instrText xml:space="preserve"> PAGEREF _Toc236826586 \h </w:instrText>
        </w:r>
        <w:r>
          <w:rPr>
            <w:noProof/>
            <w:webHidden/>
          </w:rPr>
        </w:r>
        <w:r>
          <w:rPr>
            <w:noProof/>
            <w:webHidden/>
          </w:rPr>
          <w:fldChar w:fldCharType="separate"/>
        </w:r>
        <w:r w:rsidR="00E41F9A">
          <w:rPr>
            <w:noProof/>
            <w:webHidden/>
          </w:rPr>
          <w:t>117</w:t>
        </w:r>
        <w:r>
          <w:rPr>
            <w:noProof/>
            <w:webHidden/>
          </w:rPr>
          <w:fldChar w:fldCharType="end"/>
        </w:r>
      </w:hyperlink>
    </w:p>
    <w:p w14:paraId="2016B2A7"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7" w:history="1">
        <w:r w:rsidRPr="00F02545">
          <w:rPr>
            <w:rStyle w:val="Hyperlink"/>
            <w:noProof/>
          </w:rPr>
          <w:t>Bill of Quantities</w:t>
        </w:r>
        <w:r>
          <w:rPr>
            <w:noProof/>
            <w:webHidden/>
          </w:rPr>
          <w:tab/>
        </w:r>
        <w:r>
          <w:rPr>
            <w:noProof/>
            <w:webHidden/>
          </w:rPr>
          <w:fldChar w:fldCharType="begin"/>
        </w:r>
        <w:r>
          <w:rPr>
            <w:noProof/>
            <w:webHidden/>
          </w:rPr>
          <w:instrText xml:space="preserve"> PAGEREF _Toc236826587 \h </w:instrText>
        </w:r>
        <w:r>
          <w:rPr>
            <w:noProof/>
            <w:webHidden/>
          </w:rPr>
        </w:r>
        <w:r>
          <w:rPr>
            <w:noProof/>
            <w:webHidden/>
          </w:rPr>
          <w:fldChar w:fldCharType="separate"/>
        </w:r>
        <w:r w:rsidR="00E41F9A">
          <w:rPr>
            <w:noProof/>
            <w:webHidden/>
          </w:rPr>
          <w:t>118</w:t>
        </w:r>
        <w:r>
          <w:rPr>
            <w:noProof/>
            <w:webHidden/>
          </w:rPr>
          <w:fldChar w:fldCharType="end"/>
        </w:r>
      </w:hyperlink>
    </w:p>
    <w:p w14:paraId="21D06FAF" w14:textId="77777777" w:rsidR="00165DFD" w:rsidRPr="00733BAD" w:rsidRDefault="00165DFD" w:rsidP="00733BAD">
      <w:pPr>
        <w:pStyle w:val="TOC1"/>
        <w:tabs>
          <w:tab w:val="right" w:leader="dot" w:pos="9307"/>
        </w:tabs>
        <w:rPr>
          <w:rStyle w:val="Hyperlink"/>
        </w:rPr>
      </w:pPr>
      <w:hyperlink w:anchor="_Toc236826588" w:history="1">
        <w:r w:rsidRPr="00733BAD">
          <w:rPr>
            <w:rStyle w:val="Hyperlink"/>
            <w:noProof/>
          </w:rPr>
          <w:t>Section 6:- Preamble of Bill of Quantities</w:t>
        </w:r>
        <w:r w:rsidRPr="00733BAD">
          <w:rPr>
            <w:rStyle w:val="Hyperlink"/>
            <w:webHidden/>
          </w:rPr>
          <w:tab/>
        </w:r>
        <w:r w:rsidRPr="00733BAD">
          <w:rPr>
            <w:rStyle w:val="Hyperlink"/>
            <w:webHidden/>
          </w:rPr>
          <w:fldChar w:fldCharType="begin"/>
        </w:r>
        <w:r w:rsidRPr="00733BAD">
          <w:rPr>
            <w:rStyle w:val="Hyperlink"/>
            <w:webHidden/>
          </w:rPr>
          <w:instrText xml:space="preserve"> PAGEREF _Toc236826588 \h </w:instrText>
        </w:r>
        <w:r w:rsidRPr="00733BAD">
          <w:rPr>
            <w:rStyle w:val="Hyperlink"/>
            <w:webHidden/>
          </w:rPr>
        </w:r>
        <w:r w:rsidRPr="00733BAD">
          <w:rPr>
            <w:rStyle w:val="Hyperlink"/>
            <w:webHidden/>
          </w:rPr>
          <w:fldChar w:fldCharType="separate"/>
        </w:r>
        <w:r w:rsidR="00E41F9A">
          <w:rPr>
            <w:rStyle w:val="Hyperlink"/>
            <w:noProof/>
            <w:webHidden/>
          </w:rPr>
          <w:t>120</w:t>
        </w:r>
        <w:r w:rsidRPr="00733BAD">
          <w:rPr>
            <w:rStyle w:val="Hyperlink"/>
            <w:webHidden/>
          </w:rPr>
          <w:fldChar w:fldCharType="end"/>
        </w:r>
      </w:hyperlink>
    </w:p>
    <w:p w14:paraId="54595D32" w14:textId="77777777" w:rsidR="00FC54EF" w:rsidRPr="0022168F" w:rsidRDefault="00FC54EF" w:rsidP="00DD3931">
      <w:pPr>
        <w:tabs>
          <w:tab w:val="right" w:leader="dot" w:pos="8280"/>
        </w:tabs>
        <w:ind w:right="-450"/>
        <w:rPr>
          <w:color w:val="000000"/>
        </w:rPr>
      </w:pPr>
      <w:r w:rsidRPr="0022168F">
        <w:rPr>
          <w:b/>
          <w:bCs/>
          <w:noProof/>
          <w:color w:val="000000"/>
        </w:rPr>
        <w:fldChar w:fldCharType="end"/>
      </w:r>
    </w:p>
    <w:p w14:paraId="03593217"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0FE3578D"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1FA282BC"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387E16DA"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583F77A5"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15DDD59A"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7A58348E"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24E533F5"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080707F6"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10C92690"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0FD90CA6"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14C707D6" w14:textId="77777777" w:rsidR="006175CD" w:rsidRPr="0022168F" w:rsidRDefault="006175CD"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328453D1" w14:textId="77777777" w:rsidR="00E21463" w:rsidRPr="0022168F" w:rsidRDefault="00E21463"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19903FD0" w14:textId="77777777" w:rsidR="00760DA4" w:rsidRPr="0022168F" w:rsidRDefault="00760DA4"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4DECBB98" w14:textId="77777777" w:rsidR="00E21463" w:rsidRPr="0022168F" w:rsidRDefault="00E21463"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0DE5966E" w14:textId="77777777" w:rsidR="00760DA4" w:rsidRPr="0022168F" w:rsidRDefault="00760DA4"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3BC8B621" w14:textId="77777777" w:rsidR="00760DA4" w:rsidRPr="0022168F" w:rsidRDefault="00760DA4"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1DFFE45C" w14:textId="77777777" w:rsidR="00E21463" w:rsidRPr="0022168F" w:rsidRDefault="00E21463"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7CE86520" w14:textId="77777777" w:rsidR="00FC54EF" w:rsidRPr="0022168F" w:rsidRDefault="00FC54EF" w:rsidP="004C3EC8">
      <w:pPr>
        <w:pStyle w:val="Heading1"/>
      </w:pPr>
      <w:bookmarkStart w:id="836" w:name="_Toc236823657"/>
      <w:bookmarkStart w:id="837" w:name="_Toc236826581"/>
      <w:r w:rsidRPr="0022168F">
        <w:t>Letter of Price Bid</w:t>
      </w:r>
      <w:bookmarkEnd w:id="836"/>
      <w:bookmarkEnd w:id="8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FC54EF" w:rsidRPr="0022168F" w14:paraId="13D38DF1" w14:textId="77777777" w:rsidTr="00FD2CAA">
        <w:tc>
          <w:tcPr>
            <w:tcW w:w="9236" w:type="dxa"/>
            <w:tcBorders>
              <w:top w:val="single" w:sz="12" w:space="0" w:color="auto"/>
              <w:left w:val="single" w:sz="12" w:space="0" w:color="auto"/>
              <w:bottom w:val="single" w:sz="12" w:space="0" w:color="auto"/>
              <w:right w:val="single" w:sz="12" w:space="0" w:color="auto"/>
            </w:tcBorders>
          </w:tcPr>
          <w:p w14:paraId="7A7C764E" w14:textId="77777777" w:rsidR="00FC54EF" w:rsidRPr="0022168F" w:rsidRDefault="00FC54EF" w:rsidP="00FD2CAA">
            <w:pPr>
              <w:widowControl w:val="0"/>
              <w:autoSpaceDE w:val="0"/>
              <w:autoSpaceDN w:val="0"/>
              <w:adjustRightInd w:val="0"/>
              <w:spacing w:before="4"/>
              <w:rPr>
                <w:rFonts w:ascii="CG Times" w:eastAsia="Optima" w:hAnsi="CG Times" w:cs="CG Times"/>
                <w:color w:val="000000"/>
                <w:spacing w:val="-3"/>
                <w:sz w:val="24"/>
                <w:szCs w:val="24"/>
              </w:rPr>
            </w:pPr>
            <w:r w:rsidRPr="0022168F">
              <w:rPr>
                <w:rFonts w:ascii="CG Times" w:eastAsia="Optima" w:hAnsi="CG Times" w:cs="CG Times"/>
                <w:color w:val="000000"/>
                <w:spacing w:val="-2"/>
                <w:sz w:val="24"/>
                <w:szCs w:val="24"/>
              </w:rPr>
              <w:t xml:space="preserve">The Bidder must accomplish the Letter of Price Bid in its letterhead clearly showing the </w:t>
            </w:r>
            <w:r w:rsidRPr="0022168F">
              <w:rPr>
                <w:rFonts w:ascii="CG Times" w:eastAsia="Optima" w:hAnsi="CG Times" w:cs="CG Times"/>
                <w:color w:val="000000"/>
                <w:spacing w:val="-3"/>
                <w:sz w:val="24"/>
                <w:szCs w:val="24"/>
              </w:rPr>
              <w:t xml:space="preserve">Bidder’s complete name and address. </w:t>
            </w:r>
          </w:p>
        </w:tc>
      </w:tr>
    </w:tbl>
    <w:p w14:paraId="35F916EA" w14:textId="77777777" w:rsidR="00FC54EF" w:rsidRPr="0022168F" w:rsidRDefault="00FC54EF" w:rsidP="00FC54EF">
      <w:pPr>
        <w:widowControl w:val="0"/>
        <w:autoSpaceDE w:val="0"/>
        <w:autoSpaceDN w:val="0"/>
        <w:adjustRightInd w:val="0"/>
        <w:spacing w:before="90" w:line="253" w:lineRule="exact"/>
        <w:jc w:val="right"/>
        <w:rPr>
          <w:rFonts w:ascii="Times" w:eastAsia="Optima" w:hAnsi="Times"/>
          <w:color w:val="000000"/>
          <w:spacing w:val="-5"/>
          <w:szCs w:val="22"/>
        </w:rPr>
      </w:pPr>
      <w:r w:rsidRPr="0022168F">
        <w:rPr>
          <w:rFonts w:ascii="Times" w:eastAsia="Optima" w:hAnsi="Times"/>
          <w:color w:val="000000"/>
          <w:spacing w:val="-5"/>
          <w:szCs w:val="22"/>
        </w:rPr>
        <w:t xml:space="preserve">Date: ......................................................... </w:t>
      </w:r>
    </w:p>
    <w:p w14:paraId="2FF0E9F9" w14:textId="77777777" w:rsidR="00FC54EF" w:rsidRPr="0022168F" w:rsidRDefault="00FC54EF" w:rsidP="00FC54EF">
      <w:pPr>
        <w:widowControl w:val="0"/>
        <w:autoSpaceDE w:val="0"/>
        <w:autoSpaceDN w:val="0"/>
        <w:adjustRightInd w:val="0"/>
        <w:spacing w:before="214" w:line="253" w:lineRule="exact"/>
        <w:jc w:val="right"/>
        <w:rPr>
          <w:rFonts w:ascii="Times" w:eastAsia="Optima" w:hAnsi="Times"/>
          <w:color w:val="000000"/>
          <w:spacing w:val="-5"/>
          <w:szCs w:val="22"/>
        </w:rPr>
      </w:pPr>
      <w:r w:rsidRPr="0022168F">
        <w:rPr>
          <w:rFonts w:ascii="Times" w:eastAsia="Optima" w:hAnsi="Times"/>
          <w:color w:val="000000"/>
          <w:spacing w:val="-5"/>
          <w:szCs w:val="22"/>
        </w:rPr>
        <w:t xml:space="preserve">Name of the contract: ......................................................... </w:t>
      </w:r>
    </w:p>
    <w:p w14:paraId="484CBC90" w14:textId="77777777" w:rsidR="00FC54EF" w:rsidRPr="0022168F" w:rsidRDefault="00FC54EF" w:rsidP="00FC54EF">
      <w:pPr>
        <w:widowControl w:val="0"/>
        <w:autoSpaceDE w:val="0"/>
        <w:autoSpaceDN w:val="0"/>
        <w:adjustRightInd w:val="0"/>
        <w:spacing w:before="214" w:line="253" w:lineRule="exact"/>
        <w:jc w:val="right"/>
        <w:rPr>
          <w:rFonts w:ascii="Times" w:eastAsia="Optima" w:hAnsi="Times"/>
          <w:color w:val="000000"/>
          <w:spacing w:val="-5"/>
          <w:szCs w:val="22"/>
        </w:rPr>
      </w:pPr>
      <w:r w:rsidRPr="0022168F">
        <w:rPr>
          <w:rFonts w:ascii="Times" w:eastAsia="Optima" w:hAnsi="Times"/>
          <w:color w:val="000000"/>
          <w:spacing w:val="-5"/>
          <w:szCs w:val="22"/>
        </w:rPr>
        <w:t xml:space="preserve">Invitation for Bid No.: ....................................................... </w:t>
      </w:r>
    </w:p>
    <w:p w14:paraId="42EAC89D" w14:textId="77777777" w:rsidR="00FC54EF" w:rsidRPr="0022168F" w:rsidRDefault="00FC54EF" w:rsidP="00FC54EF">
      <w:pPr>
        <w:widowControl w:val="0"/>
        <w:autoSpaceDE w:val="0"/>
        <w:autoSpaceDN w:val="0"/>
        <w:adjustRightInd w:val="0"/>
        <w:spacing w:before="68" w:line="253" w:lineRule="exact"/>
        <w:rPr>
          <w:rFonts w:ascii="Times" w:eastAsia="Optima" w:hAnsi="Times"/>
          <w:color w:val="000000"/>
          <w:spacing w:val="-5"/>
          <w:szCs w:val="22"/>
        </w:rPr>
      </w:pPr>
      <w:r w:rsidRPr="0022168F">
        <w:rPr>
          <w:rFonts w:ascii="Times" w:eastAsia="Optima" w:hAnsi="Times"/>
          <w:color w:val="000000"/>
          <w:spacing w:val="-5"/>
          <w:szCs w:val="22"/>
        </w:rPr>
        <w:t xml:space="preserve">To: ………………………………………………………………………………………………………..... </w:t>
      </w:r>
    </w:p>
    <w:p w14:paraId="441F02E1" w14:textId="77777777" w:rsidR="00FC54EF" w:rsidRPr="0022168F" w:rsidRDefault="00FC54EF" w:rsidP="00FC54EF">
      <w:pPr>
        <w:widowControl w:val="0"/>
        <w:autoSpaceDE w:val="0"/>
        <w:autoSpaceDN w:val="0"/>
        <w:adjustRightInd w:val="0"/>
        <w:spacing w:before="81" w:line="253" w:lineRule="exact"/>
        <w:rPr>
          <w:rFonts w:ascii="Times" w:eastAsia="Optima" w:hAnsi="Times"/>
          <w:color w:val="000000"/>
          <w:spacing w:val="-3"/>
          <w:szCs w:val="22"/>
        </w:rPr>
      </w:pPr>
      <w:r w:rsidRPr="0022168F">
        <w:rPr>
          <w:rFonts w:ascii="Times" w:eastAsia="Optima" w:hAnsi="Times"/>
          <w:color w:val="000000"/>
          <w:spacing w:val="-3"/>
          <w:szCs w:val="22"/>
        </w:rPr>
        <w:t xml:space="preserve">We, the undersigned, declare that: </w:t>
      </w:r>
    </w:p>
    <w:p w14:paraId="74BE5564" w14:textId="77777777" w:rsidR="00FC54EF" w:rsidRPr="0022168F" w:rsidRDefault="00FC54EF" w:rsidP="00FC54EF">
      <w:pPr>
        <w:widowControl w:val="0"/>
        <w:autoSpaceDE w:val="0"/>
        <w:autoSpaceDN w:val="0"/>
        <w:adjustRightInd w:val="0"/>
        <w:spacing w:line="280" w:lineRule="exact"/>
        <w:rPr>
          <w:rFonts w:ascii="Times" w:eastAsia="Optima" w:hAnsi="Times"/>
          <w:color w:val="000000"/>
          <w:spacing w:val="-3"/>
          <w:szCs w:val="22"/>
        </w:rPr>
      </w:pPr>
    </w:p>
    <w:p w14:paraId="44DECD7F" w14:textId="77777777" w:rsidR="00FC54EF" w:rsidRPr="0022168F" w:rsidRDefault="00FC54EF" w:rsidP="003121E1">
      <w:pPr>
        <w:pStyle w:val="ListParagraph"/>
        <w:widowControl w:val="0"/>
        <w:numPr>
          <w:ilvl w:val="0"/>
          <w:numId w:val="46"/>
        </w:numPr>
        <w:autoSpaceDE w:val="0"/>
        <w:autoSpaceDN w:val="0"/>
        <w:adjustRightInd w:val="0"/>
        <w:spacing w:before="50"/>
        <w:ind w:left="360" w:right="20"/>
        <w:contextualSpacing/>
        <w:jc w:val="both"/>
        <w:rPr>
          <w:rFonts w:eastAsia="Optima"/>
          <w:color w:val="000000"/>
          <w:spacing w:val="-2"/>
          <w:szCs w:val="22"/>
        </w:rPr>
      </w:pPr>
      <w:r w:rsidRPr="0022168F">
        <w:rPr>
          <w:rFonts w:eastAsia="Optima"/>
          <w:color w:val="000000"/>
          <w:spacing w:val="-1"/>
          <w:szCs w:val="22"/>
        </w:rPr>
        <w:t xml:space="preserve">We have examined and have no reservations to the Bidding Documents, including Addenda </w:t>
      </w:r>
      <w:r w:rsidRPr="0022168F">
        <w:rPr>
          <w:rFonts w:eastAsia="Optima"/>
          <w:color w:val="000000"/>
          <w:spacing w:val="-5"/>
          <w:szCs w:val="22"/>
        </w:rPr>
        <w:t xml:space="preserve">issued in accordance with Instructions to Bidders (ITB) Clause 8; </w:t>
      </w:r>
    </w:p>
    <w:p w14:paraId="327E57D4" w14:textId="77777777" w:rsidR="00FC54EF" w:rsidRPr="0022168F" w:rsidRDefault="00FC54EF" w:rsidP="003121E1">
      <w:pPr>
        <w:pStyle w:val="ListParagraph"/>
        <w:widowControl w:val="0"/>
        <w:numPr>
          <w:ilvl w:val="0"/>
          <w:numId w:val="46"/>
        </w:numPr>
        <w:autoSpaceDE w:val="0"/>
        <w:autoSpaceDN w:val="0"/>
        <w:adjustRightInd w:val="0"/>
        <w:spacing w:before="50"/>
        <w:ind w:left="360" w:right="20"/>
        <w:contextualSpacing/>
        <w:jc w:val="both"/>
        <w:rPr>
          <w:rFonts w:eastAsia="Optima"/>
          <w:color w:val="000000"/>
          <w:spacing w:val="-2"/>
          <w:szCs w:val="22"/>
        </w:rPr>
      </w:pPr>
      <w:r w:rsidRPr="0022168F">
        <w:rPr>
          <w:rFonts w:eastAsia="Optima"/>
          <w:color w:val="000000"/>
          <w:spacing w:val="-2"/>
          <w:szCs w:val="22"/>
        </w:rPr>
        <w:t xml:space="preserve">We offer to execute in conformity with the Bidding Documents the following Works: </w:t>
      </w:r>
    </w:p>
    <w:p w14:paraId="33FC3FED" w14:textId="77777777" w:rsidR="00FC54EF" w:rsidRPr="0022168F" w:rsidRDefault="00FC54EF" w:rsidP="00FC54EF">
      <w:pPr>
        <w:widowControl w:val="0"/>
        <w:autoSpaceDE w:val="0"/>
        <w:autoSpaceDN w:val="0"/>
        <w:adjustRightInd w:val="0"/>
        <w:ind w:right="20"/>
        <w:rPr>
          <w:rFonts w:ascii="Times" w:eastAsia="Optima" w:hAnsi="Times"/>
          <w:color w:val="000000"/>
          <w:spacing w:val="-2"/>
          <w:szCs w:val="22"/>
        </w:rPr>
      </w:pPr>
    </w:p>
    <w:p w14:paraId="6F2D2DC1" w14:textId="77777777" w:rsidR="0057306F" w:rsidRPr="0022168F" w:rsidRDefault="0057306F" w:rsidP="0057306F">
      <w:pPr>
        <w:pStyle w:val="ListParagraph"/>
        <w:widowControl w:val="0"/>
        <w:autoSpaceDE w:val="0"/>
        <w:autoSpaceDN w:val="0"/>
        <w:adjustRightInd w:val="0"/>
        <w:spacing w:before="34" w:line="253" w:lineRule="exact"/>
        <w:ind w:left="360" w:right="20"/>
        <w:jc w:val="both"/>
        <w:rPr>
          <w:rFonts w:eastAsia="Optima"/>
          <w:color w:val="000000"/>
          <w:spacing w:val="-3"/>
        </w:rPr>
      </w:pPr>
      <w:r w:rsidRPr="0022168F">
        <w:rPr>
          <w:rFonts w:eastAsia="Optima"/>
          <w:color w:val="000000"/>
          <w:spacing w:val="-3"/>
        </w:rPr>
        <w:t>(c)The total price of our Bid, excluding any discounts offered in item (d) below is: [Insert one of the options below as appropriate] or when left blank is the Bid Price indicated in the Bill of Quantities</w:t>
      </w:r>
    </w:p>
    <w:p w14:paraId="334129F8" w14:textId="77777777" w:rsidR="0057306F" w:rsidRPr="0022168F" w:rsidRDefault="0057306F" w:rsidP="0057306F">
      <w:pPr>
        <w:pStyle w:val="ListParagraph"/>
        <w:rPr>
          <w:rFonts w:eastAsia="Optima"/>
          <w:color w:val="000000"/>
          <w:spacing w:val="-3"/>
        </w:rPr>
      </w:pPr>
    </w:p>
    <w:p w14:paraId="65F3D573" w14:textId="77777777" w:rsidR="0057306F" w:rsidRPr="0022168F" w:rsidRDefault="0057306F" w:rsidP="0057306F">
      <w:pPr>
        <w:spacing w:before="240" w:after="120"/>
        <w:ind w:left="720"/>
        <w:rPr>
          <w:rFonts w:ascii="Times" w:eastAsia="Optima" w:hAnsi="Times"/>
          <w:color w:val="000000"/>
          <w:spacing w:val="-3"/>
          <w:sz w:val="24"/>
          <w:szCs w:val="24"/>
        </w:rPr>
      </w:pPr>
      <w:r w:rsidRPr="0022168F">
        <w:rPr>
          <w:rFonts w:ascii="Times" w:eastAsia="Optima" w:hAnsi="Times"/>
          <w:color w:val="000000"/>
          <w:spacing w:val="-3"/>
          <w:sz w:val="24"/>
          <w:szCs w:val="24"/>
        </w:rPr>
        <w:t>Option 1, in case of single contract:  Total price is: [insert the total price of the Bid in words and figures];</w:t>
      </w:r>
    </w:p>
    <w:p w14:paraId="56508C1F" w14:textId="77777777" w:rsidR="0057306F" w:rsidRPr="0022168F" w:rsidRDefault="0057306F" w:rsidP="0057306F">
      <w:pPr>
        <w:spacing w:before="240" w:after="120"/>
        <w:ind w:left="720"/>
        <w:rPr>
          <w:rFonts w:ascii="Times" w:eastAsia="Optima" w:hAnsi="Times"/>
          <w:color w:val="000000"/>
          <w:spacing w:val="-3"/>
          <w:sz w:val="24"/>
          <w:szCs w:val="24"/>
        </w:rPr>
      </w:pPr>
      <w:r w:rsidRPr="0022168F">
        <w:rPr>
          <w:rFonts w:ascii="Times" w:eastAsia="Optima" w:hAnsi="Times"/>
          <w:color w:val="000000"/>
          <w:spacing w:val="-3"/>
          <w:sz w:val="24"/>
          <w:szCs w:val="24"/>
        </w:rPr>
        <w:t xml:space="preserve">Or </w:t>
      </w:r>
    </w:p>
    <w:p w14:paraId="6B1C57F4" w14:textId="77777777" w:rsidR="0057306F" w:rsidRPr="0022168F" w:rsidRDefault="0057306F" w:rsidP="0057306F">
      <w:pPr>
        <w:pStyle w:val="ListParagraph"/>
        <w:rPr>
          <w:rFonts w:eastAsia="Optima"/>
          <w:color w:val="000000"/>
          <w:spacing w:val="-3"/>
        </w:rPr>
      </w:pPr>
      <w:r w:rsidRPr="0022168F">
        <w:rPr>
          <w:rFonts w:eastAsia="Optima"/>
          <w:color w:val="000000"/>
          <w:spacing w:val="-3"/>
        </w:rPr>
        <w:t>Option 2, in case of multiple lots (contracts): (i) Total price of each lot (contracts):  [insert the total price of each lot in words and figures]; (ii) Total price of subject contract [say Lot1] and Lot2 [another contract] [insert the total price in words and figures]; (iii) Total price of subject contract [say Lot1]and Lot3 [another contract] [insert the total price in words and figures]; Total price of subject contract [say Lot1], Lot2 [another contract], Lot3 [another contract], ………………..[insert the total price in words and figures];</w:t>
      </w:r>
    </w:p>
    <w:p w14:paraId="39670B8D" w14:textId="77777777" w:rsidR="0057306F" w:rsidRPr="0022168F" w:rsidRDefault="0057306F" w:rsidP="0057306F">
      <w:pPr>
        <w:pStyle w:val="ListParagraph"/>
        <w:widowControl w:val="0"/>
        <w:autoSpaceDE w:val="0"/>
        <w:autoSpaceDN w:val="0"/>
        <w:adjustRightInd w:val="0"/>
        <w:spacing w:before="34"/>
        <w:ind w:left="360" w:right="20"/>
        <w:contextualSpacing/>
        <w:jc w:val="both"/>
        <w:rPr>
          <w:rFonts w:eastAsia="Optima"/>
          <w:color w:val="000000"/>
          <w:spacing w:val="-3"/>
          <w:szCs w:val="22"/>
        </w:rPr>
      </w:pPr>
    </w:p>
    <w:p w14:paraId="4132E6E1" w14:textId="77777777" w:rsidR="00FC54EF" w:rsidRPr="0022168F" w:rsidRDefault="00FC54EF" w:rsidP="00FC54EF">
      <w:pPr>
        <w:pStyle w:val="ListParagraph"/>
        <w:rPr>
          <w:rFonts w:eastAsia="Optima"/>
          <w:color w:val="000000"/>
          <w:spacing w:val="-3"/>
          <w:szCs w:val="22"/>
        </w:rPr>
      </w:pPr>
    </w:p>
    <w:p w14:paraId="58D02A97" w14:textId="77777777" w:rsidR="0057306F" w:rsidRPr="0022168F" w:rsidRDefault="0057306F" w:rsidP="0057306F">
      <w:pPr>
        <w:pStyle w:val="ListParagraph"/>
        <w:widowControl w:val="0"/>
        <w:autoSpaceDE w:val="0"/>
        <w:autoSpaceDN w:val="0"/>
        <w:adjustRightInd w:val="0"/>
        <w:spacing w:before="34" w:line="253" w:lineRule="exact"/>
        <w:ind w:left="360" w:right="20"/>
        <w:jc w:val="both"/>
        <w:rPr>
          <w:rFonts w:eastAsia="Optima"/>
          <w:color w:val="000000"/>
          <w:spacing w:val="-3"/>
          <w:szCs w:val="22"/>
        </w:rPr>
      </w:pPr>
      <w:r w:rsidRPr="0022168F">
        <w:rPr>
          <w:rFonts w:eastAsia="Optima"/>
          <w:color w:val="000000"/>
          <w:spacing w:val="-3"/>
          <w:szCs w:val="22"/>
        </w:rPr>
        <w:t>(d) The discounts offered and the methodology for their application for subject contract [single contract] are:…………………………………………….. [For Bidding Documents not provisioning multiple contracts]</w:t>
      </w:r>
    </w:p>
    <w:p w14:paraId="44FECF6D" w14:textId="77777777" w:rsidR="0057306F" w:rsidRPr="0022168F" w:rsidRDefault="0057306F" w:rsidP="0057306F">
      <w:pPr>
        <w:pStyle w:val="ListParagraph"/>
        <w:widowControl w:val="0"/>
        <w:autoSpaceDE w:val="0"/>
        <w:autoSpaceDN w:val="0"/>
        <w:adjustRightInd w:val="0"/>
        <w:spacing w:before="34" w:line="253" w:lineRule="exact"/>
        <w:ind w:left="360" w:right="20"/>
        <w:jc w:val="both"/>
        <w:rPr>
          <w:rFonts w:eastAsia="Optima"/>
          <w:color w:val="000000"/>
          <w:spacing w:val="-3"/>
          <w:szCs w:val="22"/>
        </w:rPr>
      </w:pPr>
    </w:p>
    <w:p w14:paraId="7E686A00" w14:textId="77777777" w:rsidR="0057306F" w:rsidRPr="0022168F" w:rsidRDefault="0057306F" w:rsidP="0057306F">
      <w:pPr>
        <w:pStyle w:val="ListParagraph"/>
        <w:widowControl w:val="0"/>
        <w:autoSpaceDE w:val="0"/>
        <w:autoSpaceDN w:val="0"/>
        <w:adjustRightInd w:val="0"/>
        <w:spacing w:before="34" w:line="253" w:lineRule="exact"/>
        <w:ind w:left="360" w:right="20"/>
        <w:jc w:val="both"/>
        <w:rPr>
          <w:rFonts w:eastAsia="Optima"/>
          <w:color w:val="000000"/>
          <w:spacing w:val="-3"/>
          <w:szCs w:val="22"/>
        </w:rPr>
      </w:pPr>
    </w:p>
    <w:p w14:paraId="06B7874D" w14:textId="77777777" w:rsidR="0057306F" w:rsidRPr="0022168F" w:rsidRDefault="0057306F" w:rsidP="0057306F">
      <w:pPr>
        <w:pStyle w:val="ListParagraph"/>
        <w:widowControl w:val="0"/>
        <w:autoSpaceDE w:val="0"/>
        <w:autoSpaceDN w:val="0"/>
        <w:adjustRightInd w:val="0"/>
        <w:spacing w:before="34" w:line="253" w:lineRule="exact"/>
        <w:ind w:left="360" w:right="20"/>
        <w:jc w:val="both"/>
        <w:rPr>
          <w:rFonts w:eastAsia="Optima"/>
          <w:color w:val="000000"/>
          <w:spacing w:val="-3"/>
          <w:szCs w:val="22"/>
        </w:rPr>
      </w:pPr>
      <w:r w:rsidRPr="0022168F">
        <w:rPr>
          <w:rFonts w:eastAsia="Optima"/>
          <w:color w:val="000000"/>
          <w:spacing w:val="-3"/>
          <w:szCs w:val="22"/>
        </w:rPr>
        <w:t>Add following if Bidding Document provisions applicability of multiple contracts</w:t>
      </w:r>
    </w:p>
    <w:p w14:paraId="49CE4DD8" w14:textId="77777777" w:rsidR="0057306F" w:rsidRPr="0022168F" w:rsidRDefault="0057306F" w:rsidP="0057306F">
      <w:pPr>
        <w:pStyle w:val="ListParagraph"/>
        <w:rPr>
          <w:rFonts w:eastAsia="Optima"/>
          <w:color w:val="000000"/>
          <w:spacing w:val="-4"/>
          <w:szCs w:val="22"/>
        </w:rPr>
      </w:pPr>
    </w:p>
    <w:p w14:paraId="0A8D2C24" w14:textId="77777777" w:rsidR="0057306F" w:rsidRPr="0022168F" w:rsidRDefault="0057306F" w:rsidP="0057306F">
      <w:pPr>
        <w:pStyle w:val="ListParagraph"/>
        <w:rPr>
          <w:rFonts w:eastAsia="Optima"/>
          <w:color w:val="000000"/>
          <w:spacing w:val="-4"/>
          <w:szCs w:val="22"/>
        </w:rPr>
      </w:pPr>
      <w:r w:rsidRPr="0022168F">
        <w:rPr>
          <w:rFonts w:eastAsia="Optima"/>
          <w:color w:val="000000"/>
          <w:spacing w:val="-3"/>
          <w:szCs w:val="22"/>
        </w:rPr>
        <w:t>The discounts offered and the methodology for their application for subject contract [say Lot1] and Lot2 [another contract] are:……………………………………………..</w:t>
      </w:r>
    </w:p>
    <w:p w14:paraId="64E31E4B" w14:textId="77777777" w:rsidR="0057306F" w:rsidRPr="0022168F" w:rsidRDefault="0057306F" w:rsidP="0057306F">
      <w:pPr>
        <w:pStyle w:val="ListParagraph"/>
        <w:rPr>
          <w:rFonts w:eastAsia="Optima"/>
          <w:color w:val="000000"/>
          <w:spacing w:val="-4"/>
          <w:szCs w:val="22"/>
        </w:rPr>
      </w:pPr>
    </w:p>
    <w:p w14:paraId="780E0C71" w14:textId="77777777" w:rsidR="0057306F" w:rsidRPr="0022168F" w:rsidRDefault="0057306F" w:rsidP="0057306F">
      <w:pPr>
        <w:pStyle w:val="ListParagraph"/>
        <w:rPr>
          <w:rFonts w:eastAsia="Optima"/>
          <w:color w:val="000000"/>
          <w:spacing w:val="-4"/>
          <w:szCs w:val="22"/>
        </w:rPr>
      </w:pPr>
      <w:r w:rsidRPr="0022168F">
        <w:rPr>
          <w:rFonts w:eastAsia="Optima"/>
          <w:color w:val="000000"/>
          <w:spacing w:val="-3"/>
          <w:szCs w:val="22"/>
        </w:rPr>
        <w:t>The discounts offered and the methodology for their application for subject contract [say Lot1] and Lot3 [another contract] are:……………………………………………..</w:t>
      </w:r>
    </w:p>
    <w:p w14:paraId="4E004C27" w14:textId="77777777" w:rsidR="0057306F" w:rsidRPr="0022168F" w:rsidRDefault="0057306F" w:rsidP="0057306F">
      <w:pPr>
        <w:pStyle w:val="ListParagraph"/>
        <w:rPr>
          <w:rFonts w:eastAsia="Optima"/>
          <w:color w:val="000000"/>
          <w:spacing w:val="-4"/>
          <w:szCs w:val="22"/>
        </w:rPr>
      </w:pPr>
    </w:p>
    <w:p w14:paraId="7C764CCE" w14:textId="77777777" w:rsidR="0057306F" w:rsidRPr="0022168F" w:rsidRDefault="0057306F" w:rsidP="0057306F">
      <w:pPr>
        <w:pStyle w:val="ListParagraph"/>
        <w:rPr>
          <w:rFonts w:eastAsia="Optima"/>
          <w:color w:val="000000"/>
          <w:spacing w:val="-4"/>
          <w:szCs w:val="22"/>
        </w:rPr>
      </w:pPr>
      <w:r w:rsidRPr="0022168F">
        <w:rPr>
          <w:rFonts w:eastAsia="Optima"/>
          <w:color w:val="000000"/>
          <w:spacing w:val="-3"/>
          <w:szCs w:val="22"/>
        </w:rPr>
        <w:t>The discounts offered and the methodology for their application for subject contract [say Lot1], Lot2 [another contract] and Lot3 [another contract],……………………, are:……………………………………………..</w:t>
      </w:r>
    </w:p>
    <w:p w14:paraId="616D7677" w14:textId="77777777" w:rsidR="0057306F" w:rsidRPr="0022168F" w:rsidRDefault="0057306F" w:rsidP="0057306F">
      <w:pPr>
        <w:pStyle w:val="ListParagraph"/>
        <w:rPr>
          <w:rFonts w:eastAsia="Optima"/>
          <w:color w:val="000000"/>
          <w:spacing w:val="-4"/>
          <w:szCs w:val="22"/>
        </w:rPr>
      </w:pPr>
    </w:p>
    <w:p w14:paraId="3F66A858" w14:textId="77777777" w:rsidR="0057306F" w:rsidRPr="0022168F" w:rsidRDefault="0057306F" w:rsidP="0057306F">
      <w:pPr>
        <w:pStyle w:val="ListParagraph"/>
        <w:rPr>
          <w:rFonts w:eastAsia="Optima"/>
          <w:color w:val="000000"/>
          <w:spacing w:val="-4"/>
          <w:szCs w:val="22"/>
        </w:rPr>
      </w:pPr>
      <w:r w:rsidRPr="0022168F">
        <w:rPr>
          <w:rFonts w:eastAsia="Optima"/>
          <w:color w:val="000000"/>
          <w:spacing w:val="-4"/>
          <w:szCs w:val="22"/>
        </w:rPr>
        <w:t xml:space="preserve">[Note: </w:t>
      </w:r>
    </w:p>
    <w:p w14:paraId="60550E22" w14:textId="77777777" w:rsidR="0057306F" w:rsidRPr="0022168F" w:rsidRDefault="0057306F" w:rsidP="003121E1">
      <w:pPr>
        <w:pStyle w:val="ListParagraph"/>
        <w:numPr>
          <w:ilvl w:val="0"/>
          <w:numId w:val="57"/>
        </w:numPr>
        <w:spacing w:after="200" w:line="276" w:lineRule="auto"/>
        <w:contextualSpacing/>
        <w:rPr>
          <w:rFonts w:eastAsia="Optima"/>
          <w:color w:val="000000"/>
          <w:spacing w:val="-4"/>
          <w:szCs w:val="22"/>
        </w:rPr>
      </w:pPr>
      <w:r w:rsidRPr="0022168F">
        <w:rPr>
          <w:rFonts w:eastAsia="Optima"/>
          <w:color w:val="000000"/>
          <w:spacing w:val="-4"/>
          <w:szCs w:val="22"/>
        </w:rPr>
        <w:t xml:space="preserve">Formulate possible combinations depending upon the number of lots under Bidding Process and modify accordingly Paragraph (c) and (d)] </w:t>
      </w:r>
    </w:p>
    <w:p w14:paraId="3A0C2A35" w14:textId="77777777" w:rsidR="0057306F" w:rsidRPr="0022168F" w:rsidRDefault="0057306F" w:rsidP="0057306F">
      <w:pPr>
        <w:pStyle w:val="ListParagraph"/>
        <w:widowControl w:val="0"/>
        <w:autoSpaceDE w:val="0"/>
        <w:autoSpaceDN w:val="0"/>
        <w:adjustRightInd w:val="0"/>
        <w:spacing w:before="34"/>
        <w:ind w:left="360" w:right="20"/>
        <w:contextualSpacing/>
        <w:jc w:val="both"/>
        <w:rPr>
          <w:rFonts w:eastAsia="Optima"/>
          <w:color w:val="000000"/>
          <w:spacing w:val="-3"/>
          <w:szCs w:val="22"/>
        </w:rPr>
      </w:pPr>
    </w:p>
    <w:p w14:paraId="7FBC16C1" w14:textId="77777777" w:rsidR="00FC54EF" w:rsidRPr="0022168F" w:rsidRDefault="00FC54EF" w:rsidP="00FC54EF">
      <w:pPr>
        <w:pStyle w:val="ListParagraph"/>
        <w:rPr>
          <w:rFonts w:eastAsia="Optima"/>
          <w:color w:val="000000"/>
          <w:spacing w:val="-3"/>
          <w:szCs w:val="22"/>
        </w:rPr>
      </w:pPr>
    </w:p>
    <w:p w14:paraId="6DC1F2B5" w14:textId="77777777" w:rsidR="00FC54EF" w:rsidRPr="0022168F" w:rsidRDefault="00FC54EF" w:rsidP="003121E1">
      <w:pPr>
        <w:pStyle w:val="ListParagraph"/>
        <w:widowControl w:val="0"/>
        <w:numPr>
          <w:ilvl w:val="0"/>
          <w:numId w:val="59"/>
        </w:numPr>
        <w:autoSpaceDE w:val="0"/>
        <w:autoSpaceDN w:val="0"/>
        <w:adjustRightInd w:val="0"/>
        <w:spacing w:before="1"/>
        <w:ind w:right="20"/>
        <w:contextualSpacing/>
        <w:jc w:val="both"/>
        <w:rPr>
          <w:rFonts w:eastAsia="Optima"/>
          <w:color w:val="000000"/>
          <w:spacing w:val="-2"/>
          <w:szCs w:val="22"/>
        </w:rPr>
      </w:pPr>
      <w:r w:rsidRPr="0022168F">
        <w:rPr>
          <w:rFonts w:eastAsia="Optima"/>
          <w:color w:val="000000"/>
          <w:spacing w:val="-4"/>
          <w:szCs w:val="22"/>
        </w:rPr>
        <w:t xml:space="preserve"> Our bid shall be valid for a period of  </w:t>
      </w:r>
      <w:r w:rsidRPr="0022168F">
        <w:rPr>
          <w:rFonts w:eastAsia="Optima"/>
          <w:b/>
          <w:i/>
          <w:color w:val="000000"/>
          <w:spacing w:val="-4"/>
          <w:szCs w:val="22"/>
        </w:rPr>
        <w:t>[insert validity period as specified in ITB 18.1]</w:t>
      </w:r>
      <w:r w:rsidRPr="0022168F">
        <w:rPr>
          <w:rFonts w:eastAsia="Optima"/>
          <w:color w:val="000000"/>
          <w:spacing w:val="-4"/>
          <w:szCs w:val="22"/>
        </w:rPr>
        <w:t xml:space="preserve">  days </w:t>
      </w:r>
      <w:r w:rsidRPr="0022168F">
        <w:rPr>
          <w:rFonts w:eastAsia="Optima"/>
          <w:color w:val="000000"/>
          <w:spacing w:val="-3"/>
          <w:szCs w:val="22"/>
        </w:rPr>
        <w:t xml:space="preserve">from the        date fixed for the bid submission deadline in accordance with the Bidding Documents, </w:t>
      </w:r>
      <w:r w:rsidRPr="0022168F">
        <w:rPr>
          <w:rFonts w:eastAsia="Optima"/>
          <w:color w:val="000000"/>
          <w:spacing w:val="-2"/>
          <w:szCs w:val="22"/>
        </w:rPr>
        <w:t xml:space="preserve">and it shall  remain binding upon us and may be accepted at any time before the expiration of </w:t>
      </w:r>
      <w:r w:rsidRPr="0022168F">
        <w:rPr>
          <w:rFonts w:eastAsia="Optima"/>
          <w:color w:val="000000"/>
          <w:spacing w:val="-5"/>
          <w:szCs w:val="22"/>
        </w:rPr>
        <w:t>that period;</w:t>
      </w:r>
    </w:p>
    <w:p w14:paraId="4488E8B0" w14:textId="77777777" w:rsidR="00FC54EF" w:rsidRPr="0022168F" w:rsidRDefault="00FC54EF" w:rsidP="00FC54EF">
      <w:pPr>
        <w:pStyle w:val="ListParagraph"/>
        <w:rPr>
          <w:rFonts w:eastAsia="Optima"/>
          <w:color w:val="000000"/>
          <w:spacing w:val="-5"/>
          <w:szCs w:val="22"/>
        </w:rPr>
      </w:pPr>
    </w:p>
    <w:p w14:paraId="5353872C" w14:textId="77777777" w:rsidR="00FC54EF" w:rsidRPr="0022168F" w:rsidRDefault="00FC54EF" w:rsidP="003121E1">
      <w:pPr>
        <w:pStyle w:val="ListParagraph"/>
        <w:widowControl w:val="0"/>
        <w:numPr>
          <w:ilvl w:val="0"/>
          <w:numId w:val="59"/>
        </w:numPr>
        <w:autoSpaceDE w:val="0"/>
        <w:autoSpaceDN w:val="0"/>
        <w:adjustRightInd w:val="0"/>
        <w:spacing w:before="1"/>
        <w:ind w:left="450" w:right="20" w:hanging="450"/>
        <w:contextualSpacing/>
        <w:jc w:val="both"/>
        <w:rPr>
          <w:rFonts w:eastAsia="Optima"/>
          <w:color w:val="000000"/>
          <w:spacing w:val="-2"/>
          <w:szCs w:val="22"/>
        </w:rPr>
      </w:pPr>
      <w:r w:rsidRPr="0022168F">
        <w:rPr>
          <w:rFonts w:eastAsia="Optima"/>
          <w:color w:val="000000"/>
          <w:spacing w:val="-5"/>
          <w:szCs w:val="22"/>
        </w:rPr>
        <w:t>I</w:t>
      </w:r>
      <w:r w:rsidRPr="0022168F">
        <w:rPr>
          <w:rFonts w:eastAsia="Optima"/>
          <w:color w:val="000000"/>
          <w:w w:val="102"/>
          <w:szCs w:val="22"/>
        </w:rPr>
        <w:t xml:space="preserve">f our bid is accepted, we commit to obtain a performance security in accordance with the  </w:t>
      </w:r>
      <w:r w:rsidRPr="0022168F">
        <w:rPr>
          <w:rFonts w:eastAsia="Optima"/>
          <w:color w:val="000000"/>
          <w:spacing w:val="-5"/>
          <w:szCs w:val="22"/>
        </w:rPr>
        <w:t xml:space="preserve">Bidding Document; </w:t>
      </w:r>
    </w:p>
    <w:p w14:paraId="467577A7" w14:textId="77777777" w:rsidR="00FC54EF" w:rsidRPr="0022168F" w:rsidRDefault="00FC54EF" w:rsidP="0094271E">
      <w:pPr>
        <w:pStyle w:val="ListParagraph"/>
        <w:rPr>
          <w:rFonts w:eastAsia="Optima"/>
          <w:color w:val="000000"/>
          <w:spacing w:val="-2"/>
          <w:szCs w:val="22"/>
        </w:rPr>
      </w:pPr>
    </w:p>
    <w:p w14:paraId="237C2540" w14:textId="77777777" w:rsidR="00FC54EF" w:rsidRPr="0022168F" w:rsidRDefault="00FC54EF" w:rsidP="003121E1">
      <w:pPr>
        <w:pStyle w:val="ListParagraph"/>
        <w:widowControl w:val="0"/>
        <w:numPr>
          <w:ilvl w:val="0"/>
          <w:numId w:val="59"/>
        </w:numPr>
        <w:autoSpaceDE w:val="0"/>
        <w:autoSpaceDN w:val="0"/>
        <w:adjustRightInd w:val="0"/>
        <w:spacing w:before="1"/>
        <w:ind w:left="450" w:right="20" w:hanging="450"/>
        <w:contextualSpacing/>
        <w:jc w:val="both"/>
        <w:rPr>
          <w:rFonts w:eastAsia="Optima"/>
          <w:color w:val="000000"/>
          <w:spacing w:val="-2"/>
          <w:szCs w:val="22"/>
        </w:rPr>
      </w:pPr>
      <w:r w:rsidRPr="0022168F">
        <w:rPr>
          <w:rFonts w:eastAsia="Optima"/>
          <w:color w:val="000000"/>
          <w:szCs w:val="22"/>
        </w:rPr>
        <w:t xml:space="preserve">We understand that this bid, together with your written acceptance thereof included in your </w:t>
      </w:r>
      <w:r w:rsidRPr="0022168F">
        <w:rPr>
          <w:rFonts w:eastAsia="Optima"/>
          <w:color w:val="000000"/>
          <w:spacing w:val="-3"/>
          <w:szCs w:val="22"/>
        </w:rPr>
        <w:t xml:space="preserve">notification of award, shall constitute a binding contract between us, until a formal contract is </w:t>
      </w:r>
      <w:r w:rsidRPr="0022168F">
        <w:rPr>
          <w:rFonts w:eastAsia="Optima"/>
          <w:color w:val="000000"/>
          <w:spacing w:val="-4"/>
          <w:szCs w:val="22"/>
        </w:rPr>
        <w:t>prepared and executed;</w:t>
      </w:r>
    </w:p>
    <w:p w14:paraId="6CADCB15" w14:textId="77777777" w:rsidR="00FC54EF" w:rsidRPr="0022168F" w:rsidRDefault="00FC54EF" w:rsidP="0094271E">
      <w:pPr>
        <w:pStyle w:val="ListParagraph"/>
        <w:rPr>
          <w:rFonts w:eastAsia="Optima"/>
          <w:color w:val="000000"/>
          <w:spacing w:val="-4"/>
          <w:szCs w:val="22"/>
        </w:rPr>
      </w:pPr>
    </w:p>
    <w:p w14:paraId="6254E5BB" w14:textId="77777777" w:rsidR="00FC54EF" w:rsidRPr="0022168F" w:rsidRDefault="00FC54EF" w:rsidP="003121E1">
      <w:pPr>
        <w:pStyle w:val="ListParagraph"/>
        <w:widowControl w:val="0"/>
        <w:numPr>
          <w:ilvl w:val="0"/>
          <w:numId w:val="59"/>
        </w:numPr>
        <w:autoSpaceDE w:val="0"/>
        <w:autoSpaceDN w:val="0"/>
        <w:adjustRightInd w:val="0"/>
        <w:spacing w:before="1"/>
        <w:ind w:left="450" w:right="20" w:hanging="450"/>
        <w:contextualSpacing/>
        <w:jc w:val="both"/>
        <w:rPr>
          <w:rFonts w:eastAsia="Optima"/>
          <w:color w:val="000000"/>
          <w:spacing w:val="-2"/>
          <w:szCs w:val="22"/>
        </w:rPr>
      </w:pPr>
      <w:r w:rsidRPr="0022168F">
        <w:rPr>
          <w:rFonts w:eastAsia="Optima"/>
          <w:color w:val="000000"/>
          <w:spacing w:val="-4"/>
          <w:szCs w:val="22"/>
        </w:rPr>
        <w:t xml:space="preserve"> </w:t>
      </w:r>
      <w:r w:rsidRPr="0022168F">
        <w:rPr>
          <w:rFonts w:eastAsia="Optima"/>
          <w:color w:val="000000"/>
          <w:spacing w:val="-2"/>
          <w:szCs w:val="22"/>
        </w:rPr>
        <w:t xml:space="preserve">We understand that you are not bound to accept the lowest evaluated bid or any other bid that </w:t>
      </w:r>
      <w:r w:rsidRPr="0022168F">
        <w:rPr>
          <w:rFonts w:eastAsia="Optima"/>
          <w:color w:val="000000"/>
          <w:spacing w:val="-5"/>
          <w:szCs w:val="22"/>
        </w:rPr>
        <w:t xml:space="preserve">you may receive; </w:t>
      </w:r>
    </w:p>
    <w:p w14:paraId="6DFE0F92" w14:textId="77777777" w:rsidR="00FC54EF" w:rsidRPr="0022168F" w:rsidRDefault="00FC54EF" w:rsidP="0094271E">
      <w:pPr>
        <w:pStyle w:val="ListParagraph"/>
        <w:rPr>
          <w:rFonts w:eastAsia="Optima"/>
          <w:color w:val="000000"/>
          <w:spacing w:val="-5"/>
          <w:szCs w:val="22"/>
        </w:rPr>
      </w:pPr>
    </w:p>
    <w:p w14:paraId="46A84FAC" w14:textId="77777777" w:rsidR="00FC54EF" w:rsidRPr="0022168F" w:rsidRDefault="00FC54EF" w:rsidP="003121E1">
      <w:pPr>
        <w:pStyle w:val="ListParagraph"/>
        <w:widowControl w:val="0"/>
        <w:numPr>
          <w:ilvl w:val="0"/>
          <w:numId w:val="59"/>
        </w:numPr>
        <w:autoSpaceDE w:val="0"/>
        <w:autoSpaceDN w:val="0"/>
        <w:adjustRightInd w:val="0"/>
        <w:spacing w:before="1"/>
        <w:ind w:left="450" w:right="20" w:hanging="450"/>
        <w:contextualSpacing/>
        <w:jc w:val="both"/>
        <w:rPr>
          <w:rFonts w:eastAsia="Optima"/>
          <w:color w:val="000000"/>
          <w:spacing w:val="-2"/>
          <w:szCs w:val="22"/>
        </w:rPr>
      </w:pPr>
      <w:r w:rsidRPr="0022168F">
        <w:rPr>
          <w:rFonts w:eastAsia="Optima"/>
          <w:color w:val="000000"/>
          <w:spacing w:val="-5"/>
          <w:szCs w:val="22"/>
        </w:rPr>
        <w:t xml:space="preserve"> </w:t>
      </w:r>
      <w:r w:rsidRPr="0022168F">
        <w:rPr>
          <w:rFonts w:eastAsia="Optima"/>
          <w:color w:val="000000"/>
          <w:spacing w:val="-3"/>
          <w:szCs w:val="22"/>
        </w:rPr>
        <w:t xml:space="preserve">We agree to permit the Employer/DP or its representative to inspect our accounts and records and </w:t>
      </w:r>
      <w:r w:rsidRPr="0022168F">
        <w:rPr>
          <w:rFonts w:eastAsia="Optima"/>
          <w:color w:val="000000"/>
          <w:spacing w:val="-2"/>
          <w:szCs w:val="22"/>
        </w:rPr>
        <w:t xml:space="preserve">other documents relating to the bid submission and to have them audited by auditors appointed </w:t>
      </w:r>
      <w:r w:rsidRPr="0022168F">
        <w:rPr>
          <w:rFonts w:eastAsia="Optima"/>
          <w:color w:val="000000"/>
          <w:spacing w:val="-3"/>
          <w:szCs w:val="22"/>
        </w:rPr>
        <w:t>by the Employer; and</w:t>
      </w:r>
    </w:p>
    <w:p w14:paraId="4205483C" w14:textId="77777777" w:rsidR="00FC54EF" w:rsidRPr="0022168F" w:rsidRDefault="00FC54EF" w:rsidP="00FC54EF">
      <w:pPr>
        <w:pStyle w:val="ListParagraph"/>
        <w:rPr>
          <w:rFonts w:eastAsia="Optima"/>
          <w:color w:val="000000"/>
          <w:spacing w:val="-2"/>
          <w:szCs w:val="22"/>
        </w:rPr>
      </w:pPr>
    </w:p>
    <w:p w14:paraId="5FB0FBF6" w14:textId="77777777" w:rsidR="00FC54EF" w:rsidRPr="0022168F" w:rsidRDefault="00FC54EF" w:rsidP="003121E1">
      <w:pPr>
        <w:pStyle w:val="ListParagraph"/>
        <w:widowControl w:val="0"/>
        <w:numPr>
          <w:ilvl w:val="0"/>
          <w:numId w:val="59"/>
        </w:numPr>
        <w:autoSpaceDE w:val="0"/>
        <w:autoSpaceDN w:val="0"/>
        <w:adjustRightInd w:val="0"/>
        <w:spacing w:before="1"/>
        <w:ind w:left="450" w:right="20" w:hanging="450"/>
        <w:contextualSpacing/>
        <w:jc w:val="both"/>
        <w:rPr>
          <w:rFonts w:eastAsia="Optima"/>
          <w:color w:val="000000"/>
          <w:spacing w:val="-2"/>
          <w:szCs w:val="22"/>
        </w:rPr>
      </w:pPr>
      <w:r w:rsidRPr="0022168F">
        <w:rPr>
          <w:rFonts w:eastAsia="Optima"/>
          <w:color w:val="000000"/>
          <w:spacing w:val="-3"/>
          <w:szCs w:val="22"/>
        </w:rPr>
        <w:t>If awarded the contract, the person named below shall act as our Representative:</w:t>
      </w:r>
    </w:p>
    <w:p w14:paraId="23BF083A" w14:textId="77777777" w:rsidR="00FC54EF" w:rsidRPr="0022168F" w:rsidRDefault="00FC54EF" w:rsidP="00FC54EF">
      <w:pPr>
        <w:widowControl w:val="0"/>
        <w:autoSpaceDE w:val="0"/>
        <w:autoSpaceDN w:val="0"/>
        <w:adjustRightInd w:val="0"/>
        <w:rPr>
          <w:rFonts w:ascii="Times" w:eastAsia="Optima" w:hAnsi="Times"/>
          <w:color w:val="000000"/>
          <w:spacing w:val="-3"/>
          <w:szCs w:val="22"/>
        </w:rPr>
      </w:pPr>
    </w:p>
    <w:p w14:paraId="72AB5636" w14:textId="77777777" w:rsidR="00FC54EF" w:rsidRPr="0022168F" w:rsidRDefault="00FC54EF" w:rsidP="00FC54EF">
      <w:pPr>
        <w:widowControl w:val="0"/>
        <w:autoSpaceDE w:val="0"/>
        <w:autoSpaceDN w:val="0"/>
        <w:adjustRightInd w:val="0"/>
        <w:spacing w:before="157" w:line="360" w:lineRule="auto"/>
        <w:rPr>
          <w:rFonts w:ascii="Times" w:eastAsia="Optima" w:hAnsi="Times"/>
          <w:color w:val="000000"/>
          <w:spacing w:val="-5"/>
          <w:szCs w:val="22"/>
        </w:rPr>
      </w:pPr>
      <w:r w:rsidRPr="0022168F">
        <w:rPr>
          <w:rFonts w:ascii="Times" w:eastAsia="Optima" w:hAnsi="Times"/>
          <w:color w:val="000000"/>
          <w:spacing w:val="-5"/>
          <w:szCs w:val="22"/>
        </w:rPr>
        <w:t>Name: .................................................................................................</w:t>
      </w:r>
    </w:p>
    <w:p w14:paraId="321737D9" w14:textId="77777777" w:rsidR="00FC54EF" w:rsidRPr="0022168F" w:rsidRDefault="00FC54EF" w:rsidP="00FC54EF">
      <w:pPr>
        <w:widowControl w:val="0"/>
        <w:autoSpaceDE w:val="0"/>
        <w:autoSpaceDN w:val="0"/>
        <w:adjustRightInd w:val="0"/>
        <w:spacing w:before="19" w:line="360" w:lineRule="auto"/>
        <w:ind w:right="20"/>
        <w:rPr>
          <w:rFonts w:ascii="Times" w:eastAsia="Optima" w:hAnsi="Times"/>
          <w:color w:val="000000"/>
          <w:spacing w:val="-5"/>
          <w:szCs w:val="22"/>
        </w:rPr>
      </w:pPr>
      <w:r w:rsidRPr="0022168F">
        <w:rPr>
          <w:rFonts w:ascii="Times" w:eastAsia="Optima" w:hAnsi="Times"/>
          <w:color w:val="000000"/>
          <w:spacing w:val="-5"/>
          <w:szCs w:val="22"/>
        </w:rPr>
        <w:t xml:space="preserve"> In the capacity of   .............................................................................</w:t>
      </w:r>
      <w:r w:rsidRPr="0022168F">
        <w:rPr>
          <w:rFonts w:ascii="Times" w:eastAsia="Optima" w:hAnsi="Times"/>
          <w:color w:val="000000"/>
          <w:spacing w:val="-5"/>
          <w:szCs w:val="22"/>
        </w:rPr>
        <w:br/>
      </w:r>
      <w:r w:rsidRPr="0022168F">
        <w:rPr>
          <w:rFonts w:ascii="Times" w:eastAsia="Optima" w:hAnsi="Times"/>
          <w:color w:val="000000"/>
          <w:spacing w:val="-8"/>
          <w:szCs w:val="22"/>
        </w:rPr>
        <w:t>Signed   …………………………………………………………...</w:t>
      </w:r>
    </w:p>
    <w:p w14:paraId="3FC65EC4" w14:textId="77777777" w:rsidR="00FC54EF" w:rsidRPr="0022168F" w:rsidRDefault="00FC54EF" w:rsidP="00FC54EF">
      <w:pPr>
        <w:widowControl w:val="0"/>
        <w:autoSpaceDE w:val="0"/>
        <w:autoSpaceDN w:val="0"/>
        <w:adjustRightInd w:val="0"/>
        <w:spacing w:line="360" w:lineRule="auto"/>
        <w:ind w:right="20"/>
        <w:rPr>
          <w:rFonts w:ascii="Times" w:eastAsia="Optima" w:hAnsi="Times"/>
          <w:color w:val="000000"/>
          <w:spacing w:val="-5"/>
          <w:szCs w:val="22"/>
        </w:rPr>
      </w:pPr>
      <w:r w:rsidRPr="0022168F">
        <w:rPr>
          <w:rFonts w:ascii="Times" w:eastAsia="Optima" w:hAnsi="Times"/>
          <w:color w:val="000000"/>
          <w:spacing w:val="-5"/>
          <w:szCs w:val="22"/>
        </w:rPr>
        <w:t>Duly authorized to sign the Bid for and on behalf of …………</w:t>
      </w:r>
    </w:p>
    <w:p w14:paraId="382E645D" w14:textId="77777777" w:rsidR="00FC54EF" w:rsidRPr="0022168F" w:rsidRDefault="00FC54EF" w:rsidP="00FC54EF">
      <w:pPr>
        <w:widowControl w:val="0"/>
        <w:autoSpaceDE w:val="0"/>
        <w:autoSpaceDN w:val="0"/>
        <w:adjustRightInd w:val="0"/>
        <w:spacing w:line="360" w:lineRule="auto"/>
        <w:ind w:right="20"/>
        <w:rPr>
          <w:rFonts w:ascii="Times" w:eastAsia="Optima" w:hAnsi="Times"/>
          <w:color w:val="000000"/>
          <w:spacing w:val="-5"/>
          <w:szCs w:val="22"/>
        </w:rPr>
      </w:pPr>
      <w:r w:rsidRPr="0022168F">
        <w:rPr>
          <w:rFonts w:ascii="Times" w:eastAsia="Optima" w:hAnsi="Times"/>
          <w:color w:val="000000"/>
          <w:spacing w:val="-5"/>
          <w:szCs w:val="22"/>
        </w:rPr>
        <w:t xml:space="preserve">Date ………………………………………………………….... </w:t>
      </w:r>
    </w:p>
    <w:p w14:paraId="66CD117C" w14:textId="77777777" w:rsidR="00FC54EF" w:rsidRPr="0022168F" w:rsidRDefault="00FC54EF" w:rsidP="004C3EC8">
      <w:pPr>
        <w:pStyle w:val="Heading1"/>
        <w:rPr>
          <w:w w:val="96"/>
        </w:rPr>
      </w:pPr>
    </w:p>
    <w:p w14:paraId="6424A9BF" w14:textId="77777777" w:rsidR="000F4955" w:rsidRPr="0022168F" w:rsidRDefault="000F4955" w:rsidP="000F4955">
      <w:pPr>
        <w:rPr>
          <w:color w:val="000000"/>
          <w:lang w:eastAsia="x-none"/>
        </w:rPr>
      </w:pPr>
    </w:p>
    <w:p w14:paraId="6D90ED35" w14:textId="77777777" w:rsidR="000F4955" w:rsidRPr="0022168F" w:rsidRDefault="000F4955" w:rsidP="000F4955">
      <w:pPr>
        <w:rPr>
          <w:color w:val="000000"/>
          <w:lang w:eastAsia="x-none"/>
        </w:rPr>
      </w:pPr>
    </w:p>
    <w:p w14:paraId="6BE90EE0" w14:textId="77777777" w:rsidR="000F4955" w:rsidRPr="0022168F" w:rsidRDefault="000F4955" w:rsidP="000F4955">
      <w:pPr>
        <w:rPr>
          <w:color w:val="000000"/>
          <w:lang w:eastAsia="x-none"/>
        </w:rPr>
      </w:pPr>
    </w:p>
    <w:p w14:paraId="66EC94B1" w14:textId="77777777" w:rsidR="000F4955" w:rsidRPr="0022168F" w:rsidRDefault="000F4955" w:rsidP="000F4955">
      <w:pPr>
        <w:rPr>
          <w:color w:val="000000"/>
          <w:lang w:eastAsia="x-none"/>
        </w:rPr>
      </w:pPr>
    </w:p>
    <w:p w14:paraId="1D114B1B" w14:textId="77777777" w:rsidR="000F4955" w:rsidRPr="0022168F" w:rsidRDefault="000F4955" w:rsidP="000F4955">
      <w:pPr>
        <w:rPr>
          <w:color w:val="000000"/>
          <w:lang w:eastAsia="x-none"/>
        </w:rPr>
      </w:pPr>
    </w:p>
    <w:p w14:paraId="3B7B0780" w14:textId="77777777" w:rsidR="000F4955" w:rsidRPr="0022168F" w:rsidRDefault="000F4955" w:rsidP="000F4955">
      <w:pPr>
        <w:rPr>
          <w:color w:val="000000"/>
          <w:lang w:eastAsia="x-none"/>
        </w:rPr>
      </w:pPr>
    </w:p>
    <w:p w14:paraId="79DB9848" w14:textId="77777777" w:rsidR="000F4955" w:rsidRPr="0022168F" w:rsidRDefault="000F4955" w:rsidP="000F4955">
      <w:pPr>
        <w:rPr>
          <w:color w:val="000000"/>
          <w:lang w:eastAsia="x-none"/>
        </w:rPr>
      </w:pPr>
    </w:p>
    <w:p w14:paraId="786DF9BD" w14:textId="77777777" w:rsidR="000F4955" w:rsidRPr="0022168F" w:rsidRDefault="000F4955" w:rsidP="000F4955">
      <w:pPr>
        <w:rPr>
          <w:color w:val="000000"/>
          <w:lang w:eastAsia="x-none"/>
        </w:rPr>
      </w:pPr>
    </w:p>
    <w:p w14:paraId="2E12C3F8" w14:textId="77777777" w:rsidR="000F4955" w:rsidRPr="0022168F" w:rsidRDefault="000F4955" w:rsidP="000F4955">
      <w:pPr>
        <w:rPr>
          <w:color w:val="000000"/>
          <w:lang w:eastAsia="x-none"/>
        </w:rPr>
      </w:pPr>
    </w:p>
    <w:p w14:paraId="20F4C1C2" w14:textId="77777777" w:rsidR="000F4955" w:rsidRPr="0022168F" w:rsidRDefault="000F4955" w:rsidP="000F4955">
      <w:pPr>
        <w:rPr>
          <w:color w:val="000000"/>
          <w:lang w:eastAsia="x-none"/>
        </w:rPr>
      </w:pPr>
    </w:p>
    <w:p w14:paraId="68B9FFF3" w14:textId="77777777" w:rsidR="000F4955" w:rsidRPr="0022168F" w:rsidRDefault="000F4955" w:rsidP="000F4955">
      <w:pPr>
        <w:rPr>
          <w:color w:val="000000"/>
          <w:lang w:eastAsia="x-none"/>
        </w:rPr>
      </w:pPr>
    </w:p>
    <w:p w14:paraId="429CEA43" w14:textId="77777777" w:rsidR="000F4955" w:rsidRPr="0022168F" w:rsidRDefault="000F4955" w:rsidP="000F4955">
      <w:pPr>
        <w:rPr>
          <w:color w:val="000000"/>
          <w:lang w:eastAsia="x-none"/>
        </w:rPr>
      </w:pPr>
    </w:p>
    <w:p w14:paraId="18D3F624" w14:textId="77777777" w:rsidR="000F4955" w:rsidRPr="0022168F" w:rsidRDefault="000F4955" w:rsidP="000F4955">
      <w:pPr>
        <w:rPr>
          <w:color w:val="000000"/>
          <w:lang w:eastAsia="x-none"/>
        </w:rPr>
      </w:pPr>
    </w:p>
    <w:p w14:paraId="169688D7" w14:textId="77777777" w:rsidR="000F4955" w:rsidRPr="0022168F" w:rsidRDefault="000F4955" w:rsidP="000F4955">
      <w:pPr>
        <w:rPr>
          <w:color w:val="000000"/>
          <w:lang w:eastAsia="x-none"/>
        </w:rPr>
      </w:pPr>
    </w:p>
    <w:p w14:paraId="280C57B4" w14:textId="77777777" w:rsidR="000F4955" w:rsidRPr="0022168F" w:rsidRDefault="000F4955" w:rsidP="000F4955">
      <w:pPr>
        <w:rPr>
          <w:color w:val="000000"/>
          <w:lang w:eastAsia="x-none"/>
        </w:rPr>
      </w:pPr>
    </w:p>
    <w:p w14:paraId="7C8D65AF" w14:textId="77777777" w:rsidR="00E21463" w:rsidRPr="0022168F" w:rsidRDefault="00E21463" w:rsidP="000F4955">
      <w:pPr>
        <w:rPr>
          <w:color w:val="000000"/>
          <w:lang w:eastAsia="x-none"/>
        </w:rPr>
      </w:pPr>
    </w:p>
    <w:p w14:paraId="5782EDD9" w14:textId="77777777" w:rsidR="00E21463" w:rsidRPr="0022168F" w:rsidRDefault="00E21463" w:rsidP="000F4955">
      <w:pPr>
        <w:rPr>
          <w:color w:val="000000"/>
          <w:lang w:eastAsia="x-none"/>
        </w:rPr>
      </w:pPr>
    </w:p>
    <w:p w14:paraId="54EB80A9" w14:textId="77777777" w:rsidR="00E21463" w:rsidRPr="0022168F" w:rsidRDefault="00E21463" w:rsidP="000F4955">
      <w:pPr>
        <w:rPr>
          <w:color w:val="000000"/>
          <w:lang w:eastAsia="x-none"/>
        </w:rPr>
      </w:pPr>
    </w:p>
    <w:p w14:paraId="69B3C3A3" w14:textId="77777777" w:rsidR="000F4955" w:rsidRPr="0022168F" w:rsidRDefault="000F4955" w:rsidP="000F4955">
      <w:pPr>
        <w:rPr>
          <w:color w:val="000000"/>
          <w:lang w:eastAsia="x-none"/>
        </w:rPr>
      </w:pPr>
    </w:p>
    <w:p w14:paraId="306521CD" w14:textId="77777777" w:rsidR="000F4955" w:rsidRPr="0022168F" w:rsidRDefault="000F4955" w:rsidP="000F4955">
      <w:pPr>
        <w:rPr>
          <w:color w:val="000000"/>
          <w:lang w:eastAsia="x-none"/>
        </w:rPr>
      </w:pPr>
    </w:p>
    <w:p w14:paraId="32CE8A4B" w14:textId="77777777" w:rsidR="00FC54EF" w:rsidRPr="0022168F" w:rsidRDefault="00FC54EF" w:rsidP="004C3EC8">
      <w:pPr>
        <w:pStyle w:val="Heading1"/>
        <w:rPr>
          <w:w w:val="96"/>
        </w:rPr>
      </w:pPr>
      <w:bookmarkStart w:id="838" w:name="_Toc108950332"/>
      <w:bookmarkStart w:id="839" w:name="_Toc236823658"/>
      <w:bookmarkStart w:id="840" w:name="_Toc236826582"/>
      <w:r w:rsidRPr="0022168F">
        <w:rPr>
          <w:w w:val="96"/>
        </w:rPr>
        <w:t>Schedules</w:t>
      </w:r>
      <w:bookmarkEnd w:id="838"/>
      <w:bookmarkEnd w:id="839"/>
      <w:bookmarkEnd w:id="840"/>
    </w:p>
    <w:p w14:paraId="389C2A66" w14:textId="77777777" w:rsidR="00FC54EF" w:rsidRPr="0022168F" w:rsidRDefault="00FC54EF" w:rsidP="004C3EC8">
      <w:pPr>
        <w:pStyle w:val="Heading1"/>
      </w:pPr>
      <w:bookmarkStart w:id="841" w:name="_Toc236823659"/>
      <w:bookmarkStart w:id="842" w:name="_Toc236826583"/>
      <w:bookmarkStart w:id="843" w:name="_Toc108950333"/>
      <w:r w:rsidRPr="0022168F">
        <w:t>Bill of Quantities [Unit Rate contract]</w:t>
      </w:r>
      <w:bookmarkEnd w:id="841"/>
      <w:bookmarkEnd w:id="842"/>
    </w:p>
    <w:p w14:paraId="5A136C03" w14:textId="77777777" w:rsidR="00FC54EF" w:rsidRPr="0022168F" w:rsidRDefault="00FC54EF" w:rsidP="004C3EC8">
      <w:pPr>
        <w:pStyle w:val="Heading1"/>
        <w:rPr>
          <w:bCs/>
        </w:rPr>
      </w:pPr>
      <w:bookmarkStart w:id="844" w:name="_Toc236823660"/>
      <w:bookmarkStart w:id="845" w:name="_Toc236826584"/>
      <w:r w:rsidRPr="0022168F">
        <w:t>Schedules of Prices</w:t>
      </w:r>
      <w:bookmarkEnd w:id="843"/>
      <w:r w:rsidRPr="0022168F">
        <w:t xml:space="preserve"> </w:t>
      </w:r>
      <w:r w:rsidRPr="0022168F">
        <w:rPr>
          <w:i/>
        </w:rPr>
        <w:t>[Lump sum contract]</w:t>
      </w:r>
      <w:bookmarkEnd w:id="844"/>
      <w:bookmarkEnd w:id="845"/>
    </w:p>
    <w:p w14:paraId="36238A94" w14:textId="77777777" w:rsidR="00FC54EF" w:rsidRPr="0022168F" w:rsidRDefault="00FC54EF" w:rsidP="00FC54EF">
      <w:pPr>
        <w:pStyle w:val="SectionVHeader"/>
        <w:ind w:left="360" w:right="288"/>
        <w:rPr>
          <w:rFonts w:ascii="Times" w:hAnsi="Times"/>
          <w:color w:val="000000"/>
          <w:lang w:val="en-US"/>
        </w:rPr>
      </w:pPr>
      <w:bookmarkStart w:id="846" w:name="_Toc108950335"/>
    </w:p>
    <w:p w14:paraId="0C88214B" w14:textId="77777777" w:rsidR="00FC54EF" w:rsidRPr="0022168F" w:rsidRDefault="00FC54EF" w:rsidP="00FC54EF">
      <w:pPr>
        <w:pStyle w:val="SectionVHeader"/>
        <w:spacing w:before="240" w:after="240"/>
        <w:ind w:left="180" w:right="288"/>
        <w:jc w:val="left"/>
        <w:rPr>
          <w:rStyle w:val="Table"/>
          <w:rFonts w:ascii="Times" w:hAnsi="Times"/>
          <w:color w:val="000000"/>
          <w:spacing w:val="-2"/>
          <w:szCs w:val="24"/>
        </w:rPr>
      </w:pPr>
      <w:bookmarkStart w:id="847" w:name="_Toc236824314"/>
      <w:bookmarkStart w:id="848" w:name="_Toc236824383"/>
      <w:bookmarkStart w:id="849" w:name="_Toc236825928"/>
      <w:r w:rsidRPr="0022168F">
        <w:rPr>
          <w:rStyle w:val="Table"/>
          <w:rFonts w:ascii="Times" w:hAnsi="Times"/>
          <w:color w:val="000000"/>
          <w:spacing w:val="-2"/>
          <w:szCs w:val="24"/>
        </w:rPr>
        <w:t>Schedule of Payment Currenc</w:t>
      </w:r>
      <w:bookmarkEnd w:id="846"/>
      <w:r w:rsidRPr="0022168F">
        <w:rPr>
          <w:rStyle w:val="Table"/>
          <w:rFonts w:ascii="Times" w:hAnsi="Times"/>
          <w:color w:val="000000"/>
          <w:spacing w:val="-2"/>
          <w:szCs w:val="24"/>
        </w:rPr>
        <w:t>ies</w:t>
      </w:r>
      <w:bookmarkEnd w:id="847"/>
      <w:bookmarkEnd w:id="848"/>
      <w:bookmarkEnd w:id="849"/>
    </w:p>
    <w:p w14:paraId="5D71DF56" w14:textId="77777777" w:rsidR="00FC54EF" w:rsidRPr="0022168F" w:rsidRDefault="00FC54EF" w:rsidP="00FC54EF">
      <w:pPr>
        <w:pStyle w:val="Technical4"/>
        <w:keepNext/>
        <w:keepLines/>
        <w:tabs>
          <w:tab w:val="clear" w:pos="-720"/>
          <w:tab w:val="right" w:leader="dot" w:pos="6660"/>
        </w:tabs>
        <w:ind w:left="180" w:right="288"/>
        <w:jc w:val="both"/>
        <w:rPr>
          <w:rFonts w:ascii="Times" w:hAnsi="Times"/>
          <w:b w:val="0"/>
          <w:color w:val="000000"/>
          <w:sz w:val="20"/>
        </w:rPr>
      </w:pPr>
    </w:p>
    <w:p w14:paraId="7491BCB5" w14:textId="77777777" w:rsidR="00FC54EF" w:rsidRPr="0022168F" w:rsidRDefault="00FC54EF" w:rsidP="00FC54EF">
      <w:pPr>
        <w:pStyle w:val="Technical4"/>
        <w:keepNext/>
        <w:keepLines/>
        <w:tabs>
          <w:tab w:val="clear" w:pos="-720"/>
          <w:tab w:val="right" w:leader="dot" w:pos="6660"/>
        </w:tabs>
        <w:ind w:left="180" w:right="288"/>
        <w:jc w:val="both"/>
        <w:rPr>
          <w:rFonts w:ascii="Times" w:hAnsi="Times"/>
          <w:b w:val="0"/>
          <w:iCs/>
          <w:color w:val="000000"/>
          <w:sz w:val="20"/>
        </w:rPr>
      </w:pPr>
      <w:r w:rsidRPr="0022168F">
        <w:rPr>
          <w:rFonts w:ascii="Times" w:hAnsi="Times"/>
          <w:b w:val="0"/>
          <w:color w:val="000000"/>
          <w:sz w:val="20"/>
        </w:rPr>
        <w:t>For ...........................</w:t>
      </w:r>
      <w:r w:rsidRPr="0022168F">
        <w:rPr>
          <w:rFonts w:ascii="Times" w:hAnsi="Times"/>
          <w:bCs/>
          <w:i/>
          <w:color w:val="000000"/>
          <w:sz w:val="16"/>
        </w:rPr>
        <w:t>insert name of Section of the Works</w:t>
      </w:r>
      <w:r w:rsidRPr="0022168F">
        <w:rPr>
          <w:rFonts w:ascii="Times" w:hAnsi="Times"/>
          <w:b w:val="0"/>
          <w:iCs/>
          <w:color w:val="000000"/>
          <w:sz w:val="16"/>
        </w:rPr>
        <w:t xml:space="preserve"> </w:t>
      </w:r>
      <w:r w:rsidRPr="0022168F">
        <w:rPr>
          <w:rFonts w:ascii="Times" w:hAnsi="Times"/>
          <w:b w:val="0"/>
          <w:iCs/>
          <w:color w:val="000000"/>
          <w:sz w:val="20"/>
        </w:rPr>
        <w:tab/>
      </w:r>
    </w:p>
    <w:p w14:paraId="16015D20" w14:textId="77777777" w:rsidR="00FC54EF" w:rsidRPr="0022168F" w:rsidRDefault="00FC54EF" w:rsidP="00FC54EF">
      <w:pPr>
        <w:pStyle w:val="Technical4"/>
        <w:keepNext/>
        <w:keepLines/>
        <w:tabs>
          <w:tab w:val="clear" w:pos="-720"/>
          <w:tab w:val="right" w:leader="dot" w:pos="6660"/>
        </w:tabs>
        <w:ind w:left="180" w:right="288"/>
        <w:jc w:val="both"/>
        <w:rPr>
          <w:rFonts w:ascii="Times" w:hAnsi="Times"/>
          <w:b w:val="0"/>
          <w:iCs/>
          <w:color w:val="000000"/>
          <w:sz w:val="20"/>
        </w:rPr>
      </w:pPr>
    </w:p>
    <w:p w14:paraId="4D5E415B" w14:textId="77777777" w:rsidR="00FC54EF" w:rsidRPr="0022168F" w:rsidRDefault="00FC54EF" w:rsidP="00FC54EF">
      <w:pPr>
        <w:pStyle w:val="BodyTextIndent"/>
        <w:ind w:left="180"/>
        <w:rPr>
          <w:rFonts w:ascii="Times" w:hAnsi="Times"/>
          <w:bCs/>
          <w:iCs/>
          <w:color w:val="000000"/>
        </w:rPr>
      </w:pPr>
      <w:r w:rsidRPr="0022168F">
        <w:rPr>
          <w:rFonts w:ascii="Times" w:hAnsi="Times"/>
          <w:bCs/>
          <w:iCs/>
          <w:color w:val="000000"/>
        </w:rPr>
        <w:t xml:space="preserve">Separate tables may be required if the various sections of the Works (or of the Bill of Quantities) will have local currency requirements. </w:t>
      </w:r>
      <w:r w:rsidRPr="0022168F">
        <w:rPr>
          <w:rFonts w:ascii="Times" w:hAnsi="Times"/>
          <w:b/>
          <w:bCs/>
          <w:iCs/>
          <w:color w:val="000000"/>
        </w:rPr>
        <w:t>[Insert the names of each Section of the Works]</w:t>
      </w:r>
      <w:r w:rsidRPr="0022168F">
        <w:rPr>
          <w:rFonts w:ascii="Times" w:hAnsi="Times"/>
          <w:bCs/>
          <w:iCs/>
          <w:color w:val="000000"/>
        </w:rPr>
        <w:t>.</w:t>
      </w:r>
    </w:p>
    <w:p w14:paraId="33FE2AC2" w14:textId="77777777" w:rsidR="00FC54EF" w:rsidRPr="0022168F" w:rsidRDefault="00FC54EF" w:rsidP="00FC54EF">
      <w:pPr>
        <w:pStyle w:val="Technical4"/>
        <w:keepNext/>
        <w:keepLines/>
        <w:tabs>
          <w:tab w:val="clear" w:pos="-720"/>
          <w:tab w:val="right" w:leader="dot" w:pos="6660"/>
        </w:tabs>
        <w:ind w:left="180" w:right="288"/>
        <w:jc w:val="both"/>
        <w:rPr>
          <w:rFonts w:ascii="Times" w:hAnsi="Times"/>
          <w:b w:val="0"/>
          <w:iCs/>
          <w:color w:val="000000"/>
          <w:sz w:val="20"/>
        </w:rPr>
      </w:pPr>
    </w:p>
    <w:p w14:paraId="38BB2121" w14:textId="77777777" w:rsidR="00FC54EF" w:rsidRPr="0022168F" w:rsidRDefault="00FC54EF" w:rsidP="00FC54EF">
      <w:pPr>
        <w:pStyle w:val="Technical4"/>
        <w:keepNext/>
        <w:keepLines/>
        <w:tabs>
          <w:tab w:val="clear" w:pos="-720"/>
          <w:tab w:val="right" w:leader="dot" w:pos="6660"/>
        </w:tabs>
        <w:ind w:left="180" w:right="288"/>
        <w:jc w:val="both"/>
        <w:rPr>
          <w:rFonts w:ascii="Times" w:hAnsi="Times"/>
          <w:b w:val="0"/>
          <w:iCs/>
          <w:color w:val="000000"/>
          <w:sz w:val="20"/>
        </w:rPr>
      </w:pPr>
    </w:p>
    <w:tbl>
      <w:tblPr>
        <w:tblW w:w="9360" w:type="dxa"/>
        <w:jc w:val="center"/>
        <w:tblLayout w:type="fixed"/>
        <w:tblCellMar>
          <w:left w:w="72" w:type="dxa"/>
          <w:right w:w="72" w:type="dxa"/>
        </w:tblCellMar>
        <w:tblLook w:val="0000" w:firstRow="0" w:lastRow="0" w:firstColumn="0" w:lastColumn="0" w:noHBand="0" w:noVBand="0"/>
      </w:tblPr>
      <w:tblGrid>
        <w:gridCol w:w="2160"/>
        <w:gridCol w:w="1440"/>
        <w:gridCol w:w="1440"/>
        <w:gridCol w:w="2160"/>
        <w:gridCol w:w="2160"/>
      </w:tblGrid>
      <w:tr w:rsidR="00FC54EF" w:rsidRPr="0022168F" w14:paraId="4CD9932C" w14:textId="77777777" w:rsidTr="00FD2CAA">
        <w:trPr>
          <w:jc w:val="center"/>
        </w:trPr>
        <w:tc>
          <w:tcPr>
            <w:tcW w:w="2160" w:type="dxa"/>
            <w:tcBorders>
              <w:bottom w:val="single" w:sz="18" w:space="0" w:color="auto"/>
              <w:right w:val="single" w:sz="18" w:space="0" w:color="auto"/>
            </w:tcBorders>
            <w:vAlign w:val="center"/>
          </w:tcPr>
          <w:p w14:paraId="7DF2C1DB" w14:textId="77777777" w:rsidR="00FC54EF" w:rsidRPr="0022168F" w:rsidRDefault="00FC54EF" w:rsidP="00FD2CAA">
            <w:pPr>
              <w:keepNext/>
              <w:keepLines/>
              <w:suppressAutoHyphens/>
              <w:spacing w:before="20" w:after="20"/>
              <w:jc w:val="center"/>
              <w:rPr>
                <w:rFonts w:ascii="Times" w:hAnsi="Times"/>
                <w:b/>
                <w:bCs/>
                <w:iCs/>
                <w:color w:val="000000"/>
              </w:rPr>
            </w:pPr>
          </w:p>
        </w:tc>
        <w:tc>
          <w:tcPr>
            <w:tcW w:w="1440" w:type="dxa"/>
            <w:tcBorders>
              <w:top w:val="single" w:sz="18" w:space="0" w:color="auto"/>
              <w:left w:val="single" w:sz="18" w:space="0" w:color="auto"/>
              <w:bottom w:val="dotted" w:sz="2" w:space="0" w:color="auto"/>
              <w:right w:val="single" w:sz="18" w:space="0" w:color="auto"/>
            </w:tcBorders>
          </w:tcPr>
          <w:p w14:paraId="6503EAB6" w14:textId="77777777" w:rsidR="00FC54EF" w:rsidRPr="0022168F" w:rsidRDefault="00FC54EF" w:rsidP="00FD2CAA">
            <w:pPr>
              <w:keepNext/>
              <w:keepLines/>
              <w:suppressAutoHyphens/>
              <w:spacing w:before="20" w:after="20"/>
              <w:jc w:val="center"/>
              <w:rPr>
                <w:rFonts w:ascii="Times" w:hAnsi="Times"/>
                <w:b/>
                <w:bCs/>
                <w:iCs/>
                <w:color w:val="000000"/>
              </w:rPr>
            </w:pPr>
            <w:r w:rsidRPr="0022168F">
              <w:rPr>
                <w:rFonts w:ascii="Times" w:hAnsi="Times"/>
                <w:b/>
                <w:bCs/>
                <w:iCs/>
                <w:color w:val="000000"/>
              </w:rPr>
              <w:t>A</w:t>
            </w:r>
          </w:p>
        </w:tc>
        <w:tc>
          <w:tcPr>
            <w:tcW w:w="1440" w:type="dxa"/>
            <w:tcBorders>
              <w:top w:val="single" w:sz="18" w:space="0" w:color="auto"/>
              <w:left w:val="single" w:sz="18" w:space="0" w:color="auto"/>
              <w:bottom w:val="dotted" w:sz="2" w:space="0" w:color="auto"/>
              <w:right w:val="single" w:sz="18" w:space="0" w:color="auto"/>
            </w:tcBorders>
          </w:tcPr>
          <w:p w14:paraId="62504792" w14:textId="77777777" w:rsidR="00FC54EF" w:rsidRPr="0022168F" w:rsidRDefault="00FC54EF" w:rsidP="00FD2CAA">
            <w:pPr>
              <w:keepNext/>
              <w:keepLines/>
              <w:suppressAutoHyphens/>
              <w:spacing w:before="20" w:after="20"/>
              <w:jc w:val="center"/>
              <w:rPr>
                <w:rFonts w:ascii="Times" w:hAnsi="Times"/>
                <w:b/>
                <w:bCs/>
                <w:iCs/>
                <w:color w:val="000000"/>
              </w:rPr>
            </w:pPr>
            <w:r w:rsidRPr="0022168F">
              <w:rPr>
                <w:rFonts w:ascii="Times" w:hAnsi="Times"/>
                <w:b/>
                <w:bCs/>
                <w:iCs/>
                <w:color w:val="000000"/>
              </w:rPr>
              <w:t>B</w:t>
            </w:r>
          </w:p>
        </w:tc>
        <w:tc>
          <w:tcPr>
            <w:tcW w:w="2160" w:type="dxa"/>
            <w:tcBorders>
              <w:top w:val="single" w:sz="18" w:space="0" w:color="auto"/>
              <w:left w:val="single" w:sz="18" w:space="0" w:color="auto"/>
              <w:bottom w:val="dotted" w:sz="2" w:space="0" w:color="auto"/>
              <w:right w:val="single" w:sz="18" w:space="0" w:color="auto"/>
            </w:tcBorders>
          </w:tcPr>
          <w:p w14:paraId="3CD684C1" w14:textId="77777777" w:rsidR="00FC54EF" w:rsidRPr="0022168F" w:rsidRDefault="00FC54EF" w:rsidP="00FD2CAA">
            <w:pPr>
              <w:keepNext/>
              <w:keepLines/>
              <w:suppressAutoHyphens/>
              <w:spacing w:before="20" w:after="20"/>
              <w:jc w:val="center"/>
              <w:rPr>
                <w:rFonts w:ascii="Times" w:hAnsi="Times"/>
                <w:b/>
                <w:bCs/>
                <w:iCs/>
                <w:color w:val="000000"/>
              </w:rPr>
            </w:pPr>
            <w:r w:rsidRPr="0022168F">
              <w:rPr>
                <w:rFonts w:ascii="Times" w:hAnsi="Times"/>
                <w:b/>
                <w:bCs/>
                <w:iCs/>
                <w:color w:val="000000"/>
              </w:rPr>
              <w:t>C</w:t>
            </w:r>
          </w:p>
        </w:tc>
        <w:tc>
          <w:tcPr>
            <w:tcW w:w="2160" w:type="dxa"/>
            <w:tcBorders>
              <w:top w:val="single" w:sz="18" w:space="0" w:color="auto"/>
              <w:left w:val="single" w:sz="18" w:space="0" w:color="auto"/>
              <w:bottom w:val="dotted" w:sz="2" w:space="0" w:color="auto"/>
              <w:right w:val="single" w:sz="18" w:space="0" w:color="auto"/>
            </w:tcBorders>
          </w:tcPr>
          <w:p w14:paraId="0CAFBC5A" w14:textId="77777777" w:rsidR="00FC54EF" w:rsidRPr="0022168F" w:rsidRDefault="00FC54EF" w:rsidP="00FD2CAA">
            <w:pPr>
              <w:keepNext/>
              <w:keepLines/>
              <w:suppressAutoHyphens/>
              <w:spacing w:before="20" w:after="20"/>
              <w:jc w:val="center"/>
              <w:rPr>
                <w:rFonts w:ascii="Times" w:hAnsi="Times"/>
                <w:b/>
                <w:bCs/>
                <w:iCs/>
                <w:color w:val="000000"/>
              </w:rPr>
            </w:pPr>
            <w:r w:rsidRPr="0022168F">
              <w:rPr>
                <w:rFonts w:ascii="Times" w:hAnsi="Times"/>
                <w:b/>
                <w:bCs/>
                <w:iCs/>
                <w:color w:val="000000"/>
              </w:rPr>
              <w:t>D</w:t>
            </w:r>
          </w:p>
        </w:tc>
      </w:tr>
      <w:tr w:rsidR="00FC54EF" w:rsidRPr="0022168F" w14:paraId="7E8059CB" w14:textId="77777777" w:rsidTr="00FD2CAA">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51EFEDF4" w14:textId="77777777" w:rsidR="00FC54EF" w:rsidRPr="0022168F" w:rsidRDefault="00FC54EF" w:rsidP="00FD2CAA">
            <w:pPr>
              <w:keepNext/>
              <w:keepLines/>
              <w:suppressAutoHyphens/>
              <w:spacing w:before="20" w:after="20"/>
              <w:rPr>
                <w:rFonts w:ascii="Times" w:hAnsi="Times"/>
                <w:b/>
                <w:bCs/>
                <w:iCs/>
                <w:color w:val="000000"/>
                <w:sz w:val="16"/>
              </w:rPr>
            </w:pPr>
            <w:r w:rsidRPr="0022168F">
              <w:rPr>
                <w:rFonts w:ascii="Times" w:hAnsi="Times"/>
                <w:b/>
                <w:bCs/>
                <w:iCs/>
                <w:color w:val="000000"/>
                <w:sz w:val="16"/>
              </w:rPr>
              <w:t>Name of Payment Currency</w:t>
            </w:r>
          </w:p>
        </w:tc>
        <w:tc>
          <w:tcPr>
            <w:tcW w:w="1440" w:type="dxa"/>
            <w:tcBorders>
              <w:top w:val="dotted" w:sz="2" w:space="0" w:color="auto"/>
              <w:left w:val="single" w:sz="18" w:space="0" w:color="auto"/>
              <w:bottom w:val="single" w:sz="18" w:space="0" w:color="auto"/>
              <w:right w:val="single" w:sz="18" w:space="0" w:color="auto"/>
            </w:tcBorders>
            <w:vAlign w:val="center"/>
          </w:tcPr>
          <w:p w14:paraId="7C8883DA"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Amount of Currency</w:t>
            </w:r>
          </w:p>
        </w:tc>
        <w:tc>
          <w:tcPr>
            <w:tcW w:w="1440" w:type="dxa"/>
            <w:tcBorders>
              <w:top w:val="dotted" w:sz="2" w:space="0" w:color="auto"/>
              <w:left w:val="single" w:sz="18" w:space="0" w:color="auto"/>
              <w:bottom w:val="single" w:sz="18" w:space="0" w:color="auto"/>
              <w:right w:val="single" w:sz="18" w:space="0" w:color="auto"/>
            </w:tcBorders>
            <w:vAlign w:val="center"/>
          </w:tcPr>
          <w:p w14:paraId="1C3736B6"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Rate of Exchange</w:t>
            </w:r>
          </w:p>
          <w:p w14:paraId="0D3AA8FB"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to Local Currency</w:t>
            </w:r>
          </w:p>
        </w:tc>
        <w:tc>
          <w:tcPr>
            <w:tcW w:w="2160" w:type="dxa"/>
            <w:tcBorders>
              <w:top w:val="dotted" w:sz="2" w:space="0" w:color="auto"/>
              <w:left w:val="single" w:sz="18" w:space="0" w:color="auto"/>
              <w:bottom w:val="single" w:sz="18" w:space="0" w:color="auto"/>
              <w:right w:val="single" w:sz="18" w:space="0" w:color="auto"/>
            </w:tcBorders>
            <w:vAlign w:val="center"/>
          </w:tcPr>
          <w:p w14:paraId="1E7155E4"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Local Currency Equivalent</w:t>
            </w:r>
          </w:p>
          <w:p w14:paraId="7CF8C1D9"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C = A x B</w:t>
            </w:r>
          </w:p>
        </w:tc>
        <w:tc>
          <w:tcPr>
            <w:tcW w:w="2160" w:type="dxa"/>
            <w:tcBorders>
              <w:top w:val="dotted" w:sz="2" w:space="0" w:color="auto"/>
              <w:left w:val="single" w:sz="18" w:space="0" w:color="auto"/>
              <w:bottom w:val="single" w:sz="18" w:space="0" w:color="auto"/>
              <w:right w:val="single" w:sz="18" w:space="0" w:color="auto"/>
            </w:tcBorders>
            <w:vAlign w:val="center"/>
          </w:tcPr>
          <w:p w14:paraId="6E31A09C"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Percentage of</w:t>
            </w:r>
            <w:r w:rsidRPr="0022168F">
              <w:rPr>
                <w:rFonts w:ascii="Times" w:hAnsi="Times"/>
                <w:b/>
                <w:bCs/>
                <w:iCs/>
                <w:color w:val="000000"/>
                <w:sz w:val="16"/>
              </w:rPr>
              <w:br/>
              <w:t xml:space="preserve"> Net Bid Price (NBP)</w:t>
            </w:r>
          </w:p>
          <w:p w14:paraId="00EB6767"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u w:val="single"/>
              </w:rPr>
              <w:t xml:space="preserve"> 100xC</w:t>
            </w:r>
            <w:r w:rsidRPr="0022168F">
              <w:rPr>
                <w:rFonts w:ascii="Times" w:hAnsi="Times"/>
                <w:b/>
                <w:bCs/>
                <w:iCs/>
                <w:color w:val="000000"/>
                <w:sz w:val="16"/>
              </w:rPr>
              <w:t xml:space="preserve"> </w:t>
            </w:r>
          </w:p>
          <w:p w14:paraId="61EA8F17"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NBP</w:t>
            </w:r>
          </w:p>
        </w:tc>
      </w:tr>
      <w:tr w:rsidR="00FC54EF" w:rsidRPr="0022168F" w14:paraId="1FE5F3A8" w14:textId="77777777" w:rsidTr="00FD2CAA">
        <w:trPr>
          <w:trHeight w:val="764"/>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1D01B064" w14:textId="77777777" w:rsidR="00FC54EF" w:rsidRPr="0022168F" w:rsidRDefault="00FC54EF" w:rsidP="00FD2CAA">
            <w:pPr>
              <w:keepNext/>
              <w:keepLines/>
              <w:tabs>
                <w:tab w:val="left" w:pos="1458"/>
              </w:tabs>
              <w:suppressAutoHyphens/>
              <w:spacing w:before="60"/>
              <w:rPr>
                <w:rFonts w:ascii="Times" w:hAnsi="Times"/>
                <w:iCs/>
                <w:color w:val="000000"/>
                <w:sz w:val="16"/>
                <w:u w:val="single"/>
              </w:rPr>
            </w:pPr>
            <w:r w:rsidRPr="0022168F">
              <w:rPr>
                <w:rFonts w:ascii="Times" w:hAnsi="Times"/>
                <w:b/>
                <w:bCs/>
                <w:iCs/>
                <w:color w:val="000000"/>
                <w:sz w:val="16"/>
              </w:rPr>
              <w:t>Local currency</w:t>
            </w:r>
          </w:p>
          <w:p w14:paraId="64D8B8AE" w14:textId="77777777" w:rsidR="00FC54EF" w:rsidRPr="0022168F" w:rsidRDefault="00FC54EF" w:rsidP="00FD2CAA">
            <w:pPr>
              <w:keepNext/>
              <w:keepLines/>
              <w:tabs>
                <w:tab w:val="num" w:pos="864"/>
                <w:tab w:val="right" w:pos="1908"/>
              </w:tabs>
              <w:suppressAutoHyphens/>
              <w:ind w:left="864" w:hanging="432"/>
              <w:outlineLvl w:val="2"/>
              <w:rPr>
                <w:rFonts w:ascii="Times" w:hAnsi="Times"/>
                <w:b/>
                <w:bCs/>
                <w:iCs/>
                <w:color w:val="000000"/>
                <w:sz w:val="16"/>
              </w:rPr>
            </w:pPr>
          </w:p>
        </w:tc>
        <w:tc>
          <w:tcPr>
            <w:tcW w:w="1440" w:type="dxa"/>
            <w:tcBorders>
              <w:top w:val="single" w:sz="18" w:space="0" w:color="auto"/>
              <w:left w:val="single" w:sz="18" w:space="0" w:color="auto"/>
              <w:bottom w:val="single" w:sz="6" w:space="0" w:color="auto"/>
            </w:tcBorders>
          </w:tcPr>
          <w:p w14:paraId="6931C892" w14:textId="77777777" w:rsidR="00FC54EF" w:rsidRPr="0022168F" w:rsidRDefault="00FC54EF" w:rsidP="00FD2CAA">
            <w:pPr>
              <w:keepNext/>
              <w:keepLines/>
              <w:tabs>
                <w:tab w:val="num" w:pos="864"/>
                <w:tab w:val="decimal" w:pos="918"/>
              </w:tabs>
              <w:suppressAutoHyphens/>
              <w:ind w:left="864" w:hanging="432"/>
              <w:outlineLvl w:val="2"/>
              <w:rPr>
                <w:rFonts w:ascii="Times" w:hAnsi="Times"/>
                <w:b/>
                <w:bCs/>
                <w:iCs/>
                <w:color w:val="000000"/>
              </w:rPr>
            </w:pPr>
          </w:p>
        </w:tc>
        <w:tc>
          <w:tcPr>
            <w:tcW w:w="1440" w:type="dxa"/>
            <w:tcBorders>
              <w:top w:val="single" w:sz="18" w:space="0" w:color="auto"/>
              <w:left w:val="single" w:sz="6" w:space="0" w:color="auto"/>
              <w:bottom w:val="single" w:sz="6" w:space="0" w:color="auto"/>
            </w:tcBorders>
            <w:vAlign w:val="center"/>
          </w:tcPr>
          <w:p w14:paraId="35E86F51" w14:textId="77777777" w:rsidR="00FC54EF" w:rsidRPr="0022168F" w:rsidRDefault="00FC54EF" w:rsidP="00FD2CAA">
            <w:pPr>
              <w:keepNext/>
              <w:keepLines/>
              <w:suppressAutoHyphens/>
              <w:spacing w:before="60"/>
              <w:jc w:val="center"/>
              <w:rPr>
                <w:rFonts w:ascii="Times" w:hAnsi="Times"/>
                <w:b/>
                <w:bCs/>
                <w:iCs/>
                <w:color w:val="000000"/>
              </w:rPr>
            </w:pPr>
            <w:r w:rsidRPr="0022168F">
              <w:rPr>
                <w:rFonts w:ascii="Times" w:hAnsi="Times"/>
                <w:b/>
                <w:bCs/>
                <w:iCs/>
                <w:color w:val="000000"/>
              </w:rPr>
              <w:t>1.00</w:t>
            </w:r>
          </w:p>
        </w:tc>
        <w:tc>
          <w:tcPr>
            <w:tcW w:w="2160" w:type="dxa"/>
            <w:tcBorders>
              <w:top w:val="single" w:sz="18" w:space="0" w:color="auto"/>
              <w:left w:val="single" w:sz="6" w:space="0" w:color="auto"/>
              <w:bottom w:val="single" w:sz="6" w:space="0" w:color="auto"/>
            </w:tcBorders>
          </w:tcPr>
          <w:p w14:paraId="31034DF1" w14:textId="77777777" w:rsidR="00FC54EF" w:rsidRPr="0022168F" w:rsidRDefault="00FC54EF" w:rsidP="00FD2CAA">
            <w:pPr>
              <w:keepNext/>
              <w:keepLines/>
              <w:tabs>
                <w:tab w:val="decimal" w:pos="1098"/>
                <w:tab w:val="left" w:pos="2340"/>
              </w:tabs>
              <w:suppressAutoHyphens/>
              <w:outlineLvl w:val="0"/>
              <w:rPr>
                <w:rFonts w:ascii="Times" w:hAnsi="Times"/>
                <w:b/>
                <w:bCs/>
                <w:iCs/>
                <w:color w:val="000000"/>
              </w:rPr>
            </w:pPr>
          </w:p>
        </w:tc>
        <w:tc>
          <w:tcPr>
            <w:tcW w:w="2160" w:type="dxa"/>
            <w:tcBorders>
              <w:top w:val="single" w:sz="18" w:space="0" w:color="auto"/>
              <w:left w:val="single" w:sz="6" w:space="0" w:color="auto"/>
              <w:bottom w:val="single" w:sz="6" w:space="0" w:color="auto"/>
              <w:right w:val="double" w:sz="6" w:space="0" w:color="auto"/>
            </w:tcBorders>
          </w:tcPr>
          <w:p w14:paraId="66D1F662" w14:textId="77777777" w:rsidR="00FC54EF" w:rsidRPr="0022168F" w:rsidRDefault="00FC54EF" w:rsidP="00FD2CAA">
            <w:pPr>
              <w:keepNext/>
              <w:keepLines/>
              <w:tabs>
                <w:tab w:val="decimal" w:pos="1098"/>
                <w:tab w:val="left" w:pos="2340"/>
              </w:tabs>
              <w:suppressAutoHyphens/>
              <w:outlineLvl w:val="0"/>
              <w:rPr>
                <w:rFonts w:ascii="Times" w:hAnsi="Times"/>
                <w:b/>
                <w:bCs/>
                <w:iCs/>
                <w:color w:val="000000"/>
              </w:rPr>
            </w:pPr>
          </w:p>
        </w:tc>
      </w:tr>
      <w:tr w:rsidR="00FC54EF" w:rsidRPr="0022168F" w14:paraId="3D3DCB75" w14:textId="77777777" w:rsidTr="00FD2CAA">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53C136A4" w14:textId="77777777" w:rsidR="00FC54EF" w:rsidRPr="0022168F" w:rsidRDefault="00FC54EF" w:rsidP="00FD2CAA">
            <w:pPr>
              <w:keepNext/>
              <w:keepLines/>
              <w:tabs>
                <w:tab w:val="left" w:pos="1458"/>
              </w:tabs>
              <w:suppressAutoHyphens/>
              <w:spacing w:before="60"/>
              <w:rPr>
                <w:rFonts w:ascii="Times" w:hAnsi="Times"/>
                <w:b/>
                <w:bCs/>
                <w:iCs/>
                <w:color w:val="000000"/>
                <w:sz w:val="16"/>
              </w:rPr>
            </w:pPr>
            <w:r w:rsidRPr="0022168F">
              <w:rPr>
                <w:rFonts w:ascii="Times" w:hAnsi="Times"/>
                <w:b/>
                <w:bCs/>
                <w:iCs/>
                <w:color w:val="000000"/>
                <w:sz w:val="16"/>
              </w:rPr>
              <w:t>Foreign Currency #1</w:t>
            </w:r>
          </w:p>
        </w:tc>
        <w:tc>
          <w:tcPr>
            <w:tcW w:w="1440" w:type="dxa"/>
            <w:tcBorders>
              <w:top w:val="single" w:sz="6" w:space="0" w:color="auto"/>
              <w:left w:val="single" w:sz="18" w:space="0" w:color="auto"/>
              <w:bottom w:val="single" w:sz="6" w:space="0" w:color="auto"/>
            </w:tcBorders>
          </w:tcPr>
          <w:p w14:paraId="365A1DC7" w14:textId="77777777" w:rsidR="00FC54EF" w:rsidRPr="0022168F" w:rsidRDefault="00FC54EF" w:rsidP="00FD2CAA">
            <w:pPr>
              <w:keepNext/>
              <w:keepLines/>
              <w:tabs>
                <w:tab w:val="num" w:pos="864"/>
                <w:tab w:val="decimal" w:pos="918"/>
              </w:tabs>
              <w:suppressAutoHyphens/>
              <w:ind w:left="864" w:hanging="432"/>
              <w:outlineLvl w:val="2"/>
              <w:rPr>
                <w:rFonts w:ascii="Times" w:hAnsi="Times"/>
                <w:b/>
                <w:bCs/>
                <w:iCs/>
                <w:color w:val="000000"/>
              </w:rPr>
            </w:pPr>
          </w:p>
        </w:tc>
        <w:tc>
          <w:tcPr>
            <w:tcW w:w="1440" w:type="dxa"/>
            <w:tcBorders>
              <w:top w:val="single" w:sz="6" w:space="0" w:color="auto"/>
              <w:left w:val="single" w:sz="6" w:space="0" w:color="auto"/>
              <w:bottom w:val="single" w:sz="6" w:space="0" w:color="auto"/>
            </w:tcBorders>
          </w:tcPr>
          <w:p w14:paraId="3A3519DC" w14:textId="77777777" w:rsidR="00FC54EF" w:rsidRPr="0022168F" w:rsidRDefault="00FC54EF" w:rsidP="00FD2CAA">
            <w:pPr>
              <w:keepNext/>
              <w:keepLines/>
              <w:tabs>
                <w:tab w:val="decimal" w:pos="828"/>
                <w:tab w:val="num" w:pos="864"/>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bottom w:val="single" w:sz="6" w:space="0" w:color="auto"/>
            </w:tcBorders>
          </w:tcPr>
          <w:p w14:paraId="222DDA1A" w14:textId="77777777" w:rsidR="00FC54EF" w:rsidRPr="0022168F" w:rsidRDefault="00FC54EF" w:rsidP="00FD2CAA">
            <w:pPr>
              <w:keepNext/>
              <w:keepLines/>
              <w:tabs>
                <w:tab w:val="num" w:pos="864"/>
                <w:tab w:val="decimal" w:pos="1098"/>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bottom w:val="single" w:sz="6" w:space="0" w:color="auto"/>
              <w:right w:val="double" w:sz="6" w:space="0" w:color="auto"/>
            </w:tcBorders>
          </w:tcPr>
          <w:p w14:paraId="5414CE5E" w14:textId="77777777" w:rsidR="00FC54EF" w:rsidRPr="0022168F" w:rsidRDefault="00FC54EF" w:rsidP="00FD2CAA">
            <w:pPr>
              <w:keepNext/>
              <w:keepLines/>
              <w:tabs>
                <w:tab w:val="num" w:pos="864"/>
                <w:tab w:val="decimal" w:pos="1098"/>
              </w:tabs>
              <w:suppressAutoHyphens/>
              <w:ind w:left="864" w:hanging="432"/>
              <w:outlineLvl w:val="2"/>
              <w:rPr>
                <w:rFonts w:ascii="Times" w:hAnsi="Times"/>
                <w:b/>
                <w:bCs/>
                <w:iCs/>
                <w:color w:val="000000"/>
              </w:rPr>
            </w:pPr>
          </w:p>
        </w:tc>
      </w:tr>
      <w:tr w:rsidR="00FC54EF" w:rsidRPr="0022168F" w14:paraId="6914B93A" w14:textId="77777777" w:rsidTr="00FD2CAA">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06B32325" w14:textId="77777777" w:rsidR="00FC54EF" w:rsidRPr="0022168F" w:rsidRDefault="00FC54EF" w:rsidP="00FD2CAA">
            <w:pPr>
              <w:tabs>
                <w:tab w:val="left" w:pos="1458"/>
              </w:tabs>
              <w:suppressAutoHyphens/>
              <w:spacing w:before="60"/>
              <w:rPr>
                <w:rFonts w:ascii="Times" w:hAnsi="Times"/>
                <w:b/>
                <w:bCs/>
                <w:iCs/>
                <w:color w:val="000000"/>
                <w:sz w:val="16"/>
              </w:rPr>
            </w:pPr>
            <w:r w:rsidRPr="0022168F">
              <w:rPr>
                <w:rFonts w:ascii="Times" w:hAnsi="Times"/>
                <w:b/>
                <w:bCs/>
                <w:iCs/>
                <w:color w:val="000000"/>
                <w:sz w:val="16"/>
              </w:rPr>
              <w:t>Foreign Currency #2</w:t>
            </w:r>
          </w:p>
        </w:tc>
        <w:tc>
          <w:tcPr>
            <w:tcW w:w="1440" w:type="dxa"/>
            <w:tcBorders>
              <w:top w:val="single" w:sz="6" w:space="0" w:color="auto"/>
              <w:left w:val="single" w:sz="18" w:space="0" w:color="auto"/>
              <w:bottom w:val="single" w:sz="6" w:space="0" w:color="auto"/>
            </w:tcBorders>
          </w:tcPr>
          <w:p w14:paraId="2157FB8A" w14:textId="77777777" w:rsidR="00FC54EF" w:rsidRPr="0022168F" w:rsidRDefault="00FC54EF" w:rsidP="00FD2CAA">
            <w:pPr>
              <w:tabs>
                <w:tab w:val="num" w:pos="864"/>
                <w:tab w:val="decimal" w:pos="918"/>
              </w:tabs>
              <w:suppressAutoHyphens/>
              <w:ind w:left="864" w:hanging="432"/>
              <w:outlineLvl w:val="2"/>
              <w:rPr>
                <w:rFonts w:ascii="Times" w:hAnsi="Times"/>
                <w:b/>
                <w:bCs/>
                <w:iCs/>
                <w:color w:val="000000"/>
              </w:rPr>
            </w:pPr>
          </w:p>
        </w:tc>
        <w:tc>
          <w:tcPr>
            <w:tcW w:w="1440" w:type="dxa"/>
            <w:tcBorders>
              <w:top w:val="single" w:sz="6" w:space="0" w:color="auto"/>
              <w:left w:val="single" w:sz="6" w:space="0" w:color="auto"/>
              <w:bottom w:val="single" w:sz="6" w:space="0" w:color="auto"/>
            </w:tcBorders>
          </w:tcPr>
          <w:p w14:paraId="4759A058" w14:textId="77777777" w:rsidR="00FC54EF" w:rsidRPr="0022168F" w:rsidRDefault="00FC54EF" w:rsidP="00FD2CAA">
            <w:pPr>
              <w:tabs>
                <w:tab w:val="decimal" w:pos="828"/>
                <w:tab w:val="num" w:pos="864"/>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bottom w:val="single" w:sz="6" w:space="0" w:color="auto"/>
            </w:tcBorders>
          </w:tcPr>
          <w:p w14:paraId="5469272F"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bottom w:val="single" w:sz="6" w:space="0" w:color="auto"/>
              <w:right w:val="double" w:sz="6" w:space="0" w:color="auto"/>
            </w:tcBorders>
          </w:tcPr>
          <w:p w14:paraId="61112065"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r>
      <w:tr w:rsidR="00FC54EF" w:rsidRPr="0022168F" w14:paraId="72FEB692" w14:textId="77777777" w:rsidTr="00FD2CAA">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5B12CD8C" w14:textId="77777777" w:rsidR="00FC54EF" w:rsidRPr="0022168F" w:rsidRDefault="00FC54EF" w:rsidP="00FD2CAA">
            <w:pPr>
              <w:tabs>
                <w:tab w:val="left" w:pos="1458"/>
              </w:tabs>
              <w:suppressAutoHyphens/>
              <w:spacing w:before="60"/>
              <w:rPr>
                <w:rFonts w:ascii="Times" w:hAnsi="Times"/>
                <w:b/>
                <w:bCs/>
                <w:iCs/>
                <w:color w:val="000000"/>
                <w:sz w:val="16"/>
              </w:rPr>
            </w:pPr>
            <w:r w:rsidRPr="0022168F">
              <w:rPr>
                <w:rFonts w:ascii="Times" w:hAnsi="Times"/>
                <w:b/>
                <w:bCs/>
                <w:iCs/>
                <w:color w:val="000000"/>
                <w:sz w:val="16"/>
              </w:rPr>
              <w:t>Foreign Currency #3</w:t>
            </w:r>
          </w:p>
        </w:tc>
        <w:tc>
          <w:tcPr>
            <w:tcW w:w="1440" w:type="dxa"/>
            <w:tcBorders>
              <w:top w:val="single" w:sz="6" w:space="0" w:color="auto"/>
              <w:left w:val="single" w:sz="18" w:space="0" w:color="auto"/>
              <w:bottom w:val="single" w:sz="6" w:space="0" w:color="auto"/>
            </w:tcBorders>
          </w:tcPr>
          <w:p w14:paraId="7B6447C7" w14:textId="77777777" w:rsidR="00FC54EF" w:rsidRPr="0022168F" w:rsidRDefault="00FC54EF" w:rsidP="00FD2CAA">
            <w:pPr>
              <w:tabs>
                <w:tab w:val="num" w:pos="864"/>
                <w:tab w:val="decimal" w:pos="918"/>
              </w:tabs>
              <w:suppressAutoHyphens/>
              <w:ind w:left="864" w:hanging="432"/>
              <w:outlineLvl w:val="2"/>
              <w:rPr>
                <w:rFonts w:ascii="Times" w:hAnsi="Times"/>
                <w:b/>
                <w:bCs/>
                <w:iCs/>
                <w:color w:val="000000"/>
              </w:rPr>
            </w:pPr>
          </w:p>
        </w:tc>
        <w:tc>
          <w:tcPr>
            <w:tcW w:w="1440" w:type="dxa"/>
            <w:tcBorders>
              <w:top w:val="single" w:sz="6" w:space="0" w:color="auto"/>
              <w:left w:val="single" w:sz="6" w:space="0" w:color="auto"/>
              <w:bottom w:val="single" w:sz="6" w:space="0" w:color="auto"/>
            </w:tcBorders>
          </w:tcPr>
          <w:p w14:paraId="512287EA" w14:textId="77777777" w:rsidR="00FC54EF" w:rsidRPr="0022168F" w:rsidRDefault="00FC54EF" w:rsidP="00FD2CAA">
            <w:pPr>
              <w:tabs>
                <w:tab w:val="decimal" w:pos="828"/>
                <w:tab w:val="num" w:pos="864"/>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tcBorders>
          </w:tcPr>
          <w:p w14:paraId="34C50821"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bottom w:val="single" w:sz="6" w:space="0" w:color="auto"/>
              <w:right w:val="double" w:sz="6" w:space="0" w:color="auto"/>
            </w:tcBorders>
          </w:tcPr>
          <w:p w14:paraId="05D5B7F4"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r>
      <w:tr w:rsidR="00FC54EF" w:rsidRPr="0022168F" w14:paraId="55D51BA2" w14:textId="77777777" w:rsidTr="00FD2CAA">
        <w:trPr>
          <w:trHeight w:val="747"/>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30AF0251" w14:textId="77777777" w:rsidR="00FC54EF" w:rsidRPr="0022168F" w:rsidRDefault="00FC54EF" w:rsidP="00FD2CAA">
            <w:pPr>
              <w:suppressAutoHyphens/>
              <w:spacing w:before="240" w:after="240"/>
              <w:rPr>
                <w:rFonts w:ascii="Times" w:hAnsi="Times"/>
                <w:b/>
                <w:bCs/>
                <w:iCs/>
                <w:color w:val="000000"/>
                <w:sz w:val="16"/>
              </w:rPr>
            </w:pPr>
            <w:r w:rsidRPr="0022168F">
              <w:rPr>
                <w:rFonts w:ascii="Times" w:hAnsi="Times"/>
                <w:b/>
                <w:bCs/>
                <w:iCs/>
                <w:color w:val="000000"/>
                <w:sz w:val="16"/>
              </w:rPr>
              <w:t>Net Bid Price</w:t>
            </w:r>
          </w:p>
        </w:tc>
        <w:tc>
          <w:tcPr>
            <w:tcW w:w="1440" w:type="dxa"/>
            <w:tcBorders>
              <w:top w:val="single" w:sz="6" w:space="0" w:color="auto"/>
              <w:left w:val="single" w:sz="18" w:space="0" w:color="auto"/>
              <w:bottom w:val="single" w:sz="6" w:space="0" w:color="auto"/>
            </w:tcBorders>
            <w:shd w:val="thinDiagStripe" w:color="auto" w:fill="auto"/>
          </w:tcPr>
          <w:p w14:paraId="44F899E5" w14:textId="77777777" w:rsidR="00FC54EF" w:rsidRPr="0022168F" w:rsidRDefault="00FC54EF" w:rsidP="00FD2CAA">
            <w:pPr>
              <w:tabs>
                <w:tab w:val="num" w:pos="864"/>
              </w:tabs>
              <w:suppressAutoHyphens/>
              <w:spacing w:before="60"/>
              <w:ind w:left="864" w:hanging="432"/>
              <w:outlineLvl w:val="2"/>
              <w:rPr>
                <w:rFonts w:ascii="Times" w:hAnsi="Times"/>
                <w:b/>
                <w:bCs/>
                <w:iCs/>
                <w:color w:val="000000"/>
              </w:rPr>
            </w:pPr>
          </w:p>
        </w:tc>
        <w:tc>
          <w:tcPr>
            <w:tcW w:w="1440" w:type="dxa"/>
            <w:tcBorders>
              <w:top w:val="single" w:sz="6" w:space="0" w:color="auto"/>
              <w:bottom w:val="single" w:sz="6" w:space="0" w:color="auto"/>
            </w:tcBorders>
            <w:shd w:val="thinDiagStripe" w:color="auto" w:fill="auto"/>
          </w:tcPr>
          <w:p w14:paraId="1034B013" w14:textId="77777777" w:rsidR="00FC54EF" w:rsidRPr="0022168F" w:rsidRDefault="00FC54EF" w:rsidP="00FD2CAA">
            <w:pPr>
              <w:tabs>
                <w:tab w:val="num" w:pos="864"/>
              </w:tabs>
              <w:suppressAutoHyphens/>
              <w:spacing w:before="60"/>
              <w:ind w:left="864" w:hanging="432"/>
              <w:outlineLvl w:val="2"/>
              <w:rPr>
                <w:rFonts w:ascii="Times" w:hAnsi="Times"/>
                <w:b/>
                <w:bCs/>
                <w:iCs/>
                <w:color w:val="000000"/>
              </w:rPr>
            </w:pPr>
          </w:p>
        </w:tc>
        <w:tc>
          <w:tcPr>
            <w:tcW w:w="2160" w:type="dxa"/>
            <w:tcBorders>
              <w:top w:val="single" w:sz="12" w:space="0" w:color="auto"/>
              <w:left w:val="single" w:sz="12" w:space="0" w:color="auto"/>
              <w:bottom w:val="single" w:sz="12" w:space="0" w:color="auto"/>
              <w:right w:val="single" w:sz="12" w:space="0" w:color="auto"/>
            </w:tcBorders>
          </w:tcPr>
          <w:p w14:paraId="50538020" w14:textId="77777777" w:rsidR="00FC54EF" w:rsidRPr="0022168F" w:rsidRDefault="00FC54EF" w:rsidP="00FD2CAA">
            <w:pPr>
              <w:tabs>
                <w:tab w:val="decimal" w:pos="1098"/>
                <w:tab w:val="left" w:pos="1278"/>
              </w:tabs>
              <w:suppressAutoHyphens/>
              <w:spacing w:before="60"/>
              <w:rPr>
                <w:rFonts w:ascii="Times" w:hAnsi="Times"/>
                <w:b/>
                <w:bCs/>
                <w:iCs/>
                <w:color w:val="000000"/>
                <w:u w:val="single"/>
              </w:rPr>
            </w:pPr>
            <w:r w:rsidRPr="0022168F">
              <w:rPr>
                <w:rFonts w:ascii="Times" w:hAnsi="Times"/>
                <w:b/>
                <w:bCs/>
                <w:iCs/>
                <w:color w:val="000000"/>
              </w:rPr>
              <w:tab/>
            </w:r>
          </w:p>
          <w:p w14:paraId="2E672072" w14:textId="77777777" w:rsidR="00FC54EF" w:rsidRPr="0022168F" w:rsidRDefault="00FC54EF" w:rsidP="00FD2CAA">
            <w:pPr>
              <w:tabs>
                <w:tab w:val="num" w:pos="864"/>
              </w:tabs>
              <w:ind w:left="864" w:hanging="432"/>
              <w:jc w:val="center"/>
              <w:outlineLvl w:val="2"/>
              <w:rPr>
                <w:rFonts w:ascii="Times" w:hAnsi="Times"/>
                <w:color w:val="000000"/>
              </w:rPr>
            </w:pPr>
          </w:p>
        </w:tc>
        <w:tc>
          <w:tcPr>
            <w:tcW w:w="2160" w:type="dxa"/>
            <w:tcBorders>
              <w:top w:val="single" w:sz="6" w:space="0" w:color="auto"/>
              <w:left w:val="nil"/>
              <w:bottom w:val="single" w:sz="6" w:space="0" w:color="auto"/>
              <w:right w:val="double" w:sz="6" w:space="0" w:color="auto"/>
            </w:tcBorders>
            <w:vAlign w:val="center"/>
          </w:tcPr>
          <w:p w14:paraId="45548091" w14:textId="77777777" w:rsidR="00FC54EF" w:rsidRPr="0022168F" w:rsidRDefault="00FC54EF" w:rsidP="00FD2CAA">
            <w:pPr>
              <w:tabs>
                <w:tab w:val="decimal" w:pos="1098"/>
              </w:tabs>
              <w:suppressAutoHyphens/>
              <w:spacing w:before="60"/>
              <w:rPr>
                <w:rFonts w:ascii="Times" w:hAnsi="Times"/>
                <w:b/>
                <w:bCs/>
                <w:iCs/>
                <w:color w:val="000000"/>
              </w:rPr>
            </w:pPr>
            <w:r w:rsidRPr="0022168F">
              <w:rPr>
                <w:rFonts w:ascii="Times" w:hAnsi="Times"/>
                <w:b/>
                <w:bCs/>
                <w:iCs/>
                <w:color w:val="000000"/>
              </w:rPr>
              <w:t>100.00</w:t>
            </w:r>
          </w:p>
        </w:tc>
      </w:tr>
      <w:tr w:rsidR="00FC54EF" w:rsidRPr="0022168F" w14:paraId="339497D0" w14:textId="77777777" w:rsidTr="00FD2CAA">
        <w:trPr>
          <w:trHeight w:val="747"/>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6B91F156" w14:textId="77777777" w:rsidR="00FC54EF" w:rsidRPr="0022168F" w:rsidRDefault="00FC54EF" w:rsidP="00FD2CAA">
            <w:pPr>
              <w:suppressAutoHyphens/>
              <w:spacing w:before="20" w:after="20"/>
              <w:rPr>
                <w:rFonts w:ascii="Times" w:hAnsi="Times"/>
                <w:b/>
                <w:bCs/>
                <w:iCs/>
                <w:color w:val="000000"/>
                <w:sz w:val="16"/>
              </w:rPr>
            </w:pPr>
            <w:r w:rsidRPr="0022168F">
              <w:rPr>
                <w:rFonts w:ascii="Times" w:hAnsi="Times"/>
                <w:b/>
                <w:bCs/>
                <w:iCs/>
                <w:color w:val="000000"/>
                <w:sz w:val="16"/>
              </w:rPr>
              <w:t>Provisional Sums Expressed in Local Currency</w:t>
            </w:r>
          </w:p>
        </w:tc>
        <w:tc>
          <w:tcPr>
            <w:tcW w:w="1440" w:type="dxa"/>
            <w:tcBorders>
              <w:top w:val="single" w:sz="6" w:space="0" w:color="auto"/>
              <w:left w:val="single" w:sz="18" w:space="0" w:color="auto"/>
              <w:bottom w:val="single" w:sz="6" w:space="0" w:color="auto"/>
              <w:right w:val="single" w:sz="6" w:space="0" w:color="auto"/>
            </w:tcBorders>
            <w:vAlign w:val="center"/>
          </w:tcPr>
          <w:p w14:paraId="58E46820" w14:textId="77777777" w:rsidR="00FC54EF" w:rsidRPr="0022168F" w:rsidRDefault="00FC54EF" w:rsidP="00FD2CAA">
            <w:pPr>
              <w:tabs>
                <w:tab w:val="num" w:pos="864"/>
              </w:tabs>
              <w:suppressAutoHyphens/>
              <w:ind w:left="864" w:hanging="432"/>
              <w:jc w:val="center"/>
              <w:outlineLvl w:val="2"/>
              <w:rPr>
                <w:rFonts w:ascii="Times" w:hAnsi="Times"/>
                <w:b/>
                <w:bCs/>
                <w:i/>
                <w:iCs/>
                <w:color w:val="000000"/>
                <w:sz w:val="16"/>
              </w:rPr>
            </w:pPr>
          </w:p>
        </w:tc>
        <w:tc>
          <w:tcPr>
            <w:tcW w:w="1440" w:type="dxa"/>
            <w:tcBorders>
              <w:top w:val="single" w:sz="6" w:space="0" w:color="auto"/>
              <w:left w:val="single" w:sz="6" w:space="0" w:color="auto"/>
              <w:bottom w:val="single" w:sz="6" w:space="0" w:color="auto"/>
              <w:right w:val="single" w:sz="6" w:space="0" w:color="auto"/>
            </w:tcBorders>
            <w:vAlign w:val="center"/>
          </w:tcPr>
          <w:p w14:paraId="4D7B8571" w14:textId="77777777" w:rsidR="00FC54EF" w:rsidRPr="0022168F" w:rsidRDefault="00FC54EF" w:rsidP="00FD2CAA">
            <w:pPr>
              <w:suppressAutoHyphens/>
              <w:jc w:val="center"/>
              <w:rPr>
                <w:rFonts w:ascii="Times" w:hAnsi="Times"/>
                <w:b/>
                <w:bCs/>
                <w:iCs/>
                <w:color w:val="000000"/>
              </w:rPr>
            </w:pPr>
            <w:r w:rsidRPr="0022168F">
              <w:rPr>
                <w:rFonts w:ascii="Times" w:hAnsi="Times"/>
                <w:b/>
                <w:bCs/>
                <w:iCs/>
                <w:color w:val="000000"/>
              </w:rPr>
              <w:t>1.00</w:t>
            </w:r>
          </w:p>
        </w:tc>
        <w:tc>
          <w:tcPr>
            <w:tcW w:w="2160" w:type="dxa"/>
            <w:tcBorders>
              <w:left w:val="single" w:sz="6" w:space="0" w:color="auto"/>
              <w:right w:val="single" w:sz="6" w:space="0" w:color="auto"/>
            </w:tcBorders>
            <w:vAlign w:val="center"/>
          </w:tcPr>
          <w:p w14:paraId="16BB1685" w14:textId="77777777" w:rsidR="00FC54EF" w:rsidRPr="0022168F" w:rsidRDefault="00FC54EF" w:rsidP="00FD2CAA">
            <w:pPr>
              <w:keepNext/>
              <w:tabs>
                <w:tab w:val="left" w:pos="2340"/>
              </w:tabs>
              <w:suppressAutoHyphens/>
              <w:jc w:val="center"/>
              <w:outlineLvl w:val="0"/>
              <w:rPr>
                <w:rFonts w:ascii="Times" w:hAnsi="Times"/>
                <w:b/>
                <w:bCs/>
                <w:i/>
                <w:iCs/>
                <w:color w:val="000000"/>
              </w:rPr>
            </w:pPr>
          </w:p>
        </w:tc>
        <w:tc>
          <w:tcPr>
            <w:tcW w:w="2160" w:type="dxa"/>
            <w:tcBorders>
              <w:top w:val="single" w:sz="6" w:space="0" w:color="auto"/>
              <w:left w:val="single" w:sz="6" w:space="0" w:color="auto"/>
              <w:bottom w:val="single" w:sz="6" w:space="0" w:color="auto"/>
              <w:right w:val="double" w:sz="6" w:space="0" w:color="auto"/>
            </w:tcBorders>
          </w:tcPr>
          <w:p w14:paraId="225BB752" w14:textId="77777777" w:rsidR="00FC54EF" w:rsidRPr="0022168F" w:rsidRDefault="00FC54EF" w:rsidP="00FD2CAA">
            <w:pPr>
              <w:keepNext/>
              <w:tabs>
                <w:tab w:val="decimal" w:pos="1098"/>
                <w:tab w:val="left" w:pos="2340"/>
              </w:tabs>
              <w:suppressAutoHyphens/>
              <w:outlineLvl w:val="0"/>
              <w:rPr>
                <w:rFonts w:ascii="Times" w:hAnsi="Times"/>
                <w:b/>
                <w:bCs/>
                <w:iCs/>
                <w:color w:val="000000"/>
              </w:rPr>
            </w:pPr>
          </w:p>
        </w:tc>
      </w:tr>
      <w:tr w:rsidR="00FC54EF" w:rsidRPr="0022168F" w14:paraId="5D02679C" w14:textId="77777777" w:rsidTr="00FD2CAA">
        <w:trPr>
          <w:trHeight w:val="783"/>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6690C3ED" w14:textId="77777777" w:rsidR="00FC54EF" w:rsidRPr="0022168F" w:rsidRDefault="00FC54EF" w:rsidP="00FD2CAA">
            <w:pPr>
              <w:suppressAutoHyphens/>
              <w:rPr>
                <w:rFonts w:ascii="Times" w:hAnsi="Times"/>
                <w:b/>
                <w:bCs/>
                <w:iCs/>
                <w:color w:val="000000"/>
                <w:sz w:val="16"/>
              </w:rPr>
            </w:pPr>
            <w:r w:rsidRPr="0022168F">
              <w:rPr>
                <w:rFonts w:ascii="Times" w:hAnsi="Times"/>
                <w:b/>
                <w:bCs/>
                <w:iCs/>
                <w:color w:val="000000"/>
                <w:sz w:val="16"/>
              </w:rPr>
              <w:t>BID PRICE</w:t>
            </w:r>
          </w:p>
        </w:tc>
        <w:tc>
          <w:tcPr>
            <w:tcW w:w="1440" w:type="dxa"/>
            <w:tcBorders>
              <w:top w:val="single" w:sz="6" w:space="0" w:color="auto"/>
              <w:left w:val="single" w:sz="18" w:space="0" w:color="auto"/>
              <w:bottom w:val="single" w:sz="6" w:space="0" w:color="auto"/>
            </w:tcBorders>
            <w:shd w:val="thinDiagStripe" w:color="auto" w:fill="auto"/>
          </w:tcPr>
          <w:p w14:paraId="5AB9523B" w14:textId="77777777" w:rsidR="00FC54EF" w:rsidRPr="0022168F" w:rsidRDefault="00FC54EF" w:rsidP="00FD2CAA">
            <w:pPr>
              <w:tabs>
                <w:tab w:val="num" w:pos="864"/>
              </w:tabs>
              <w:suppressAutoHyphens/>
              <w:ind w:left="864" w:hanging="432"/>
              <w:outlineLvl w:val="2"/>
              <w:rPr>
                <w:rFonts w:ascii="Times" w:hAnsi="Times"/>
                <w:b/>
                <w:bCs/>
                <w:iCs/>
                <w:color w:val="000000"/>
              </w:rPr>
            </w:pPr>
          </w:p>
        </w:tc>
        <w:tc>
          <w:tcPr>
            <w:tcW w:w="1440" w:type="dxa"/>
            <w:tcBorders>
              <w:top w:val="single" w:sz="6" w:space="0" w:color="auto"/>
              <w:bottom w:val="single" w:sz="6" w:space="0" w:color="auto"/>
            </w:tcBorders>
            <w:shd w:val="thinDiagStripe" w:color="auto" w:fill="auto"/>
          </w:tcPr>
          <w:p w14:paraId="12949A4C" w14:textId="77777777" w:rsidR="00FC54EF" w:rsidRPr="0022168F" w:rsidRDefault="00FC54EF" w:rsidP="00FD2CAA">
            <w:pPr>
              <w:tabs>
                <w:tab w:val="num" w:pos="864"/>
              </w:tabs>
              <w:suppressAutoHyphens/>
              <w:ind w:left="864" w:hanging="432"/>
              <w:outlineLvl w:val="2"/>
              <w:rPr>
                <w:rFonts w:ascii="Times" w:hAnsi="Times"/>
                <w:b/>
                <w:bCs/>
                <w:iCs/>
                <w:color w:val="000000"/>
              </w:rPr>
            </w:pPr>
          </w:p>
        </w:tc>
        <w:tc>
          <w:tcPr>
            <w:tcW w:w="2160" w:type="dxa"/>
            <w:tcBorders>
              <w:top w:val="single" w:sz="12" w:space="0" w:color="auto"/>
              <w:left w:val="single" w:sz="12" w:space="0" w:color="auto"/>
              <w:bottom w:val="double" w:sz="6" w:space="0" w:color="auto"/>
              <w:right w:val="single" w:sz="12" w:space="0" w:color="auto"/>
            </w:tcBorders>
          </w:tcPr>
          <w:p w14:paraId="69F0088F"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p w14:paraId="38854392"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c>
          <w:tcPr>
            <w:tcW w:w="2160" w:type="dxa"/>
            <w:tcBorders>
              <w:top w:val="single" w:sz="6" w:space="0" w:color="auto"/>
              <w:left w:val="nil"/>
              <w:bottom w:val="double" w:sz="6" w:space="0" w:color="auto"/>
              <w:right w:val="double" w:sz="6" w:space="0" w:color="auto"/>
            </w:tcBorders>
          </w:tcPr>
          <w:p w14:paraId="6B7E07E9"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r>
    </w:tbl>
    <w:p w14:paraId="404DB027" w14:textId="77777777" w:rsidR="00FC54EF" w:rsidRPr="0022168F" w:rsidRDefault="00FC54EF" w:rsidP="00FC54EF">
      <w:pPr>
        <w:pStyle w:val="BodyTextIndent"/>
        <w:ind w:left="180"/>
        <w:rPr>
          <w:rFonts w:ascii="Times" w:hAnsi="Times"/>
          <w:bCs/>
          <w:iCs/>
          <w:color w:val="000000"/>
        </w:rPr>
      </w:pPr>
    </w:p>
    <w:p w14:paraId="7F6B91E5" w14:textId="77777777" w:rsidR="00FC54EF" w:rsidRPr="0022168F" w:rsidRDefault="00FC54EF" w:rsidP="00FC54EF">
      <w:pPr>
        <w:pStyle w:val="BodyTextIndent"/>
        <w:ind w:left="180"/>
        <w:rPr>
          <w:rFonts w:ascii="Times" w:hAnsi="Times"/>
          <w:b/>
          <w:bCs/>
          <w:iCs/>
          <w:color w:val="000000"/>
          <w:u w:val="single"/>
        </w:rPr>
      </w:pPr>
      <w:r w:rsidRPr="0022168F">
        <w:rPr>
          <w:rFonts w:ascii="Times" w:hAnsi="Times"/>
          <w:b/>
          <w:bCs/>
          <w:iCs/>
          <w:color w:val="000000"/>
          <w:u w:val="single"/>
        </w:rPr>
        <w:t>Note:</w:t>
      </w:r>
    </w:p>
    <w:p w14:paraId="5CC8F434" w14:textId="77777777" w:rsidR="00FC54EF" w:rsidRPr="0022168F" w:rsidRDefault="00FC54EF" w:rsidP="003121E1">
      <w:pPr>
        <w:pStyle w:val="BodyTextIndent"/>
        <w:numPr>
          <w:ilvl w:val="0"/>
          <w:numId w:val="51"/>
        </w:numPr>
        <w:spacing w:after="0"/>
        <w:ind w:left="630" w:hanging="270"/>
        <w:rPr>
          <w:rFonts w:ascii="Times" w:hAnsi="Times"/>
          <w:bCs/>
          <w:iCs/>
          <w:color w:val="000000"/>
        </w:rPr>
      </w:pPr>
      <w:r w:rsidRPr="0022168F">
        <w:rPr>
          <w:rFonts w:ascii="Times" w:hAnsi="Times"/>
          <w:bCs/>
          <w:iCs/>
          <w:color w:val="000000"/>
        </w:rPr>
        <w:t>The rates of exchange shall be the selling rates 30 days prior to the deadline for submission of bids published by the source specified in BDS 15.</w:t>
      </w:r>
    </w:p>
    <w:p w14:paraId="244D4C07" w14:textId="77777777" w:rsidR="00FC54EF" w:rsidRPr="0022168F" w:rsidRDefault="00FC54EF" w:rsidP="003121E1">
      <w:pPr>
        <w:pStyle w:val="BodyTextIndent"/>
        <w:numPr>
          <w:ilvl w:val="0"/>
          <w:numId w:val="51"/>
        </w:numPr>
        <w:spacing w:after="0"/>
        <w:ind w:left="630" w:hanging="270"/>
        <w:rPr>
          <w:rFonts w:ascii="Times" w:hAnsi="Times"/>
          <w:bCs/>
          <w:iCs/>
          <w:color w:val="000000"/>
        </w:rPr>
      </w:pPr>
      <w:r w:rsidRPr="0022168F">
        <w:rPr>
          <w:rFonts w:ascii="Times" w:hAnsi="Times"/>
          <w:bCs/>
          <w:iCs/>
          <w:color w:val="000000"/>
        </w:rPr>
        <w:t xml:space="preserve">Separate tables may be required, if the various sections of the works (or of the Bill of Quantities) will have local currency requirements. The Employer should insert the names of each section of the works. </w:t>
      </w:r>
    </w:p>
    <w:p w14:paraId="446A79EA" w14:textId="77777777" w:rsidR="00FC54EF" w:rsidRPr="0022168F" w:rsidRDefault="00FC54EF" w:rsidP="004C3EC8">
      <w:pPr>
        <w:pStyle w:val="Heading1"/>
        <w:rPr>
          <w:w w:val="96"/>
        </w:rPr>
      </w:pPr>
      <w:r w:rsidRPr="0022168F">
        <w:br w:type="page"/>
      </w:r>
      <w:bookmarkStart w:id="850" w:name="_Toc108950334"/>
      <w:bookmarkStart w:id="851" w:name="_Toc236823661"/>
      <w:bookmarkStart w:id="852" w:name="_Toc236826585"/>
      <w:r w:rsidRPr="0022168F">
        <w:rPr>
          <w:w w:val="96"/>
        </w:rPr>
        <w:t>Tables of Adjustment Data</w:t>
      </w:r>
      <w:bookmarkEnd w:id="850"/>
      <w:bookmarkEnd w:id="851"/>
      <w:bookmarkEnd w:id="852"/>
    </w:p>
    <w:p w14:paraId="43D3E9E3" w14:textId="77777777" w:rsidR="00FC54EF" w:rsidRPr="0022168F" w:rsidRDefault="00FC54EF" w:rsidP="00E21463">
      <w:pPr>
        <w:pStyle w:val="TOCNumber1"/>
        <w:rPr>
          <w:color w:val="000000"/>
        </w:rPr>
      </w:pPr>
    </w:p>
    <w:p w14:paraId="33C0882D" w14:textId="77777777" w:rsidR="00FC54EF" w:rsidRPr="0022168F" w:rsidRDefault="00FC54EF" w:rsidP="00E21463">
      <w:pPr>
        <w:pStyle w:val="TOCNumber1"/>
        <w:rPr>
          <w:color w:val="000000"/>
        </w:rPr>
      </w:pPr>
      <w:r w:rsidRPr="0022168F">
        <w:rPr>
          <w:color w:val="000000"/>
        </w:rPr>
        <w:t>Table A - Local Currency</w:t>
      </w:r>
    </w:p>
    <w:tbl>
      <w:tblPr>
        <w:tblW w:w="10971" w:type="dxa"/>
        <w:jc w:val="center"/>
        <w:tblLayout w:type="fixed"/>
        <w:tblCellMar>
          <w:left w:w="72" w:type="dxa"/>
          <w:right w:w="72" w:type="dxa"/>
        </w:tblCellMar>
        <w:tblLook w:val="0000" w:firstRow="0" w:lastRow="0" w:firstColumn="0" w:lastColumn="0" w:noHBand="0" w:noVBand="0"/>
      </w:tblPr>
      <w:tblGrid>
        <w:gridCol w:w="1519"/>
        <w:gridCol w:w="1483"/>
        <w:gridCol w:w="1483"/>
        <w:gridCol w:w="1483"/>
        <w:gridCol w:w="1853"/>
        <w:gridCol w:w="1575"/>
        <w:gridCol w:w="1575"/>
      </w:tblGrid>
      <w:tr w:rsidR="00FC54EF" w:rsidRPr="0022168F" w14:paraId="02582E46" w14:textId="77777777" w:rsidTr="00FD2CAA">
        <w:trPr>
          <w:cantSplit/>
          <w:jc w:val="center"/>
        </w:trPr>
        <w:tc>
          <w:tcPr>
            <w:tcW w:w="1519" w:type="dxa"/>
            <w:tcBorders>
              <w:top w:val="single" w:sz="18" w:space="0" w:color="auto"/>
              <w:left w:val="single" w:sz="18" w:space="0" w:color="auto"/>
              <w:bottom w:val="single" w:sz="18" w:space="0" w:color="auto"/>
              <w:right w:val="single" w:sz="18" w:space="0" w:color="auto"/>
            </w:tcBorders>
            <w:vAlign w:val="center"/>
          </w:tcPr>
          <w:p w14:paraId="7C34F099"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Index</w:t>
            </w:r>
          </w:p>
          <w:p w14:paraId="15FF1E03"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Code</w:t>
            </w:r>
          </w:p>
        </w:tc>
        <w:tc>
          <w:tcPr>
            <w:tcW w:w="1483" w:type="dxa"/>
            <w:tcBorders>
              <w:top w:val="single" w:sz="18" w:space="0" w:color="auto"/>
              <w:left w:val="single" w:sz="18" w:space="0" w:color="auto"/>
              <w:bottom w:val="single" w:sz="18" w:space="0" w:color="auto"/>
              <w:right w:val="single" w:sz="18" w:space="0" w:color="auto"/>
            </w:tcBorders>
            <w:vAlign w:val="center"/>
          </w:tcPr>
          <w:p w14:paraId="772F1973"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Index Description</w:t>
            </w:r>
          </w:p>
        </w:tc>
        <w:tc>
          <w:tcPr>
            <w:tcW w:w="1483" w:type="dxa"/>
            <w:tcBorders>
              <w:top w:val="single" w:sz="18" w:space="0" w:color="auto"/>
              <w:left w:val="single" w:sz="18" w:space="0" w:color="auto"/>
              <w:bottom w:val="single" w:sz="18" w:space="0" w:color="auto"/>
              <w:right w:val="single" w:sz="18" w:space="0" w:color="auto"/>
            </w:tcBorders>
            <w:vAlign w:val="center"/>
          </w:tcPr>
          <w:p w14:paraId="64F0521A"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Source of Index</w:t>
            </w:r>
          </w:p>
        </w:tc>
        <w:tc>
          <w:tcPr>
            <w:tcW w:w="1483" w:type="dxa"/>
            <w:tcBorders>
              <w:top w:val="single" w:sz="18" w:space="0" w:color="auto"/>
              <w:left w:val="single" w:sz="18" w:space="0" w:color="auto"/>
              <w:bottom w:val="single" w:sz="18" w:space="0" w:color="auto"/>
              <w:right w:val="single" w:sz="18" w:space="0" w:color="auto"/>
            </w:tcBorders>
            <w:vAlign w:val="center"/>
          </w:tcPr>
          <w:p w14:paraId="728A9D10"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Base Value</w:t>
            </w:r>
          </w:p>
          <w:p w14:paraId="4AB8650D"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and Date</w:t>
            </w:r>
          </w:p>
        </w:tc>
        <w:tc>
          <w:tcPr>
            <w:tcW w:w="1853" w:type="dxa"/>
            <w:tcBorders>
              <w:top w:val="single" w:sz="18" w:space="0" w:color="auto"/>
              <w:left w:val="single" w:sz="18" w:space="0" w:color="auto"/>
              <w:bottom w:val="single" w:sz="18" w:space="0" w:color="auto"/>
              <w:right w:val="single" w:sz="18" w:space="0" w:color="auto"/>
            </w:tcBorders>
            <w:vAlign w:val="center"/>
          </w:tcPr>
          <w:p w14:paraId="1F096F7A"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Bidder’s</w:t>
            </w:r>
          </w:p>
          <w:p w14:paraId="4806674C"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Local Currency Amount</w:t>
            </w:r>
          </w:p>
        </w:tc>
        <w:tc>
          <w:tcPr>
            <w:tcW w:w="1575" w:type="dxa"/>
            <w:tcBorders>
              <w:top w:val="single" w:sz="18" w:space="0" w:color="auto"/>
              <w:left w:val="single" w:sz="18" w:space="0" w:color="auto"/>
              <w:bottom w:val="single" w:sz="18" w:space="0" w:color="auto"/>
              <w:right w:val="single" w:sz="18" w:space="0" w:color="auto"/>
            </w:tcBorders>
          </w:tcPr>
          <w:p w14:paraId="38B5AF7E" w14:textId="77777777" w:rsidR="00FC54EF" w:rsidRPr="0022168F" w:rsidRDefault="000F4955" w:rsidP="00FD2CAA">
            <w:pPr>
              <w:suppressAutoHyphens/>
              <w:jc w:val="center"/>
              <w:rPr>
                <w:rFonts w:ascii="Times" w:hAnsi="Times"/>
                <w:b/>
                <w:bCs/>
                <w:iCs/>
                <w:color w:val="000000"/>
                <w:sz w:val="16"/>
              </w:rPr>
            </w:pPr>
            <w:r w:rsidRPr="0022168F">
              <w:rPr>
                <w:rFonts w:ascii="Times" w:hAnsi="Times"/>
                <w:b/>
                <w:bCs/>
                <w:iCs/>
                <w:color w:val="000000"/>
                <w:sz w:val="16"/>
              </w:rPr>
              <w:t>Weighting  ra</w:t>
            </w:r>
            <w:r w:rsidR="00FC54EF" w:rsidRPr="0022168F">
              <w:rPr>
                <w:rFonts w:ascii="Times" w:hAnsi="Times"/>
                <w:b/>
                <w:bCs/>
                <w:iCs/>
                <w:color w:val="000000"/>
                <w:sz w:val="16"/>
              </w:rPr>
              <w:t xml:space="preserve">nge (in %) to be applied </w:t>
            </w:r>
          </w:p>
        </w:tc>
        <w:tc>
          <w:tcPr>
            <w:tcW w:w="1575" w:type="dxa"/>
            <w:tcBorders>
              <w:top w:val="single" w:sz="18" w:space="0" w:color="auto"/>
              <w:left w:val="single" w:sz="18" w:space="0" w:color="auto"/>
              <w:bottom w:val="single" w:sz="18" w:space="0" w:color="auto"/>
              <w:right w:val="single" w:sz="18" w:space="0" w:color="auto"/>
            </w:tcBorders>
            <w:vAlign w:val="center"/>
          </w:tcPr>
          <w:p w14:paraId="2D1A494B"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Bidder’s</w:t>
            </w:r>
          </w:p>
          <w:p w14:paraId="647A97E3"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Proposed</w:t>
            </w:r>
          </w:p>
          <w:p w14:paraId="4E21D0E8"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Weighting</w:t>
            </w:r>
          </w:p>
        </w:tc>
      </w:tr>
      <w:tr w:rsidR="00FC54EF" w:rsidRPr="0022168F" w14:paraId="24CB1141" w14:textId="77777777" w:rsidTr="00FD2CAA">
        <w:trPr>
          <w:cantSplit/>
          <w:jc w:val="center"/>
        </w:trPr>
        <w:tc>
          <w:tcPr>
            <w:tcW w:w="1519" w:type="dxa"/>
            <w:tcBorders>
              <w:top w:val="single" w:sz="18" w:space="0" w:color="auto"/>
              <w:left w:val="single" w:sz="2" w:space="0" w:color="auto"/>
              <w:bottom w:val="single" w:sz="2" w:space="0" w:color="auto"/>
              <w:right w:val="single" w:sz="2" w:space="0" w:color="auto"/>
            </w:tcBorders>
          </w:tcPr>
          <w:p w14:paraId="0BF3ECAE" w14:textId="77777777" w:rsidR="00FC54EF" w:rsidRPr="0022168F" w:rsidRDefault="00FC54EF" w:rsidP="00FD2CAA">
            <w:pPr>
              <w:suppressAutoHyphens/>
              <w:spacing w:before="120" w:after="120"/>
              <w:rPr>
                <w:rFonts w:ascii="Times" w:hAnsi="Times"/>
                <w:b/>
                <w:color w:val="000000"/>
                <w:sz w:val="16"/>
              </w:rPr>
            </w:pPr>
            <w:r w:rsidRPr="0022168F">
              <w:rPr>
                <w:rFonts w:ascii="Times" w:hAnsi="Times"/>
                <w:b/>
                <w:color w:val="000000"/>
                <w:sz w:val="16"/>
              </w:rPr>
              <w:t>To be entered by the Employer</w:t>
            </w:r>
          </w:p>
        </w:tc>
        <w:tc>
          <w:tcPr>
            <w:tcW w:w="1483" w:type="dxa"/>
            <w:tcBorders>
              <w:top w:val="single" w:sz="18" w:space="0" w:color="auto"/>
              <w:left w:val="single" w:sz="2" w:space="0" w:color="auto"/>
              <w:bottom w:val="single" w:sz="2" w:space="0" w:color="auto"/>
              <w:right w:val="single" w:sz="2" w:space="0" w:color="auto"/>
            </w:tcBorders>
          </w:tcPr>
          <w:p w14:paraId="27CB7A00"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Nonadjustable</w:t>
            </w:r>
          </w:p>
          <w:p w14:paraId="4414119B"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labour</w:t>
            </w:r>
          </w:p>
          <w:p w14:paraId="50F43A11"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fuel</w:t>
            </w:r>
          </w:p>
          <w:p w14:paraId="44647CBC"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Steel</w:t>
            </w:r>
          </w:p>
          <w:p w14:paraId="5E121AFA"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Cement</w:t>
            </w:r>
          </w:p>
          <w:p w14:paraId="77A1CB20" w14:textId="77777777" w:rsidR="00FC54EF" w:rsidRPr="0022168F" w:rsidRDefault="003D7B54" w:rsidP="00FD2CAA">
            <w:pPr>
              <w:suppressAutoHyphens/>
              <w:spacing w:before="120" w:after="120"/>
              <w:jc w:val="center"/>
              <w:rPr>
                <w:rFonts w:ascii="Times" w:hAnsi="Times"/>
                <w:color w:val="000000"/>
                <w:sz w:val="16"/>
              </w:rPr>
            </w:pPr>
            <w:r w:rsidRPr="0022168F">
              <w:rPr>
                <w:rFonts w:ascii="Times" w:hAnsi="Times"/>
                <w:color w:val="000000"/>
                <w:sz w:val="16"/>
              </w:rPr>
              <w:t>Bitumen</w:t>
            </w:r>
          </w:p>
          <w:p w14:paraId="14FA7075"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w:t>
            </w:r>
          </w:p>
          <w:p w14:paraId="66B8E648"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w:t>
            </w:r>
          </w:p>
        </w:tc>
        <w:tc>
          <w:tcPr>
            <w:tcW w:w="1483" w:type="dxa"/>
            <w:tcBorders>
              <w:top w:val="single" w:sz="18" w:space="0" w:color="auto"/>
              <w:left w:val="single" w:sz="2" w:space="0" w:color="auto"/>
              <w:bottom w:val="single" w:sz="2" w:space="0" w:color="auto"/>
              <w:right w:val="single" w:sz="2" w:space="0" w:color="auto"/>
            </w:tcBorders>
          </w:tcPr>
          <w:p w14:paraId="5E6757AF"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w:t>
            </w:r>
          </w:p>
        </w:tc>
        <w:tc>
          <w:tcPr>
            <w:tcW w:w="1483" w:type="dxa"/>
            <w:tcBorders>
              <w:top w:val="single" w:sz="18" w:space="0" w:color="auto"/>
              <w:left w:val="single" w:sz="2" w:space="0" w:color="auto"/>
              <w:bottom w:val="single" w:sz="2" w:space="0" w:color="auto"/>
              <w:right w:val="single" w:sz="2" w:space="0" w:color="auto"/>
            </w:tcBorders>
          </w:tcPr>
          <w:p w14:paraId="3D9BB442"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w:t>
            </w:r>
          </w:p>
        </w:tc>
        <w:tc>
          <w:tcPr>
            <w:tcW w:w="1853" w:type="dxa"/>
            <w:tcBorders>
              <w:top w:val="single" w:sz="18" w:space="0" w:color="auto"/>
              <w:left w:val="single" w:sz="2" w:space="0" w:color="auto"/>
              <w:bottom w:val="single" w:sz="18" w:space="0" w:color="auto"/>
              <w:right w:val="single" w:sz="2" w:space="0" w:color="auto"/>
            </w:tcBorders>
          </w:tcPr>
          <w:p w14:paraId="195F2018"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w:t>
            </w:r>
          </w:p>
        </w:tc>
        <w:tc>
          <w:tcPr>
            <w:tcW w:w="1575" w:type="dxa"/>
            <w:tcBorders>
              <w:top w:val="single" w:sz="18" w:space="0" w:color="auto"/>
              <w:left w:val="single" w:sz="2" w:space="0" w:color="auto"/>
              <w:bottom w:val="single" w:sz="18" w:space="0" w:color="auto"/>
              <w:right w:val="single" w:sz="2" w:space="0" w:color="auto"/>
            </w:tcBorders>
          </w:tcPr>
          <w:p w14:paraId="715F0392"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15</w:t>
            </w:r>
          </w:p>
          <w:p w14:paraId="6518E37C"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w:t>
            </w:r>
          </w:p>
          <w:p w14:paraId="06DBF82C"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w:t>
            </w:r>
          </w:p>
          <w:p w14:paraId="3FCC6795"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w:t>
            </w:r>
          </w:p>
          <w:p w14:paraId="1FAE906E"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w:t>
            </w:r>
          </w:p>
          <w:p w14:paraId="06E78283"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w:t>
            </w:r>
          </w:p>
        </w:tc>
        <w:tc>
          <w:tcPr>
            <w:tcW w:w="1575" w:type="dxa"/>
            <w:tcBorders>
              <w:top w:val="single" w:sz="18" w:space="0" w:color="auto"/>
              <w:left w:val="single" w:sz="2" w:space="0" w:color="auto"/>
              <w:bottom w:val="single" w:sz="18" w:space="0" w:color="auto"/>
              <w:right w:val="single" w:sz="2" w:space="0" w:color="auto"/>
            </w:tcBorders>
          </w:tcPr>
          <w:p w14:paraId="7A86980E" w14:textId="77777777" w:rsidR="00FC54EF" w:rsidRPr="0022168F" w:rsidRDefault="00FC54EF" w:rsidP="00FD2CAA">
            <w:pPr>
              <w:tabs>
                <w:tab w:val="left" w:pos="1055"/>
              </w:tabs>
              <w:suppressAutoHyphens/>
              <w:spacing w:before="120" w:after="120"/>
              <w:rPr>
                <w:rFonts w:ascii="Times" w:hAnsi="Times"/>
                <w:color w:val="000000"/>
                <w:sz w:val="16"/>
              </w:rPr>
            </w:pPr>
            <w:r w:rsidRPr="0022168F">
              <w:rPr>
                <w:rFonts w:ascii="Times" w:hAnsi="Times"/>
                <w:color w:val="000000"/>
                <w:sz w:val="16"/>
              </w:rPr>
              <w:t xml:space="preserve">        0.15 (fixed)</w:t>
            </w:r>
          </w:p>
          <w:p w14:paraId="18844155" w14:textId="77777777" w:rsidR="00FC54EF" w:rsidRPr="0022168F" w:rsidRDefault="00FC54EF" w:rsidP="00FD2CAA">
            <w:pPr>
              <w:tabs>
                <w:tab w:val="num" w:pos="864"/>
                <w:tab w:val="left" w:pos="1055"/>
              </w:tabs>
              <w:suppressAutoHyphens/>
              <w:spacing w:before="120" w:after="120"/>
              <w:ind w:left="864" w:hanging="432"/>
              <w:outlineLvl w:val="2"/>
              <w:rPr>
                <w:rFonts w:ascii="Times" w:hAnsi="Times"/>
                <w:color w:val="000000"/>
                <w:sz w:val="16"/>
              </w:rPr>
            </w:pPr>
          </w:p>
        </w:tc>
      </w:tr>
      <w:tr w:rsidR="00FC54EF" w:rsidRPr="0022168F" w14:paraId="01878004" w14:textId="77777777" w:rsidTr="00FD2CAA">
        <w:trPr>
          <w:cantSplit/>
          <w:jc w:val="center"/>
        </w:trPr>
        <w:tc>
          <w:tcPr>
            <w:tcW w:w="1519" w:type="dxa"/>
            <w:tcBorders>
              <w:top w:val="single" w:sz="2" w:space="0" w:color="auto"/>
            </w:tcBorders>
          </w:tcPr>
          <w:p w14:paraId="1D61A702" w14:textId="77777777" w:rsidR="00FC54EF" w:rsidRPr="0022168F" w:rsidRDefault="00FC54EF" w:rsidP="00FD2CAA">
            <w:pPr>
              <w:tabs>
                <w:tab w:val="num" w:pos="864"/>
              </w:tabs>
              <w:suppressAutoHyphens/>
              <w:spacing w:before="120" w:after="120"/>
              <w:ind w:left="864" w:hanging="432"/>
              <w:outlineLvl w:val="2"/>
              <w:rPr>
                <w:rFonts w:ascii="Times" w:hAnsi="Times"/>
                <w:b/>
                <w:bCs/>
                <w:color w:val="000000"/>
                <w:sz w:val="16"/>
              </w:rPr>
            </w:pPr>
          </w:p>
        </w:tc>
        <w:tc>
          <w:tcPr>
            <w:tcW w:w="1483" w:type="dxa"/>
            <w:tcBorders>
              <w:top w:val="single" w:sz="2" w:space="0" w:color="auto"/>
            </w:tcBorders>
          </w:tcPr>
          <w:p w14:paraId="4650BAA3" w14:textId="77777777" w:rsidR="00FC54EF" w:rsidRPr="0022168F" w:rsidRDefault="00FC54EF" w:rsidP="00FD2CAA">
            <w:pPr>
              <w:tabs>
                <w:tab w:val="num" w:pos="864"/>
              </w:tabs>
              <w:suppressAutoHyphens/>
              <w:spacing w:before="120" w:after="120"/>
              <w:ind w:left="864" w:hanging="432"/>
              <w:jc w:val="center"/>
              <w:outlineLvl w:val="2"/>
              <w:rPr>
                <w:rFonts w:ascii="Times" w:hAnsi="Times"/>
                <w:b/>
                <w:bCs/>
                <w:color w:val="000000"/>
                <w:sz w:val="16"/>
              </w:rPr>
            </w:pPr>
          </w:p>
        </w:tc>
        <w:tc>
          <w:tcPr>
            <w:tcW w:w="1483" w:type="dxa"/>
            <w:tcBorders>
              <w:top w:val="single" w:sz="2" w:space="0" w:color="auto"/>
            </w:tcBorders>
          </w:tcPr>
          <w:p w14:paraId="2214E0EC" w14:textId="77777777" w:rsidR="00FC54EF" w:rsidRPr="0022168F" w:rsidRDefault="00FC54EF" w:rsidP="00FD2CAA">
            <w:pPr>
              <w:tabs>
                <w:tab w:val="num" w:pos="864"/>
              </w:tabs>
              <w:suppressAutoHyphens/>
              <w:spacing w:before="120" w:after="120"/>
              <w:ind w:left="864" w:hanging="432"/>
              <w:jc w:val="center"/>
              <w:outlineLvl w:val="2"/>
              <w:rPr>
                <w:rFonts w:ascii="Times" w:hAnsi="Times"/>
                <w:b/>
                <w:bCs/>
                <w:color w:val="000000"/>
                <w:sz w:val="16"/>
              </w:rPr>
            </w:pPr>
          </w:p>
        </w:tc>
        <w:tc>
          <w:tcPr>
            <w:tcW w:w="1483" w:type="dxa"/>
            <w:tcBorders>
              <w:top w:val="single" w:sz="2" w:space="0" w:color="auto"/>
              <w:right w:val="single" w:sz="18" w:space="0" w:color="auto"/>
            </w:tcBorders>
          </w:tcPr>
          <w:p w14:paraId="1605922E" w14:textId="77777777" w:rsidR="00FC54EF" w:rsidRPr="0022168F" w:rsidRDefault="00FC54EF" w:rsidP="00FD2CAA">
            <w:pPr>
              <w:suppressAutoHyphens/>
              <w:spacing w:before="120" w:after="120"/>
              <w:jc w:val="center"/>
              <w:rPr>
                <w:rFonts w:ascii="Times" w:hAnsi="Times"/>
                <w:b/>
                <w:bCs/>
                <w:color w:val="000000"/>
                <w:sz w:val="16"/>
              </w:rPr>
            </w:pPr>
            <w:r w:rsidRPr="0022168F">
              <w:rPr>
                <w:rFonts w:ascii="Times" w:hAnsi="Times"/>
                <w:b/>
                <w:bCs/>
                <w:color w:val="000000"/>
                <w:sz w:val="16"/>
              </w:rPr>
              <w:t>Total</w:t>
            </w:r>
          </w:p>
        </w:tc>
        <w:tc>
          <w:tcPr>
            <w:tcW w:w="1853" w:type="dxa"/>
            <w:tcBorders>
              <w:top w:val="single" w:sz="18" w:space="0" w:color="auto"/>
              <w:left w:val="single" w:sz="18" w:space="0" w:color="auto"/>
              <w:bottom w:val="single" w:sz="18" w:space="0" w:color="auto"/>
              <w:right w:val="single" w:sz="18" w:space="0" w:color="auto"/>
            </w:tcBorders>
          </w:tcPr>
          <w:p w14:paraId="6EC5BD62" w14:textId="77777777" w:rsidR="00FC54EF" w:rsidRPr="0022168F" w:rsidRDefault="00FC54EF" w:rsidP="00FD2CAA">
            <w:pPr>
              <w:keepNext/>
              <w:tabs>
                <w:tab w:val="left" w:pos="2340"/>
              </w:tabs>
              <w:suppressAutoHyphens/>
              <w:spacing w:before="120" w:after="120"/>
              <w:jc w:val="center"/>
              <w:outlineLvl w:val="0"/>
              <w:rPr>
                <w:rFonts w:ascii="Times" w:hAnsi="Times"/>
                <w:b/>
                <w:bCs/>
                <w:color w:val="000000"/>
                <w:sz w:val="16"/>
              </w:rPr>
            </w:pPr>
          </w:p>
        </w:tc>
        <w:tc>
          <w:tcPr>
            <w:tcW w:w="1575" w:type="dxa"/>
            <w:tcBorders>
              <w:top w:val="single" w:sz="18" w:space="0" w:color="auto"/>
              <w:left w:val="single" w:sz="18" w:space="0" w:color="auto"/>
              <w:bottom w:val="single" w:sz="18" w:space="0" w:color="auto"/>
              <w:right w:val="single" w:sz="18" w:space="0" w:color="auto"/>
            </w:tcBorders>
          </w:tcPr>
          <w:p w14:paraId="32FF4E2A" w14:textId="77777777" w:rsidR="00FC54EF" w:rsidRPr="0022168F" w:rsidRDefault="00FC54EF" w:rsidP="00FD2CAA">
            <w:pPr>
              <w:tabs>
                <w:tab w:val="decimal" w:pos="695"/>
              </w:tabs>
              <w:suppressAutoHyphens/>
              <w:spacing w:before="120" w:after="120"/>
              <w:rPr>
                <w:rFonts w:ascii="Times" w:hAnsi="Times"/>
                <w:b/>
                <w:bCs/>
                <w:color w:val="000000"/>
                <w:sz w:val="16"/>
              </w:rPr>
            </w:pPr>
            <w:r w:rsidRPr="0022168F">
              <w:rPr>
                <w:rFonts w:ascii="Times" w:hAnsi="Times"/>
                <w:b/>
                <w:bCs/>
                <w:color w:val="000000"/>
                <w:sz w:val="16"/>
              </w:rPr>
              <w:t>1.00</w:t>
            </w:r>
          </w:p>
        </w:tc>
        <w:tc>
          <w:tcPr>
            <w:tcW w:w="1575" w:type="dxa"/>
            <w:tcBorders>
              <w:top w:val="single" w:sz="18" w:space="0" w:color="auto"/>
              <w:left w:val="single" w:sz="18" w:space="0" w:color="auto"/>
              <w:bottom w:val="single" w:sz="18" w:space="0" w:color="auto"/>
              <w:right w:val="single" w:sz="18" w:space="0" w:color="auto"/>
            </w:tcBorders>
          </w:tcPr>
          <w:p w14:paraId="07667AF3" w14:textId="77777777" w:rsidR="00FC54EF" w:rsidRPr="0022168F" w:rsidRDefault="00FC54EF" w:rsidP="00FD2CAA">
            <w:pPr>
              <w:tabs>
                <w:tab w:val="decimal" w:pos="695"/>
              </w:tabs>
              <w:suppressAutoHyphens/>
              <w:spacing w:before="120" w:after="120"/>
              <w:rPr>
                <w:rFonts w:ascii="Times" w:hAnsi="Times"/>
                <w:b/>
                <w:bCs/>
                <w:color w:val="000000"/>
                <w:sz w:val="16"/>
              </w:rPr>
            </w:pPr>
            <w:r w:rsidRPr="0022168F">
              <w:rPr>
                <w:rFonts w:ascii="Times" w:hAnsi="Times"/>
                <w:b/>
                <w:bCs/>
                <w:color w:val="000000"/>
                <w:sz w:val="16"/>
              </w:rPr>
              <w:t>1.00</w:t>
            </w:r>
          </w:p>
        </w:tc>
      </w:tr>
    </w:tbl>
    <w:p w14:paraId="4646D4B9" w14:textId="77777777" w:rsidR="00FC54EF" w:rsidRPr="0022168F" w:rsidRDefault="00FC54EF" w:rsidP="00FC54EF">
      <w:pPr>
        <w:suppressAutoHyphens/>
        <w:rPr>
          <w:rFonts w:ascii="Times" w:hAnsi="Times"/>
          <w:color w:val="000000"/>
        </w:rPr>
      </w:pPr>
    </w:p>
    <w:p w14:paraId="265B8AB0" w14:textId="77777777" w:rsidR="00FC54EF" w:rsidRPr="0022168F" w:rsidRDefault="00FC54EF" w:rsidP="00FC54EF">
      <w:pPr>
        <w:suppressAutoHyphens/>
        <w:rPr>
          <w:rFonts w:ascii="Times" w:hAnsi="Times"/>
          <w:color w:val="000000"/>
        </w:rPr>
      </w:pPr>
    </w:p>
    <w:p w14:paraId="20E439D6" w14:textId="77777777" w:rsidR="00FC54EF" w:rsidRPr="0022168F" w:rsidRDefault="00FC54EF" w:rsidP="00E21463">
      <w:pPr>
        <w:pStyle w:val="TOCNumber1"/>
        <w:rPr>
          <w:color w:val="000000"/>
        </w:rPr>
      </w:pPr>
    </w:p>
    <w:p w14:paraId="6E8B8D8C" w14:textId="77777777" w:rsidR="00FC54EF" w:rsidRPr="0022168F" w:rsidRDefault="00FC54EF" w:rsidP="00E21463">
      <w:pPr>
        <w:pStyle w:val="TOCNumber1"/>
        <w:rPr>
          <w:color w:val="000000"/>
        </w:rPr>
      </w:pPr>
      <w:r w:rsidRPr="0022168F">
        <w:rPr>
          <w:color w:val="000000"/>
        </w:rPr>
        <w:t>Table B - Foreign Currency</w:t>
      </w:r>
    </w:p>
    <w:p w14:paraId="7AC226A5" w14:textId="77777777" w:rsidR="00FC54EF" w:rsidRPr="0022168F" w:rsidRDefault="00FC54EF" w:rsidP="00FC54EF">
      <w:pPr>
        <w:tabs>
          <w:tab w:val="right" w:leader="dot" w:pos="7200"/>
        </w:tabs>
        <w:suppressAutoHyphens/>
        <w:spacing w:before="120" w:after="120"/>
        <w:ind w:left="180"/>
        <w:rPr>
          <w:rFonts w:ascii="Times" w:hAnsi="Times"/>
          <w:bCs/>
          <w:color w:val="000000"/>
        </w:rPr>
      </w:pPr>
      <w:r w:rsidRPr="0022168F">
        <w:rPr>
          <w:rFonts w:ascii="Times" w:hAnsi="Times"/>
          <w:b/>
          <w:color w:val="000000"/>
        </w:rPr>
        <w:t xml:space="preserve">Name of Currency: </w:t>
      </w:r>
      <w:r w:rsidRPr="0022168F">
        <w:rPr>
          <w:rFonts w:ascii="Times" w:hAnsi="Times"/>
          <w:bCs/>
          <w:color w:val="000000"/>
        </w:rPr>
        <w:tab/>
      </w:r>
    </w:p>
    <w:p w14:paraId="055192A3" w14:textId="77777777" w:rsidR="00FC54EF" w:rsidRPr="0022168F" w:rsidRDefault="00FC54EF" w:rsidP="00FC54EF">
      <w:pPr>
        <w:pStyle w:val="BodyTextIndent"/>
        <w:ind w:left="180"/>
        <w:rPr>
          <w:rFonts w:ascii="Times" w:hAnsi="Times"/>
          <w:color w:val="000000"/>
        </w:rPr>
      </w:pPr>
      <w:r w:rsidRPr="0022168F">
        <w:rPr>
          <w:rFonts w:ascii="Times" w:hAnsi="Times"/>
          <w:color w:val="000000"/>
        </w:rPr>
        <w:t>If the Bidder wishes to quote in more than one foreign currency, this table should be repeated for each foreign currency.</w:t>
      </w:r>
    </w:p>
    <w:p w14:paraId="25733316" w14:textId="77777777" w:rsidR="00FC54EF" w:rsidRPr="0022168F" w:rsidRDefault="00FC54EF" w:rsidP="00FC54EF">
      <w:pPr>
        <w:pStyle w:val="BodyTextIndent"/>
        <w:rPr>
          <w:rFonts w:ascii="Times" w:hAnsi="Times"/>
          <w:color w:val="000000"/>
        </w:rPr>
      </w:pPr>
    </w:p>
    <w:tbl>
      <w:tblPr>
        <w:tblW w:w="9504" w:type="dxa"/>
        <w:jc w:val="center"/>
        <w:tblLayout w:type="fixed"/>
        <w:tblCellMar>
          <w:left w:w="72" w:type="dxa"/>
          <w:right w:w="72" w:type="dxa"/>
        </w:tblCellMar>
        <w:tblLook w:val="0000" w:firstRow="0" w:lastRow="0" w:firstColumn="0" w:lastColumn="0" w:noHBand="0" w:noVBand="0"/>
      </w:tblPr>
      <w:tblGrid>
        <w:gridCol w:w="1306"/>
        <w:gridCol w:w="1596"/>
        <w:gridCol w:w="1233"/>
        <w:gridCol w:w="1161"/>
        <w:gridCol w:w="1451"/>
        <w:gridCol w:w="1306"/>
        <w:gridCol w:w="1451"/>
      </w:tblGrid>
      <w:tr w:rsidR="00FC54EF" w:rsidRPr="0022168F" w14:paraId="19F7CF61" w14:textId="77777777" w:rsidTr="00FD2CAA">
        <w:trPr>
          <w:tblHeader/>
          <w:jc w:val="center"/>
        </w:trPr>
        <w:tc>
          <w:tcPr>
            <w:tcW w:w="1306" w:type="dxa"/>
            <w:tcBorders>
              <w:top w:val="single" w:sz="18" w:space="0" w:color="auto"/>
              <w:left w:val="single" w:sz="18" w:space="0" w:color="auto"/>
              <w:bottom w:val="single" w:sz="18" w:space="0" w:color="auto"/>
              <w:right w:val="single" w:sz="18" w:space="0" w:color="auto"/>
            </w:tcBorders>
            <w:vAlign w:val="center"/>
          </w:tcPr>
          <w:p w14:paraId="4F7B8B7D"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Index Code</w:t>
            </w:r>
          </w:p>
        </w:tc>
        <w:tc>
          <w:tcPr>
            <w:tcW w:w="1596" w:type="dxa"/>
            <w:tcBorders>
              <w:top w:val="single" w:sz="18" w:space="0" w:color="auto"/>
              <w:left w:val="single" w:sz="18" w:space="0" w:color="auto"/>
              <w:bottom w:val="single" w:sz="18" w:space="0" w:color="auto"/>
              <w:right w:val="single" w:sz="18" w:space="0" w:color="auto"/>
            </w:tcBorders>
            <w:vAlign w:val="center"/>
          </w:tcPr>
          <w:p w14:paraId="51A3129A"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Index Description</w:t>
            </w:r>
          </w:p>
        </w:tc>
        <w:tc>
          <w:tcPr>
            <w:tcW w:w="1233" w:type="dxa"/>
            <w:tcBorders>
              <w:top w:val="single" w:sz="18" w:space="0" w:color="auto"/>
              <w:left w:val="single" w:sz="18" w:space="0" w:color="auto"/>
              <w:bottom w:val="single" w:sz="18" w:space="0" w:color="auto"/>
              <w:right w:val="single" w:sz="18" w:space="0" w:color="auto"/>
            </w:tcBorders>
            <w:vAlign w:val="center"/>
          </w:tcPr>
          <w:p w14:paraId="780D6FC4"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Source of Index</w:t>
            </w:r>
          </w:p>
        </w:tc>
        <w:tc>
          <w:tcPr>
            <w:tcW w:w="1161" w:type="dxa"/>
            <w:tcBorders>
              <w:top w:val="single" w:sz="18" w:space="0" w:color="auto"/>
              <w:left w:val="single" w:sz="18" w:space="0" w:color="auto"/>
              <w:bottom w:val="single" w:sz="18" w:space="0" w:color="auto"/>
              <w:right w:val="single" w:sz="18" w:space="0" w:color="auto"/>
            </w:tcBorders>
            <w:vAlign w:val="center"/>
          </w:tcPr>
          <w:p w14:paraId="36859988"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Base Value and Date</w:t>
            </w:r>
          </w:p>
        </w:tc>
        <w:tc>
          <w:tcPr>
            <w:tcW w:w="1451" w:type="dxa"/>
            <w:tcBorders>
              <w:top w:val="single" w:sz="18" w:space="0" w:color="auto"/>
              <w:left w:val="single" w:sz="18" w:space="0" w:color="auto"/>
              <w:bottom w:val="single" w:sz="18" w:space="0" w:color="auto"/>
              <w:right w:val="single" w:sz="18" w:space="0" w:color="auto"/>
            </w:tcBorders>
            <w:vAlign w:val="center"/>
          </w:tcPr>
          <w:p w14:paraId="3E5FBC77"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Bidder’s Currency in Type/Amount</w:t>
            </w:r>
          </w:p>
        </w:tc>
        <w:tc>
          <w:tcPr>
            <w:tcW w:w="1306" w:type="dxa"/>
            <w:tcBorders>
              <w:top w:val="single" w:sz="18" w:space="0" w:color="auto"/>
              <w:left w:val="single" w:sz="18" w:space="0" w:color="auto"/>
              <w:bottom w:val="single" w:sz="18" w:space="0" w:color="auto"/>
              <w:right w:val="single" w:sz="18" w:space="0" w:color="auto"/>
            </w:tcBorders>
            <w:vAlign w:val="center"/>
          </w:tcPr>
          <w:p w14:paraId="79CDF4B3"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Equivalent in FC1</w:t>
            </w:r>
          </w:p>
        </w:tc>
        <w:tc>
          <w:tcPr>
            <w:tcW w:w="1451" w:type="dxa"/>
            <w:tcBorders>
              <w:top w:val="single" w:sz="18" w:space="0" w:color="auto"/>
              <w:left w:val="single" w:sz="18" w:space="0" w:color="auto"/>
              <w:bottom w:val="single" w:sz="18" w:space="0" w:color="auto"/>
              <w:right w:val="single" w:sz="18" w:space="0" w:color="auto"/>
            </w:tcBorders>
            <w:vAlign w:val="center"/>
          </w:tcPr>
          <w:p w14:paraId="6D315E34"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Bidder’s Proposed Weighting</w:t>
            </w:r>
          </w:p>
        </w:tc>
      </w:tr>
      <w:tr w:rsidR="00FC54EF" w:rsidRPr="0022168F" w14:paraId="1B2D07A0" w14:textId="77777777" w:rsidTr="00FD2CAA">
        <w:trPr>
          <w:tblHeader/>
          <w:jc w:val="center"/>
        </w:trPr>
        <w:tc>
          <w:tcPr>
            <w:tcW w:w="1306" w:type="dxa"/>
            <w:tcBorders>
              <w:top w:val="single" w:sz="18" w:space="0" w:color="auto"/>
              <w:left w:val="single" w:sz="2" w:space="0" w:color="auto"/>
              <w:bottom w:val="single" w:sz="2" w:space="0" w:color="auto"/>
              <w:right w:val="single" w:sz="2" w:space="0" w:color="auto"/>
            </w:tcBorders>
          </w:tcPr>
          <w:p w14:paraId="52DB71A9" w14:textId="77777777" w:rsidR="00FC54EF" w:rsidRPr="0022168F" w:rsidRDefault="00FC54EF" w:rsidP="00FD2CAA">
            <w:pPr>
              <w:suppressAutoHyphens/>
              <w:spacing w:before="120" w:after="120"/>
              <w:rPr>
                <w:rFonts w:ascii="Times" w:hAnsi="Times"/>
                <w:b/>
                <w:color w:val="000000"/>
                <w:sz w:val="16"/>
              </w:rPr>
            </w:pPr>
            <w:r w:rsidRPr="0022168F">
              <w:rPr>
                <w:rFonts w:ascii="Times" w:hAnsi="Times"/>
                <w:b/>
                <w:color w:val="000000"/>
                <w:sz w:val="16"/>
              </w:rPr>
              <w:t>To be entered by the Employer</w:t>
            </w:r>
          </w:p>
        </w:tc>
        <w:tc>
          <w:tcPr>
            <w:tcW w:w="1596" w:type="dxa"/>
            <w:tcBorders>
              <w:top w:val="single" w:sz="18" w:space="0" w:color="auto"/>
              <w:left w:val="single" w:sz="2" w:space="0" w:color="auto"/>
              <w:bottom w:val="single" w:sz="2" w:space="0" w:color="auto"/>
              <w:right w:val="single" w:sz="2" w:space="0" w:color="auto"/>
            </w:tcBorders>
          </w:tcPr>
          <w:p w14:paraId="47A44DCA" w14:textId="77777777" w:rsidR="00FC54EF" w:rsidRPr="0022168F" w:rsidRDefault="00FC54EF" w:rsidP="00FD2CAA">
            <w:pPr>
              <w:pStyle w:val="TOC1"/>
              <w:suppressAutoHyphens/>
              <w:spacing w:before="120" w:after="120"/>
              <w:rPr>
                <w:rFonts w:ascii="Times" w:hAnsi="Times"/>
                <w:b w:val="0"/>
                <w:iCs/>
                <w:color w:val="000000"/>
                <w:sz w:val="16"/>
                <w:szCs w:val="24"/>
              </w:rPr>
            </w:pPr>
            <w:bookmarkStart w:id="853" w:name="_Toc236826586"/>
            <w:r w:rsidRPr="0022168F">
              <w:rPr>
                <w:rFonts w:ascii="Times" w:hAnsi="Times"/>
                <w:iCs/>
                <w:color w:val="000000"/>
                <w:sz w:val="16"/>
                <w:szCs w:val="24"/>
              </w:rPr>
              <w:t>Nonadjustable</w:t>
            </w:r>
            <w:bookmarkEnd w:id="853"/>
          </w:p>
        </w:tc>
        <w:tc>
          <w:tcPr>
            <w:tcW w:w="1233" w:type="dxa"/>
            <w:tcBorders>
              <w:top w:val="single" w:sz="18" w:space="0" w:color="auto"/>
              <w:left w:val="single" w:sz="2" w:space="0" w:color="auto"/>
              <w:bottom w:val="single" w:sz="2" w:space="0" w:color="auto"/>
              <w:right w:val="single" w:sz="2" w:space="0" w:color="auto"/>
            </w:tcBorders>
          </w:tcPr>
          <w:p w14:paraId="05491FB8" w14:textId="77777777" w:rsidR="00FC54EF" w:rsidRPr="0022168F" w:rsidRDefault="00FC54EF" w:rsidP="00FD2CAA">
            <w:pPr>
              <w:suppressAutoHyphens/>
              <w:spacing w:before="120" w:after="120"/>
              <w:jc w:val="center"/>
              <w:rPr>
                <w:rFonts w:ascii="Times" w:hAnsi="Times"/>
                <w:iCs/>
                <w:color w:val="000000"/>
                <w:sz w:val="16"/>
              </w:rPr>
            </w:pPr>
            <w:r w:rsidRPr="0022168F">
              <w:rPr>
                <w:rFonts w:ascii="Times" w:hAnsi="Times"/>
                <w:iCs/>
                <w:color w:val="000000"/>
                <w:sz w:val="16"/>
              </w:rPr>
              <w:t>—</w:t>
            </w:r>
          </w:p>
        </w:tc>
        <w:tc>
          <w:tcPr>
            <w:tcW w:w="1161" w:type="dxa"/>
            <w:tcBorders>
              <w:top w:val="single" w:sz="18" w:space="0" w:color="auto"/>
              <w:left w:val="single" w:sz="2" w:space="0" w:color="auto"/>
              <w:bottom w:val="single" w:sz="2" w:space="0" w:color="auto"/>
              <w:right w:val="single" w:sz="2" w:space="0" w:color="auto"/>
            </w:tcBorders>
          </w:tcPr>
          <w:p w14:paraId="61528772" w14:textId="77777777" w:rsidR="00FC54EF" w:rsidRPr="0022168F" w:rsidRDefault="00FC54EF" w:rsidP="00FD2CAA">
            <w:pPr>
              <w:suppressAutoHyphens/>
              <w:spacing w:before="120" w:after="120"/>
              <w:jc w:val="center"/>
              <w:rPr>
                <w:rFonts w:ascii="Times" w:hAnsi="Times"/>
                <w:iCs/>
                <w:color w:val="000000"/>
                <w:sz w:val="16"/>
              </w:rPr>
            </w:pPr>
            <w:r w:rsidRPr="0022168F">
              <w:rPr>
                <w:rFonts w:ascii="Times" w:hAnsi="Times"/>
                <w:iCs/>
                <w:color w:val="000000"/>
                <w:sz w:val="16"/>
              </w:rPr>
              <w:t>—</w:t>
            </w:r>
          </w:p>
        </w:tc>
        <w:tc>
          <w:tcPr>
            <w:tcW w:w="1451" w:type="dxa"/>
            <w:tcBorders>
              <w:top w:val="single" w:sz="18" w:space="0" w:color="auto"/>
              <w:left w:val="single" w:sz="2" w:space="0" w:color="auto"/>
              <w:bottom w:val="single" w:sz="2" w:space="0" w:color="auto"/>
              <w:right w:val="single" w:sz="2" w:space="0" w:color="auto"/>
            </w:tcBorders>
          </w:tcPr>
          <w:p w14:paraId="362303B2" w14:textId="77777777" w:rsidR="00FC54EF" w:rsidRPr="0022168F" w:rsidRDefault="00FC54EF" w:rsidP="00FD2CAA">
            <w:pPr>
              <w:suppressAutoHyphens/>
              <w:spacing w:before="120" w:after="120"/>
              <w:jc w:val="center"/>
              <w:rPr>
                <w:rFonts w:ascii="Times" w:hAnsi="Times"/>
                <w:iCs/>
                <w:color w:val="000000"/>
                <w:sz w:val="16"/>
              </w:rPr>
            </w:pPr>
            <w:r w:rsidRPr="0022168F">
              <w:rPr>
                <w:rFonts w:ascii="Times" w:hAnsi="Times"/>
                <w:iCs/>
                <w:color w:val="000000"/>
                <w:sz w:val="16"/>
              </w:rPr>
              <w:t>—</w:t>
            </w:r>
          </w:p>
        </w:tc>
        <w:tc>
          <w:tcPr>
            <w:tcW w:w="1306" w:type="dxa"/>
            <w:tcBorders>
              <w:top w:val="single" w:sz="18" w:space="0" w:color="auto"/>
              <w:left w:val="single" w:sz="2" w:space="0" w:color="auto"/>
              <w:bottom w:val="single" w:sz="18" w:space="0" w:color="auto"/>
              <w:right w:val="single" w:sz="2" w:space="0" w:color="auto"/>
            </w:tcBorders>
          </w:tcPr>
          <w:p w14:paraId="785190FD" w14:textId="77777777" w:rsidR="00FC54EF" w:rsidRPr="0022168F" w:rsidRDefault="00FC54EF" w:rsidP="00FD2CAA">
            <w:pPr>
              <w:keepNext/>
              <w:tabs>
                <w:tab w:val="left" w:pos="2340"/>
              </w:tabs>
              <w:suppressAutoHyphens/>
              <w:spacing w:before="120" w:after="120"/>
              <w:outlineLvl w:val="0"/>
              <w:rPr>
                <w:rFonts w:ascii="Times" w:hAnsi="Times"/>
                <w:iCs/>
                <w:color w:val="000000"/>
                <w:sz w:val="16"/>
              </w:rPr>
            </w:pPr>
          </w:p>
        </w:tc>
        <w:tc>
          <w:tcPr>
            <w:tcW w:w="1451" w:type="dxa"/>
            <w:tcBorders>
              <w:top w:val="single" w:sz="18" w:space="0" w:color="auto"/>
              <w:left w:val="single" w:sz="2" w:space="0" w:color="auto"/>
              <w:bottom w:val="single" w:sz="18" w:space="0" w:color="auto"/>
              <w:right w:val="single" w:sz="2" w:space="0" w:color="auto"/>
            </w:tcBorders>
          </w:tcPr>
          <w:p w14:paraId="6C342521" w14:textId="77777777" w:rsidR="00FC54EF" w:rsidRPr="0022168F" w:rsidRDefault="00FC54EF" w:rsidP="00FD2CAA">
            <w:pPr>
              <w:tabs>
                <w:tab w:val="left" w:pos="1055"/>
              </w:tabs>
              <w:suppressAutoHyphens/>
              <w:spacing w:before="120" w:after="120"/>
              <w:rPr>
                <w:rFonts w:ascii="Times" w:hAnsi="Times"/>
                <w:iCs/>
                <w:color w:val="000000"/>
                <w:sz w:val="16"/>
              </w:rPr>
            </w:pPr>
            <w:r w:rsidRPr="0022168F">
              <w:rPr>
                <w:rFonts w:ascii="Times" w:hAnsi="Times"/>
                <w:iCs/>
                <w:color w:val="000000"/>
                <w:sz w:val="16"/>
              </w:rPr>
              <w:t xml:space="preserve">A:  </w:t>
            </w:r>
            <w:r w:rsidRPr="0022168F">
              <w:rPr>
                <w:rFonts w:ascii="Times" w:hAnsi="Times"/>
                <w:iCs/>
                <w:color w:val="000000"/>
                <w:sz w:val="16"/>
                <w:u w:val="single"/>
              </w:rPr>
              <w:tab/>
            </w:r>
          </w:p>
          <w:p w14:paraId="2781607F" w14:textId="77777777" w:rsidR="00FC54EF" w:rsidRPr="0022168F" w:rsidRDefault="00FC54EF" w:rsidP="00FD2CAA">
            <w:pPr>
              <w:tabs>
                <w:tab w:val="left" w:pos="1055"/>
              </w:tabs>
              <w:suppressAutoHyphens/>
              <w:spacing w:before="120" w:after="120"/>
              <w:rPr>
                <w:rFonts w:ascii="Times" w:hAnsi="Times"/>
                <w:iCs/>
                <w:color w:val="000000"/>
                <w:sz w:val="16"/>
              </w:rPr>
            </w:pPr>
            <w:r w:rsidRPr="0022168F">
              <w:rPr>
                <w:rFonts w:ascii="Times" w:hAnsi="Times"/>
                <w:iCs/>
                <w:color w:val="000000"/>
                <w:sz w:val="16"/>
              </w:rPr>
              <w:t xml:space="preserve">B:  </w:t>
            </w:r>
            <w:r w:rsidRPr="0022168F">
              <w:rPr>
                <w:rFonts w:ascii="Times" w:hAnsi="Times"/>
                <w:iCs/>
                <w:color w:val="000000"/>
                <w:sz w:val="16"/>
                <w:u w:val="single"/>
              </w:rPr>
              <w:tab/>
            </w:r>
          </w:p>
          <w:p w14:paraId="295FA534" w14:textId="77777777" w:rsidR="00FC54EF" w:rsidRPr="0022168F" w:rsidRDefault="00FC54EF" w:rsidP="00FD2CAA">
            <w:pPr>
              <w:tabs>
                <w:tab w:val="left" w:pos="1055"/>
              </w:tabs>
              <w:suppressAutoHyphens/>
              <w:spacing w:before="120" w:after="120"/>
              <w:rPr>
                <w:rFonts w:ascii="Times" w:hAnsi="Times"/>
                <w:iCs/>
                <w:color w:val="000000"/>
                <w:sz w:val="16"/>
              </w:rPr>
            </w:pPr>
            <w:r w:rsidRPr="0022168F">
              <w:rPr>
                <w:rFonts w:ascii="Times" w:hAnsi="Times"/>
                <w:iCs/>
                <w:color w:val="000000"/>
                <w:sz w:val="16"/>
              </w:rPr>
              <w:t xml:space="preserve">C:  </w:t>
            </w:r>
            <w:r w:rsidRPr="0022168F">
              <w:rPr>
                <w:rFonts w:ascii="Times" w:hAnsi="Times"/>
                <w:iCs/>
                <w:color w:val="000000"/>
                <w:sz w:val="16"/>
                <w:u w:val="single"/>
              </w:rPr>
              <w:tab/>
            </w:r>
          </w:p>
          <w:p w14:paraId="55519727" w14:textId="77777777" w:rsidR="00FC54EF" w:rsidRPr="0022168F" w:rsidRDefault="00FC54EF" w:rsidP="00FD2CAA">
            <w:pPr>
              <w:tabs>
                <w:tab w:val="left" w:pos="1055"/>
              </w:tabs>
              <w:suppressAutoHyphens/>
              <w:spacing w:before="120" w:after="120"/>
              <w:rPr>
                <w:rFonts w:ascii="Times" w:hAnsi="Times"/>
                <w:iCs/>
                <w:color w:val="000000"/>
                <w:sz w:val="16"/>
              </w:rPr>
            </w:pPr>
            <w:r w:rsidRPr="0022168F">
              <w:rPr>
                <w:rFonts w:ascii="Times" w:hAnsi="Times"/>
                <w:iCs/>
                <w:color w:val="000000"/>
                <w:sz w:val="16"/>
              </w:rPr>
              <w:t xml:space="preserve">D:  </w:t>
            </w:r>
            <w:r w:rsidRPr="0022168F">
              <w:rPr>
                <w:rFonts w:ascii="Times" w:hAnsi="Times"/>
                <w:iCs/>
                <w:color w:val="000000"/>
                <w:sz w:val="16"/>
                <w:u w:val="single"/>
              </w:rPr>
              <w:tab/>
            </w:r>
          </w:p>
          <w:p w14:paraId="36209626" w14:textId="77777777" w:rsidR="00FC54EF" w:rsidRPr="0022168F" w:rsidRDefault="00FC54EF" w:rsidP="00FD2CAA">
            <w:pPr>
              <w:tabs>
                <w:tab w:val="left" w:pos="1055"/>
              </w:tabs>
              <w:suppressAutoHyphens/>
              <w:spacing w:before="120" w:after="120"/>
              <w:rPr>
                <w:rFonts w:ascii="Times" w:hAnsi="Times"/>
                <w:iCs/>
                <w:color w:val="000000"/>
                <w:sz w:val="16"/>
              </w:rPr>
            </w:pPr>
            <w:r w:rsidRPr="0022168F">
              <w:rPr>
                <w:rFonts w:ascii="Times" w:hAnsi="Times"/>
                <w:iCs/>
                <w:color w:val="000000"/>
                <w:sz w:val="16"/>
              </w:rPr>
              <w:t xml:space="preserve">E:  </w:t>
            </w:r>
            <w:r w:rsidRPr="0022168F">
              <w:rPr>
                <w:rFonts w:ascii="Times" w:hAnsi="Times"/>
                <w:iCs/>
                <w:color w:val="000000"/>
                <w:sz w:val="16"/>
                <w:u w:val="single"/>
              </w:rPr>
              <w:tab/>
            </w:r>
          </w:p>
        </w:tc>
      </w:tr>
      <w:tr w:rsidR="00FC54EF" w:rsidRPr="0022168F" w14:paraId="4911D0BA" w14:textId="77777777" w:rsidTr="00FD2CAA">
        <w:trPr>
          <w:tblHeader/>
          <w:jc w:val="center"/>
        </w:trPr>
        <w:tc>
          <w:tcPr>
            <w:tcW w:w="1306" w:type="dxa"/>
            <w:tcBorders>
              <w:top w:val="single" w:sz="2" w:space="0" w:color="auto"/>
            </w:tcBorders>
          </w:tcPr>
          <w:p w14:paraId="298A341B" w14:textId="77777777" w:rsidR="00FC54EF" w:rsidRPr="0022168F" w:rsidRDefault="00FC54EF" w:rsidP="00FD2CAA">
            <w:pPr>
              <w:tabs>
                <w:tab w:val="num" w:pos="864"/>
              </w:tabs>
              <w:suppressAutoHyphens/>
              <w:spacing w:before="120" w:after="120"/>
              <w:ind w:left="864" w:hanging="432"/>
              <w:outlineLvl w:val="2"/>
              <w:rPr>
                <w:rFonts w:ascii="Times" w:hAnsi="Times"/>
                <w:b/>
                <w:bCs/>
                <w:color w:val="000000"/>
                <w:sz w:val="16"/>
              </w:rPr>
            </w:pPr>
          </w:p>
        </w:tc>
        <w:tc>
          <w:tcPr>
            <w:tcW w:w="1596" w:type="dxa"/>
            <w:tcBorders>
              <w:top w:val="single" w:sz="2" w:space="0" w:color="auto"/>
            </w:tcBorders>
          </w:tcPr>
          <w:p w14:paraId="35FDC561" w14:textId="77777777" w:rsidR="00FC54EF" w:rsidRPr="0022168F" w:rsidRDefault="00FC54EF" w:rsidP="00FD2CAA">
            <w:pPr>
              <w:tabs>
                <w:tab w:val="num" w:pos="864"/>
              </w:tabs>
              <w:suppressAutoHyphens/>
              <w:spacing w:before="120" w:after="120"/>
              <w:ind w:left="864" w:hanging="432"/>
              <w:outlineLvl w:val="2"/>
              <w:rPr>
                <w:rFonts w:ascii="Times" w:hAnsi="Times"/>
                <w:b/>
                <w:bCs/>
                <w:color w:val="000000"/>
                <w:sz w:val="16"/>
              </w:rPr>
            </w:pPr>
          </w:p>
        </w:tc>
        <w:tc>
          <w:tcPr>
            <w:tcW w:w="1233" w:type="dxa"/>
            <w:tcBorders>
              <w:top w:val="single" w:sz="2" w:space="0" w:color="auto"/>
            </w:tcBorders>
          </w:tcPr>
          <w:p w14:paraId="6389DE59" w14:textId="77777777" w:rsidR="00FC54EF" w:rsidRPr="0022168F" w:rsidRDefault="00FC54EF" w:rsidP="00FD2CAA">
            <w:pPr>
              <w:tabs>
                <w:tab w:val="num" w:pos="864"/>
              </w:tabs>
              <w:suppressAutoHyphens/>
              <w:spacing w:before="120" w:after="120"/>
              <w:ind w:left="864" w:hanging="432"/>
              <w:outlineLvl w:val="2"/>
              <w:rPr>
                <w:rFonts w:ascii="Times" w:hAnsi="Times"/>
                <w:b/>
                <w:bCs/>
                <w:color w:val="000000"/>
                <w:sz w:val="16"/>
              </w:rPr>
            </w:pPr>
          </w:p>
        </w:tc>
        <w:tc>
          <w:tcPr>
            <w:tcW w:w="1161" w:type="dxa"/>
            <w:tcBorders>
              <w:top w:val="single" w:sz="2" w:space="0" w:color="auto"/>
            </w:tcBorders>
          </w:tcPr>
          <w:p w14:paraId="3B23DA71" w14:textId="77777777" w:rsidR="00FC54EF" w:rsidRPr="0022168F" w:rsidRDefault="00FC54EF" w:rsidP="00FD2CAA">
            <w:pPr>
              <w:tabs>
                <w:tab w:val="num" w:pos="864"/>
              </w:tabs>
              <w:suppressAutoHyphens/>
              <w:spacing w:before="120" w:after="120"/>
              <w:ind w:left="864" w:hanging="432"/>
              <w:outlineLvl w:val="2"/>
              <w:rPr>
                <w:rFonts w:ascii="Times" w:hAnsi="Times"/>
                <w:b/>
                <w:bCs/>
                <w:color w:val="000000"/>
                <w:sz w:val="16"/>
              </w:rPr>
            </w:pPr>
          </w:p>
        </w:tc>
        <w:tc>
          <w:tcPr>
            <w:tcW w:w="1451" w:type="dxa"/>
            <w:tcBorders>
              <w:top w:val="single" w:sz="2" w:space="0" w:color="auto"/>
              <w:right w:val="single" w:sz="18" w:space="0" w:color="auto"/>
            </w:tcBorders>
          </w:tcPr>
          <w:p w14:paraId="69800048" w14:textId="77777777" w:rsidR="00FC54EF" w:rsidRPr="0022168F" w:rsidRDefault="00FC54EF" w:rsidP="00FD2CAA">
            <w:pPr>
              <w:suppressAutoHyphens/>
              <w:spacing w:before="120" w:after="120"/>
              <w:jc w:val="center"/>
              <w:rPr>
                <w:rFonts w:ascii="Times" w:hAnsi="Times"/>
                <w:b/>
                <w:bCs/>
                <w:color w:val="000000"/>
                <w:sz w:val="16"/>
              </w:rPr>
            </w:pPr>
            <w:r w:rsidRPr="0022168F">
              <w:rPr>
                <w:rFonts w:ascii="Times" w:hAnsi="Times"/>
                <w:b/>
                <w:bCs/>
                <w:color w:val="000000"/>
                <w:sz w:val="16"/>
              </w:rPr>
              <w:t>Total</w:t>
            </w:r>
          </w:p>
        </w:tc>
        <w:tc>
          <w:tcPr>
            <w:tcW w:w="1306" w:type="dxa"/>
            <w:tcBorders>
              <w:top w:val="single" w:sz="18" w:space="0" w:color="auto"/>
              <w:left w:val="single" w:sz="18" w:space="0" w:color="auto"/>
              <w:bottom w:val="single" w:sz="18" w:space="0" w:color="auto"/>
              <w:right w:val="single" w:sz="18" w:space="0" w:color="auto"/>
            </w:tcBorders>
          </w:tcPr>
          <w:p w14:paraId="6E97C530" w14:textId="77777777" w:rsidR="00FC54EF" w:rsidRPr="0022168F" w:rsidRDefault="00FC54EF" w:rsidP="00FD2CAA">
            <w:pPr>
              <w:keepNext/>
              <w:tabs>
                <w:tab w:val="left" w:pos="2340"/>
              </w:tabs>
              <w:suppressAutoHyphens/>
              <w:spacing w:before="120" w:after="120"/>
              <w:outlineLvl w:val="0"/>
              <w:rPr>
                <w:rFonts w:ascii="Times" w:hAnsi="Times"/>
                <w:b/>
                <w:bCs/>
                <w:color w:val="000000"/>
                <w:sz w:val="16"/>
              </w:rPr>
            </w:pPr>
          </w:p>
        </w:tc>
        <w:tc>
          <w:tcPr>
            <w:tcW w:w="1451" w:type="dxa"/>
            <w:tcBorders>
              <w:top w:val="single" w:sz="18" w:space="0" w:color="auto"/>
              <w:left w:val="single" w:sz="18" w:space="0" w:color="auto"/>
              <w:bottom w:val="single" w:sz="18" w:space="0" w:color="auto"/>
              <w:right w:val="single" w:sz="18" w:space="0" w:color="auto"/>
            </w:tcBorders>
          </w:tcPr>
          <w:p w14:paraId="4F74A604" w14:textId="77777777" w:rsidR="00FC54EF" w:rsidRPr="0022168F" w:rsidRDefault="00FC54EF" w:rsidP="00FD2CAA">
            <w:pPr>
              <w:tabs>
                <w:tab w:val="decimal" w:pos="695"/>
              </w:tabs>
              <w:suppressAutoHyphens/>
              <w:spacing w:before="120" w:after="120"/>
              <w:rPr>
                <w:rFonts w:ascii="Times" w:hAnsi="Times"/>
                <w:b/>
                <w:bCs/>
                <w:color w:val="000000"/>
                <w:sz w:val="16"/>
              </w:rPr>
            </w:pPr>
            <w:r w:rsidRPr="0022168F">
              <w:rPr>
                <w:rFonts w:ascii="Times" w:hAnsi="Times"/>
                <w:b/>
                <w:bCs/>
                <w:color w:val="000000"/>
                <w:sz w:val="16"/>
              </w:rPr>
              <w:t>1.00</w:t>
            </w:r>
          </w:p>
        </w:tc>
      </w:tr>
    </w:tbl>
    <w:p w14:paraId="4B815147" w14:textId="77777777" w:rsidR="00FC54EF" w:rsidRPr="0022168F" w:rsidRDefault="00FC54EF" w:rsidP="00FC54EF">
      <w:pPr>
        <w:tabs>
          <w:tab w:val="left" w:pos="2160"/>
          <w:tab w:val="left" w:pos="3600"/>
          <w:tab w:val="left" w:pos="9144"/>
        </w:tabs>
        <w:suppressAutoHyphens/>
        <w:ind w:right="-72"/>
        <w:rPr>
          <w:rFonts w:ascii="Times" w:hAnsi="Times"/>
          <w:color w:val="000000"/>
        </w:rPr>
      </w:pPr>
    </w:p>
    <w:p w14:paraId="3B17E53D" w14:textId="77777777" w:rsidR="00FC54EF" w:rsidRPr="0022168F" w:rsidRDefault="00FC54EF" w:rsidP="00FC54EF">
      <w:pPr>
        <w:suppressAutoHyphens/>
        <w:ind w:right="-72"/>
        <w:rPr>
          <w:rFonts w:ascii="Times" w:hAnsi="Times"/>
          <w:b/>
          <w:color w:val="000000"/>
          <w:u w:val="single"/>
        </w:rPr>
      </w:pPr>
      <w:r w:rsidRPr="0022168F">
        <w:rPr>
          <w:rFonts w:ascii="Times" w:hAnsi="Times"/>
          <w:b/>
          <w:color w:val="000000"/>
          <w:u w:val="single"/>
        </w:rPr>
        <w:t>Note:</w:t>
      </w:r>
    </w:p>
    <w:p w14:paraId="1EC223D6" w14:textId="77777777" w:rsidR="00FC54EF" w:rsidRPr="0022168F" w:rsidRDefault="00FC54EF" w:rsidP="00FC54EF">
      <w:pPr>
        <w:suppressAutoHyphens/>
        <w:rPr>
          <w:rFonts w:ascii="Times" w:hAnsi="Times"/>
          <w:color w:val="000000"/>
        </w:rPr>
      </w:pPr>
      <w:r w:rsidRPr="0022168F">
        <w:rPr>
          <w:rFonts w:ascii="Times" w:hAnsi="Times"/>
          <w:color w:val="000000"/>
        </w:rPr>
        <w:t>As per GCC 1.1.3.1, "Base Date" means the date 30 days prior to the latest date for submission and completion of the tender</w:t>
      </w:r>
    </w:p>
    <w:p w14:paraId="18E597F2" w14:textId="77777777" w:rsidR="00FC54EF" w:rsidRPr="0022168F" w:rsidRDefault="00FC54EF" w:rsidP="00E21463">
      <w:pPr>
        <w:pStyle w:val="TOCNumber1"/>
        <w:rPr>
          <w:color w:val="000000"/>
        </w:rPr>
      </w:pPr>
    </w:p>
    <w:p w14:paraId="3B02D22A"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6"/>
          <w:sz w:val="36"/>
          <w:szCs w:val="36"/>
        </w:rPr>
      </w:pPr>
    </w:p>
    <w:p w14:paraId="76457863" w14:textId="77777777" w:rsidR="00FC54EF" w:rsidRPr="0022168F" w:rsidRDefault="008F2A97" w:rsidP="004C3EC8">
      <w:pPr>
        <w:pStyle w:val="Heading1"/>
        <w:rPr>
          <w:sz w:val="31"/>
          <w:szCs w:val="31"/>
          <w:vertAlign w:val="superscript"/>
        </w:rPr>
      </w:pPr>
      <w:r w:rsidRPr="0022168F">
        <w:br w:type="page"/>
      </w:r>
      <w:bookmarkStart w:id="854" w:name="_Toc236823662"/>
      <w:bookmarkStart w:id="855" w:name="_Toc236826587"/>
      <w:r w:rsidR="00FC54EF" w:rsidRPr="0022168F">
        <w:t>Bill of Quantities</w:t>
      </w:r>
      <w:r w:rsidR="00FC54EF" w:rsidRPr="0022168F">
        <w:rPr>
          <w:vertAlign w:val="superscript"/>
        </w:rPr>
        <w:footnoteReference w:id="16"/>
      </w:r>
      <w:bookmarkEnd w:id="854"/>
      <w:bookmarkEnd w:id="855"/>
    </w:p>
    <w:p w14:paraId="622853B7" w14:textId="77777777" w:rsidR="00FC54EF" w:rsidRPr="0022168F" w:rsidRDefault="00FC54EF" w:rsidP="00FC54EF">
      <w:pPr>
        <w:widowControl w:val="0"/>
        <w:autoSpaceDE w:val="0"/>
        <w:autoSpaceDN w:val="0"/>
        <w:adjustRightInd w:val="0"/>
        <w:spacing w:line="299" w:lineRule="exact"/>
        <w:rPr>
          <w:rFonts w:ascii="CG Times" w:eastAsia="Optima" w:hAnsi="CG Times" w:cs="CG Times"/>
          <w:color w:val="000000"/>
          <w:w w:val="97"/>
          <w:sz w:val="31"/>
          <w:szCs w:val="31"/>
          <w:vertAlign w:val="superscript"/>
        </w:rPr>
      </w:pPr>
    </w:p>
    <w:p w14:paraId="40208718" w14:textId="77777777" w:rsidR="00FC54EF" w:rsidRPr="0022168F" w:rsidRDefault="00270810" w:rsidP="00FC54EF">
      <w:pPr>
        <w:widowControl w:val="0"/>
        <w:autoSpaceDE w:val="0"/>
        <w:autoSpaceDN w:val="0"/>
        <w:adjustRightInd w:val="0"/>
        <w:spacing w:before="123" w:line="299" w:lineRule="exact"/>
        <w:rPr>
          <w:rFonts w:ascii="Times" w:eastAsia="Optima" w:hAnsi="Times"/>
          <w:b/>
          <w:color w:val="000000"/>
          <w:spacing w:val="-3"/>
          <w:sz w:val="26"/>
          <w:szCs w:val="26"/>
        </w:rPr>
      </w:pPr>
      <w:r w:rsidRPr="0022168F">
        <w:rPr>
          <w:rFonts w:ascii="Times" w:eastAsia="Optima" w:hAnsi="Times"/>
          <w:b/>
          <w:color w:val="000000"/>
          <w:spacing w:val="-3"/>
          <w:sz w:val="26"/>
          <w:szCs w:val="26"/>
        </w:rPr>
        <w:t>Notes for Unit Rate Contracts</w:t>
      </w:r>
      <w:r w:rsidR="00FC54EF" w:rsidRPr="0022168F">
        <w:rPr>
          <w:rFonts w:ascii="Times" w:eastAsia="Optima" w:hAnsi="Times"/>
          <w:b/>
          <w:color w:val="000000"/>
          <w:spacing w:val="-3"/>
          <w:sz w:val="26"/>
          <w:szCs w:val="26"/>
        </w:rPr>
        <w:t>:</w:t>
      </w:r>
    </w:p>
    <w:p w14:paraId="3AEB87F9" w14:textId="77777777" w:rsidR="00FC54EF" w:rsidRPr="0022168F" w:rsidRDefault="00FC54EF" w:rsidP="00FC54EF">
      <w:pPr>
        <w:spacing w:before="120"/>
        <w:rPr>
          <w:rFonts w:ascii="Times" w:hAnsi="Times"/>
          <w:b/>
          <w:color w:val="000000"/>
          <w:lang w:val="en-GB"/>
        </w:rPr>
      </w:pPr>
      <w:r w:rsidRPr="0022168F">
        <w:rPr>
          <w:rFonts w:ascii="Times" w:hAnsi="Times"/>
          <w:b/>
          <w:color w:val="000000"/>
          <w:lang w:val="en-GB"/>
        </w:rPr>
        <w:t>Objectives</w:t>
      </w:r>
    </w:p>
    <w:p w14:paraId="78CC36A4" w14:textId="77777777" w:rsidR="00FC54EF" w:rsidRPr="0022168F" w:rsidRDefault="00FC54EF" w:rsidP="00FC54EF">
      <w:pPr>
        <w:spacing w:before="120"/>
        <w:rPr>
          <w:rFonts w:ascii="Times" w:hAnsi="Times"/>
          <w:color w:val="000000"/>
          <w:lang w:val="en-GB"/>
        </w:rPr>
      </w:pPr>
    </w:p>
    <w:p w14:paraId="4D5933F4" w14:textId="77777777" w:rsidR="00FC54EF" w:rsidRPr="0022168F" w:rsidRDefault="00FC54EF" w:rsidP="00FC54EF">
      <w:pPr>
        <w:rPr>
          <w:rFonts w:ascii="Times" w:hAnsi="Times"/>
          <w:color w:val="000000"/>
          <w:lang w:val="en-GB"/>
        </w:rPr>
      </w:pPr>
      <w:r w:rsidRPr="0022168F">
        <w:rPr>
          <w:rFonts w:ascii="Times" w:hAnsi="Times"/>
          <w:color w:val="000000"/>
          <w:lang w:val="en-GB"/>
        </w:rPr>
        <w:t>The objectives of the Bill of Quantities are:</w:t>
      </w:r>
    </w:p>
    <w:p w14:paraId="722AF393" w14:textId="77777777" w:rsidR="00FC54EF" w:rsidRPr="0022168F" w:rsidRDefault="00FC54EF" w:rsidP="00FC54EF">
      <w:pPr>
        <w:rPr>
          <w:rFonts w:ascii="Times" w:hAnsi="Times"/>
          <w:color w:val="000000"/>
          <w:lang w:val="en-GB"/>
        </w:rPr>
      </w:pPr>
    </w:p>
    <w:p w14:paraId="74CF49BB" w14:textId="77777777" w:rsidR="00FC54EF" w:rsidRPr="0022168F" w:rsidRDefault="00FC54EF" w:rsidP="00FC54EF">
      <w:pPr>
        <w:tabs>
          <w:tab w:val="left" w:pos="397"/>
          <w:tab w:val="left" w:pos="794"/>
        </w:tabs>
        <w:ind w:left="397" w:hanging="397"/>
        <w:rPr>
          <w:rFonts w:ascii="Times" w:hAnsi="Times"/>
          <w:color w:val="000000"/>
          <w:lang w:val="en-GB"/>
        </w:rPr>
      </w:pPr>
      <w:r w:rsidRPr="0022168F">
        <w:rPr>
          <w:rFonts w:ascii="Times" w:hAnsi="Times"/>
          <w:color w:val="000000"/>
          <w:lang w:val="en-GB"/>
        </w:rPr>
        <w:t>(a)</w:t>
      </w:r>
      <w:r w:rsidRPr="0022168F">
        <w:rPr>
          <w:rFonts w:ascii="Times" w:hAnsi="Times"/>
          <w:color w:val="000000"/>
          <w:lang w:val="en-GB"/>
        </w:rPr>
        <w:tab/>
        <w:t>to provide sufficient information on the quantities of Works to be performed to enable Bids to be prepared efficiently and accurately; and</w:t>
      </w:r>
    </w:p>
    <w:p w14:paraId="4F4C8A89" w14:textId="77777777" w:rsidR="00FC54EF" w:rsidRPr="0022168F" w:rsidRDefault="00FC54EF" w:rsidP="00FC54EF">
      <w:pPr>
        <w:tabs>
          <w:tab w:val="left" w:pos="397"/>
          <w:tab w:val="left" w:pos="794"/>
        </w:tabs>
        <w:ind w:left="397" w:hanging="397"/>
        <w:rPr>
          <w:rFonts w:ascii="Times" w:hAnsi="Times"/>
          <w:color w:val="000000"/>
          <w:lang w:val="en-GB"/>
        </w:rPr>
      </w:pPr>
      <w:r w:rsidRPr="0022168F">
        <w:rPr>
          <w:rFonts w:ascii="Times" w:hAnsi="Times"/>
          <w:color w:val="000000"/>
          <w:lang w:val="en-GB"/>
        </w:rPr>
        <w:t>(b)</w:t>
      </w:r>
      <w:r w:rsidRPr="0022168F">
        <w:rPr>
          <w:rFonts w:ascii="Times" w:hAnsi="Times"/>
          <w:color w:val="000000"/>
          <w:lang w:val="en-GB"/>
        </w:rPr>
        <w:tab/>
        <w:t>when a Contract has been entered into, to provide a priced Bill of Quantities for use in the periodic valuation of Works executed.</w:t>
      </w:r>
    </w:p>
    <w:p w14:paraId="466B907F" w14:textId="77777777" w:rsidR="00FC54EF" w:rsidRPr="0022168F" w:rsidRDefault="00FC54EF" w:rsidP="00FC54EF">
      <w:pPr>
        <w:tabs>
          <w:tab w:val="left" w:pos="397"/>
          <w:tab w:val="left" w:pos="794"/>
        </w:tabs>
        <w:ind w:left="397" w:hanging="397"/>
        <w:rPr>
          <w:rFonts w:ascii="Times" w:hAnsi="Times"/>
          <w:color w:val="000000"/>
          <w:lang w:val="en-GB"/>
        </w:rPr>
      </w:pPr>
    </w:p>
    <w:p w14:paraId="2793331A" w14:textId="77777777" w:rsidR="00FC54EF" w:rsidRPr="0022168F" w:rsidRDefault="00FC54EF" w:rsidP="00FC54EF">
      <w:pPr>
        <w:rPr>
          <w:rFonts w:ascii="Times" w:hAnsi="Times"/>
          <w:color w:val="000000"/>
          <w:lang w:val="en-GB"/>
        </w:rPr>
      </w:pPr>
      <w:r w:rsidRPr="0022168F">
        <w:rPr>
          <w:rFonts w:ascii="Times" w:hAnsi="Times"/>
          <w:color w:val="000000"/>
          <w:lang w:val="en-GB"/>
        </w:rPr>
        <w:t>In order to attain these objectives, Works should be itemized in the Bill of Quantities in 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14:paraId="551C338D" w14:textId="77777777" w:rsidR="00FC54EF" w:rsidRPr="0022168F" w:rsidRDefault="00FC54EF" w:rsidP="00FC54EF">
      <w:pPr>
        <w:rPr>
          <w:rFonts w:ascii="Times" w:hAnsi="Times"/>
          <w:b/>
          <w:color w:val="000000"/>
        </w:rPr>
      </w:pPr>
      <w:r w:rsidRPr="0022168F">
        <w:rPr>
          <w:rFonts w:ascii="Times" w:hAnsi="Times"/>
          <w:b/>
          <w:color w:val="000000"/>
        </w:rPr>
        <w:t>Content</w:t>
      </w:r>
    </w:p>
    <w:p w14:paraId="35F29086" w14:textId="77777777" w:rsidR="00FC54EF" w:rsidRPr="0022168F" w:rsidRDefault="00FC54EF" w:rsidP="00FC54EF">
      <w:pPr>
        <w:rPr>
          <w:rFonts w:ascii="Times" w:hAnsi="Times"/>
          <w:color w:val="000000"/>
        </w:rPr>
      </w:pPr>
    </w:p>
    <w:p w14:paraId="359F3887" w14:textId="77777777" w:rsidR="00FC54EF" w:rsidRPr="0022168F" w:rsidRDefault="00FC54EF" w:rsidP="00FC54EF">
      <w:pPr>
        <w:rPr>
          <w:rFonts w:ascii="Times" w:hAnsi="Times"/>
          <w:color w:val="000000"/>
        </w:rPr>
      </w:pPr>
      <w:r w:rsidRPr="0022168F">
        <w:rPr>
          <w:rFonts w:ascii="Times" w:hAnsi="Times"/>
          <w:color w:val="000000"/>
        </w:rPr>
        <w:t>The Bill of Quantities should be divided generally into the following sections:</w:t>
      </w:r>
    </w:p>
    <w:p w14:paraId="38485056" w14:textId="77777777" w:rsidR="00FC54EF" w:rsidRPr="0022168F" w:rsidRDefault="00FC54EF" w:rsidP="00FC54EF">
      <w:pPr>
        <w:rPr>
          <w:rFonts w:ascii="Times" w:hAnsi="Times"/>
          <w:color w:val="000000"/>
        </w:rPr>
      </w:pPr>
    </w:p>
    <w:p w14:paraId="493EBD0C" w14:textId="77777777" w:rsidR="00FC54EF" w:rsidRPr="0022168F" w:rsidRDefault="00FC54EF" w:rsidP="003121E1">
      <w:pPr>
        <w:pStyle w:val="ListParagraph"/>
        <w:numPr>
          <w:ilvl w:val="0"/>
          <w:numId w:val="47"/>
        </w:numPr>
        <w:tabs>
          <w:tab w:val="left" w:pos="360"/>
        </w:tabs>
        <w:contextualSpacing/>
        <w:jc w:val="both"/>
        <w:rPr>
          <w:color w:val="000000"/>
        </w:rPr>
      </w:pPr>
      <w:r w:rsidRPr="0022168F">
        <w:rPr>
          <w:color w:val="000000"/>
        </w:rPr>
        <w:t>Preamble;</w:t>
      </w:r>
    </w:p>
    <w:p w14:paraId="06E74BFB" w14:textId="77777777" w:rsidR="00FC54EF" w:rsidRPr="0022168F" w:rsidRDefault="00FC54EF" w:rsidP="003121E1">
      <w:pPr>
        <w:pStyle w:val="ListParagraph"/>
        <w:numPr>
          <w:ilvl w:val="0"/>
          <w:numId w:val="47"/>
        </w:numPr>
        <w:tabs>
          <w:tab w:val="left" w:pos="360"/>
        </w:tabs>
        <w:contextualSpacing/>
        <w:jc w:val="both"/>
        <w:rPr>
          <w:color w:val="000000"/>
        </w:rPr>
      </w:pPr>
      <w:r w:rsidRPr="0022168F">
        <w:rPr>
          <w:color w:val="000000"/>
        </w:rPr>
        <w:t>Work Items (grouped into parts);</w:t>
      </w:r>
    </w:p>
    <w:p w14:paraId="725A8EC2" w14:textId="77777777" w:rsidR="00FC54EF" w:rsidRPr="0022168F" w:rsidRDefault="00FC54EF" w:rsidP="003121E1">
      <w:pPr>
        <w:pStyle w:val="ListParagraph"/>
        <w:numPr>
          <w:ilvl w:val="0"/>
          <w:numId w:val="47"/>
        </w:numPr>
        <w:tabs>
          <w:tab w:val="left" w:pos="360"/>
        </w:tabs>
        <w:contextualSpacing/>
        <w:jc w:val="both"/>
        <w:rPr>
          <w:color w:val="000000"/>
        </w:rPr>
      </w:pPr>
      <w:r w:rsidRPr="0022168F">
        <w:rPr>
          <w:color w:val="000000"/>
        </w:rPr>
        <w:t xml:space="preserve">Day works Schedule; </w:t>
      </w:r>
    </w:p>
    <w:p w14:paraId="1723999F" w14:textId="77777777" w:rsidR="00FC54EF" w:rsidRPr="0022168F" w:rsidRDefault="00FC54EF" w:rsidP="003121E1">
      <w:pPr>
        <w:pStyle w:val="ListParagraph"/>
        <w:numPr>
          <w:ilvl w:val="0"/>
          <w:numId w:val="47"/>
        </w:numPr>
        <w:tabs>
          <w:tab w:val="left" w:pos="360"/>
        </w:tabs>
        <w:contextualSpacing/>
        <w:jc w:val="both"/>
        <w:rPr>
          <w:color w:val="000000"/>
        </w:rPr>
      </w:pPr>
      <w:r w:rsidRPr="0022168F">
        <w:rPr>
          <w:color w:val="000000"/>
        </w:rPr>
        <w:t>Provisional Sums; and</w:t>
      </w:r>
    </w:p>
    <w:p w14:paraId="4BC92707" w14:textId="77777777" w:rsidR="00FC54EF" w:rsidRPr="0022168F" w:rsidRDefault="00FC54EF" w:rsidP="003121E1">
      <w:pPr>
        <w:pStyle w:val="ListParagraph"/>
        <w:numPr>
          <w:ilvl w:val="0"/>
          <w:numId w:val="47"/>
        </w:numPr>
        <w:tabs>
          <w:tab w:val="left" w:pos="360"/>
        </w:tabs>
        <w:contextualSpacing/>
        <w:jc w:val="both"/>
        <w:rPr>
          <w:color w:val="000000"/>
        </w:rPr>
      </w:pPr>
      <w:r w:rsidRPr="0022168F">
        <w:rPr>
          <w:color w:val="000000"/>
        </w:rPr>
        <w:t>Summary.</w:t>
      </w:r>
    </w:p>
    <w:p w14:paraId="7EEB0F35" w14:textId="77777777" w:rsidR="00FC54EF" w:rsidRPr="0022168F" w:rsidRDefault="00FC54EF" w:rsidP="00FC54EF">
      <w:pPr>
        <w:rPr>
          <w:rFonts w:ascii="Times" w:hAnsi="Times"/>
          <w:color w:val="000000"/>
          <w:lang w:val="en-GB"/>
        </w:rPr>
      </w:pPr>
    </w:p>
    <w:p w14:paraId="1AB35207" w14:textId="77777777" w:rsidR="00FC54EF" w:rsidRPr="0022168F" w:rsidRDefault="00FC54EF" w:rsidP="00FC54EF">
      <w:pPr>
        <w:rPr>
          <w:rFonts w:ascii="Times" w:hAnsi="Times"/>
          <w:b/>
          <w:color w:val="000000"/>
        </w:rPr>
      </w:pPr>
      <w:r w:rsidRPr="0022168F">
        <w:rPr>
          <w:rFonts w:ascii="Times" w:hAnsi="Times"/>
          <w:b/>
          <w:color w:val="000000"/>
        </w:rPr>
        <w:t>Preamble</w:t>
      </w:r>
    </w:p>
    <w:p w14:paraId="6C5E8E10" w14:textId="77777777" w:rsidR="00FC54EF" w:rsidRPr="0022168F" w:rsidRDefault="00FC54EF" w:rsidP="00FC54EF">
      <w:pPr>
        <w:rPr>
          <w:rFonts w:ascii="Times" w:hAnsi="Times"/>
          <w:color w:val="000000"/>
        </w:rPr>
      </w:pPr>
    </w:p>
    <w:p w14:paraId="027CEC82" w14:textId="77777777" w:rsidR="00FC54EF" w:rsidRPr="0022168F" w:rsidRDefault="00FC54EF" w:rsidP="00FC54EF">
      <w:pPr>
        <w:rPr>
          <w:rFonts w:ascii="Times" w:hAnsi="Times"/>
          <w:color w:val="000000"/>
        </w:rPr>
      </w:pPr>
      <w:r w:rsidRPr="0022168F">
        <w:rPr>
          <w:rFonts w:ascii="Times" w:hAnsi="Times"/>
          <w:color w:val="000000"/>
        </w:rPr>
        <w:t>The Preamble should indicate the inclusiveness of the unit prices, and should state the methods of measurement which have been adopted in the preparation of the Bill of Quantities and which are to be used for the measurement of any part of the works.</w:t>
      </w:r>
    </w:p>
    <w:p w14:paraId="0D89F1E6" w14:textId="77777777" w:rsidR="00FC54EF" w:rsidRPr="0022168F" w:rsidRDefault="00FC54EF" w:rsidP="00FC54EF">
      <w:pPr>
        <w:rPr>
          <w:rFonts w:ascii="Times" w:hAnsi="Times"/>
          <w:color w:val="000000"/>
        </w:rPr>
      </w:pPr>
    </w:p>
    <w:p w14:paraId="0011C0A7" w14:textId="77777777" w:rsidR="00FC54EF" w:rsidRPr="0022168F" w:rsidRDefault="00FC54EF" w:rsidP="00FC54EF">
      <w:pPr>
        <w:rPr>
          <w:rFonts w:ascii="Times" w:hAnsi="Times"/>
          <w:b/>
          <w:color w:val="000000"/>
        </w:rPr>
      </w:pPr>
      <w:r w:rsidRPr="0022168F">
        <w:rPr>
          <w:rFonts w:ascii="Times" w:hAnsi="Times"/>
          <w:b/>
          <w:color w:val="000000"/>
        </w:rPr>
        <w:t>Work Items</w:t>
      </w:r>
    </w:p>
    <w:p w14:paraId="441884B5" w14:textId="77777777" w:rsidR="00FC54EF" w:rsidRPr="0022168F" w:rsidRDefault="00FC54EF" w:rsidP="00FC54EF">
      <w:pPr>
        <w:rPr>
          <w:rFonts w:ascii="Times" w:hAnsi="Times"/>
          <w:color w:val="000000"/>
        </w:rPr>
      </w:pPr>
    </w:p>
    <w:p w14:paraId="7BA7FCE0" w14:textId="77777777" w:rsidR="00FC54EF" w:rsidRPr="0022168F" w:rsidRDefault="00FC54EF" w:rsidP="00FC54EF">
      <w:pPr>
        <w:rPr>
          <w:rFonts w:ascii="Times" w:hAnsi="Times"/>
          <w:color w:val="000000"/>
        </w:rPr>
      </w:pPr>
      <w:r w:rsidRPr="0022168F">
        <w:rPr>
          <w:rFonts w:ascii="Times" w:hAnsi="Times"/>
          <w:color w:val="000000"/>
        </w:rPr>
        <w:t xml:space="preserve">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 separate section in the Bill of Quantities.  </w:t>
      </w:r>
    </w:p>
    <w:p w14:paraId="769D2524" w14:textId="77777777" w:rsidR="00FC54EF" w:rsidRPr="0022168F" w:rsidRDefault="00FC54EF" w:rsidP="00FC54EF">
      <w:pPr>
        <w:rPr>
          <w:rFonts w:ascii="Times" w:hAnsi="Times"/>
          <w:b/>
          <w:color w:val="000000"/>
          <w:lang w:val="en-GB"/>
        </w:rPr>
      </w:pPr>
      <w:r w:rsidRPr="0022168F">
        <w:rPr>
          <w:rFonts w:ascii="Times" w:hAnsi="Times"/>
          <w:b/>
          <w:color w:val="000000"/>
          <w:lang w:val="en-GB"/>
        </w:rPr>
        <w:t>Day work Schedule</w:t>
      </w:r>
    </w:p>
    <w:p w14:paraId="05A6DB61" w14:textId="77777777" w:rsidR="00FC54EF" w:rsidRPr="0022168F" w:rsidRDefault="00FC54EF" w:rsidP="00FC54EF">
      <w:pPr>
        <w:rPr>
          <w:rFonts w:ascii="Times" w:hAnsi="Times"/>
          <w:color w:val="000000"/>
          <w:lang w:val="en-GB"/>
        </w:rPr>
      </w:pPr>
    </w:p>
    <w:p w14:paraId="6D3AD11B" w14:textId="77777777" w:rsidR="00FC54EF" w:rsidRPr="0022168F" w:rsidRDefault="00FC54EF" w:rsidP="00FC54EF">
      <w:pPr>
        <w:rPr>
          <w:rFonts w:ascii="Times" w:hAnsi="Times"/>
          <w:color w:val="000000"/>
          <w:lang w:val="en-GB"/>
        </w:rPr>
      </w:pPr>
      <w:r w:rsidRPr="0022168F">
        <w:rPr>
          <w:rFonts w:ascii="Times" w:hAnsi="Times"/>
          <w:color w:val="000000"/>
          <w:lang w:val="en-GB"/>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14:paraId="0474F3D8" w14:textId="77777777" w:rsidR="00FC54EF" w:rsidRPr="0022168F" w:rsidRDefault="00FC54EF" w:rsidP="00FC54EF">
      <w:pPr>
        <w:tabs>
          <w:tab w:val="left" w:pos="397"/>
          <w:tab w:val="left" w:pos="794"/>
        </w:tabs>
        <w:ind w:left="397" w:hanging="397"/>
        <w:rPr>
          <w:rFonts w:ascii="Times" w:hAnsi="Times"/>
          <w:color w:val="000000"/>
          <w:lang w:val="en-GB"/>
        </w:rPr>
      </w:pPr>
      <w:r w:rsidRPr="0022168F">
        <w:rPr>
          <w:rFonts w:ascii="Times" w:hAnsi="Times"/>
          <w:color w:val="000000"/>
          <w:lang w:val="en-GB"/>
        </w:rPr>
        <w:t>(a)</w:t>
      </w:r>
      <w:r w:rsidRPr="0022168F">
        <w:rPr>
          <w:rFonts w:ascii="Times" w:hAnsi="Times"/>
          <w:color w:val="000000"/>
          <w:lang w:val="en-GB"/>
        </w:rPr>
        <w:tab/>
        <w:t>A list of the various classes of labor, materials, and Constructional Plant for which basic day work rates or prices are to be inserted by the Bidder, together with a statement of the conditions under which the Contractor will be paid for work executed on a day work basis.</w:t>
      </w:r>
    </w:p>
    <w:p w14:paraId="15BB62D7" w14:textId="77777777" w:rsidR="00FC54EF" w:rsidRPr="0022168F" w:rsidRDefault="00FC54EF" w:rsidP="00FC54EF">
      <w:pPr>
        <w:tabs>
          <w:tab w:val="left" w:pos="397"/>
          <w:tab w:val="left" w:pos="794"/>
        </w:tabs>
        <w:ind w:left="397" w:hanging="397"/>
        <w:rPr>
          <w:rFonts w:ascii="Times" w:hAnsi="Times"/>
          <w:color w:val="000000"/>
          <w:lang w:val="en-GB"/>
        </w:rPr>
      </w:pPr>
      <w:r w:rsidRPr="0022168F">
        <w:rPr>
          <w:rFonts w:ascii="Times" w:hAnsi="Times"/>
          <w:color w:val="000000"/>
          <w:lang w:val="en-GB"/>
        </w:rPr>
        <w:t>(b)</w:t>
      </w:r>
      <w:r w:rsidRPr="0022168F">
        <w:rPr>
          <w:rFonts w:ascii="Times" w:hAnsi="Times"/>
          <w:color w:val="000000"/>
          <w:lang w:val="en-GB"/>
        </w:rPr>
        <w:tab/>
        <w:t>Nominal quantities for each item of Day work, to be priced by each Bidder at Day work rates as bid.  The rate to be entered by the Bidder against each basic Day work item should include the Contractor’s profit, overheads, supervision, and other charges.</w:t>
      </w:r>
    </w:p>
    <w:p w14:paraId="50CB7C84" w14:textId="77777777" w:rsidR="00FC54EF" w:rsidRPr="0022168F" w:rsidRDefault="00FC54EF" w:rsidP="00FC54EF">
      <w:pPr>
        <w:rPr>
          <w:rFonts w:ascii="Times" w:hAnsi="Times"/>
          <w:b/>
          <w:color w:val="000000"/>
          <w:lang w:val="en-GB"/>
        </w:rPr>
      </w:pPr>
      <w:r w:rsidRPr="0022168F">
        <w:rPr>
          <w:rFonts w:ascii="Times" w:hAnsi="Times"/>
          <w:b/>
          <w:color w:val="000000"/>
          <w:lang w:val="en-GB"/>
        </w:rPr>
        <w:t>Provisional Sums</w:t>
      </w:r>
    </w:p>
    <w:p w14:paraId="2974A673" w14:textId="77777777" w:rsidR="00FC54EF" w:rsidRPr="0022168F" w:rsidRDefault="00FC54EF" w:rsidP="00FC54EF">
      <w:pPr>
        <w:rPr>
          <w:rFonts w:ascii="Times" w:hAnsi="Times"/>
          <w:color w:val="000000"/>
          <w:lang w:val="en-GB"/>
        </w:rPr>
      </w:pPr>
    </w:p>
    <w:p w14:paraId="7B226317" w14:textId="77777777" w:rsidR="00FC54EF" w:rsidRPr="0022168F" w:rsidRDefault="00FC54EF" w:rsidP="00FC54EF">
      <w:pPr>
        <w:rPr>
          <w:rFonts w:ascii="Times" w:hAnsi="Times"/>
          <w:color w:val="000000"/>
          <w:lang w:val="en-GB"/>
        </w:rPr>
      </w:pPr>
      <w:r w:rsidRPr="0022168F">
        <w:rPr>
          <w:rFonts w:ascii="Times" w:hAnsi="Times"/>
          <w:color w:val="000000"/>
          <w:lang w:val="en-GB"/>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14:paraId="714056F9" w14:textId="77777777" w:rsidR="00FC54EF" w:rsidRPr="0022168F" w:rsidRDefault="00FC54EF" w:rsidP="00FC54EF">
      <w:pPr>
        <w:rPr>
          <w:rFonts w:ascii="Times" w:hAnsi="Times"/>
          <w:color w:val="000000"/>
          <w:lang w:val="en-GB"/>
        </w:rPr>
      </w:pPr>
    </w:p>
    <w:p w14:paraId="4C5584C5" w14:textId="77777777" w:rsidR="00FC54EF" w:rsidRPr="0022168F" w:rsidRDefault="00FC54EF" w:rsidP="00FC54EF">
      <w:pPr>
        <w:rPr>
          <w:rFonts w:ascii="Times" w:hAnsi="Times"/>
          <w:b/>
          <w:color w:val="000000"/>
        </w:rPr>
      </w:pPr>
      <w:r w:rsidRPr="0022168F">
        <w:rPr>
          <w:rFonts w:ascii="Times" w:hAnsi="Times"/>
          <w:b/>
          <w:color w:val="000000"/>
        </w:rPr>
        <w:t>Summary</w:t>
      </w:r>
    </w:p>
    <w:p w14:paraId="07D34C37" w14:textId="77777777" w:rsidR="00FC54EF" w:rsidRPr="0022168F" w:rsidRDefault="00FC54EF" w:rsidP="00FC54EF">
      <w:pPr>
        <w:rPr>
          <w:rFonts w:ascii="Times" w:hAnsi="Times"/>
          <w:color w:val="000000"/>
        </w:rPr>
      </w:pPr>
    </w:p>
    <w:p w14:paraId="501F9ADE" w14:textId="77777777" w:rsidR="00FC54EF" w:rsidRPr="0022168F" w:rsidRDefault="00FC54EF" w:rsidP="00FC54EF">
      <w:pPr>
        <w:rPr>
          <w:rFonts w:ascii="Times" w:hAnsi="Times"/>
          <w:color w:val="000000"/>
        </w:rPr>
      </w:pPr>
      <w:r w:rsidRPr="0022168F">
        <w:rPr>
          <w:rFonts w:ascii="Times" w:hAnsi="Times"/>
          <w:color w:val="000000"/>
        </w:rPr>
        <w:t>The Summary should contain a tabulation of the separate parts of the Bill of Quantities carried forward, with provisional sums for Day work, for physical (quantity) contingencies, and for price contingencies (upward price adjustment) where applicable.</w:t>
      </w:r>
    </w:p>
    <w:p w14:paraId="67851C06" w14:textId="77777777" w:rsidR="00FC54EF" w:rsidRPr="0022168F" w:rsidRDefault="00FC54EF" w:rsidP="00FC54EF">
      <w:pPr>
        <w:rPr>
          <w:rFonts w:ascii="Times" w:hAnsi="Times"/>
          <w:color w:val="000000"/>
          <w:lang w:val="en-GB"/>
        </w:rPr>
      </w:pPr>
    </w:p>
    <w:p w14:paraId="7891092A" w14:textId="77777777" w:rsidR="00FC54EF" w:rsidRPr="0022168F" w:rsidRDefault="00FC54EF" w:rsidP="00FC54EF">
      <w:pPr>
        <w:rPr>
          <w:rFonts w:ascii="Times" w:hAnsi="Times"/>
          <w:b/>
          <w:color w:val="000000"/>
          <w:lang w:val="en-GB"/>
        </w:rPr>
      </w:pPr>
      <w:r w:rsidRPr="0022168F">
        <w:rPr>
          <w:rFonts w:ascii="Times" w:hAnsi="Times"/>
          <w:b/>
          <w:color w:val="000000"/>
          <w:lang w:val="en-GB"/>
        </w:rPr>
        <w:t>These Notes for Preparing Specifications are intended only as information for the Employer or the person drafting the Bidding documents.  They should not be included in the final documents.</w:t>
      </w:r>
    </w:p>
    <w:p w14:paraId="6F197B2E" w14:textId="77777777" w:rsidR="00FC54EF" w:rsidRPr="0022168F" w:rsidRDefault="00FC54EF" w:rsidP="00FC54EF">
      <w:pPr>
        <w:widowControl w:val="0"/>
        <w:autoSpaceDE w:val="0"/>
        <w:autoSpaceDN w:val="0"/>
        <w:adjustRightInd w:val="0"/>
        <w:spacing w:before="7" w:line="299" w:lineRule="exact"/>
        <w:rPr>
          <w:rFonts w:ascii="Times" w:eastAsia="Optima" w:hAnsi="Times"/>
          <w:color w:val="000000"/>
          <w:spacing w:val="-3"/>
          <w:sz w:val="26"/>
          <w:szCs w:val="26"/>
        </w:rPr>
      </w:pPr>
    </w:p>
    <w:p w14:paraId="3F977558" w14:textId="77777777" w:rsidR="00FC54EF" w:rsidRPr="0022168F" w:rsidRDefault="00FC54EF" w:rsidP="00FC54EF">
      <w:pPr>
        <w:widowControl w:val="0"/>
        <w:autoSpaceDE w:val="0"/>
        <w:autoSpaceDN w:val="0"/>
        <w:adjustRightInd w:val="0"/>
        <w:spacing w:before="7" w:line="299" w:lineRule="exact"/>
        <w:rPr>
          <w:rFonts w:ascii="Times" w:eastAsia="Optima" w:hAnsi="Times"/>
          <w:color w:val="000000"/>
          <w:spacing w:val="-3"/>
          <w:sz w:val="26"/>
          <w:szCs w:val="26"/>
        </w:rPr>
      </w:pPr>
    </w:p>
    <w:p w14:paraId="307D7E85"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596B8E14"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E368656"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5CCC4863"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2401F22E"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79B49DFB"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211DAD22"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A87AA13"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119461A3"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4726FAD"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353301EF"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0DE0F9C"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620988B8"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22CEEBC4"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773772E0"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253EEFD1"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7A82E2E3"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A4726FD"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66AF6996"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727289BD"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2F1B073B"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3AF127BE"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508E7E89"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59937CC"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61FE4168"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72202ABD" w14:textId="77777777" w:rsidR="00FC54EF" w:rsidRPr="0022168F" w:rsidRDefault="00471B79" w:rsidP="00FC54EF">
      <w:pPr>
        <w:pStyle w:val="Heading2"/>
        <w:rPr>
          <w:rFonts w:eastAsia="Optima"/>
          <w:color w:val="000000"/>
        </w:rPr>
      </w:pPr>
      <w:r w:rsidRPr="0022168F">
        <w:rPr>
          <w:rFonts w:eastAsia="Optima"/>
          <w:color w:val="000000"/>
        </w:rPr>
        <w:br w:type="page"/>
      </w:r>
      <w:bookmarkStart w:id="856" w:name="_Toc236826588"/>
      <w:r w:rsidR="00FC54EF" w:rsidRPr="0022168F">
        <w:rPr>
          <w:rFonts w:eastAsia="Optima"/>
          <w:color w:val="000000"/>
        </w:rPr>
        <w:t>Section 6:- Preamble of Bill of Quantities</w:t>
      </w:r>
      <w:bookmarkEnd w:id="856"/>
    </w:p>
    <w:p w14:paraId="57148D72" w14:textId="77777777" w:rsidR="00FC54EF" w:rsidRPr="0022168F" w:rsidRDefault="00FC54EF" w:rsidP="00FC54EF">
      <w:pPr>
        <w:widowControl w:val="0"/>
        <w:autoSpaceDE w:val="0"/>
        <w:autoSpaceDN w:val="0"/>
        <w:adjustRightInd w:val="0"/>
        <w:rPr>
          <w:rFonts w:ascii="Times" w:eastAsia="Optima" w:hAnsi="Times"/>
          <w:b/>
          <w:color w:val="000000"/>
          <w:spacing w:val="-3"/>
          <w:sz w:val="18"/>
          <w:szCs w:val="18"/>
        </w:rPr>
      </w:pPr>
    </w:p>
    <w:p w14:paraId="4A8320C3" w14:textId="77777777" w:rsidR="00FC54EF" w:rsidRPr="0022168F" w:rsidRDefault="00FC54EF" w:rsidP="00FC54EF">
      <w:pPr>
        <w:autoSpaceDE w:val="0"/>
        <w:autoSpaceDN w:val="0"/>
        <w:adjustRightInd w:val="0"/>
        <w:spacing w:before="240" w:after="240" w:line="360" w:lineRule="auto"/>
        <w:rPr>
          <w:rFonts w:ascii="Times" w:hAnsi="Times"/>
          <w:b/>
          <w:bCs/>
          <w:iCs/>
          <w:color w:val="000000"/>
        </w:rPr>
      </w:pPr>
      <w:r w:rsidRPr="0022168F">
        <w:rPr>
          <w:rFonts w:ascii="Times" w:hAnsi="Times"/>
          <w:b/>
          <w:bCs/>
          <w:iCs/>
          <w:color w:val="000000"/>
        </w:rPr>
        <w:t>Notes on the Bill of Quantities for Unit Rate Contracts</w:t>
      </w:r>
    </w:p>
    <w:p w14:paraId="238CA438" w14:textId="77777777" w:rsidR="00FC54EF" w:rsidRPr="0022168F" w:rsidRDefault="00FC54EF" w:rsidP="00FC54EF">
      <w:pPr>
        <w:spacing w:before="240" w:after="240" w:line="360" w:lineRule="auto"/>
        <w:ind w:left="540" w:right="144" w:hanging="540"/>
        <w:rPr>
          <w:rFonts w:ascii="Times" w:hAnsi="Times"/>
          <w:b/>
          <w:color w:val="000000"/>
          <w:spacing w:val="2"/>
        </w:rPr>
      </w:pPr>
      <w:r w:rsidRPr="0022168F">
        <w:rPr>
          <w:rFonts w:ascii="Times" w:hAnsi="Times"/>
          <w:b/>
          <w:color w:val="000000"/>
          <w:spacing w:val="2"/>
        </w:rPr>
        <w:t>General</w:t>
      </w:r>
    </w:p>
    <w:p w14:paraId="6584C7D7"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1.</w:t>
      </w:r>
      <w:r w:rsidRPr="0022168F">
        <w:rPr>
          <w:rFonts w:ascii="Times" w:hAnsi="Times"/>
          <w:color w:val="000000"/>
          <w:spacing w:val="2"/>
        </w:rPr>
        <w:tab/>
        <w:t>The Bill of Quantities shall be read in conjunction with the Instructions to Bidders, General and Particular Conditions of Contract, Technical Specifications, and Drawings.</w:t>
      </w:r>
    </w:p>
    <w:p w14:paraId="31F37898"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2.</w:t>
      </w:r>
      <w:r w:rsidRPr="0022168F">
        <w:rPr>
          <w:rFonts w:ascii="Times" w:hAnsi="Times"/>
          <w:color w:val="000000"/>
          <w:spacing w:val="2"/>
        </w:rPr>
        <w:tab/>
        <w:t>The quantities given in the Bill of Quantities are estimated and provisional, and are given to provide a common basis for bidding. The basis of payment will be the actual quantities of work ordered and carried out, as measured by the Contractor and verified by the Engineer and valued at the rates and prices bid in the priced Bill of Quantities, where applicable, and otherwise at such rates and prices as the Engineer may fix within the terms of the Contract</w:t>
      </w:r>
    </w:p>
    <w:p w14:paraId="646631DD"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 xml:space="preserve">3. </w:t>
      </w:r>
      <w:r w:rsidRPr="0022168F">
        <w:rPr>
          <w:rFonts w:ascii="Times" w:hAnsi="Times"/>
          <w:color w:val="000000"/>
          <w:spacing w:val="2"/>
        </w:rPr>
        <w:tab/>
        <w:t>For any item for which measurement is based on records made before or during construction the records shall be prepared and agreed between the Engineer and the Contractor.  Should the Contractor carry out such work without the prior agreement of the Engineer, the Engineer may request the Contractor to carry out investigations to confirm the extent of the work and the quantity of work certified for payment shall be solely at the Engineer’s discretion.  The cost of any such investigation shall be borne by the Contractor.</w:t>
      </w:r>
    </w:p>
    <w:p w14:paraId="3F93D289"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4.</w:t>
      </w:r>
      <w:r w:rsidRPr="0022168F">
        <w:rPr>
          <w:rFonts w:ascii="Times" w:hAnsi="Times"/>
          <w:color w:val="000000"/>
          <w:spacing w:val="2"/>
        </w:rPr>
        <w:tab/>
        <w:t>The rates and prices bid in the priced Bill of Quantities shall, except as otherwise provided under the Contract, include all construction equipment, labor, supervision, materials, erection, maintenance, insurance, profit, taxes, and duties, together with all general risks, liabilities, and obligations set out or implied in the Contract.</w:t>
      </w:r>
    </w:p>
    <w:p w14:paraId="2500B726"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5.</w:t>
      </w:r>
      <w:r w:rsidRPr="0022168F">
        <w:rPr>
          <w:rFonts w:ascii="Times" w:hAnsi="Times"/>
          <w:color w:val="000000"/>
          <w:spacing w:val="2"/>
        </w:rPr>
        <w:tab/>
        <w:t>A rate or price shall be entered against each item in the priced Bill of Quantities, whether quantities are stated or not. The cost of items against which the Contractor has failed to enter a rate or price shall be deemed to be covered by other rates and prices entered in the Bill of Quantities.</w:t>
      </w:r>
    </w:p>
    <w:p w14:paraId="277EFD6E"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6.</w:t>
      </w:r>
      <w:r w:rsidRPr="0022168F">
        <w:rPr>
          <w:rFonts w:ascii="Times" w:hAnsi="Times"/>
          <w:color w:val="000000"/>
          <w:spacing w:val="2"/>
        </w:rPr>
        <w:tab/>
        <w:t>The whole cost of complying with the provisions of the Contract shall be included in the Items provided in the priced Bill of Quantities, and where no Items are provided, the cost shall be deemed to be distributed among the rates and prices entered for the related Items of Work.</w:t>
      </w:r>
    </w:p>
    <w:p w14:paraId="4DCD2985"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7.</w:t>
      </w:r>
      <w:r w:rsidRPr="0022168F">
        <w:rPr>
          <w:rFonts w:ascii="Times" w:hAnsi="Times"/>
          <w:color w:val="000000"/>
          <w:spacing w:val="2"/>
        </w:rPr>
        <w:tab/>
        <w:t>General directions and descriptions of work and materials are not necessarily repeated nor summarized in the Bill of Quantities. References to the relevant sections of the Contract documentation shall be made before entering prices against each item in the priced Bill of Quantities.</w:t>
      </w:r>
    </w:p>
    <w:p w14:paraId="52BEB4DF" w14:textId="77777777" w:rsidR="00FC54EF" w:rsidRPr="0022168F" w:rsidRDefault="00FC54EF" w:rsidP="00FC54EF">
      <w:pPr>
        <w:tabs>
          <w:tab w:val="left" w:pos="576"/>
        </w:tabs>
        <w:spacing w:before="120" w:after="120" w:line="360" w:lineRule="auto"/>
        <w:ind w:left="1080" w:right="144" w:hanging="540"/>
        <w:rPr>
          <w:rFonts w:ascii="Times" w:hAnsi="Times"/>
          <w:color w:val="000000"/>
          <w:spacing w:val="2"/>
        </w:rPr>
      </w:pPr>
      <w:r w:rsidRPr="0022168F">
        <w:rPr>
          <w:rFonts w:ascii="Times" w:hAnsi="Times"/>
          <w:color w:val="000000"/>
          <w:spacing w:val="2"/>
        </w:rPr>
        <w:t>8.    Provisional Sums included and so designated in the Bill of Quantities shall be expended in whole or in part at the direction and discretion of the Engineer in accordance with the Conditions of Contract.</w:t>
      </w:r>
    </w:p>
    <w:p w14:paraId="792DBBE1" w14:textId="77777777" w:rsidR="00FC54EF" w:rsidRPr="0022168F" w:rsidRDefault="00FC54EF" w:rsidP="00FC54EF">
      <w:pPr>
        <w:tabs>
          <w:tab w:val="left" w:pos="576"/>
        </w:tabs>
        <w:spacing w:before="120" w:after="120" w:line="360" w:lineRule="auto"/>
        <w:ind w:left="1080" w:right="144" w:hanging="540"/>
        <w:rPr>
          <w:rFonts w:ascii="Times" w:hAnsi="Times"/>
          <w:color w:val="000000"/>
          <w:spacing w:val="2"/>
        </w:rPr>
      </w:pPr>
      <w:r w:rsidRPr="0022168F">
        <w:rPr>
          <w:rFonts w:ascii="Times" w:hAnsi="Times"/>
          <w:color w:val="000000"/>
          <w:spacing w:val="2"/>
        </w:rPr>
        <w:t xml:space="preserve">9.   The method of measurement of completed work for payment shall be in accordance with </w:t>
      </w:r>
      <w:r w:rsidRPr="0022168F">
        <w:rPr>
          <w:rFonts w:ascii="Times" w:hAnsi="Times"/>
          <w:b/>
          <w:color w:val="000000"/>
          <w:spacing w:val="2"/>
        </w:rPr>
        <w:t>[Insert the name of a standard reference guide, or specification to be used]</w:t>
      </w:r>
      <w:r w:rsidRPr="0022168F">
        <w:rPr>
          <w:rFonts w:ascii="Times" w:hAnsi="Times"/>
          <w:color w:val="000000"/>
          <w:spacing w:val="2"/>
        </w:rPr>
        <w:t>.</w:t>
      </w:r>
    </w:p>
    <w:p w14:paraId="6A8DA404" w14:textId="77777777" w:rsidR="00FC54EF" w:rsidRPr="0022168F" w:rsidRDefault="00FC54EF" w:rsidP="00FC54EF">
      <w:pPr>
        <w:tabs>
          <w:tab w:val="left" w:pos="576"/>
          <w:tab w:val="left" w:pos="1080"/>
        </w:tabs>
        <w:spacing w:before="120" w:after="120" w:line="360" w:lineRule="auto"/>
        <w:ind w:left="540" w:right="144" w:hanging="540"/>
        <w:rPr>
          <w:rFonts w:ascii="Times" w:hAnsi="Times"/>
          <w:color w:val="000000"/>
          <w:spacing w:val="2"/>
        </w:rPr>
      </w:pPr>
      <w:r w:rsidRPr="0022168F">
        <w:rPr>
          <w:rFonts w:ascii="Times" w:hAnsi="Times"/>
          <w:color w:val="000000"/>
          <w:spacing w:val="2"/>
        </w:rPr>
        <w:tab/>
        <w:t>10.</w:t>
      </w:r>
      <w:r w:rsidRPr="0022168F">
        <w:rPr>
          <w:rFonts w:ascii="Times" w:hAnsi="Times"/>
          <w:color w:val="000000"/>
          <w:spacing w:val="2"/>
        </w:rPr>
        <w:tab/>
        <w:t>Arithmetic errors will be corrected by the Employer as follows:</w:t>
      </w:r>
    </w:p>
    <w:p w14:paraId="56DA2244" w14:textId="77777777" w:rsidR="00FC54EF" w:rsidRPr="0022168F" w:rsidRDefault="00FC54EF" w:rsidP="00FC54EF">
      <w:pPr>
        <w:tabs>
          <w:tab w:val="left" w:pos="1440"/>
        </w:tabs>
        <w:spacing w:before="120" w:after="120" w:line="360" w:lineRule="auto"/>
        <w:ind w:left="1440" w:right="144" w:hanging="360"/>
        <w:rPr>
          <w:rFonts w:ascii="Times" w:hAnsi="Times"/>
          <w:color w:val="000000"/>
          <w:spacing w:val="2"/>
        </w:rPr>
      </w:pPr>
      <w:r w:rsidRPr="0022168F">
        <w:rPr>
          <w:rFonts w:ascii="Times" w:hAnsi="Times"/>
          <w:color w:val="000000"/>
          <w:spacing w:val="2"/>
        </w:rPr>
        <w:t xml:space="preserve">(a) </w:t>
      </w:r>
      <w:r w:rsidRPr="0022168F">
        <w:rPr>
          <w:rFonts w:ascii="Times" w:hAnsi="Times"/>
          <w:color w:val="000000"/>
          <w:spacing w:val="2"/>
        </w:rPr>
        <w:tab/>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09616B5D" w14:textId="77777777" w:rsidR="00FC54EF" w:rsidRPr="0022168F" w:rsidRDefault="00FC54EF" w:rsidP="00FC54EF">
      <w:pPr>
        <w:tabs>
          <w:tab w:val="left" w:pos="1440"/>
        </w:tabs>
        <w:spacing w:before="120" w:after="120" w:line="360" w:lineRule="auto"/>
        <w:ind w:left="1440" w:right="144" w:hanging="360"/>
        <w:rPr>
          <w:rFonts w:ascii="Times" w:hAnsi="Times"/>
          <w:color w:val="000000"/>
          <w:spacing w:val="2"/>
        </w:rPr>
      </w:pPr>
      <w:r w:rsidRPr="0022168F">
        <w:rPr>
          <w:rFonts w:ascii="Times" w:hAnsi="Times"/>
          <w:color w:val="000000"/>
          <w:spacing w:val="2"/>
        </w:rPr>
        <w:t>(b)</w:t>
      </w:r>
      <w:r w:rsidRPr="0022168F">
        <w:rPr>
          <w:rFonts w:ascii="Times" w:hAnsi="Times"/>
          <w:color w:val="000000"/>
          <w:spacing w:val="2"/>
        </w:rPr>
        <w:tab/>
        <w:t>if there is an error in a total corresponding to the addition or subtraction of subtotals, the subtotals shall prevail and the total shall be corrected; and</w:t>
      </w:r>
    </w:p>
    <w:p w14:paraId="79608E65" w14:textId="77777777" w:rsidR="00FC54EF" w:rsidRPr="0022168F" w:rsidRDefault="00FC54EF" w:rsidP="00FC54EF">
      <w:pPr>
        <w:tabs>
          <w:tab w:val="left" w:pos="1440"/>
        </w:tabs>
        <w:spacing w:before="120" w:after="120" w:line="360" w:lineRule="auto"/>
        <w:ind w:left="1440" w:right="144" w:hanging="360"/>
        <w:rPr>
          <w:rFonts w:ascii="Times" w:hAnsi="Times"/>
          <w:color w:val="000000"/>
          <w:spacing w:val="2"/>
        </w:rPr>
      </w:pPr>
      <w:r w:rsidRPr="0022168F">
        <w:rPr>
          <w:rFonts w:ascii="Times" w:hAnsi="Times"/>
          <w:color w:val="000000"/>
          <w:spacing w:val="2"/>
        </w:rPr>
        <w:t>(c)</w:t>
      </w:r>
      <w:r w:rsidRPr="0022168F">
        <w:rPr>
          <w:rFonts w:ascii="Times" w:hAnsi="Times"/>
          <w:color w:val="000000"/>
          <w:spacing w:val="2"/>
        </w:rPr>
        <w:tab/>
        <w:t>if there is a discrepancy between words and figures, the amount in words shall prevail, unless the amount expressed in words is related to an arithmetic errors, in which case the amount in figures shall prevail subject to (a) and (b) above.</w:t>
      </w:r>
    </w:p>
    <w:p w14:paraId="0843C111" w14:textId="77777777" w:rsidR="00FC54EF" w:rsidRPr="0022168F" w:rsidRDefault="00FC54EF" w:rsidP="00FC54EF">
      <w:pPr>
        <w:tabs>
          <w:tab w:val="left" w:pos="1440"/>
        </w:tabs>
        <w:spacing w:before="120" w:after="120" w:line="360" w:lineRule="auto"/>
        <w:ind w:left="1440" w:right="144" w:hanging="360"/>
        <w:rPr>
          <w:rFonts w:ascii="Times" w:hAnsi="Times"/>
          <w:b/>
          <w:color w:val="000000"/>
          <w:spacing w:val="2"/>
        </w:rPr>
      </w:pPr>
      <w:r w:rsidRPr="0022168F">
        <w:rPr>
          <w:rFonts w:ascii="Times" w:hAnsi="Times"/>
          <w:b/>
          <w:color w:val="000000"/>
          <w:spacing w:val="2"/>
        </w:rPr>
        <w:t>General</w:t>
      </w:r>
    </w:p>
    <w:p w14:paraId="2A524CC5" w14:textId="77777777" w:rsidR="00FC54EF" w:rsidRPr="0022168F" w:rsidRDefault="00FC54EF" w:rsidP="00FC54EF">
      <w:pPr>
        <w:pStyle w:val="Style10"/>
        <w:adjustRightInd/>
        <w:spacing w:before="120" w:after="120" w:line="288" w:lineRule="auto"/>
        <w:ind w:left="1080" w:right="504"/>
        <w:jc w:val="both"/>
        <w:rPr>
          <w:color w:val="000000"/>
        </w:rPr>
      </w:pPr>
      <w:r w:rsidRPr="0022168F">
        <w:rPr>
          <w:color w:val="000000"/>
          <w:spacing w:val="-3"/>
        </w:rPr>
        <w:t xml:space="preserve">Work shall not be executed on a daywork basis except by written order of the Engineer. Bidders shall enter basic </w:t>
      </w:r>
      <w:r w:rsidRPr="0022168F">
        <w:rPr>
          <w:color w:val="000000"/>
        </w:rPr>
        <w:t>rates for daywork items in the Schedules, which rates shall apply to any quantity of daywork ordered by the Engineer. Nominal quantities have been indicated against each item of daywork, and the extended total for Daywork shall be carried forward as a Provisional Sum to the Summary Total Bid Amount. Unless otherwise adjusted, payments for daywork shall be subject to price adjustment in accordance with the provisions in the Conditions of Contract.</w:t>
      </w:r>
    </w:p>
    <w:p w14:paraId="3257DFC2" w14:textId="77777777" w:rsidR="00FC54EF" w:rsidRPr="0022168F" w:rsidRDefault="00FC54EF" w:rsidP="00FC54EF">
      <w:pPr>
        <w:spacing w:before="240" w:after="240" w:line="360" w:lineRule="auto"/>
        <w:ind w:left="900" w:right="144" w:firstLine="180"/>
        <w:rPr>
          <w:rFonts w:ascii="Times" w:hAnsi="Times"/>
          <w:b/>
          <w:color w:val="000000"/>
          <w:spacing w:val="2"/>
        </w:rPr>
      </w:pPr>
      <w:r w:rsidRPr="0022168F">
        <w:rPr>
          <w:rFonts w:ascii="Times" w:hAnsi="Times"/>
          <w:b/>
          <w:color w:val="000000"/>
          <w:spacing w:val="2"/>
        </w:rPr>
        <w:t>Daywork Labor</w:t>
      </w:r>
    </w:p>
    <w:p w14:paraId="702FE62C" w14:textId="77777777" w:rsidR="00FC54EF" w:rsidRPr="0022168F" w:rsidRDefault="00FC54EF" w:rsidP="003121E1">
      <w:pPr>
        <w:pStyle w:val="Style10"/>
        <w:numPr>
          <w:ilvl w:val="0"/>
          <w:numId w:val="49"/>
        </w:numPr>
        <w:tabs>
          <w:tab w:val="clear" w:pos="2142"/>
          <w:tab w:val="num" w:pos="1620"/>
          <w:tab w:val="left" w:pos="2520"/>
        </w:tabs>
        <w:adjustRightInd/>
        <w:spacing w:before="120" w:after="120" w:line="288" w:lineRule="auto"/>
        <w:ind w:left="1620" w:right="504" w:hanging="360"/>
        <w:jc w:val="both"/>
        <w:rPr>
          <w:color w:val="000000"/>
          <w:spacing w:val="-3"/>
        </w:rPr>
      </w:pPr>
      <w:r w:rsidRPr="0022168F">
        <w:rPr>
          <w:color w:val="000000"/>
          <w:spacing w:val="-3"/>
        </w:rPr>
        <w:t>In calculating payments due to the Contractor for the execution of daywork, the hours for labor will be reckoned from the time of arrival of the labor at the job site to execute the particular item of daywork to the time of return to the original place of departure, but excluding meal breaks and rest periods. Only the time of classes of labor directly doing work ordered by the Engineer and for which they are competent to perform will be measured. The time of gangers (charge hands) actually doing work with the gangs will also be measured but not the time of foremen or other supervisory personnel.</w:t>
      </w:r>
    </w:p>
    <w:p w14:paraId="789E17DF" w14:textId="77777777" w:rsidR="00FC54EF" w:rsidRPr="0022168F" w:rsidRDefault="00FC54EF" w:rsidP="003121E1">
      <w:pPr>
        <w:pStyle w:val="Style10"/>
        <w:numPr>
          <w:ilvl w:val="0"/>
          <w:numId w:val="49"/>
        </w:numPr>
        <w:tabs>
          <w:tab w:val="clear" w:pos="2142"/>
          <w:tab w:val="num" w:pos="1620"/>
          <w:tab w:val="left" w:pos="2520"/>
        </w:tabs>
        <w:adjustRightInd/>
        <w:spacing w:before="120" w:after="120" w:line="288" w:lineRule="auto"/>
        <w:ind w:left="1620" w:right="504" w:hanging="360"/>
        <w:jc w:val="both"/>
        <w:rPr>
          <w:color w:val="000000"/>
          <w:spacing w:val="-3"/>
        </w:rPr>
      </w:pPr>
      <w:r w:rsidRPr="0022168F">
        <w:rPr>
          <w:color w:val="000000"/>
          <w:spacing w:val="-3"/>
        </w:rPr>
        <w:t>The Contractor shall be entitled to payment in respect of the total time that labor is employed on daywork, calculated at the basis rates entered by him in the Schedule of Daywork Rates: 1. Labor. The rates for labor shall be deemed to cover all costs to the Contractor including (but not limited to) the amount of wages paid to such labor, transportation time, overtime, subsistence allowances, and any sums paid to or on behalf of such labor for social benefits in accordance with law of Nepal, as well as Contractor's profit, overheads, superintendence, liabilities and insurance and allowance to labor, timekeeping and clerical and office work, the use of consumable stores water, lighting and power; the use and repair of stagings, scaffolding workshops and stores portable power tools, manual plant and tools; supervision by the Contractor's staff, foremen and other supervisory personnel; and charges incidental to the foregoing. The rates shall be stated in the local currency, and paid in Nepalese Rupees.</w:t>
      </w:r>
    </w:p>
    <w:p w14:paraId="6406C9CF" w14:textId="77777777" w:rsidR="00FC54EF" w:rsidRPr="0022168F" w:rsidRDefault="00FC54EF" w:rsidP="00FC54EF">
      <w:pPr>
        <w:pStyle w:val="Style10"/>
        <w:tabs>
          <w:tab w:val="num" w:pos="1620"/>
          <w:tab w:val="left" w:pos="2520"/>
        </w:tabs>
        <w:adjustRightInd/>
        <w:spacing w:before="120" w:after="120" w:line="288" w:lineRule="auto"/>
        <w:ind w:left="1620" w:right="504"/>
        <w:jc w:val="both"/>
        <w:rPr>
          <w:color w:val="000000"/>
          <w:spacing w:val="-3"/>
        </w:rPr>
      </w:pPr>
    </w:p>
    <w:p w14:paraId="7378F784" w14:textId="77777777" w:rsidR="00FC54EF" w:rsidRPr="0022168F" w:rsidRDefault="00FC54EF" w:rsidP="00FC54EF">
      <w:pPr>
        <w:pStyle w:val="Style10"/>
        <w:tabs>
          <w:tab w:val="num" w:pos="1620"/>
          <w:tab w:val="left" w:pos="2520"/>
        </w:tabs>
        <w:adjustRightInd/>
        <w:spacing w:before="120" w:after="120" w:line="288" w:lineRule="auto"/>
        <w:ind w:left="1620" w:right="504"/>
        <w:jc w:val="both"/>
        <w:rPr>
          <w:color w:val="000000"/>
          <w:spacing w:val="-3"/>
        </w:rPr>
      </w:pPr>
    </w:p>
    <w:p w14:paraId="02BC83AF" w14:textId="77777777" w:rsidR="00FC54EF" w:rsidRPr="0022168F" w:rsidRDefault="00FC54EF" w:rsidP="00FC54EF">
      <w:pPr>
        <w:spacing w:before="240" w:after="240" w:line="360" w:lineRule="auto"/>
        <w:ind w:left="540" w:right="144"/>
        <w:rPr>
          <w:rFonts w:ascii="Times" w:hAnsi="Times"/>
          <w:b/>
          <w:color w:val="000000"/>
          <w:spacing w:val="2"/>
        </w:rPr>
      </w:pPr>
      <w:r w:rsidRPr="0022168F">
        <w:rPr>
          <w:rFonts w:ascii="Times" w:hAnsi="Times"/>
          <w:b/>
          <w:color w:val="000000"/>
          <w:spacing w:val="2"/>
        </w:rPr>
        <w:t>Daywork Materials</w:t>
      </w:r>
    </w:p>
    <w:p w14:paraId="15148673" w14:textId="77777777" w:rsidR="00FC54EF" w:rsidRPr="0022168F" w:rsidRDefault="00FC54EF" w:rsidP="00FC54EF">
      <w:pPr>
        <w:pStyle w:val="Style10"/>
        <w:adjustRightInd/>
        <w:spacing w:before="120" w:after="120" w:line="288" w:lineRule="auto"/>
        <w:ind w:left="540" w:right="504"/>
        <w:jc w:val="both"/>
        <w:rPr>
          <w:color w:val="000000"/>
          <w:spacing w:val="-3"/>
        </w:rPr>
      </w:pPr>
      <w:r w:rsidRPr="0022168F">
        <w:rPr>
          <w:color w:val="000000"/>
          <w:spacing w:val="-3"/>
        </w:rPr>
        <w:t>The Contractor shall be entitled to payment in respect of materials used for daywork (except for materials for which the cost is included in the percentage addition to labor costs as detailed heretofore), at the rates entered by him in the Schedule of Daywork Rates: 2. Materials and shall be deemed to include overhead charges and profit as follows;</w:t>
      </w:r>
    </w:p>
    <w:p w14:paraId="4F76B442" w14:textId="77777777" w:rsidR="00FC54EF" w:rsidRPr="0022168F" w:rsidRDefault="00FC54EF" w:rsidP="00FC54EF">
      <w:pPr>
        <w:pStyle w:val="Style10"/>
        <w:tabs>
          <w:tab w:val="left" w:pos="900"/>
        </w:tabs>
        <w:adjustRightInd/>
        <w:spacing w:before="120" w:after="120" w:line="288" w:lineRule="auto"/>
        <w:ind w:left="990" w:right="576" w:hanging="360"/>
        <w:jc w:val="both"/>
        <w:rPr>
          <w:color w:val="000000"/>
        </w:rPr>
      </w:pPr>
      <w:r w:rsidRPr="0022168F">
        <w:rPr>
          <w:color w:val="000000"/>
        </w:rPr>
        <w:t xml:space="preserve">(a) </w:t>
      </w:r>
      <w:r w:rsidRPr="0022168F">
        <w:rPr>
          <w:color w:val="000000"/>
        </w:rPr>
        <w:tab/>
        <w:t>the rates for materials shall be calculated on the basis of the invoiced price, freight, insurance, handling expenses, damage, losses, etc., and shall provide for delivery to store for stockpiling at the Site. The rates shall be stated in local currency but payment will be made in the following currency proportions:</w:t>
      </w:r>
    </w:p>
    <w:p w14:paraId="17EE2796" w14:textId="77777777" w:rsidR="00FC54EF" w:rsidRPr="0022168F" w:rsidRDefault="00FC54EF" w:rsidP="00FC54EF">
      <w:pPr>
        <w:pStyle w:val="Style10"/>
        <w:tabs>
          <w:tab w:val="left" w:pos="1260"/>
        </w:tabs>
        <w:adjustRightInd/>
        <w:spacing w:before="120" w:after="120" w:line="288" w:lineRule="auto"/>
        <w:ind w:left="2160" w:right="864" w:hanging="1170"/>
        <w:rPr>
          <w:i/>
          <w:iCs/>
          <w:color w:val="000000"/>
          <w:spacing w:val="-2"/>
          <w:w w:val="72"/>
        </w:rPr>
      </w:pPr>
      <w:r w:rsidRPr="0022168F">
        <w:rPr>
          <w:color w:val="000000"/>
          <w:spacing w:val="-4"/>
        </w:rPr>
        <w:t>(i)</w:t>
      </w:r>
      <w:r w:rsidRPr="0022168F">
        <w:rPr>
          <w:color w:val="000000"/>
          <w:spacing w:val="-4"/>
        </w:rPr>
        <w:tab/>
        <w:t xml:space="preserve">foreign: </w:t>
      </w:r>
      <w:r w:rsidRPr="0022168F">
        <w:rPr>
          <w:color w:val="000000"/>
          <w:spacing w:val="-4"/>
        </w:rPr>
        <w:tab/>
        <w:t>percent</w:t>
      </w:r>
      <w:r w:rsidRPr="0022168F">
        <w:rPr>
          <w:color w:val="000000"/>
          <w:spacing w:val="-4"/>
        </w:rPr>
        <w:tab/>
      </w:r>
      <w:r w:rsidRPr="0022168F">
        <w:rPr>
          <w:i/>
          <w:color w:val="000000"/>
          <w:spacing w:val="-4"/>
        </w:rPr>
        <w:t>[The bidder shall state the percentage in a common foreign currency equivalent required for payment and the exchange rates and official sources used]</w:t>
      </w:r>
    </w:p>
    <w:p w14:paraId="267176A4" w14:textId="77777777" w:rsidR="00FC54EF" w:rsidRPr="0022168F" w:rsidRDefault="00FC54EF" w:rsidP="00FC54EF">
      <w:pPr>
        <w:pStyle w:val="Style10"/>
        <w:tabs>
          <w:tab w:val="left" w:pos="1260"/>
        </w:tabs>
        <w:adjustRightInd/>
        <w:spacing w:before="120" w:after="120" w:line="288" w:lineRule="auto"/>
        <w:ind w:left="1260" w:right="864" w:hanging="270"/>
        <w:rPr>
          <w:color w:val="000000"/>
          <w:spacing w:val="-4"/>
        </w:rPr>
      </w:pPr>
      <w:r w:rsidRPr="0022168F">
        <w:rPr>
          <w:color w:val="000000"/>
          <w:spacing w:val="-4"/>
        </w:rPr>
        <w:t xml:space="preserve">(ii) </w:t>
      </w:r>
      <w:r w:rsidRPr="0022168F">
        <w:rPr>
          <w:color w:val="000000"/>
          <w:spacing w:val="-4"/>
        </w:rPr>
        <w:tab/>
        <w:t xml:space="preserve">local: </w:t>
      </w:r>
      <w:r w:rsidRPr="0022168F">
        <w:rPr>
          <w:color w:val="000000"/>
          <w:spacing w:val="-4"/>
        </w:rPr>
        <w:tab/>
        <w:t xml:space="preserve">percent  </w:t>
      </w:r>
      <w:r w:rsidRPr="0022168F">
        <w:rPr>
          <w:i/>
          <w:color w:val="000000"/>
          <w:spacing w:val="-4"/>
        </w:rPr>
        <w:t>[To be stated by bidder]</w:t>
      </w:r>
      <w:r w:rsidRPr="0022168F">
        <w:rPr>
          <w:color w:val="000000"/>
          <w:spacing w:val="-4"/>
        </w:rPr>
        <w:t>.</w:t>
      </w:r>
    </w:p>
    <w:p w14:paraId="69E1408D" w14:textId="77777777" w:rsidR="00FC54EF" w:rsidRPr="0022168F" w:rsidRDefault="00FC54EF" w:rsidP="00FC54EF">
      <w:pPr>
        <w:pStyle w:val="Style10"/>
        <w:tabs>
          <w:tab w:val="left" w:pos="990"/>
        </w:tabs>
        <w:adjustRightInd/>
        <w:spacing w:before="120" w:after="120" w:line="288" w:lineRule="auto"/>
        <w:ind w:left="990" w:right="144" w:hanging="360"/>
        <w:jc w:val="both"/>
        <w:rPr>
          <w:color w:val="000000"/>
        </w:rPr>
      </w:pPr>
      <w:r w:rsidRPr="0022168F">
        <w:rPr>
          <w:iCs/>
          <w:color w:val="000000"/>
          <w:spacing w:val="4"/>
        </w:rPr>
        <w:t>(b)</w:t>
      </w:r>
      <w:r w:rsidRPr="0022168F">
        <w:rPr>
          <w:i/>
          <w:iCs/>
          <w:color w:val="000000"/>
          <w:spacing w:val="4"/>
        </w:rPr>
        <w:t xml:space="preserve"> </w:t>
      </w:r>
      <w:r w:rsidRPr="0022168F">
        <w:rPr>
          <w:color w:val="000000"/>
          <w:spacing w:val="4"/>
        </w:rPr>
        <w:t xml:space="preserve">the cost of hauling materials for use on work ordered to be carried out as daywork from the store or </w:t>
      </w:r>
      <w:r w:rsidRPr="0022168F">
        <w:rPr>
          <w:color w:val="000000"/>
          <w:spacing w:val="3"/>
        </w:rPr>
        <w:t xml:space="preserve">stockpile on the Site to the place where it is to be used will be paid in accordance with the terms for </w:t>
      </w:r>
      <w:r w:rsidRPr="0022168F">
        <w:rPr>
          <w:color w:val="000000"/>
        </w:rPr>
        <w:t>Labor and Constructional Plant in this Schedule.</w:t>
      </w:r>
    </w:p>
    <w:p w14:paraId="01764C4D" w14:textId="77777777" w:rsidR="00FC54EF" w:rsidRPr="0022168F" w:rsidRDefault="00FC54EF" w:rsidP="00FC54EF">
      <w:pPr>
        <w:spacing w:before="240" w:after="240" w:line="360" w:lineRule="auto"/>
        <w:ind w:left="540" w:right="144"/>
        <w:rPr>
          <w:rFonts w:ascii="Times" w:hAnsi="Times"/>
          <w:b/>
          <w:color w:val="000000"/>
          <w:spacing w:val="2"/>
        </w:rPr>
      </w:pPr>
      <w:r w:rsidRPr="0022168F">
        <w:rPr>
          <w:rFonts w:ascii="Times" w:hAnsi="Times"/>
          <w:b/>
          <w:color w:val="000000"/>
          <w:spacing w:val="2"/>
        </w:rPr>
        <w:t>Daywork Contractor's Equipment</w:t>
      </w:r>
    </w:p>
    <w:p w14:paraId="3259C8BE" w14:textId="77777777" w:rsidR="00FC54EF" w:rsidRPr="0022168F" w:rsidRDefault="00FC54EF" w:rsidP="003121E1">
      <w:pPr>
        <w:pStyle w:val="Style10"/>
        <w:numPr>
          <w:ilvl w:val="0"/>
          <w:numId w:val="50"/>
        </w:numPr>
        <w:adjustRightInd/>
        <w:spacing w:before="120" w:after="120" w:line="288" w:lineRule="auto"/>
        <w:ind w:right="504"/>
        <w:jc w:val="both"/>
        <w:rPr>
          <w:color w:val="000000"/>
          <w:spacing w:val="-3"/>
        </w:rPr>
      </w:pPr>
      <w:r w:rsidRPr="0022168F">
        <w:rPr>
          <w:color w:val="000000"/>
          <w:spacing w:val="-3"/>
        </w:rPr>
        <w:t>The Contractor shall be entitled to payments in respect of Contractor's Equipment already on Site and employed on daywork at the basic rental rates entered by him in the Schedule of Daywork Rates: 3. Contractor's Equipment. The said rates shall be deemed to include due and complete allowance for depreciation, interest, indemnity and insurance, repairs, maintenance, supplies, fuel, lubricants, and other consumable, and all overhead profit and administrative costs related to the use of such equipment. The cost of drivers, operators and assistants will be paid for separately as described under the section on Daywork Labor.</w:t>
      </w:r>
    </w:p>
    <w:p w14:paraId="3976DF4A" w14:textId="77777777" w:rsidR="00FC54EF" w:rsidRPr="0022168F" w:rsidRDefault="00FC54EF" w:rsidP="003121E1">
      <w:pPr>
        <w:pStyle w:val="Style10"/>
        <w:numPr>
          <w:ilvl w:val="0"/>
          <w:numId w:val="50"/>
        </w:numPr>
        <w:adjustRightInd/>
        <w:spacing w:before="120" w:after="120" w:line="288" w:lineRule="auto"/>
        <w:ind w:right="504"/>
        <w:jc w:val="both"/>
        <w:rPr>
          <w:color w:val="000000"/>
          <w:spacing w:val="-3"/>
        </w:rPr>
      </w:pPr>
      <w:r w:rsidRPr="0022168F">
        <w:rPr>
          <w:color w:val="000000"/>
          <w:spacing w:val="-3"/>
        </w:rPr>
        <w:t>In calculating the payment due to the Contractor's Equipment employed on daywork, only the actual number of working hours will be eligible for payment, except that where applicable and agreed with the Engineer, the traveling time from the part of the Site where the Construction Plant was located when ordered by the Engineer to be employed on daywork and the time for return journey thereto shall be included for payment.</w:t>
      </w:r>
    </w:p>
    <w:p w14:paraId="2060FD0D" w14:textId="77777777" w:rsidR="00FC54EF" w:rsidRPr="0022168F" w:rsidRDefault="00FC54EF" w:rsidP="003121E1">
      <w:pPr>
        <w:pStyle w:val="Style10"/>
        <w:numPr>
          <w:ilvl w:val="1"/>
          <w:numId w:val="50"/>
        </w:numPr>
        <w:adjustRightInd/>
        <w:spacing w:before="120" w:after="120" w:line="288" w:lineRule="auto"/>
        <w:ind w:right="504"/>
        <w:jc w:val="both"/>
        <w:rPr>
          <w:color w:val="000000"/>
          <w:spacing w:val="-3"/>
        </w:rPr>
      </w:pPr>
      <w:r w:rsidRPr="0022168F">
        <w:rPr>
          <w:color w:val="000000"/>
          <w:spacing w:val="-3"/>
        </w:rPr>
        <w:t xml:space="preserve">The basic rental rates for Contractor's Equipment employed on daywork shall be stated in local currency but payments to the Contractor will be made in currency proportions as follows: </w:t>
      </w:r>
    </w:p>
    <w:p w14:paraId="43D8B1BE" w14:textId="77777777" w:rsidR="00FC54EF" w:rsidRPr="0022168F" w:rsidRDefault="00FC54EF" w:rsidP="00FC54EF">
      <w:pPr>
        <w:pStyle w:val="Style10"/>
        <w:tabs>
          <w:tab w:val="left" w:pos="1260"/>
        </w:tabs>
        <w:adjustRightInd/>
        <w:spacing w:before="120" w:after="120" w:line="288" w:lineRule="auto"/>
        <w:ind w:left="1350" w:right="504"/>
        <w:jc w:val="both"/>
        <w:rPr>
          <w:color w:val="000000"/>
          <w:spacing w:val="-4"/>
        </w:rPr>
      </w:pPr>
      <w:r w:rsidRPr="0022168F">
        <w:rPr>
          <w:color w:val="000000"/>
          <w:spacing w:val="-4"/>
        </w:rPr>
        <w:t xml:space="preserve">i. </w:t>
      </w:r>
      <w:r w:rsidRPr="0022168F">
        <w:rPr>
          <w:color w:val="000000"/>
          <w:spacing w:val="-4"/>
          <w:u w:val="single"/>
        </w:rPr>
        <w:t>foreign:</w:t>
      </w:r>
      <w:r w:rsidRPr="0022168F">
        <w:rPr>
          <w:color w:val="000000"/>
          <w:spacing w:val="-4"/>
        </w:rPr>
        <w:t xml:space="preserve"> </w:t>
      </w:r>
      <w:r w:rsidRPr="0022168F">
        <w:rPr>
          <w:color w:val="000000"/>
          <w:spacing w:val="-4"/>
        </w:rPr>
        <w:tab/>
        <w:t>percent</w:t>
      </w:r>
      <w:r w:rsidRPr="0022168F">
        <w:rPr>
          <w:color w:val="000000"/>
          <w:spacing w:val="-4"/>
        </w:rPr>
        <w:tab/>
      </w:r>
      <w:r w:rsidRPr="0022168F">
        <w:rPr>
          <w:i/>
          <w:color w:val="000000"/>
          <w:spacing w:val="-4"/>
        </w:rPr>
        <w:t xml:space="preserve">[To be stated by bidder. The bidder shall state the percentage in a common foreign </w:t>
      </w:r>
      <w:r w:rsidRPr="0022168F">
        <w:rPr>
          <w:i/>
          <w:color w:val="000000"/>
          <w:spacing w:val="-4"/>
        </w:rPr>
        <w:tab/>
        <w:t>currency equivalent required for payment and the exchange rates and official sources used]</w:t>
      </w:r>
      <w:r w:rsidRPr="0022168F">
        <w:rPr>
          <w:color w:val="000000"/>
          <w:spacing w:val="-4"/>
        </w:rPr>
        <w:t xml:space="preserve"> </w:t>
      </w:r>
    </w:p>
    <w:p w14:paraId="6B278D94" w14:textId="77777777" w:rsidR="00FC54EF" w:rsidRPr="0022168F" w:rsidRDefault="00FC54EF" w:rsidP="00FC54EF">
      <w:pPr>
        <w:pStyle w:val="Style10"/>
        <w:tabs>
          <w:tab w:val="left" w:pos="1260"/>
        </w:tabs>
        <w:adjustRightInd/>
        <w:spacing w:before="120" w:after="120" w:line="288" w:lineRule="auto"/>
        <w:ind w:left="990" w:right="504"/>
        <w:jc w:val="both"/>
        <w:rPr>
          <w:color w:val="000000"/>
          <w:spacing w:val="-4"/>
        </w:rPr>
      </w:pPr>
      <w:r w:rsidRPr="0022168F">
        <w:rPr>
          <w:color w:val="000000"/>
          <w:spacing w:val="-4"/>
        </w:rPr>
        <w:t xml:space="preserve">       ii</w:t>
      </w:r>
      <w:r w:rsidR="00760DA4" w:rsidRPr="0022168F">
        <w:rPr>
          <w:color w:val="000000"/>
          <w:spacing w:val="-4"/>
        </w:rPr>
        <w:t>. Local</w:t>
      </w:r>
      <w:r w:rsidRPr="0022168F">
        <w:rPr>
          <w:color w:val="000000"/>
          <w:spacing w:val="-4"/>
          <w:u w:val="single"/>
        </w:rPr>
        <w:t>:</w:t>
      </w:r>
      <w:r w:rsidRPr="0022168F">
        <w:rPr>
          <w:color w:val="000000"/>
          <w:spacing w:val="-4"/>
        </w:rPr>
        <w:t xml:space="preserve"> percent</w:t>
      </w:r>
      <w:r w:rsidRPr="0022168F">
        <w:rPr>
          <w:color w:val="000000"/>
          <w:spacing w:val="-4"/>
        </w:rPr>
        <w:tab/>
      </w:r>
      <w:r w:rsidRPr="0022168F">
        <w:rPr>
          <w:i/>
          <w:color w:val="000000"/>
          <w:spacing w:val="-4"/>
        </w:rPr>
        <w:t>[To be stated by bidder]</w:t>
      </w:r>
      <w:r w:rsidRPr="0022168F">
        <w:rPr>
          <w:color w:val="000000"/>
          <w:spacing w:val="-4"/>
        </w:rPr>
        <w:t>.</w:t>
      </w:r>
    </w:p>
    <w:p w14:paraId="676F5283" w14:textId="77777777" w:rsidR="00FC54EF" w:rsidRPr="0022168F" w:rsidRDefault="00FC54EF" w:rsidP="00FC54EF">
      <w:pPr>
        <w:spacing w:before="240" w:after="240" w:line="360" w:lineRule="auto"/>
        <w:ind w:left="540" w:right="144"/>
        <w:rPr>
          <w:rFonts w:ascii="Times" w:hAnsi="Times"/>
          <w:b/>
          <w:color w:val="000000"/>
          <w:spacing w:val="2"/>
        </w:rPr>
      </w:pPr>
      <w:r w:rsidRPr="0022168F">
        <w:rPr>
          <w:rFonts w:ascii="Times" w:hAnsi="Times"/>
          <w:b/>
          <w:color w:val="000000"/>
          <w:spacing w:val="2"/>
        </w:rPr>
        <w:t>Provisional Sums</w:t>
      </w:r>
    </w:p>
    <w:p w14:paraId="34BD4D39" w14:textId="77777777" w:rsidR="00FC54EF" w:rsidRPr="0022168F" w:rsidRDefault="00FC54EF" w:rsidP="00FC54EF">
      <w:pPr>
        <w:autoSpaceDE w:val="0"/>
        <w:autoSpaceDN w:val="0"/>
        <w:adjustRightInd w:val="0"/>
        <w:spacing w:before="120" w:after="120" w:line="300" w:lineRule="auto"/>
        <w:ind w:left="540"/>
        <w:rPr>
          <w:rFonts w:ascii="Times" w:hAnsi="Times"/>
          <w:iCs/>
          <w:color w:val="000000"/>
        </w:rPr>
      </w:pPr>
      <w:r w:rsidRPr="0022168F">
        <w:rPr>
          <w:rFonts w:ascii="Times" w:hAnsi="Times"/>
          <w:iCs/>
          <w:color w:val="000000"/>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PCC should state the manner in which they will be used, and under whose authority (usually the Project Manager’s).</w:t>
      </w:r>
    </w:p>
    <w:p w14:paraId="5D48512E" w14:textId="77777777" w:rsidR="00FC54EF" w:rsidRPr="0022168F" w:rsidRDefault="00FC54EF" w:rsidP="00FC54EF">
      <w:pPr>
        <w:autoSpaceDE w:val="0"/>
        <w:autoSpaceDN w:val="0"/>
        <w:adjustRightInd w:val="0"/>
        <w:spacing w:before="120" w:after="120" w:line="300" w:lineRule="auto"/>
        <w:ind w:left="540"/>
        <w:rPr>
          <w:rFonts w:ascii="Times" w:hAnsi="Times"/>
          <w:color w:val="000000"/>
        </w:rPr>
      </w:pPr>
      <w:r w:rsidRPr="0022168F">
        <w:rPr>
          <w:rFonts w:ascii="Times" w:hAnsi="Times"/>
          <w:color w:val="000000"/>
        </w:rPr>
        <w:t>The estimated cost of specialized work to be carried out, or of special goods to be supplied, by other contractors should be indicated in the relevant part of the Bill of Quantities as a particular provisional sum with an appropriate brief description. A separate procurement procedure is normally carried out by the Employer to select such specialized contractors. To provide an element of competition among the Bidders in respect of any facilities, amenities, attendance, etc., to be provided by the successful Bidder as prime Contractor for the use and convenience of the specialist contractors, each related provisional sum should be followed by an item in the Bill of Quantities inviting the Bidder to quote a sum for such amenities, facilities, attendance, etc.</w:t>
      </w:r>
    </w:p>
    <w:p w14:paraId="3A5F4ADF" w14:textId="77777777" w:rsidR="00FC54EF" w:rsidRPr="0022168F" w:rsidRDefault="00FC54EF" w:rsidP="00FC54EF">
      <w:pPr>
        <w:autoSpaceDE w:val="0"/>
        <w:autoSpaceDN w:val="0"/>
        <w:adjustRightInd w:val="0"/>
        <w:spacing w:before="120" w:after="120" w:line="300" w:lineRule="auto"/>
        <w:rPr>
          <w:rFonts w:ascii="Times" w:hAnsi="Times"/>
          <w:color w:val="000000"/>
        </w:rPr>
      </w:pPr>
    </w:p>
    <w:p w14:paraId="74C81BD5" w14:textId="77777777" w:rsidR="00FC54EF" w:rsidRPr="0022168F" w:rsidRDefault="00FC54EF" w:rsidP="003121E1">
      <w:pPr>
        <w:numPr>
          <w:ilvl w:val="0"/>
          <w:numId w:val="48"/>
        </w:numPr>
        <w:suppressAutoHyphens/>
        <w:ind w:left="1080" w:right="29"/>
        <w:rPr>
          <w:rFonts w:ascii="Times" w:hAnsi="Times"/>
          <w:color w:val="000000"/>
        </w:rPr>
      </w:pPr>
      <w:r w:rsidRPr="0022168F">
        <w:rPr>
          <w:rFonts w:ascii="Times" w:hAnsi="Times"/>
          <w:color w:val="000000"/>
        </w:rPr>
        <w:t>The Bill of Quantities shall be read in conjunction with the Instructions to Bidders, Bid Data Sheet, General Conditions, Conditions of Particular Application, Standard Specification, Special Provisions to the Standard Specifications, Appendices to Special Provisions and the Drawings.</w:t>
      </w:r>
    </w:p>
    <w:p w14:paraId="3BE0BDE1" w14:textId="77777777" w:rsidR="00FC54EF" w:rsidRPr="0022168F" w:rsidRDefault="00FC54EF" w:rsidP="00FC54EF">
      <w:pPr>
        <w:suppressAutoHyphens/>
        <w:ind w:left="720" w:right="29"/>
        <w:rPr>
          <w:rFonts w:ascii="Times" w:hAnsi="Times"/>
          <w:color w:val="000000"/>
        </w:rPr>
      </w:pPr>
    </w:p>
    <w:p w14:paraId="37E13230" w14:textId="77777777" w:rsidR="00FC54EF" w:rsidRPr="0022168F" w:rsidRDefault="00FC54EF" w:rsidP="003121E1">
      <w:pPr>
        <w:numPr>
          <w:ilvl w:val="0"/>
          <w:numId w:val="48"/>
        </w:numPr>
        <w:suppressAutoHyphens/>
        <w:ind w:left="1080" w:right="29"/>
        <w:rPr>
          <w:rFonts w:ascii="Times" w:hAnsi="Times"/>
          <w:color w:val="000000"/>
        </w:rPr>
      </w:pPr>
      <w:r w:rsidRPr="0022168F">
        <w:rPr>
          <w:rFonts w:ascii="Times" w:hAnsi="Times"/>
          <w:color w:val="000000"/>
        </w:rPr>
        <w:t>The quantities given in the Bill of Quantities are estimated and provisional, and are given to provide a common basis for bidding. The basis of payment will be the actual quantities of work ordered and carried out, as measured by the Contractor and verified by the Engineer and valued at the rates and prices tendered in the priced Bill of Quantities, where applicable, and otherwise at such rates and prices as the Engineer may fix within the terms of the Contract.</w:t>
      </w:r>
    </w:p>
    <w:p w14:paraId="554F1FEC" w14:textId="77777777" w:rsidR="00FC54EF" w:rsidRPr="0022168F" w:rsidRDefault="00FC54EF" w:rsidP="00FC54EF">
      <w:pPr>
        <w:suppressAutoHyphens/>
        <w:ind w:right="29"/>
        <w:rPr>
          <w:rFonts w:ascii="Times" w:hAnsi="Times"/>
          <w:color w:val="000000"/>
        </w:rPr>
      </w:pPr>
    </w:p>
    <w:p w14:paraId="57887B52" w14:textId="77777777" w:rsidR="00FC54EF" w:rsidRPr="0022168F" w:rsidRDefault="00FC54EF" w:rsidP="003121E1">
      <w:pPr>
        <w:numPr>
          <w:ilvl w:val="0"/>
          <w:numId w:val="48"/>
        </w:numPr>
        <w:suppressAutoHyphens/>
        <w:ind w:left="1080" w:right="29"/>
        <w:rPr>
          <w:rFonts w:ascii="Times" w:hAnsi="Times"/>
          <w:color w:val="000000"/>
          <w:szCs w:val="22"/>
        </w:rPr>
      </w:pPr>
      <w:r w:rsidRPr="0022168F">
        <w:rPr>
          <w:rFonts w:ascii="Times" w:hAnsi="Times"/>
          <w:color w:val="000000"/>
        </w:rPr>
        <w:t>For any item for which measurement is based on records made before or during construction the records shall be prepared and agreed between the Engineer and the Contractor.  Should the Contractor carry out such work without the prior agreement of the Engineer, the Engineer may request the Contractor to carry out investigations to confirm the extent of the work and the quantity of work certified for payment shall be solely at the Engineer’s discretion.  The cost of any such investigation shall be borne by the Contractor</w:t>
      </w:r>
      <w:r w:rsidRPr="0022168F">
        <w:rPr>
          <w:rFonts w:ascii="Times" w:hAnsi="Times"/>
          <w:color w:val="000000"/>
          <w:szCs w:val="22"/>
        </w:rPr>
        <w:t>.</w:t>
      </w:r>
    </w:p>
    <w:p w14:paraId="29EFE9C8" w14:textId="77777777" w:rsidR="00FC54EF" w:rsidRPr="0022168F" w:rsidRDefault="00FC54EF" w:rsidP="00FC54EF">
      <w:pPr>
        <w:jc w:val="center"/>
        <w:rPr>
          <w:rFonts w:ascii="CG Times" w:eastAsia="Optima" w:hAnsi="CG Times" w:cs="CG Times"/>
          <w:color w:val="000000"/>
          <w:w w:val="97"/>
          <w:sz w:val="36"/>
          <w:szCs w:val="36"/>
        </w:rPr>
      </w:pPr>
      <w:r w:rsidRPr="0022168F">
        <w:rPr>
          <w:rFonts w:ascii="Times" w:eastAsia="Optima" w:hAnsi="Times"/>
          <w:i/>
          <w:color w:val="000000"/>
          <w:spacing w:val="-2"/>
          <w:szCs w:val="22"/>
        </w:rPr>
        <w:br w:type="page"/>
      </w:r>
      <w:r w:rsidRPr="0022168F">
        <w:rPr>
          <w:rFonts w:ascii="CG Times" w:eastAsia="Optima" w:hAnsi="CG Times" w:cs="CG Times"/>
          <w:color w:val="000000"/>
          <w:w w:val="97"/>
          <w:sz w:val="36"/>
          <w:szCs w:val="36"/>
        </w:rPr>
        <w:t>Bill of Quantities</w:t>
      </w:r>
    </w:p>
    <w:p w14:paraId="73E87432" w14:textId="77777777" w:rsidR="00FC54EF" w:rsidRPr="0022168F" w:rsidRDefault="00FC54EF" w:rsidP="00FC54EF">
      <w:pPr>
        <w:widowControl w:val="0"/>
        <w:autoSpaceDE w:val="0"/>
        <w:autoSpaceDN w:val="0"/>
        <w:adjustRightInd w:val="0"/>
        <w:spacing w:line="299" w:lineRule="exact"/>
        <w:jc w:val="center"/>
        <w:rPr>
          <w:rFonts w:ascii="CG Times" w:eastAsia="Optima" w:hAnsi="CG Times" w:cs="CG Times"/>
          <w:color w:val="000000"/>
          <w:w w:val="97"/>
          <w:sz w:val="36"/>
          <w:szCs w:val="36"/>
        </w:rPr>
      </w:pPr>
    </w:p>
    <w:p w14:paraId="37BE9A80" w14:textId="77777777" w:rsidR="00FC54EF" w:rsidRPr="0022168F" w:rsidRDefault="00FC54EF" w:rsidP="00FC54EF">
      <w:pPr>
        <w:widowControl w:val="0"/>
        <w:autoSpaceDE w:val="0"/>
        <w:autoSpaceDN w:val="0"/>
        <w:adjustRightInd w:val="0"/>
        <w:spacing w:line="299" w:lineRule="exact"/>
        <w:jc w:val="center"/>
        <w:rPr>
          <w:rFonts w:ascii="CG Times" w:eastAsia="Optima" w:hAnsi="CG Times" w:cs="CG Times"/>
          <w:color w:val="000000"/>
          <w:w w:val="97"/>
          <w:sz w:val="36"/>
          <w:szCs w:val="36"/>
        </w:rPr>
      </w:pPr>
    </w:p>
    <w:p w14:paraId="2639EF8D" w14:textId="77777777" w:rsidR="00FC54EF" w:rsidRPr="0022168F" w:rsidRDefault="00FC54EF" w:rsidP="00FC54EF">
      <w:pPr>
        <w:widowControl w:val="0"/>
        <w:autoSpaceDE w:val="0"/>
        <w:autoSpaceDN w:val="0"/>
        <w:adjustRightInd w:val="0"/>
        <w:spacing w:before="145" w:line="299" w:lineRule="exact"/>
        <w:jc w:val="center"/>
        <w:rPr>
          <w:rFonts w:ascii="CG Times" w:eastAsia="Optima" w:hAnsi="CG Times" w:cs="CG Times"/>
          <w:color w:val="000000"/>
          <w:spacing w:val="-3"/>
          <w:sz w:val="26"/>
          <w:szCs w:val="26"/>
        </w:rPr>
      </w:pPr>
      <w:r w:rsidRPr="0022168F">
        <w:rPr>
          <w:rFonts w:ascii="CG Times" w:eastAsia="Optima" w:hAnsi="CG Times" w:cs="CG Times"/>
          <w:color w:val="000000"/>
          <w:spacing w:val="-3"/>
          <w:sz w:val="26"/>
          <w:szCs w:val="26"/>
        </w:rPr>
        <w:t>[</w:t>
      </w:r>
      <w:r w:rsidR="00760DA4" w:rsidRPr="0022168F">
        <w:rPr>
          <w:rFonts w:ascii="CG Times" w:eastAsia="Optima" w:hAnsi="CG Times" w:cs="CG Times"/>
          <w:color w:val="000000"/>
          <w:spacing w:val="-3"/>
          <w:sz w:val="26"/>
          <w:szCs w:val="26"/>
        </w:rPr>
        <w:t>Insert</w:t>
      </w:r>
      <w:r w:rsidRPr="0022168F">
        <w:rPr>
          <w:rFonts w:ascii="CG Times" w:eastAsia="Optima" w:hAnsi="CG Times" w:cs="CG Times"/>
          <w:color w:val="000000"/>
          <w:spacing w:val="-3"/>
          <w:sz w:val="26"/>
          <w:szCs w:val="26"/>
        </w:rPr>
        <w:t xml:space="preserve"> Bill of Quantities]</w:t>
      </w:r>
    </w:p>
    <w:p w14:paraId="17A7BFE7" w14:textId="77777777" w:rsidR="00C74EBB" w:rsidRPr="0022168F" w:rsidRDefault="00C74EBB" w:rsidP="00F15375">
      <w:pPr>
        <w:pStyle w:val="BodyText"/>
        <w:ind w:left="360" w:right="288"/>
        <w:jc w:val="left"/>
        <w:rPr>
          <w:color w:val="000000"/>
        </w:rPr>
      </w:pPr>
    </w:p>
    <w:sectPr w:rsidR="00C74EBB" w:rsidRPr="0022168F" w:rsidSect="00C2727E">
      <w:pgSz w:w="11909" w:h="16834" w:code="9"/>
      <w:pgMar w:top="864" w:right="864" w:bottom="1080" w:left="172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43489" w14:textId="77777777" w:rsidR="00DC769A" w:rsidRDefault="00DC769A">
      <w:r>
        <w:separator/>
      </w:r>
    </w:p>
  </w:endnote>
  <w:endnote w:type="continuationSeparator" w:id="0">
    <w:p w14:paraId="2BAA253B" w14:textId="77777777" w:rsidR="00DC769A" w:rsidRDefault="00DC7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Optima">
    <w:altName w:val="Bell MT"/>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rial MT">
    <w:altName w:val="Arial"/>
    <w:charset w:val="01"/>
    <w:family w:val="swiss"/>
    <w:pitch w:val="variable"/>
  </w:font>
  <w:font w:name="Tms Rmn">
    <w:altName w:val="Times New Roman"/>
    <w:panose1 w:val="020206030405050203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77F4D" w14:textId="77777777" w:rsidR="00165DFD" w:rsidRPr="003557A5" w:rsidRDefault="00165DFD" w:rsidP="00E95899">
    <w:pPr>
      <w:pStyle w:val="Footer"/>
      <w:ind w:left="720"/>
    </w:pPr>
  </w:p>
  <w:p w14:paraId="4E8B8BFB" w14:textId="77777777" w:rsidR="00165DFD" w:rsidRDefault="00165DFD">
    <w:pPr>
      <w:pStyle w:val="Footer"/>
    </w:pPr>
  </w:p>
  <w:p w14:paraId="5A86024F" w14:textId="77777777" w:rsidR="00165DFD" w:rsidRDefault="00165D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AFBA8" w14:textId="77777777" w:rsidR="00165DFD" w:rsidRDefault="00165DFD">
    <w:pPr>
      <w:pStyle w:val="Footer"/>
      <w:jc w:val="center"/>
    </w:pPr>
    <w:r>
      <w:fldChar w:fldCharType="begin"/>
    </w:r>
    <w:r>
      <w:instrText xml:space="preserve"> PAGE   \* MERGEFORMAT </w:instrText>
    </w:r>
    <w:r>
      <w:fldChar w:fldCharType="separate"/>
    </w:r>
    <w:r w:rsidR="00086BA2">
      <w:rPr>
        <w:noProof/>
      </w:rPr>
      <w:t>iv</w:t>
    </w:r>
    <w:r>
      <w:rPr>
        <w:noProof/>
      </w:rPr>
      <w:fldChar w:fldCharType="end"/>
    </w:r>
  </w:p>
  <w:p w14:paraId="6ED51AF8" w14:textId="77777777" w:rsidR="00165DFD" w:rsidRDefault="00165D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64261" w14:textId="77777777" w:rsidR="00165DFD" w:rsidRDefault="00165DFD">
    <w:pPr>
      <w:pStyle w:val="Footer"/>
      <w:jc w:val="center"/>
    </w:pPr>
    <w:r>
      <w:fldChar w:fldCharType="begin"/>
    </w:r>
    <w:r>
      <w:instrText xml:space="preserve"> PAGE   \* MERGEFORMAT </w:instrText>
    </w:r>
    <w:r>
      <w:fldChar w:fldCharType="separate"/>
    </w:r>
    <w:r w:rsidR="00086BA2">
      <w:rPr>
        <w:noProof/>
      </w:rPr>
      <w:t>i</w:t>
    </w:r>
    <w:r>
      <w:rPr>
        <w:noProof/>
      </w:rPr>
      <w:fldChar w:fldCharType="end"/>
    </w:r>
  </w:p>
  <w:p w14:paraId="06AD51D8" w14:textId="77777777" w:rsidR="00165DFD" w:rsidRDefault="00165D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A995" w14:textId="77777777" w:rsidR="00165DFD" w:rsidRPr="00472483" w:rsidRDefault="00165DFD" w:rsidP="00FD01F6">
    <w:pPr>
      <w:pStyle w:val="Footer"/>
      <w:pBdr>
        <w:top w:val="single" w:sz="4" w:space="1" w:color="auto"/>
      </w:pBdr>
      <w:tabs>
        <w:tab w:val="center" w:pos="4770"/>
        <w:tab w:val="right" w:pos="9630"/>
      </w:tabs>
    </w:pPr>
    <w:r w:rsidRPr="00A0753D">
      <w:t>Procurement of Works</w:t>
    </w:r>
    <w:r w:rsidRPr="00A0753D">
      <w:tab/>
    </w:r>
    <w:r>
      <w:tab/>
      <w:t xml:space="preserve">Standard Bidding </w:t>
    </w:r>
    <w:r w:rsidRPr="00A0753D">
      <w:t xml:space="preserve">Document </w:t>
    </w:r>
    <w:r>
      <w:t>– I</w:t>
    </w:r>
    <w:r w:rsidRPr="00A0753D">
      <w:t>CB</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AD822" w14:textId="77777777" w:rsidR="00165DFD" w:rsidRDefault="00165DFD">
    <w:pPr>
      <w:pStyle w:val="Footer"/>
      <w:jc w:val="center"/>
    </w:pPr>
    <w:r>
      <w:fldChar w:fldCharType="begin"/>
    </w:r>
    <w:r>
      <w:instrText xml:space="preserve"> PAGE   \* MERGEFORMAT </w:instrText>
    </w:r>
    <w:r>
      <w:fldChar w:fldCharType="separate"/>
    </w:r>
    <w:r w:rsidR="00086BA2">
      <w:rPr>
        <w:noProof/>
      </w:rPr>
      <w:t>28</w:t>
    </w:r>
    <w:r>
      <w:rPr>
        <w:noProof/>
      </w:rPr>
      <w:fldChar w:fldCharType="end"/>
    </w:r>
  </w:p>
  <w:p w14:paraId="40E24D1E" w14:textId="77777777" w:rsidR="00165DFD" w:rsidRPr="007E417D" w:rsidRDefault="00165DFD" w:rsidP="007E41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04C89" w14:textId="77777777" w:rsidR="00165DFD" w:rsidRPr="00CD2C4B" w:rsidRDefault="00165DFD" w:rsidP="00FD01F6">
    <w:pPr>
      <w:pStyle w:val="Footer"/>
      <w:pBdr>
        <w:top w:val="single" w:sz="4" w:space="1" w:color="auto"/>
      </w:pBdr>
      <w:tabs>
        <w:tab w:val="center" w:pos="4770"/>
        <w:tab w:val="right" w:pos="9630"/>
      </w:tabs>
    </w:pPr>
    <w:r w:rsidRPr="00A0753D">
      <w:t>Procurement of Works</w:t>
    </w:r>
    <w:r w:rsidRPr="00A0753D">
      <w:tab/>
    </w:r>
    <w:r>
      <w:tab/>
      <w:t xml:space="preserve">Standard Procurement </w:t>
    </w:r>
    <w:r w:rsidRPr="00A0753D">
      <w:t xml:space="preserve">Document </w:t>
    </w:r>
    <w:r>
      <w:t>– I</w:t>
    </w:r>
    <w:r w:rsidRPr="00A0753D">
      <w:t>CB</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5935" w14:textId="77777777" w:rsidR="00165DFD" w:rsidRPr="00B036B7" w:rsidRDefault="00165DFD" w:rsidP="00FD01F6">
    <w:pPr>
      <w:pStyle w:val="Footer"/>
      <w:pBdr>
        <w:top w:val="single" w:sz="4" w:space="1" w:color="auto"/>
      </w:pBdr>
      <w:tabs>
        <w:tab w:val="center" w:pos="4770"/>
        <w:tab w:val="right" w:pos="9630"/>
      </w:tabs>
    </w:pPr>
    <w:r w:rsidRPr="00A0753D">
      <w:t>Procurement of Works</w:t>
    </w:r>
    <w:r w:rsidRPr="00A0753D">
      <w:tab/>
    </w:r>
    <w:r>
      <w:tab/>
      <w:t xml:space="preserve">Standard Procurement </w:t>
    </w:r>
    <w:r w:rsidRPr="00A0753D">
      <w:t xml:space="preserve">Document </w:t>
    </w:r>
    <w:r>
      <w:t>– I</w:t>
    </w:r>
    <w:r w:rsidRPr="00A0753D">
      <w:t>CB</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EE9C" w14:textId="77777777" w:rsidR="00165DFD" w:rsidRPr="00C9086D" w:rsidRDefault="00165DFD" w:rsidP="00FD01F6">
    <w:pPr>
      <w:pStyle w:val="Footer"/>
      <w:pBdr>
        <w:top w:val="single" w:sz="4" w:space="1" w:color="auto"/>
      </w:pBdr>
      <w:tabs>
        <w:tab w:val="center" w:pos="4770"/>
        <w:tab w:val="right" w:pos="9270"/>
      </w:tabs>
    </w:pPr>
    <w:r w:rsidRPr="00A0753D">
      <w:t>Procurement of Works</w:t>
    </w:r>
    <w:r w:rsidRPr="00A0753D">
      <w:tab/>
    </w:r>
    <w:r>
      <w:tab/>
      <w:t xml:space="preserve">Standard Procurement </w:t>
    </w:r>
    <w:r w:rsidRPr="00A0753D">
      <w:t xml:space="preserve">Document </w:t>
    </w:r>
    <w:r>
      <w:t xml:space="preserve">– </w:t>
    </w:r>
    <w:r w:rsidRPr="00A0753D">
      <w:t>NCB</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CF28" w14:textId="77777777" w:rsidR="00165DFD" w:rsidRPr="00C9086D" w:rsidRDefault="00165DFD" w:rsidP="00FD01F6">
    <w:pPr>
      <w:pStyle w:val="Footer"/>
      <w:pBdr>
        <w:top w:val="single" w:sz="4" w:space="1" w:color="auto"/>
      </w:pBdr>
      <w:tabs>
        <w:tab w:val="center" w:pos="4770"/>
        <w:tab w:val="right" w:pos="9180"/>
      </w:tabs>
    </w:pPr>
    <w:r w:rsidRPr="00A0753D">
      <w:t>Procurement of Works</w:t>
    </w:r>
    <w:r w:rsidRPr="00A0753D">
      <w:tab/>
    </w:r>
    <w:r>
      <w:tab/>
      <w:t xml:space="preserve">Standard Procurement </w:t>
    </w:r>
    <w:r w:rsidRPr="00A0753D">
      <w:t xml:space="preserve">Document </w:t>
    </w:r>
    <w:r>
      <w:t>– I</w:t>
    </w:r>
    <w:r w:rsidRPr="00A0753D">
      <w:t>CB</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418C" w14:textId="77777777" w:rsidR="00165DFD" w:rsidRPr="00482F73" w:rsidRDefault="00165DFD" w:rsidP="00FD01F6">
    <w:pPr>
      <w:pStyle w:val="Footer"/>
      <w:pBdr>
        <w:top w:val="single" w:sz="4" w:space="1" w:color="auto"/>
      </w:pBdr>
      <w:tabs>
        <w:tab w:val="center" w:pos="4770"/>
        <w:tab w:val="right" w:pos="9360"/>
      </w:tabs>
    </w:pPr>
    <w:r w:rsidRPr="00A0753D">
      <w:t>Procurement of Works</w:t>
    </w:r>
    <w:r w:rsidRPr="00A0753D">
      <w:tab/>
    </w:r>
    <w:r>
      <w:tab/>
      <w:t xml:space="preserve">Standard Procurement </w:t>
    </w:r>
    <w:r w:rsidRPr="00A0753D">
      <w:t xml:space="preserve">Document </w:t>
    </w:r>
    <w:r>
      <w:t>– I</w:t>
    </w:r>
    <w:r w:rsidRPr="00A0753D">
      <w:t>CB</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05A2" w14:textId="77777777" w:rsidR="00165DFD" w:rsidRPr="00A445FC" w:rsidRDefault="00165DFD" w:rsidP="00FD01F6">
    <w:pPr>
      <w:pStyle w:val="Footer"/>
      <w:pBdr>
        <w:top w:val="single" w:sz="4" w:space="1" w:color="auto"/>
      </w:pBdr>
      <w:tabs>
        <w:tab w:val="center" w:pos="4770"/>
        <w:tab w:val="right" w:pos="9630"/>
      </w:tabs>
    </w:pPr>
    <w:r w:rsidRPr="00A0753D">
      <w:t>Procurement of Works</w:t>
    </w:r>
    <w:r w:rsidRPr="00A0753D">
      <w:tab/>
    </w:r>
    <w:r>
      <w:tab/>
      <w:t xml:space="preserve">Standard Procurement </w:t>
    </w:r>
    <w:r w:rsidRPr="00A0753D">
      <w:t xml:space="preserve">Document </w:t>
    </w:r>
    <w:r>
      <w:t>– I</w:t>
    </w:r>
    <w:r w:rsidRPr="00A0753D">
      <w:t>CB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B440" w14:textId="77777777" w:rsidR="00DC769A" w:rsidRDefault="00DC769A">
      <w:r>
        <w:separator/>
      </w:r>
    </w:p>
  </w:footnote>
  <w:footnote w:type="continuationSeparator" w:id="0">
    <w:p w14:paraId="19E3EA76" w14:textId="77777777" w:rsidR="00DC769A" w:rsidRDefault="00DC769A">
      <w:r>
        <w:continuationSeparator/>
      </w:r>
    </w:p>
  </w:footnote>
  <w:footnote w:id="1">
    <w:p w14:paraId="435EBEC6" w14:textId="77777777" w:rsidR="00165DFD" w:rsidRPr="0022168F" w:rsidRDefault="00165DFD" w:rsidP="007F1B2D">
      <w:pPr>
        <w:pStyle w:val="FootnoteText"/>
        <w:rPr>
          <w:color w:val="000000"/>
          <w:lang w:val="en-US"/>
        </w:rPr>
      </w:pPr>
      <w:r w:rsidRPr="0022168F">
        <w:rPr>
          <w:rStyle w:val="FootnoteReference"/>
          <w:color w:val="000000"/>
        </w:rPr>
        <w:footnoteRef/>
      </w:r>
      <w:r w:rsidRPr="0022168F">
        <w:rPr>
          <w:color w:val="000000"/>
        </w:rPr>
        <w:t xml:space="preserve"> “GoN” word indicates all public entities according to Public Procurement Act, 2063</w:t>
      </w:r>
      <w:r w:rsidRPr="0022168F">
        <w:rPr>
          <w:color w:val="000000"/>
          <w:lang w:val="en-US"/>
        </w:rPr>
        <w:t xml:space="preserve"> </w:t>
      </w:r>
    </w:p>
  </w:footnote>
  <w:footnote w:id="2">
    <w:p w14:paraId="24C98EFE" w14:textId="77777777" w:rsidR="00165DFD" w:rsidRDefault="00165DFD" w:rsidP="00610770">
      <w:pPr>
        <w:widowControl w:val="0"/>
        <w:autoSpaceDE w:val="0"/>
        <w:autoSpaceDN w:val="0"/>
        <w:adjustRightInd w:val="0"/>
        <w:spacing w:before="10" w:line="230" w:lineRule="exact"/>
        <w:ind w:left="450" w:hanging="450"/>
        <w:rPr>
          <w:rFonts w:ascii="Times" w:eastAsia="Optima" w:hAnsi="Times"/>
          <w:color w:val="000000"/>
          <w:spacing w:val="-3"/>
        </w:rPr>
      </w:pPr>
      <w:r w:rsidRPr="00884C88">
        <w:rPr>
          <w:rStyle w:val="FootnoteReference"/>
          <w:sz w:val="18"/>
          <w:szCs w:val="18"/>
        </w:rPr>
        <w:footnoteRef/>
      </w:r>
      <w:r>
        <w:t xml:space="preserve"> </w:t>
      </w:r>
      <w:r>
        <w:rPr>
          <w:rFonts w:ascii="Times" w:eastAsia="Optima" w:hAnsi="Times"/>
          <w:color w:val="000000"/>
          <w:spacing w:val="-2"/>
        </w:rPr>
        <w:t xml:space="preserve">    Substitute “contracts” where bids are called concurrently for multiple contracts. Add a new para. 2 and </w:t>
      </w:r>
      <w:r>
        <w:rPr>
          <w:rFonts w:ascii="Times" w:eastAsia="Optima" w:hAnsi="Times"/>
          <w:color w:val="000000"/>
          <w:spacing w:val="-3"/>
        </w:rPr>
        <w:t xml:space="preserve">renumber paras 2 - 9 as follows: "Bidders may bid for one or several contracts, as further defined in the </w:t>
      </w:r>
      <w:r>
        <w:rPr>
          <w:rFonts w:ascii="Times" w:eastAsia="Optima" w:hAnsi="Times"/>
          <w:color w:val="000000"/>
          <w:spacing w:val="-1"/>
        </w:rPr>
        <w:t xml:space="preserve">Bidding Document. Bidders wishing to offer discounts/cross discounts in case they are awarded more </w:t>
      </w:r>
      <w:r>
        <w:rPr>
          <w:rFonts w:ascii="Times" w:eastAsia="Optima" w:hAnsi="Times"/>
          <w:color w:val="000000"/>
          <w:spacing w:val="-3"/>
        </w:rPr>
        <w:t>than one contract will be allowed to do so provided those discounts are included in the Letter of Bid</w:t>
      </w:r>
      <w:r w:rsidRPr="00393EC8">
        <w:rPr>
          <w:rFonts w:ascii="Times" w:eastAsia="Optima" w:hAnsi="Times"/>
          <w:color w:val="000000"/>
          <w:spacing w:val="-3"/>
        </w:rPr>
        <w:t xml:space="preserve">.”  </w:t>
      </w:r>
      <w:r w:rsidRPr="00393EC8">
        <w:rPr>
          <w:rFonts w:eastAsia="Optima" w:cs="Verdana"/>
          <w:spacing w:val="-3"/>
          <w:sz w:val="16"/>
          <w:szCs w:val="16"/>
        </w:rPr>
        <w:t>The paragraph two shall provide qualification requirement of a bidder for each contract if bidding process comprises of more than one contract (multiple contract).</w:t>
      </w:r>
    </w:p>
    <w:p w14:paraId="637F70AD" w14:textId="77777777" w:rsidR="00165DFD" w:rsidRPr="00326023" w:rsidRDefault="00165DFD" w:rsidP="00610770">
      <w:pPr>
        <w:widowControl w:val="0"/>
        <w:autoSpaceDE w:val="0"/>
        <w:autoSpaceDN w:val="0"/>
        <w:adjustRightInd w:val="0"/>
        <w:spacing w:before="2" w:line="240" w:lineRule="exact"/>
        <w:ind w:left="454" w:right="20"/>
        <w:rPr>
          <w:rFonts w:ascii="Times" w:eastAsia="Optima" w:hAnsi="Times"/>
          <w:color w:val="000000"/>
          <w:spacing w:val="-3"/>
        </w:rPr>
      </w:pPr>
    </w:p>
  </w:footnote>
  <w:footnote w:id="3">
    <w:p w14:paraId="2B1284DA" w14:textId="77777777" w:rsidR="00165DFD" w:rsidRDefault="00165DFD" w:rsidP="00610770">
      <w:pPr>
        <w:widowControl w:val="0"/>
        <w:autoSpaceDE w:val="0"/>
        <w:autoSpaceDN w:val="0"/>
        <w:adjustRightInd w:val="0"/>
        <w:spacing w:before="30" w:line="230" w:lineRule="exact"/>
        <w:ind w:left="450" w:hanging="450"/>
        <w:rPr>
          <w:rFonts w:ascii="Times" w:eastAsia="Optima" w:hAnsi="Times"/>
          <w:color w:val="000000"/>
          <w:spacing w:val="-1"/>
        </w:rPr>
      </w:pPr>
      <w:r w:rsidRPr="00884C88">
        <w:rPr>
          <w:rStyle w:val="FootnoteReference"/>
          <w:sz w:val="18"/>
          <w:szCs w:val="18"/>
        </w:rPr>
        <w:footnoteRef/>
      </w:r>
      <w:r w:rsidRPr="00884C88">
        <w:rPr>
          <w:sz w:val="18"/>
          <w:szCs w:val="18"/>
        </w:rPr>
        <w:t xml:space="preserve"> </w:t>
      </w:r>
      <w:r>
        <w:t xml:space="preserve">      </w:t>
      </w:r>
      <w:r>
        <w:rPr>
          <w:rFonts w:ascii="Times" w:eastAsia="Optima" w:hAnsi="Times"/>
          <w:color w:val="000000"/>
          <w:spacing w:val="-1"/>
        </w:rPr>
        <w:t>A brief description of the type of work shall be provided including quantities of major works, location of the project and other information necessary to enable potential bidders to decide whether to respond to the invitation, a Bidding Document requires bidders to have specific experience and capabilities and therefore also be included in this paragraph.</w:t>
      </w:r>
    </w:p>
    <w:p w14:paraId="007F572C" w14:textId="77777777" w:rsidR="00165DFD" w:rsidRDefault="00165DFD" w:rsidP="00610770">
      <w:pPr>
        <w:pStyle w:val="FootnoteText"/>
      </w:pPr>
    </w:p>
    <w:p w14:paraId="303FDA66" w14:textId="77777777" w:rsidR="00165DFD" w:rsidRDefault="00165DFD" w:rsidP="00610770">
      <w:pPr>
        <w:pStyle w:val="FootnoteText"/>
      </w:pPr>
    </w:p>
    <w:p w14:paraId="1CAA435D" w14:textId="77777777" w:rsidR="00165DFD" w:rsidRDefault="00165DFD" w:rsidP="00610770">
      <w:pPr>
        <w:pStyle w:val="FootnoteText"/>
      </w:pPr>
    </w:p>
    <w:p w14:paraId="4AE710A0" w14:textId="77777777" w:rsidR="00165DFD" w:rsidRDefault="00165DFD" w:rsidP="00610770">
      <w:pPr>
        <w:pStyle w:val="FootnoteText"/>
      </w:pPr>
    </w:p>
    <w:p w14:paraId="1D75B769" w14:textId="77777777" w:rsidR="00165DFD" w:rsidRDefault="00165DFD" w:rsidP="00610770">
      <w:pPr>
        <w:pStyle w:val="FootnoteText"/>
      </w:pPr>
    </w:p>
    <w:p w14:paraId="4809FAE1" w14:textId="77777777" w:rsidR="00165DFD" w:rsidRDefault="00165DFD" w:rsidP="00610770">
      <w:pPr>
        <w:pStyle w:val="FootnoteText"/>
      </w:pPr>
    </w:p>
    <w:p w14:paraId="41EA6B5F" w14:textId="77777777" w:rsidR="00165DFD" w:rsidRDefault="00165DFD" w:rsidP="00610770">
      <w:pPr>
        <w:pStyle w:val="FootnoteText"/>
      </w:pPr>
    </w:p>
  </w:footnote>
  <w:footnote w:id="4">
    <w:p w14:paraId="5925E8FD" w14:textId="77777777" w:rsidR="00165DFD" w:rsidRPr="005B6F32" w:rsidRDefault="00165DFD" w:rsidP="00610770">
      <w:pPr>
        <w:widowControl w:val="0"/>
        <w:autoSpaceDE w:val="0"/>
        <w:autoSpaceDN w:val="0"/>
        <w:adjustRightInd w:val="0"/>
        <w:spacing w:line="230" w:lineRule="exact"/>
        <w:rPr>
          <w:rFonts w:ascii="Times" w:eastAsia="Optima" w:hAnsi="Times"/>
          <w:spacing w:val="-1"/>
          <w:sz w:val="18"/>
          <w:szCs w:val="18"/>
        </w:rPr>
      </w:pPr>
      <w:r w:rsidRPr="00884C88">
        <w:rPr>
          <w:rStyle w:val="FootnoteReference"/>
          <w:sz w:val="18"/>
          <w:szCs w:val="16"/>
        </w:rPr>
        <w:footnoteRef/>
      </w:r>
      <w:r w:rsidRPr="00884C88">
        <w:t xml:space="preserve">  </w:t>
      </w:r>
      <w:r>
        <w:t xml:space="preserve">      </w:t>
      </w:r>
      <w:r w:rsidRPr="005B6F32">
        <w:rPr>
          <w:rFonts w:ascii="Times" w:eastAsia="Optima" w:hAnsi="Times"/>
          <w:spacing w:val="-1"/>
          <w:sz w:val="18"/>
          <w:szCs w:val="18"/>
        </w:rPr>
        <w:t>The time interval between last purchasing date and last submission date shall not be more than one day.</w:t>
      </w:r>
    </w:p>
  </w:footnote>
  <w:footnote w:id="5">
    <w:p w14:paraId="1E6804B5" w14:textId="77777777" w:rsidR="00165DFD" w:rsidRDefault="00165DFD" w:rsidP="00610770">
      <w:pPr>
        <w:pStyle w:val="FootnoteText"/>
      </w:pPr>
      <w:r w:rsidRPr="00884C88">
        <w:rPr>
          <w:rStyle w:val="FootnoteReference"/>
          <w:sz w:val="18"/>
          <w:szCs w:val="16"/>
        </w:rPr>
        <w:footnoteRef/>
      </w:r>
      <w:r w:rsidRPr="00884C88">
        <w:rPr>
          <w:sz w:val="18"/>
          <w:szCs w:val="16"/>
        </w:rPr>
        <w:t xml:space="preserve">  </w:t>
      </w:r>
      <w:r>
        <w:t xml:space="preserve">        </w:t>
      </w:r>
      <w:r>
        <w:rPr>
          <w:rFonts w:ascii="Times" w:eastAsia="Optima" w:hAnsi="Times"/>
          <w:color w:val="000000"/>
          <w:spacing w:val="-1"/>
        </w:rPr>
        <w:t>If pre-bid meeting shall not be held delete this para and renumber other paras.]</w:t>
      </w:r>
    </w:p>
  </w:footnote>
  <w:footnote w:id="6">
    <w:p w14:paraId="17896295" w14:textId="77777777" w:rsidR="00165DFD" w:rsidRPr="005F0237" w:rsidRDefault="00165DFD" w:rsidP="00610770">
      <w:pPr>
        <w:pStyle w:val="FootnoteText"/>
      </w:pPr>
      <w:r w:rsidRPr="00884C88">
        <w:rPr>
          <w:rStyle w:val="FootnoteReference"/>
          <w:sz w:val="18"/>
          <w:szCs w:val="16"/>
        </w:rPr>
        <w:footnoteRef/>
      </w:r>
      <w:r w:rsidRPr="00884C88">
        <w:rPr>
          <w:sz w:val="18"/>
          <w:szCs w:val="16"/>
        </w:rPr>
        <w:t xml:space="preserve">  </w:t>
      </w:r>
      <w:r>
        <w:t xml:space="preserve">        </w:t>
      </w:r>
      <w:r>
        <w:rPr>
          <w:rFonts w:ascii="Times" w:eastAsia="Optima" w:hAnsi="Times"/>
          <w:color w:val="000000"/>
          <w:spacing w:val="-1"/>
        </w:rPr>
        <w:t>[Procuring Entity can insert other mandatorily required information as per Clause 49KA of PPR</w:t>
      </w:r>
      <w:r>
        <w:rPr>
          <w:rFonts w:ascii="Times" w:eastAsia="Optima" w:hAnsi="Times"/>
          <w:color w:val="000000"/>
          <w:spacing w:val="-1"/>
          <w:lang w:val="en-US"/>
        </w:rPr>
        <w:t xml:space="preserve">. </w:t>
      </w:r>
      <w:r w:rsidRPr="00192890">
        <w:rPr>
          <w:rFonts w:ascii="Times" w:eastAsia="Optima" w:hAnsi="Times"/>
          <w:b/>
          <w:bCs/>
          <w:color w:val="000000"/>
          <w:spacing w:val="-1"/>
          <w:lang w:val="en-US"/>
        </w:rPr>
        <w:t>If not required delete this paragraph.</w:t>
      </w:r>
      <w:r w:rsidRPr="00192890">
        <w:rPr>
          <w:rFonts w:ascii="Times" w:eastAsia="Optima" w:hAnsi="Times"/>
          <w:color w:val="000000"/>
          <w:spacing w:val="-1"/>
        </w:rPr>
        <w:t>]</w:t>
      </w:r>
    </w:p>
  </w:footnote>
  <w:footnote w:id="7">
    <w:p w14:paraId="0C97A4E8" w14:textId="77777777" w:rsidR="00165DFD" w:rsidRPr="0022168F" w:rsidRDefault="00165DFD" w:rsidP="001217FF">
      <w:pPr>
        <w:pStyle w:val="FootnoteText"/>
        <w:ind w:hanging="14"/>
        <w:rPr>
          <w:rFonts w:ascii="Times" w:hAnsi="Times" w:cs="Times"/>
          <w:color w:val="000000"/>
          <w:lang w:val="en-US"/>
        </w:rPr>
      </w:pPr>
      <w:r w:rsidRPr="0022168F">
        <w:rPr>
          <w:rStyle w:val="FootnoteReference"/>
          <w:color w:val="000000"/>
        </w:rPr>
        <w:footnoteRef/>
      </w:r>
      <w:r w:rsidRPr="0022168F">
        <w:rPr>
          <w:rFonts w:ascii="Times" w:hAnsi="Times" w:cs="Times"/>
          <w:color w:val="000000"/>
          <w:szCs w:val="22"/>
        </w:rPr>
        <w:t xml:space="preserve">There is no limit on </w:t>
      </w:r>
      <w:r w:rsidRPr="0022168F">
        <w:rPr>
          <w:rFonts w:ascii="Times" w:eastAsia="Optima" w:hAnsi="Times" w:cs="Times"/>
          <w:color w:val="000000"/>
          <w:spacing w:val="-3"/>
          <w:szCs w:val="22"/>
        </w:rPr>
        <w:t xml:space="preserve">number of </w:t>
      </w:r>
      <w:r w:rsidRPr="0022168F">
        <w:rPr>
          <w:rFonts w:ascii="Times" w:eastAsia="Optima" w:hAnsi="Times" w:cs="Times"/>
          <w:b/>
          <w:bCs/>
          <w:color w:val="000000"/>
          <w:spacing w:val="-3"/>
          <w:szCs w:val="22"/>
        </w:rPr>
        <w:t>running contracts</w:t>
      </w:r>
      <w:r w:rsidRPr="0022168F">
        <w:rPr>
          <w:rFonts w:ascii="Times" w:eastAsia="Optima" w:hAnsi="Times" w:cs="Times"/>
          <w:color w:val="000000"/>
          <w:spacing w:val="-3"/>
          <w:szCs w:val="22"/>
          <w:lang w:val="en-US"/>
        </w:rPr>
        <w:t xml:space="preserve"> that a bidder can </w:t>
      </w:r>
      <w:r w:rsidRPr="0022168F">
        <w:rPr>
          <w:rFonts w:ascii="Times" w:eastAsia="Optima" w:hAnsi="Times" w:cs="Times"/>
          <w:b/>
          <w:bCs/>
          <w:color w:val="000000"/>
          <w:spacing w:val="-3"/>
          <w:szCs w:val="22"/>
        </w:rPr>
        <w:t xml:space="preserve">have </w:t>
      </w:r>
      <w:r w:rsidRPr="0022168F">
        <w:rPr>
          <w:rFonts w:ascii="Times" w:eastAsia="Optima" w:hAnsi="Times" w:cs="Times"/>
          <w:color w:val="000000"/>
          <w:spacing w:val="-3"/>
          <w:szCs w:val="22"/>
        </w:rPr>
        <w:t>for bidders participating as JV with maximum share 25 % and not having singed more than two (2) contracts for works of similar nature since 2078-12-03 i.e. March 17, 2022 in Nepal</w:t>
      </w:r>
    </w:p>
  </w:footnote>
  <w:footnote w:id="8">
    <w:p w14:paraId="309E034B" w14:textId="77777777" w:rsidR="00165DFD" w:rsidRPr="0022168F" w:rsidRDefault="00165DFD" w:rsidP="00F14CC7">
      <w:pPr>
        <w:pStyle w:val="FootnoteText"/>
        <w:rPr>
          <w:color w:val="000000"/>
        </w:rPr>
      </w:pPr>
      <w:r w:rsidRPr="0022168F">
        <w:rPr>
          <w:rStyle w:val="FootnoteReference"/>
          <w:color w:val="000000"/>
        </w:rPr>
        <w:footnoteRef/>
      </w:r>
      <w:r w:rsidRPr="0022168F">
        <w:rPr>
          <w:rFonts w:ascii="Times" w:hAnsi="Times" w:cs="Times"/>
          <w:b/>
          <w:bCs/>
          <w:color w:val="000000"/>
        </w:rPr>
        <w:t xml:space="preserve">Note: </w:t>
      </w:r>
      <w:r w:rsidRPr="0022168F">
        <w:rPr>
          <w:rFonts w:ascii="Times" w:hAnsi="Times" w:cs="Times"/>
          <w:b/>
          <w:bCs/>
          <w:color w:val="000000"/>
          <w:lang w:val="en-US"/>
        </w:rPr>
        <w:t xml:space="preserve">(1) </w:t>
      </w:r>
      <w:r w:rsidRPr="0022168F">
        <w:rPr>
          <w:rFonts w:ascii="Times" w:hAnsi="Times" w:cs="Times"/>
          <w:b/>
          <w:bCs/>
          <w:color w:val="000000"/>
        </w:rPr>
        <w:t>Only the contracts accepted since 2078-12-03 i.e. March 17, 2022 which are not substantially completed are considered. The contracts those are running under any type of foreign assistance are not accounted for this purpose.</w:t>
      </w:r>
    </w:p>
    <w:p w14:paraId="38F111C3" w14:textId="77777777" w:rsidR="00165DFD" w:rsidRPr="0022168F" w:rsidRDefault="00165DFD" w:rsidP="00F14CC7">
      <w:pPr>
        <w:pStyle w:val="FootnoteText"/>
        <w:rPr>
          <w:rFonts w:ascii="Times" w:eastAsia="Optima" w:hAnsi="Times"/>
          <w:color w:val="000000"/>
          <w:spacing w:val="-3"/>
          <w:szCs w:val="22"/>
          <w:lang w:val="en-US"/>
        </w:rPr>
      </w:pPr>
      <w:r w:rsidRPr="0022168F">
        <w:rPr>
          <w:rFonts w:ascii="Times" w:hAnsi="Times" w:cs="Times"/>
          <w:b/>
          <w:bCs/>
          <w:color w:val="000000"/>
          <w:lang w:val="en-US"/>
        </w:rPr>
        <w:t>(2)</w:t>
      </w:r>
      <w:r w:rsidRPr="0022168F">
        <w:rPr>
          <w:rFonts w:ascii="Times" w:hAnsi="Times" w:cs="Times"/>
          <w:color w:val="000000"/>
          <w:lang w:val="en-US"/>
        </w:rPr>
        <w:t xml:space="preserve"> This criteria is not applicable</w:t>
      </w:r>
      <w:r w:rsidRPr="0022168F">
        <w:rPr>
          <w:color w:val="000000"/>
          <w:lang w:val="en-US"/>
        </w:rPr>
        <w:t xml:space="preserve"> </w:t>
      </w:r>
      <w:r w:rsidRPr="0022168F">
        <w:rPr>
          <w:rFonts w:ascii="Times" w:eastAsia="Optima" w:hAnsi="Times"/>
          <w:color w:val="000000"/>
          <w:spacing w:val="-3"/>
          <w:szCs w:val="22"/>
        </w:rPr>
        <w:t>for bidders participating as JV with maximum share 25 % and not having singed more than two (2) contracts for works of similar nature since 2078-12-03 i.e. March 17, 2022 in Nepal</w:t>
      </w:r>
      <w:r w:rsidRPr="0022168F">
        <w:rPr>
          <w:rFonts w:ascii="Times" w:eastAsia="Optima" w:hAnsi="Times"/>
          <w:color w:val="000000"/>
          <w:spacing w:val="-3"/>
          <w:szCs w:val="22"/>
          <w:lang w:val="en-US"/>
        </w:rPr>
        <w:t>.</w:t>
      </w:r>
    </w:p>
    <w:p w14:paraId="1343448D" w14:textId="77777777" w:rsidR="00165DFD" w:rsidRPr="001A1F30" w:rsidRDefault="00165DFD" w:rsidP="00F14CC7">
      <w:pPr>
        <w:pStyle w:val="FootnoteText"/>
        <w:rPr>
          <w:lang w:val="en-US"/>
        </w:rPr>
      </w:pPr>
    </w:p>
    <w:p w14:paraId="16A99F7B" w14:textId="77777777" w:rsidR="00165DFD" w:rsidRPr="00F14CC7" w:rsidRDefault="00165DFD">
      <w:pPr>
        <w:pStyle w:val="FootnoteText"/>
        <w:rPr>
          <w:lang w:val="en-US"/>
        </w:rPr>
      </w:pPr>
    </w:p>
  </w:footnote>
  <w:footnote w:id="9">
    <w:p w14:paraId="0457E563" w14:textId="77777777" w:rsidR="00165DFD" w:rsidRPr="0022168F" w:rsidRDefault="00165DFD" w:rsidP="00BF338A">
      <w:pPr>
        <w:ind w:left="720" w:right="468" w:hanging="360"/>
        <w:rPr>
          <w:rFonts w:ascii="Arial MT" w:hAnsi="Arial MT" w:cs="Verdana"/>
          <w:b/>
          <w:bCs/>
          <w:i/>
          <w:iCs/>
          <w:color w:val="000000"/>
          <w:sz w:val="16"/>
          <w:szCs w:val="28"/>
        </w:rPr>
      </w:pPr>
      <w:r w:rsidRPr="0022168F">
        <w:rPr>
          <w:rStyle w:val="FootnoteReference"/>
          <w:i/>
          <w:iCs/>
          <w:color w:val="000000"/>
        </w:rPr>
        <w:footnoteRef/>
      </w:r>
      <w:r w:rsidRPr="0022168F">
        <w:rPr>
          <w:i/>
          <w:iCs/>
          <w:color w:val="000000"/>
        </w:rPr>
        <w:t xml:space="preserve">     </w:t>
      </w:r>
      <w:r w:rsidRPr="0022168F">
        <w:rPr>
          <w:rFonts w:cs="Verdana"/>
          <w:b/>
          <w:bCs/>
          <w:i/>
          <w:iCs/>
          <w:color w:val="000000"/>
          <w:sz w:val="16"/>
          <w:szCs w:val="28"/>
        </w:rPr>
        <w:t>Liquid Assets mean cash and cash equivalents, short-term financial instruments, short term available-for-sale-securities, marketable securities, trade receivables, short-term financing receivables and other assets that can be converted into cash within ONE YEAR.</w:t>
      </w:r>
    </w:p>
    <w:p w14:paraId="3B07C72E" w14:textId="77777777" w:rsidR="00165DFD" w:rsidRDefault="00165DFD" w:rsidP="00BF338A">
      <w:pPr>
        <w:pStyle w:val="FootnoteText"/>
      </w:pPr>
    </w:p>
  </w:footnote>
  <w:footnote w:id="10">
    <w:p w14:paraId="3470FCBD" w14:textId="77777777" w:rsidR="00165DFD" w:rsidRPr="000314B2" w:rsidRDefault="00165DFD">
      <w:pPr>
        <w:pStyle w:val="FootnoteText"/>
        <w:rPr>
          <w:rFonts w:cs="Verdana"/>
          <w:sz w:val="24"/>
        </w:rPr>
      </w:pPr>
      <w:r w:rsidRPr="000314B2">
        <w:rPr>
          <w:rStyle w:val="FootnoteReference"/>
          <w:rFonts w:cs="Verdana"/>
          <w:sz w:val="24"/>
        </w:rPr>
        <w:footnoteRef/>
      </w:r>
      <w:r w:rsidRPr="000314B2">
        <w:rPr>
          <w:rFonts w:cs="Verdana"/>
          <w:sz w:val="24"/>
        </w:rPr>
        <w:t xml:space="preserve"> </w:t>
      </w:r>
      <w:r w:rsidRPr="000314B2">
        <w:rPr>
          <w:rFonts w:cs="Verdana"/>
          <w:bCs/>
          <w:iCs/>
          <w:szCs w:val="16"/>
        </w:rPr>
        <w:t>Use one of the two options as appropriate.</w:t>
      </w:r>
    </w:p>
  </w:footnote>
  <w:footnote w:id="11">
    <w:p w14:paraId="6D9CAE02" w14:textId="77777777" w:rsidR="00165DFD" w:rsidRPr="0022168F" w:rsidRDefault="00165DFD" w:rsidP="001D0B33">
      <w:pPr>
        <w:pStyle w:val="FootnoteText"/>
        <w:rPr>
          <w:color w:val="000000"/>
        </w:rPr>
      </w:pPr>
      <w:r w:rsidRPr="0022168F">
        <w:rPr>
          <w:rStyle w:val="FootnoteReference"/>
          <w:b/>
          <w:bCs/>
          <w:color w:val="000000"/>
        </w:rPr>
        <w:footnoteRef/>
      </w:r>
      <w:r w:rsidRPr="0022168F">
        <w:rPr>
          <w:color w:val="000000"/>
        </w:rPr>
        <w:t xml:space="preserve"> </w:t>
      </w:r>
      <w:r w:rsidRPr="0022168F">
        <w:rPr>
          <w:b/>
          <w:bCs/>
          <w:color w:val="000000"/>
        </w:rPr>
        <w:t>Note: Except contracts accepted and running under any type of foreign assistance, all the contracts accepted and running since 2078-12-03 i.e. March 17, 2022 which are not substantially completed needs to declare.</w:t>
      </w:r>
    </w:p>
  </w:footnote>
  <w:footnote w:id="12">
    <w:p w14:paraId="2ECC6A47" w14:textId="77777777" w:rsidR="00165DFD" w:rsidRPr="0022168F" w:rsidRDefault="00165DFD">
      <w:pPr>
        <w:pStyle w:val="FootnoteText"/>
        <w:rPr>
          <w:color w:val="000000"/>
          <w:lang w:val="en-US"/>
        </w:rPr>
      </w:pPr>
      <w:r w:rsidRPr="0022168F">
        <w:rPr>
          <w:rStyle w:val="FootnoteReference"/>
          <w:color w:val="000000"/>
        </w:rPr>
        <w:footnoteRef/>
      </w:r>
      <w:r w:rsidRPr="0022168F">
        <w:rPr>
          <w:color w:val="000000"/>
        </w:rPr>
        <w:t xml:space="preserve"> </w:t>
      </w:r>
      <w:r w:rsidRPr="0022168F">
        <w:rPr>
          <w:rFonts w:ascii="Times" w:hAnsi="Times" w:cs="Times"/>
          <w:b/>
          <w:bCs/>
          <w:color w:val="000000"/>
        </w:rPr>
        <w:t xml:space="preserve">Only the contracts accepted since 2078-12-03 i.e. March 17, 2022 </w:t>
      </w:r>
      <w:r w:rsidRPr="0022168F">
        <w:rPr>
          <w:rFonts w:ascii="Times" w:hAnsi="Times" w:cs="Times"/>
          <w:b/>
          <w:bCs/>
          <w:color w:val="000000"/>
          <w:lang w:val="en-US"/>
        </w:rPr>
        <w:t>are to be mentioned.</w:t>
      </w:r>
    </w:p>
  </w:footnote>
  <w:footnote w:id="13">
    <w:p w14:paraId="731600D4" w14:textId="77777777" w:rsidR="00165DFD" w:rsidRPr="006C4010" w:rsidRDefault="00165DFD" w:rsidP="002E72A6">
      <w:pPr>
        <w:autoSpaceDE w:val="0"/>
        <w:autoSpaceDN w:val="0"/>
        <w:adjustRightInd w:val="0"/>
        <w:rPr>
          <w:rFonts w:cs="Verdana"/>
          <w:sz w:val="18"/>
          <w:szCs w:val="18"/>
        </w:rPr>
      </w:pPr>
      <w:r w:rsidRPr="006C4010">
        <w:rPr>
          <w:rStyle w:val="FootnoteReference"/>
          <w:rFonts w:cs="Verdana"/>
          <w:sz w:val="18"/>
          <w:szCs w:val="18"/>
        </w:rPr>
        <w:footnoteRef/>
      </w:r>
      <w:r w:rsidRPr="006C4010">
        <w:rPr>
          <w:rFonts w:cs="Verdana"/>
          <w:sz w:val="18"/>
          <w:szCs w:val="18"/>
        </w:rPr>
        <w:t xml:space="preserve"> </w:t>
      </w:r>
      <w:r w:rsidRPr="006C4010">
        <w:rPr>
          <w:rFonts w:cs="Verdana"/>
          <w:iCs/>
          <w:sz w:val="18"/>
          <w:szCs w:val="18"/>
        </w:rPr>
        <w:t>In lump sum contracts, delete “Bill of Quantities” and replace with “Schedule of Activities” throughout this section.</w:t>
      </w:r>
    </w:p>
  </w:footnote>
  <w:footnote w:id="14">
    <w:p w14:paraId="2E2AB975" w14:textId="77777777" w:rsidR="00165DFD" w:rsidRPr="0022168F" w:rsidRDefault="00165DFD" w:rsidP="00FF0B28">
      <w:pPr>
        <w:pStyle w:val="FootnoteText"/>
        <w:rPr>
          <w:color w:val="000000"/>
        </w:rPr>
      </w:pPr>
      <w:r w:rsidRPr="0022168F">
        <w:rPr>
          <w:rStyle w:val="FootnoteReference"/>
          <w:color w:val="000000"/>
        </w:rPr>
        <w:t>1</w:t>
      </w:r>
      <w:r w:rsidRPr="0022168F">
        <w:rPr>
          <w:color w:val="000000"/>
        </w:rPr>
        <w:tab/>
      </w:r>
      <w:r w:rsidRPr="0022168F">
        <w:rPr>
          <w:i w:val="0"/>
          <w:color w:val="000000"/>
        </w:rPr>
        <w:t>The Guarantor shall insert the amount of the Retention Money.</w:t>
      </w:r>
    </w:p>
  </w:footnote>
  <w:footnote w:id="15">
    <w:p w14:paraId="38197B78" w14:textId="77777777" w:rsidR="00165DFD" w:rsidRPr="00F1015A" w:rsidRDefault="00165DFD" w:rsidP="00FF0B28">
      <w:pPr>
        <w:pStyle w:val="FootnoteText"/>
        <w:rPr>
          <w:i w:val="0"/>
          <w:iCs/>
          <w:color w:val="00B050"/>
        </w:rPr>
      </w:pPr>
      <w:r w:rsidRPr="0022168F">
        <w:rPr>
          <w:rStyle w:val="FootnoteReference"/>
          <w:i w:val="0"/>
          <w:color w:val="000000"/>
        </w:rPr>
        <w:t>2</w:t>
      </w:r>
      <w:r w:rsidRPr="0022168F">
        <w:rPr>
          <w:i w:val="0"/>
          <w:color w:val="000000"/>
        </w:rPr>
        <w:tab/>
      </w:r>
      <w:r w:rsidRPr="0022168F">
        <w:rPr>
          <w:i w:val="0"/>
          <w:iCs/>
          <w:color w:val="000000"/>
        </w:rPr>
        <w:t>Insert the same expiry date which is 30 days more than the end of Defect Liability Period.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w:t>
      </w:r>
      <w:r w:rsidRPr="00F1015A">
        <w:rPr>
          <w:i w:val="0"/>
          <w:iCs/>
          <w:color w:val="00B050"/>
        </w:rPr>
        <w:t xml:space="preserve"> </w:t>
      </w:r>
      <w:r w:rsidRPr="0022168F">
        <w:rPr>
          <w:i w:val="0"/>
          <w:iCs/>
          <w:color w:val="000000"/>
        </w:rPr>
        <w:t>the guarantee.</w:t>
      </w:r>
      <w:r w:rsidRPr="00F1015A">
        <w:rPr>
          <w:i w:val="0"/>
          <w:iCs/>
          <w:color w:val="00B050"/>
        </w:rPr>
        <w:t xml:space="preserve"> </w:t>
      </w:r>
    </w:p>
  </w:footnote>
  <w:footnote w:id="16">
    <w:p w14:paraId="44A28CC0" w14:textId="77777777" w:rsidR="00165DFD" w:rsidRDefault="00165DFD" w:rsidP="00FC54EF">
      <w:pPr>
        <w:pStyle w:val="FootnoteText"/>
        <w:ind w:left="171" w:hanging="171"/>
      </w:pPr>
      <w:r>
        <w:rPr>
          <w:rStyle w:val="FootnoteReference"/>
        </w:rPr>
        <w:footnoteRef/>
      </w:r>
      <w:r>
        <w:t xml:space="preserve">  </w:t>
      </w:r>
      <w:r w:rsidRPr="003202E0">
        <w:rPr>
          <w:rFonts w:ascii="Times" w:eastAsia="Optima" w:hAnsi="Times" w:cs="Times"/>
          <w:spacing w:val="-1"/>
        </w:rPr>
        <w:t xml:space="preserve">In lump sum contracts, delete “Bill of Quantities” and replace with “Schedule of Activities” throughout </w:t>
      </w:r>
      <w:r w:rsidRPr="003202E0">
        <w:rPr>
          <w:rFonts w:ascii="Times" w:eastAsia="Optima" w:hAnsi="Times" w:cs="Times"/>
          <w:spacing w:val="-2"/>
        </w:rPr>
        <w:t>this section.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BBD1" w14:textId="77777777" w:rsidR="00165DFD" w:rsidRDefault="00165DFD">
    <w:pPr>
      <w:pStyle w:val="Header"/>
    </w:pPr>
  </w:p>
  <w:p w14:paraId="3DFF45A0" w14:textId="77777777" w:rsidR="00165DFD" w:rsidRPr="004B706B" w:rsidRDefault="00165DFD" w:rsidP="00E95899">
    <w:pPr>
      <w:pStyle w:val="Header"/>
      <w:pBdr>
        <w:bottom w:val="single" w:sz="4" w:space="1" w:color="D9D9D9"/>
      </w:pBdr>
      <w:jc w:val="right"/>
      <w:rPr>
        <w:rFonts w:ascii="Arial Unicode MS" w:hAnsi="Arial Unicode MS" w:cs="Times"/>
        <w:b/>
        <w:sz w:val="18"/>
        <w:szCs w:val="18"/>
      </w:rPr>
    </w:pPr>
    <w:r w:rsidRPr="00EB272A">
      <w:rPr>
        <w:rFonts w:ascii="Arial Unicode MS" w:hAnsi="Arial Unicode MS" w:cs="Times"/>
        <w:sz w:val="18"/>
        <w:szCs w:val="18"/>
      </w:rPr>
      <w:t xml:space="preserve">Procurement of Works- Single Stage Two Envelope Procedure </w:t>
    </w:r>
    <w:r w:rsidRPr="00440289">
      <w:rPr>
        <w:rFonts w:ascii="Arial Unicode MS" w:hAnsi="Arial Unicode MS" w:cs="Times"/>
        <w:sz w:val="18"/>
        <w:szCs w:val="18"/>
      </w:rPr>
      <w:t xml:space="preserve">| </w:t>
    </w:r>
    <w:r w:rsidRPr="00440289">
      <w:rPr>
        <w:rFonts w:ascii="Arial Unicode MS" w:hAnsi="Arial Unicode MS" w:cs="Times"/>
        <w:sz w:val="18"/>
        <w:szCs w:val="18"/>
      </w:rPr>
      <w:fldChar w:fldCharType="begin"/>
    </w:r>
    <w:r w:rsidRPr="00440289">
      <w:rPr>
        <w:rFonts w:ascii="Arial Unicode MS" w:hAnsi="Arial Unicode MS" w:cs="Times"/>
        <w:sz w:val="18"/>
        <w:szCs w:val="18"/>
      </w:rPr>
      <w:instrText xml:space="preserve"> PAGE   \* MERGEFORMAT </w:instrText>
    </w:r>
    <w:r w:rsidRPr="00440289">
      <w:rPr>
        <w:rFonts w:ascii="Arial Unicode MS" w:hAnsi="Arial Unicode MS" w:cs="Times"/>
        <w:sz w:val="18"/>
        <w:szCs w:val="18"/>
      </w:rPr>
      <w:fldChar w:fldCharType="separate"/>
    </w:r>
    <w:r>
      <w:rPr>
        <w:rFonts w:ascii="Arial Unicode MS" w:hAnsi="Arial Unicode MS" w:cs="Times"/>
        <w:noProof/>
        <w:sz w:val="18"/>
        <w:szCs w:val="18"/>
      </w:rPr>
      <w:t>2</w:t>
    </w:r>
    <w:r w:rsidRPr="00440289">
      <w:rPr>
        <w:rFonts w:ascii="Arial Unicode MS" w:hAnsi="Arial Unicode MS" w:cs="Times"/>
        <w:sz w:val="18"/>
        <w:szCs w:val="18"/>
      </w:rPr>
      <w:fldChar w:fldCharType="end"/>
    </w:r>
  </w:p>
  <w:p w14:paraId="051ED8FB" w14:textId="77777777" w:rsidR="00165DFD" w:rsidRDefault="00165D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3FD4B" w14:textId="77777777" w:rsidR="00165DFD" w:rsidRDefault="00165DFD">
    <w:pPr>
      <w:tabs>
        <w:tab w:val="center" w:pos="4500"/>
        <w:tab w:val="right" w:pos="909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72AF" w14:textId="77777777" w:rsidR="00165DFD" w:rsidRPr="00C2727E" w:rsidRDefault="00165DFD" w:rsidP="00C2727E">
    <w:pPr>
      <w:pStyle w:val="Header"/>
    </w:pPr>
    <w:r>
      <w:rPr>
        <w:rFonts w:ascii="Arial Unicode MS" w:hAnsi="Arial Unicode MS" w:cs="Times"/>
        <w:sz w:val="18"/>
        <w:szCs w:val="18"/>
        <w:lang w:val="en-US"/>
      </w:rPr>
      <w:t>Standard Bidding Document (SBD)</w:t>
    </w:r>
    <w:r>
      <w:rPr>
        <w:rFonts w:ascii="Arial Unicode MS" w:hAnsi="Arial Unicode MS" w:cs="Times"/>
        <w:sz w:val="18"/>
        <w:szCs w:val="18"/>
        <w:lang w:val="en-US"/>
      </w:rPr>
      <w:tab/>
    </w:r>
    <w:r>
      <w:rPr>
        <w:rFonts w:ascii="Arial Unicode MS" w:hAnsi="Arial Unicode MS" w:cs="Times"/>
        <w:sz w:val="18"/>
        <w:szCs w:val="18"/>
        <w:lang w:val="en-US"/>
      </w:rPr>
      <w:tab/>
    </w:r>
    <w:r w:rsidRPr="00EB272A">
      <w:rPr>
        <w:rFonts w:ascii="Arial Unicode MS" w:hAnsi="Arial Unicode MS" w:cs="Times"/>
        <w:sz w:val="18"/>
        <w:szCs w:val="18"/>
      </w:rPr>
      <w:t>Procurement of Works</w:t>
    </w:r>
    <w:r>
      <w:rPr>
        <w:rFonts w:ascii="Arial Unicode MS" w:hAnsi="Arial Unicode MS" w:cs="Times"/>
        <w:sz w:val="18"/>
        <w:szCs w:val="18"/>
      </w:rPr>
      <w:t xml:space="preserve"> </w:t>
    </w:r>
    <w:r>
      <w:rPr>
        <w:rFonts w:ascii="Arial Unicode MS" w:hAnsi="Arial Unicode MS" w:cs="Times"/>
        <w:sz w:val="18"/>
        <w:szCs w:val="18"/>
        <w:lang w:val="en-US"/>
      </w:rPr>
      <w:t>-</w:t>
    </w:r>
    <w:r w:rsidRPr="00EB272A">
      <w:rPr>
        <w:rFonts w:ascii="Arial Unicode MS" w:hAnsi="Arial Unicode MS" w:cs="Times"/>
        <w:sz w:val="18"/>
        <w:szCs w:val="18"/>
      </w:rPr>
      <w:t xml:space="preserve"> </w:t>
    </w:r>
    <w:r>
      <w:rPr>
        <w:rFonts w:ascii="Arial Unicode MS" w:hAnsi="Arial Unicode MS" w:cs="Times"/>
        <w:sz w:val="18"/>
        <w:szCs w:val="18"/>
        <w:lang w:val="en-US"/>
      </w:rPr>
      <w:t>International Bidding Document (ICB)- 1S2E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6C917" w14:textId="77777777" w:rsidR="00165DFD" w:rsidRPr="00C2727E" w:rsidRDefault="00165DFD" w:rsidP="00A4402C">
    <w:pPr>
      <w:pStyle w:val="Header"/>
      <w:tabs>
        <w:tab w:val="clear" w:pos="4320"/>
      </w:tabs>
    </w:pPr>
    <w:r>
      <w:rPr>
        <w:rFonts w:ascii="Arial Unicode MS" w:hAnsi="Arial Unicode MS" w:cs="Times"/>
        <w:sz w:val="18"/>
        <w:szCs w:val="18"/>
        <w:lang w:val="en-US"/>
      </w:rPr>
      <w:t>Standard Bidding Document (SBD)</w:t>
    </w:r>
    <w:r>
      <w:rPr>
        <w:rFonts w:ascii="Arial Unicode MS" w:hAnsi="Arial Unicode MS" w:cs="Times"/>
        <w:sz w:val="18"/>
        <w:szCs w:val="18"/>
        <w:lang w:val="en-US"/>
      </w:rPr>
      <w:tab/>
    </w:r>
    <w:r w:rsidRPr="00EB272A">
      <w:rPr>
        <w:rFonts w:ascii="Arial Unicode MS" w:hAnsi="Arial Unicode MS" w:cs="Times"/>
        <w:sz w:val="18"/>
        <w:szCs w:val="18"/>
      </w:rPr>
      <w:t>Procurement of Works</w:t>
    </w:r>
    <w:r>
      <w:rPr>
        <w:rFonts w:ascii="Arial Unicode MS" w:hAnsi="Arial Unicode MS" w:cs="Times"/>
        <w:sz w:val="18"/>
        <w:szCs w:val="18"/>
      </w:rPr>
      <w:t xml:space="preserve"> </w:t>
    </w:r>
    <w:r>
      <w:rPr>
        <w:rFonts w:ascii="Arial Unicode MS" w:hAnsi="Arial Unicode MS" w:cs="Times"/>
        <w:sz w:val="18"/>
        <w:szCs w:val="18"/>
        <w:lang w:val="en-US"/>
      </w:rPr>
      <w:t>-</w:t>
    </w:r>
    <w:r w:rsidRPr="00EB272A">
      <w:rPr>
        <w:rFonts w:ascii="Arial Unicode MS" w:hAnsi="Arial Unicode MS" w:cs="Times"/>
        <w:sz w:val="18"/>
        <w:szCs w:val="18"/>
      </w:rPr>
      <w:t xml:space="preserve"> </w:t>
    </w:r>
    <w:r>
      <w:rPr>
        <w:rFonts w:ascii="Arial Unicode MS" w:hAnsi="Arial Unicode MS" w:cs="Times"/>
        <w:sz w:val="18"/>
        <w:szCs w:val="18"/>
        <w:lang w:val="en-US"/>
      </w:rPr>
      <w:t>International Bidding Document (ICB)- 1S2E</w:t>
    </w:r>
  </w:p>
  <w:p w14:paraId="5A5D7948" w14:textId="77777777" w:rsidR="00165DFD" w:rsidRDefault="00165DFD">
    <w:pPr>
      <w:tabs>
        <w:tab w:val="center" w:pos="4500"/>
        <w:tab w:val="right" w:pos="9090"/>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59FA" w14:textId="77777777" w:rsidR="00165DFD" w:rsidRDefault="00165DFD">
    <w:pPr>
      <w:pStyle w:val="Header"/>
      <w:tabs>
        <w:tab w:val="right" w:pos="9657"/>
      </w:tabs>
      <w:jc w:val="left"/>
    </w:pPr>
    <w:r w:rsidRPr="00914650">
      <w:rPr>
        <w:rStyle w:val="PageNumber"/>
        <w:rFonts w:cs="Verdana"/>
      </w:rPr>
      <w:t>Section 1 - Instructions to Bidders</w:t>
    </w:r>
    <w:r>
      <w:rPr>
        <w:rStyle w:val="PageNumber"/>
        <w:rFonts w:cs="Verdana"/>
      </w:rPr>
      <w:tab/>
    </w:r>
    <w:r>
      <w:rPr>
        <w:rStyle w:val="PageNumber"/>
        <w:rFonts w:cs="Verdana"/>
      </w:rPr>
      <w:tab/>
    </w:r>
    <w:r w:rsidRPr="00914650">
      <w:rPr>
        <w:rStyle w:val="PageNumber"/>
        <w:rFonts w:cs="Verdana"/>
      </w:rPr>
      <w:t>1-</w:t>
    </w:r>
    <w:r w:rsidRPr="00914650">
      <w:rPr>
        <w:rStyle w:val="PageNumber"/>
        <w:rFonts w:cs="Verdana"/>
      </w:rPr>
      <w:fldChar w:fldCharType="begin"/>
    </w:r>
    <w:r w:rsidRPr="00914650">
      <w:rPr>
        <w:rStyle w:val="PageNumber"/>
        <w:rFonts w:cs="Verdana"/>
      </w:rPr>
      <w:instrText xml:space="preserve"> PAGE </w:instrText>
    </w:r>
    <w:r w:rsidRPr="00914650">
      <w:rPr>
        <w:rStyle w:val="PageNumber"/>
        <w:rFonts w:cs="Verdana"/>
      </w:rPr>
      <w:fldChar w:fldCharType="separate"/>
    </w:r>
    <w:r>
      <w:rPr>
        <w:rStyle w:val="PageNumber"/>
        <w:rFonts w:cs="Verdana"/>
        <w:noProof/>
      </w:rPr>
      <w:t>16</w:t>
    </w:r>
    <w:r w:rsidRPr="00914650">
      <w:rPr>
        <w:rStyle w:val="PageNumber"/>
        <w:rFonts w:cs="Verdana"/>
      </w:rPr>
      <w:fldChar w:fldCharType="end"/>
    </w:r>
  </w:p>
  <w:p w14:paraId="210CAE94" w14:textId="77777777" w:rsidR="00165DFD" w:rsidRDefault="00165DF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29C8E" w14:textId="77777777" w:rsidR="00165DFD" w:rsidRPr="002C1F56" w:rsidRDefault="00165DFD" w:rsidP="006B27B7">
    <w:pPr>
      <w:pStyle w:val="Header"/>
      <w:tabs>
        <w:tab w:val="clear" w:pos="4320"/>
        <w:tab w:val="left" w:pos="180"/>
      </w:tabs>
      <w:rPr>
        <w:lang w:val="en-US"/>
      </w:rPr>
    </w:pPr>
    <w:r>
      <w:rPr>
        <w:rStyle w:val="PageNumber"/>
        <w:rFonts w:cs="Verdana"/>
      </w:rPr>
      <w:tab/>
    </w:r>
    <w:r>
      <w:rPr>
        <w:rFonts w:ascii="Arial Unicode MS" w:hAnsi="Arial Unicode MS" w:cs="Times"/>
        <w:sz w:val="18"/>
        <w:szCs w:val="18"/>
        <w:lang w:val="en-US"/>
      </w:rPr>
      <w:t>Standard Bidding Document (SBD)</w:t>
    </w:r>
    <w:r>
      <w:rPr>
        <w:rFonts w:ascii="Arial Unicode MS" w:hAnsi="Arial Unicode MS" w:cs="Times"/>
        <w:sz w:val="18"/>
        <w:szCs w:val="18"/>
        <w:lang w:val="en-US"/>
      </w:rPr>
      <w:tab/>
    </w:r>
    <w:r w:rsidRPr="00EB272A">
      <w:rPr>
        <w:rFonts w:ascii="Arial Unicode MS" w:hAnsi="Arial Unicode MS" w:cs="Times"/>
        <w:sz w:val="18"/>
        <w:szCs w:val="18"/>
      </w:rPr>
      <w:t>Procurement of Works</w:t>
    </w:r>
    <w:r>
      <w:rPr>
        <w:rFonts w:ascii="Arial Unicode MS" w:hAnsi="Arial Unicode MS" w:cs="Times"/>
        <w:sz w:val="18"/>
        <w:szCs w:val="18"/>
      </w:rPr>
      <w:t xml:space="preserve"> </w:t>
    </w:r>
    <w:r>
      <w:rPr>
        <w:rFonts w:ascii="Arial Unicode MS" w:hAnsi="Arial Unicode MS" w:cs="Times"/>
        <w:sz w:val="18"/>
        <w:szCs w:val="18"/>
        <w:lang w:val="en-US"/>
      </w:rPr>
      <w:t>-</w:t>
    </w:r>
    <w:r w:rsidRPr="00EB272A">
      <w:rPr>
        <w:rFonts w:ascii="Arial Unicode MS" w:hAnsi="Arial Unicode MS" w:cs="Times"/>
        <w:sz w:val="18"/>
        <w:szCs w:val="18"/>
      </w:rPr>
      <w:t xml:space="preserve"> </w:t>
    </w:r>
    <w:r>
      <w:rPr>
        <w:rFonts w:ascii="Arial Unicode MS" w:hAnsi="Arial Unicode MS" w:cs="Times"/>
        <w:sz w:val="18"/>
        <w:szCs w:val="18"/>
        <w:lang w:val="en-US"/>
      </w:rPr>
      <w:t>International Bidding Document (ICB)- 1S2E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69CC4" w14:textId="77777777" w:rsidR="00165DFD" w:rsidRDefault="00165DFD" w:rsidP="00FD01F6">
    <w:pPr>
      <w:pStyle w:val="Header"/>
      <w:tabs>
        <w:tab w:val="right" w:pos="9657"/>
      </w:tabs>
    </w:pPr>
    <w:r>
      <w:rPr>
        <w:rStyle w:val="PageNumber"/>
        <w:rFonts w:cs="Verdana"/>
        <w:sz w:val="16"/>
      </w:rPr>
      <w:t>4-</w:t>
    </w:r>
    <w:r>
      <w:rPr>
        <w:rStyle w:val="PageNumber"/>
        <w:rFonts w:cs="Verdana"/>
        <w:sz w:val="16"/>
      </w:rPr>
      <w:fldChar w:fldCharType="begin"/>
    </w:r>
    <w:r>
      <w:rPr>
        <w:rStyle w:val="PageNumber"/>
        <w:rFonts w:cs="Verdana"/>
        <w:sz w:val="16"/>
      </w:rPr>
      <w:instrText xml:space="preserve"> PAGE </w:instrText>
    </w:r>
    <w:r>
      <w:rPr>
        <w:rStyle w:val="PageNumber"/>
        <w:rFonts w:cs="Verdana"/>
        <w:sz w:val="16"/>
      </w:rPr>
      <w:fldChar w:fldCharType="separate"/>
    </w:r>
    <w:r>
      <w:rPr>
        <w:rStyle w:val="PageNumber"/>
        <w:rFonts w:cs="Verdana"/>
        <w:noProof/>
        <w:sz w:val="16"/>
      </w:rPr>
      <w:t>ii</w:t>
    </w:r>
    <w:r>
      <w:rPr>
        <w:rStyle w:val="PageNumber"/>
        <w:rFonts w:cs="Verdana"/>
        <w:sz w:val="16"/>
      </w:rPr>
      <w:fldChar w:fldCharType="end"/>
    </w:r>
    <w:r>
      <w:rPr>
        <w:rStyle w:val="PageNumber"/>
        <w:rFonts w:cs="Verdana"/>
        <w:sz w:val="16"/>
      </w:rPr>
      <w:tab/>
      <w:t>Section 4 - Bidding Forms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FB1A" w14:textId="77777777" w:rsidR="00165DFD" w:rsidRDefault="00165DFD" w:rsidP="006B27B7">
    <w:pPr>
      <w:pStyle w:val="Header"/>
      <w:tabs>
        <w:tab w:val="clear" w:pos="4320"/>
        <w:tab w:val="left" w:pos="180"/>
      </w:tabs>
      <w:rPr>
        <w:rFonts w:ascii="Arial Unicode MS" w:hAnsi="Arial Unicode MS" w:cs="Times"/>
        <w:sz w:val="18"/>
        <w:szCs w:val="18"/>
        <w:lang w:val="en-US"/>
      </w:rPr>
    </w:pPr>
    <w:r>
      <w:rPr>
        <w:rFonts w:ascii="Arial Unicode MS" w:hAnsi="Arial Unicode MS" w:cs="Times"/>
        <w:sz w:val="18"/>
        <w:szCs w:val="18"/>
        <w:lang w:val="en-US"/>
      </w:rPr>
      <w:t>Standard Bidding Document (SBD)</w:t>
    </w:r>
    <w:r>
      <w:rPr>
        <w:rFonts w:ascii="Arial Unicode MS" w:hAnsi="Arial Unicode MS" w:cs="Times"/>
        <w:sz w:val="18"/>
        <w:szCs w:val="18"/>
        <w:lang w:val="en-US"/>
      </w:rPr>
      <w:tab/>
    </w:r>
    <w:r w:rsidRPr="00EB272A">
      <w:rPr>
        <w:rFonts w:ascii="Arial Unicode MS" w:hAnsi="Arial Unicode MS" w:cs="Times"/>
        <w:sz w:val="18"/>
        <w:szCs w:val="18"/>
      </w:rPr>
      <w:t>Procurement of Works</w:t>
    </w:r>
    <w:r>
      <w:rPr>
        <w:rFonts w:ascii="Arial Unicode MS" w:hAnsi="Arial Unicode MS" w:cs="Times"/>
        <w:sz w:val="18"/>
        <w:szCs w:val="18"/>
      </w:rPr>
      <w:t xml:space="preserve"> </w:t>
    </w:r>
    <w:r>
      <w:rPr>
        <w:rFonts w:ascii="Arial Unicode MS" w:hAnsi="Arial Unicode MS" w:cs="Times"/>
        <w:sz w:val="18"/>
        <w:szCs w:val="18"/>
        <w:lang w:val="en-US"/>
      </w:rPr>
      <w:t>-</w:t>
    </w:r>
    <w:r w:rsidRPr="00EB272A">
      <w:rPr>
        <w:rFonts w:ascii="Arial Unicode MS" w:hAnsi="Arial Unicode MS" w:cs="Times"/>
        <w:sz w:val="18"/>
        <w:szCs w:val="18"/>
      </w:rPr>
      <w:t xml:space="preserve"> </w:t>
    </w:r>
    <w:r>
      <w:rPr>
        <w:rFonts w:ascii="Arial Unicode MS" w:hAnsi="Arial Unicode MS" w:cs="Times"/>
        <w:sz w:val="18"/>
        <w:szCs w:val="18"/>
        <w:lang w:val="en-US"/>
      </w:rPr>
      <w:t>International Bidding Document (ICB)- 1S2E</w:t>
    </w:r>
  </w:p>
  <w:p w14:paraId="3905EC43" w14:textId="77777777" w:rsidR="00165DFD" w:rsidRPr="006B27B7" w:rsidRDefault="00165DFD" w:rsidP="006B27B7">
    <w:pPr>
      <w:pStyle w:val="Header"/>
      <w:tabs>
        <w:tab w:val="clear" w:pos="4320"/>
        <w:tab w:val="left" w:pos="180"/>
      </w:tabs>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5E25" w14:textId="77777777" w:rsidR="00165DFD" w:rsidRPr="00F42355" w:rsidRDefault="00165DFD">
    <w:pPr>
      <w:pStyle w:val="Header"/>
      <w:tabs>
        <w:tab w:val="right" w:pos="9657"/>
      </w:tabs>
    </w:pPr>
    <w:r w:rsidRPr="00F42355">
      <w:rPr>
        <w:rStyle w:val="PageNumber"/>
        <w:rFonts w:cs="Verdana"/>
      </w:rPr>
      <w:t>4-</w:t>
    </w:r>
    <w:r w:rsidRPr="00F42355">
      <w:rPr>
        <w:rStyle w:val="PageNumber"/>
        <w:rFonts w:cs="Verdana"/>
      </w:rPr>
      <w:fldChar w:fldCharType="begin"/>
    </w:r>
    <w:r w:rsidRPr="00F42355">
      <w:rPr>
        <w:rStyle w:val="PageNumber"/>
        <w:rFonts w:cs="Verdana"/>
      </w:rPr>
      <w:instrText xml:space="preserve"> PAGE </w:instrText>
    </w:r>
    <w:r w:rsidRPr="00F42355">
      <w:rPr>
        <w:rStyle w:val="PageNumber"/>
        <w:rFonts w:cs="Verdana"/>
      </w:rPr>
      <w:fldChar w:fldCharType="separate"/>
    </w:r>
    <w:r>
      <w:rPr>
        <w:rStyle w:val="PageNumber"/>
        <w:rFonts w:cs="Verdana"/>
        <w:noProof/>
      </w:rPr>
      <w:t>24</w:t>
    </w:r>
    <w:r w:rsidRPr="00F42355">
      <w:rPr>
        <w:rStyle w:val="PageNumber"/>
        <w:rFonts w:cs="Verdana"/>
      </w:rPr>
      <w:fldChar w:fldCharType="end"/>
    </w:r>
    <w:r w:rsidRPr="00F42355">
      <w:rPr>
        <w:rStyle w:val="PageNumber"/>
        <w:rFonts w:cs="Verdana"/>
      </w:rPr>
      <w:tab/>
      <w:t>Section 4 - Bidding Forms</w:t>
    </w:r>
    <w:r w:rsidRPr="00F42355">
      <w:tab/>
    </w:r>
    <w:r w:rsidRPr="00F42355">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48056" w14:textId="77777777" w:rsidR="00165DFD" w:rsidRPr="00A85AF5" w:rsidRDefault="00165DFD">
    <w:pPr>
      <w:pStyle w:val="Header"/>
      <w:tabs>
        <w:tab w:val="right" w:pos="9657"/>
      </w:tabs>
    </w:pPr>
    <w:r>
      <w:rPr>
        <w:rStyle w:val="PageNumber"/>
        <w:rFonts w:cs="Verdana"/>
      </w:rPr>
      <w:t>5</w:t>
    </w:r>
    <w:r w:rsidRPr="00A85AF5">
      <w:rPr>
        <w:rStyle w:val="PageNumber"/>
        <w:rFonts w:cs="Verdana"/>
      </w:rPr>
      <w:t>-</w:t>
    </w:r>
    <w:r w:rsidRPr="00A85AF5">
      <w:rPr>
        <w:rStyle w:val="PageNumber"/>
        <w:rFonts w:cs="Verdana"/>
      </w:rPr>
      <w:fldChar w:fldCharType="begin"/>
    </w:r>
    <w:r w:rsidRPr="00A85AF5">
      <w:rPr>
        <w:rStyle w:val="PageNumber"/>
        <w:rFonts w:cs="Verdana"/>
      </w:rPr>
      <w:instrText xml:space="preserve"> PAGE </w:instrText>
    </w:r>
    <w:r w:rsidRPr="00A85AF5">
      <w:rPr>
        <w:rStyle w:val="PageNumber"/>
        <w:rFonts w:cs="Verdana"/>
      </w:rPr>
      <w:fldChar w:fldCharType="separate"/>
    </w:r>
    <w:r>
      <w:rPr>
        <w:rStyle w:val="PageNumber"/>
        <w:rFonts w:cs="Verdana"/>
        <w:noProof/>
      </w:rPr>
      <w:t>30</w:t>
    </w:r>
    <w:r w:rsidRPr="00A85AF5">
      <w:rPr>
        <w:rStyle w:val="PageNumber"/>
        <w:rFonts w:cs="Verdana"/>
      </w:rPr>
      <w:fldChar w:fldCharType="end"/>
    </w:r>
    <w:r w:rsidRPr="00A85AF5">
      <w:rPr>
        <w:rStyle w:val="PageNumber"/>
        <w:rFonts w:cs="Verdana"/>
      </w:rPr>
      <w:tab/>
      <w:t xml:space="preserve">Section </w:t>
    </w:r>
    <w:r>
      <w:rPr>
        <w:rStyle w:val="PageNumber"/>
        <w:rFonts w:cs="Verdana"/>
      </w:rPr>
      <w:t>5</w:t>
    </w:r>
    <w:r w:rsidRPr="00A85AF5">
      <w:rPr>
        <w:rStyle w:val="PageNumber"/>
        <w:rFonts w:cs="Verdana"/>
      </w:rPr>
      <w:t xml:space="preserve"> - </w:t>
    </w:r>
    <w:r>
      <w:rPr>
        <w:rStyle w:val="PageNumber"/>
        <w:rFonts w:cs="Verdana"/>
      </w:rPr>
      <w:t>Work</w:t>
    </w:r>
    <w:r w:rsidRPr="00A85AF5">
      <w:rPr>
        <w:rStyle w:val="PageNumber"/>
        <w:rFonts w:cs="Verdana"/>
      </w:rPr>
      <w:t xml:space="preserve"> Requirements</w:t>
    </w:r>
    <w:r w:rsidRPr="00A85AF5">
      <w:tab/>
    </w:r>
    <w:r w:rsidRPr="00A85AF5">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7FBCA" w14:textId="77777777" w:rsidR="00165DFD" w:rsidRPr="00D66737" w:rsidRDefault="00165DFD" w:rsidP="00FD01F6">
    <w:pPr>
      <w:pStyle w:val="Header"/>
      <w:pBdr>
        <w:bottom w:val="single" w:sz="6" w:space="1" w:color="auto"/>
      </w:pBdr>
      <w:tabs>
        <w:tab w:val="right" w:pos="9180"/>
      </w:tabs>
      <w:rPr>
        <w:rStyle w:val="PageNumber"/>
      </w:rPr>
    </w:pPr>
    <w:r w:rsidRPr="00D66737">
      <w:rPr>
        <w:rStyle w:val="PageNumber"/>
      </w:rPr>
      <w:t>7-</w:t>
    </w:r>
    <w:r w:rsidRPr="00D66737">
      <w:rPr>
        <w:rStyle w:val="PageNumber"/>
      </w:rPr>
      <w:fldChar w:fldCharType="begin"/>
    </w:r>
    <w:r w:rsidRPr="00D66737">
      <w:rPr>
        <w:rStyle w:val="PageNumber"/>
      </w:rPr>
      <w:instrText xml:space="preserve"> PAGE </w:instrText>
    </w:r>
    <w:r w:rsidRPr="00D66737">
      <w:rPr>
        <w:rStyle w:val="PageNumber"/>
      </w:rPr>
      <w:fldChar w:fldCharType="separate"/>
    </w:r>
    <w:r>
      <w:rPr>
        <w:rStyle w:val="PageNumber"/>
        <w:noProof/>
      </w:rPr>
      <w:t>34</w:t>
    </w:r>
    <w:r w:rsidRPr="00D66737">
      <w:rPr>
        <w:rStyle w:val="PageNumber"/>
      </w:rPr>
      <w:fldChar w:fldCharType="end"/>
    </w:r>
    <w:r w:rsidRPr="00D66737">
      <w:rPr>
        <w:rStyle w:val="PageNumber"/>
      </w:rPr>
      <w:tab/>
      <w:t xml:space="preserve">Section 7.  General Conditions of Contract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34B5" w14:textId="77777777" w:rsidR="00165DFD" w:rsidRPr="00D66737" w:rsidRDefault="00165DFD" w:rsidP="00FD01F6">
    <w:pPr>
      <w:pStyle w:val="Header"/>
      <w:pBdr>
        <w:bottom w:val="single" w:sz="6" w:space="1" w:color="auto"/>
      </w:pBdr>
    </w:pPr>
    <w:r w:rsidRPr="00D66737">
      <w:t xml:space="preserve">Section 7 </w:t>
    </w:r>
    <w:r>
      <w:t>General</w:t>
    </w:r>
    <w:r w:rsidRPr="00D66737">
      <w:t xml:space="preserve"> Conditions of Contract</w:t>
    </w:r>
    <w:r w:rsidRPr="00D66737">
      <w:tab/>
      <w:t>7-</w:t>
    </w:r>
    <w:r w:rsidRPr="00D66737">
      <w:rPr>
        <w:rStyle w:val="PageNumber"/>
      </w:rPr>
      <w:fldChar w:fldCharType="begin"/>
    </w:r>
    <w:r w:rsidRPr="00D66737">
      <w:rPr>
        <w:rStyle w:val="PageNumber"/>
      </w:rPr>
      <w:instrText xml:space="preserve"> PAGE </w:instrText>
    </w:r>
    <w:r w:rsidRPr="00D66737">
      <w:rPr>
        <w:rStyle w:val="PageNumber"/>
      </w:rPr>
      <w:fldChar w:fldCharType="separate"/>
    </w:r>
    <w:r>
      <w:rPr>
        <w:rStyle w:val="PageNumber"/>
        <w:noProof/>
      </w:rPr>
      <w:t>1</w:t>
    </w:r>
    <w:r w:rsidRPr="00D66737">
      <w:rPr>
        <w:rStyle w:val="PageNumber"/>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BA899" w14:textId="77777777" w:rsidR="00165DFD" w:rsidRPr="000B6B49" w:rsidRDefault="00165DFD" w:rsidP="00FD01F6">
    <w:pPr>
      <w:pStyle w:val="Header"/>
      <w:pBdr>
        <w:bottom w:val="single" w:sz="6" w:space="1" w:color="auto"/>
      </w:pBdr>
      <w:tabs>
        <w:tab w:val="right" w:pos="9630"/>
      </w:tabs>
      <w:ind w:right="-234"/>
      <w:rPr>
        <w:rStyle w:val="PageNumber"/>
      </w:rPr>
    </w:pPr>
    <w:r w:rsidRPr="000B6B49">
      <w:rPr>
        <w:rStyle w:val="PageNumber"/>
      </w:rPr>
      <w:t>8-</w:t>
    </w:r>
    <w:r w:rsidRPr="000B6B49">
      <w:rPr>
        <w:rStyle w:val="PageNumber"/>
      </w:rPr>
      <w:fldChar w:fldCharType="begin"/>
    </w:r>
    <w:r w:rsidRPr="000B6B49">
      <w:rPr>
        <w:rStyle w:val="PageNumber"/>
      </w:rPr>
      <w:instrText xml:space="preserve"> PAGE </w:instrText>
    </w:r>
    <w:r w:rsidRPr="000B6B49">
      <w:rPr>
        <w:rStyle w:val="PageNumber"/>
      </w:rPr>
      <w:fldChar w:fldCharType="separate"/>
    </w:r>
    <w:r>
      <w:rPr>
        <w:rStyle w:val="PageNumber"/>
        <w:noProof/>
      </w:rPr>
      <w:t>46</w:t>
    </w:r>
    <w:r w:rsidRPr="000B6B49">
      <w:rPr>
        <w:rStyle w:val="PageNumber"/>
      </w:rPr>
      <w:fldChar w:fldCharType="end"/>
    </w:r>
    <w:r w:rsidRPr="000B6B49">
      <w:rPr>
        <w:rStyle w:val="PageNumber"/>
      </w:rPr>
      <w:tab/>
    </w:r>
    <w:r w:rsidRPr="000B6B49">
      <w:t>Section 8 Particular Conditions of Contract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41AD" w14:textId="77777777" w:rsidR="00165DFD" w:rsidRPr="008C4FD7" w:rsidRDefault="00165DFD">
    <w:pPr>
      <w:pStyle w:val="Header"/>
      <w:pBdr>
        <w:bottom w:val="single" w:sz="6" w:space="1" w:color="auto"/>
      </w:pBdr>
      <w:rPr>
        <w:sz w:val="16"/>
        <w:szCs w:val="16"/>
      </w:rPr>
    </w:pPr>
    <w:r>
      <w:rPr>
        <w:sz w:val="16"/>
      </w:rPr>
      <w:t>Section 8 Particular Conditions of Contract</w:t>
    </w:r>
    <w:r>
      <w:tab/>
    </w:r>
    <w:r w:rsidRPr="008C4FD7">
      <w:rPr>
        <w:sz w:val="16"/>
        <w:szCs w:val="16"/>
      </w:rPr>
      <w:t>8-</w:t>
    </w:r>
    <w:r w:rsidRPr="008C4FD7">
      <w:rPr>
        <w:rStyle w:val="PageNumber"/>
        <w:sz w:val="16"/>
        <w:szCs w:val="16"/>
      </w:rPr>
      <w:fldChar w:fldCharType="begin"/>
    </w:r>
    <w:r w:rsidRPr="008C4FD7">
      <w:rPr>
        <w:rStyle w:val="PageNumber"/>
        <w:sz w:val="16"/>
        <w:szCs w:val="16"/>
      </w:rPr>
      <w:instrText xml:space="preserve"> PAGE </w:instrText>
    </w:r>
    <w:r w:rsidRPr="008C4FD7">
      <w:rPr>
        <w:rStyle w:val="PageNumber"/>
        <w:sz w:val="16"/>
        <w:szCs w:val="16"/>
      </w:rPr>
      <w:fldChar w:fldCharType="separate"/>
    </w:r>
    <w:r>
      <w:rPr>
        <w:rStyle w:val="PageNumber"/>
        <w:noProof/>
        <w:sz w:val="16"/>
        <w:szCs w:val="16"/>
      </w:rPr>
      <w:t>3</w:t>
    </w:r>
    <w:r w:rsidRPr="008C4FD7">
      <w:rPr>
        <w:rStyle w:val="PageNumber"/>
        <w:sz w:val="16"/>
        <w:szCs w:val="16"/>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F0BE" w14:textId="77777777" w:rsidR="00165DFD" w:rsidRPr="00B367BB" w:rsidRDefault="00165DFD">
    <w:pPr>
      <w:pStyle w:val="Header"/>
      <w:tabs>
        <w:tab w:val="right" w:pos="9657"/>
      </w:tabs>
    </w:pPr>
    <w:r w:rsidRPr="00B367BB">
      <w:rPr>
        <w:rStyle w:val="PageNumber"/>
        <w:rFonts w:cs="Verdana"/>
      </w:rPr>
      <w:t>9-</w:t>
    </w:r>
    <w:r w:rsidRPr="00B367BB">
      <w:rPr>
        <w:rStyle w:val="PageNumber"/>
        <w:rFonts w:cs="Verdana"/>
      </w:rPr>
      <w:fldChar w:fldCharType="begin"/>
    </w:r>
    <w:r w:rsidRPr="00B367BB">
      <w:rPr>
        <w:rStyle w:val="PageNumber"/>
        <w:rFonts w:cs="Verdana"/>
      </w:rPr>
      <w:instrText xml:space="preserve"> PAGE </w:instrText>
    </w:r>
    <w:r w:rsidRPr="00B367BB">
      <w:rPr>
        <w:rStyle w:val="PageNumber"/>
        <w:rFonts w:cs="Verdana"/>
      </w:rPr>
      <w:fldChar w:fldCharType="separate"/>
    </w:r>
    <w:r>
      <w:rPr>
        <w:rStyle w:val="PageNumber"/>
        <w:rFonts w:cs="Verdana"/>
        <w:noProof/>
      </w:rPr>
      <w:t>56</w:t>
    </w:r>
    <w:r w:rsidRPr="00B367BB">
      <w:rPr>
        <w:rStyle w:val="PageNumber"/>
        <w:rFonts w:cs="Verdana"/>
      </w:rPr>
      <w:fldChar w:fldCharType="end"/>
    </w:r>
    <w:r w:rsidRPr="00B367BB">
      <w:rPr>
        <w:rStyle w:val="PageNumber"/>
        <w:rFonts w:cs="Verdana"/>
      </w:rPr>
      <w:tab/>
      <w:t>Section 9 – Contract Forms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6687" w14:textId="77777777" w:rsidR="00165DFD" w:rsidRDefault="00165DFD">
    <w:pPr>
      <w:pStyle w:val="Header"/>
      <w:tabs>
        <w:tab w:val="right" w:pos="9000"/>
      </w:tabs>
      <w:ind w:right="-18"/>
    </w:pPr>
    <w:r>
      <w:rPr>
        <w:rStyle w:val="PageNumber"/>
      </w:rPr>
      <w:t>1-</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r>
    <w:r>
      <w:t>Section IV. Bidding 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80BE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Bullet5"/>
      <w:lvlText w:val=""/>
      <w:lvlJc w:val="left"/>
      <w:pPr>
        <w:tabs>
          <w:tab w:val="num" w:pos="1800"/>
        </w:tabs>
        <w:ind w:left="1800" w:hanging="360"/>
      </w:pPr>
      <w:rPr>
        <w:rFonts w:ascii="Monotype Corsiva" w:hAnsi="Monotype Corsiva" w:hint="default"/>
      </w:rPr>
    </w:lvl>
  </w:abstractNum>
  <w:abstractNum w:abstractNumId="5" w15:restartNumberingAfterBreak="0">
    <w:nsid w:val="FFFFFF81"/>
    <w:multiLevelType w:val="singleLevel"/>
    <w:tmpl w:val="B3E29A62"/>
    <w:lvl w:ilvl="0">
      <w:start w:val="1"/>
      <w:numFmt w:val="bullet"/>
      <w:pStyle w:val="ListBullet4"/>
      <w:lvlText w:val=""/>
      <w:lvlJc w:val="left"/>
      <w:pPr>
        <w:tabs>
          <w:tab w:val="num" w:pos="1440"/>
        </w:tabs>
        <w:ind w:left="1440" w:hanging="360"/>
      </w:pPr>
      <w:rPr>
        <w:rFonts w:ascii="Monotype Corsiva" w:hAnsi="Monotype Corsiva" w:hint="default"/>
      </w:rPr>
    </w:lvl>
  </w:abstractNum>
  <w:abstractNum w:abstractNumId="6" w15:restartNumberingAfterBreak="0">
    <w:nsid w:val="FFFFFF82"/>
    <w:multiLevelType w:val="singleLevel"/>
    <w:tmpl w:val="3F0049B2"/>
    <w:lvl w:ilvl="0">
      <w:start w:val="1"/>
      <w:numFmt w:val="bullet"/>
      <w:pStyle w:val="ListBullet3"/>
      <w:lvlText w:val=""/>
      <w:lvlJc w:val="left"/>
      <w:pPr>
        <w:tabs>
          <w:tab w:val="num" w:pos="1080"/>
        </w:tabs>
        <w:ind w:left="1080" w:hanging="360"/>
      </w:pPr>
      <w:rPr>
        <w:rFonts w:ascii="Monotype Corsiva" w:hAnsi="Monotype Corsiva" w:hint="default"/>
      </w:rPr>
    </w:lvl>
  </w:abstractNum>
  <w:abstractNum w:abstractNumId="7" w15:restartNumberingAfterBreak="0">
    <w:nsid w:val="FFFFFF83"/>
    <w:multiLevelType w:val="singleLevel"/>
    <w:tmpl w:val="7FDC7F20"/>
    <w:lvl w:ilvl="0">
      <w:start w:val="1"/>
      <w:numFmt w:val="bullet"/>
      <w:pStyle w:val="ListBullet2"/>
      <w:lvlText w:val=""/>
      <w:lvlJc w:val="left"/>
      <w:pPr>
        <w:tabs>
          <w:tab w:val="num" w:pos="720"/>
        </w:tabs>
        <w:ind w:left="720" w:hanging="360"/>
      </w:pPr>
      <w:rPr>
        <w:rFonts w:ascii="Monotype Corsiva" w:hAnsi="Monotype Corsiva" w:hint="default"/>
      </w:rPr>
    </w:lvl>
  </w:abstractNum>
  <w:abstractNum w:abstractNumId="8" w15:restartNumberingAfterBreak="0">
    <w:nsid w:val="FFFFFF88"/>
    <w:multiLevelType w:val="singleLevel"/>
    <w:tmpl w:val="48C403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CF624"/>
    <w:lvl w:ilvl="0">
      <w:start w:val="1"/>
      <w:numFmt w:val="bullet"/>
      <w:pStyle w:val="ListBullet"/>
      <w:lvlText w:val=""/>
      <w:lvlJc w:val="left"/>
      <w:pPr>
        <w:tabs>
          <w:tab w:val="num" w:pos="360"/>
        </w:tabs>
        <w:ind w:left="360" w:hanging="360"/>
      </w:pPr>
      <w:rPr>
        <w:rFonts w:ascii="Monotype Corsiva" w:hAnsi="Monotype Corsiva" w:hint="default"/>
      </w:rPr>
    </w:lvl>
  </w:abstractNum>
  <w:abstractNum w:abstractNumId="10" w15:restartNumberingAfterBreak="0">
    <w:nsid w:val="00492A24"/>
    <w:multiLevelType w:val="hybridMultilevel"/>
    <w:tmpl w:val="450AFD4C"/>
    <w:lvl w:ilvl="0" w:tplc="878200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85092B"/>
    <w:multiLevelType w:val="hybridMultilevel"/>
    <w:tmpl w:val="50ECFB04"/>
    <w:lvl w:ilvl="0" w:tplc="AFD864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BA4F85"/>
    <w:multiLevelType w:val="hybridMultilevel"/>
    <w:tmpl w:val="FB06BACA"/>
    <w:lvl w:ilvl="0" w:tplc="624C695C">
      <w:start w:val="1"/>
      <w:numFmt w:val="lowerRoman"/>
      <w:lvlText w:val="%1."/>
      <w:lvlJc w:val="right"/>
      <w:pPr>
        <w:ind w:left="707" w:hanging="360"/>
      </w:pPr>
      <w:rPr>
        <w:color w:val="auto"/>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3" w15:restartNumberingAfterBreak="0">
    <w:nsid w:val="08C46C01"/>
    <w:multiLevelType w:val="hybridMultilevel"/>
    <w:tmpl w:val="909C4602"/>
    <w:lvl w:ilvl="0" w:tplc="5524D9F2">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8FA0DC3"/>
    <w:multiLevelType w:val="hybridMultilevel"/>
    <w:tmpl w:val="220EC00C"/>
    <w:lvl w:ilvl="0" w:tplc="D18A1BEE">
      <w:start w:val="1"/>
      <w:numFmt w:val="lowerLetter"/>
      <w:lvlText w:val="%1)"/>
      <w:lvlJc w:val="left"/>
      <w:pPr>
        <w:ind w:left="792" w:hanging="360"/>
      </w:pPr>
      <w:rPr>
        <w:rFonts w:hint="default"/>
      </w:r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start w:val="1"/>
      <w:numFmt w:val="decimal"/>
      <w:lvlText w:val="%4."/>
      <w:lvlJc w:val="left"/>
      <w:pPr>
        <w:ind w:left="2952" w:hanging="360"/>
      </w:pPr>
    </w:lvl>
    <w:lvl w:ilvl="4" w:tplc="102E229A">
      <w:start w:val="7"/>
      <w:numFmt w:val="lowerLetter"/>
      <w:lvlText w:val="(%5)"/>
      <w:lvlJc w:val="left"/>
      <w:pPr>
        <w:ind w:left="3672" w:hanging="360"/>
      </w:pPr>
      <w:rPr>
        <w:rFonts w:hint="default"/>
      </w:r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5" w15:restartNumberingAfterBreak="0">
    <w:nsid w:val="09313EA3"/>
    <w:multiLevelType w:val="hybridMultilevel"/>
    <w:tmpl w:val="64F20BC4"/>
    <w:lvl w:ilvl="0" w:tplc="F80461C4">
      <w:start w:val="7"/>
      <w:numFmt w:val="lowerLetter"/>
      <w:lvlText w:val="%1)"/>
      <w:lvlJc w:val="left"/>
      <w:pPr>
        <w:ind w:left="7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A2307F0"/>
    <w:multiLevelType w:val="hybridMultilevel"/>
    <w:tmpl w:val="8AEE64C2"/>
    <w:lvl w:ilvl="0" w:tplc="0B6CAEAC">
      <w:start w:val="1"/>
      <w:numFmt w:val="lowerRoman"/>
      <w:lvlText w:val="%1)"/>
      <w:lvlJc w:val="left"/>
      <w:pPr>
        <w:ind w:left="1530" w:hanging="72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12DF221D"/>
    <w:multiLevelType w:val="hybridMultilevel"/>
    <w:tmpl w:val="EB68B974"/>
    <w:lvl w:ilvl="0" w:tplc="816ED7A6">
      <w:start w:val="1"/>
      <w:numFmt w:val="lowerLetter"/>
      <w:lvlText w:val="(%1)"/>
      <w:lvlJc w:val="left"/>
      <w:pPr>
        <w:tabs>
          <w:tab w:val="num" w:pos="1512"/>
        </w:tabs>
        <w:ind w:left="1512" w:hanging="432"/>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0B1956"/>
    <w:multiLevelType w:val="hybridMultilevel"/>
    <w:tmpl w:val="34727768"/>
    <w:lvl w:ilvl="0" w:tplc="7ACC4DFE">
      <w:start w:val="1"/>
      <w:numFmt w:val="decimal"/>
      <w:lvlText w:val="%1."/>
      <w:lvlJc w:val="left"/>
      <w:pPr>
        <w:ind w:left="720" w:hanging="360"/>
      </w:pPr>
      <w:rPr>
        <w:rFonts w:hint="default"/>
      </w:rPr>
    </w:lvl>
    <w:lvl w:ilvl="1" w:tplc="A12CAB56"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FA712AC"/>
    <w:multiLevelType w:val="hybridMultilevel"/>
    <w:tmpl w:val="5D6C6102"/>
    <w:lvl w:ilvl="0" w:tplc="0A54B10A">
      <w:start w:val="1"/>
      <w:numFmt w:val="lowerRoman"/>
      <w:lvlText w:val="(%1)"/>
      <w:lvlJc w:val="left"/>
      <w:pPr>
        <w:ind w:left="1080" w:hanging="720"/>
      </w:pPr>
      <w:rPr>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1451255"/>
    <w:multiLevelType w:val="hybridMultilevel"/>
    <w:tmpl w:val="23BC36C0"/>
    <w:lvl w:ilvl="0" w:tplc="B7DE7244">
      <w:start w:val="1"/>
      <w:numFmt w:val="lowerRoman"/>
      <w:lvlText w:val="(%1)"/>
      <w:lvlJc w:val="left"/>
      <w:pPr>
        <w:tabs>
          <w:tab w:val="num" w:pos="1080"/>
        </w:tabs>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23147790"/>
    <w:multiLevelType w:val="hybridMultilevel"/>
    <w:tmpl w:val="E40C610E"/>
    <w:lvl w:ilvl="0" w:tplc="98B25E5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5850675"/>
    <w:multiLevelType w:val="hybridMultilevel"/>
    <w:tmpl w:val="4552B1CC"/>
    <w:lvl w:ilvl="0" w:tplc="530C73C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277B4F7B"/>
    <w:multiLevelType w:val="hybridMultilevel"/>
    <w:tmpl w:val="AF62BC98"/>
    <w:lvl w:ilvl="0" w:tplc="04090005">
      <w:start w:val="1"/>
      <w:numFmt w:val="bullet"/>
      <w:lvlText w:val=""/>
      <w:lvlJc w:val="left"/>
      <w:pPr>
        <w:ind w:left="900" w:hanging="360"/>
      </w:pPr>
      <w:rPr>
        <w:rFonts w:ascii="Tahoma" w:hAnsi="Tahoma" w:hint="default"/>
      </w:rPr>
    </w:lvl>
    <w:lvl w:ilvl="1" w:tplc="04090003" w:tentative="1">
      <w:start w:val="1"/>
      <w:numFmt w:val="bullet"/>
      <w:lvlText w:val="o"/>
      <w:lvlJc w:val="left"/>
      <w:pPr>
        <w:ind w:left="1620" w:hanging="360"/>
      </w:pPr>
      <w:rPr>
        <w:rFonts w:ascii="Comic Sans MS" w:hAnsi="Comic Sans MS" w:cs="Comic Sans MS" w:hint="default"/>
      </w:rPr>
    </w:lvl>
    <w:lvl w:ilvl="2" w:tplc="04090005" w:tentative="1">
      <w:start w:val="1"/>
      <w:numFmt w:val="bullet"/>
      <w:lvlText w:val=""/>
      <w:lvlJc w:val="left"/>
      <w:pPr>
        <w:ind w:left="2340" w:hanging="360"/>
      </w:pPr>
      <w:rPr>
        <w:rFonts w:ascii="Tahoma" w:hAnsi="Tahoma" w:hint="default"/>
      </w:rPr>
    </w:lvl>
    <w:lvl w:ilvl="3" w:tplc="04090001" w:tentative="1">
      <w:start w:val="1"/>
      <w:numFmt w:val="bullet"/>
      <w:lvlText w:val=""/>
      <w:lvlJc w:val="left"/>
      <w:pPr>
        <w:ind w:left="3060" w:hanging="360"/>
      </w:pPr>
      <w:rPr>
        <w:rFonts w:ascii="Monotype Corsiva" w:hAnsi="Monotype Corsiva" w:hint="default"/>
      </w:rPr>
    </w:lvl>
    <w:lvl w:ilvl="4" w:tplc="04090003" w:tentative="1">
      <w:start w:val="1"/>
      <w:numFmt w:val="bullet"/>
      <w:lvlText w:val="o"/>
      <w:lvlJc w:val="left"/>
      <w:pPr>
        <w:ind w:left="3780" w:hanging="360"/>
      </w:pPr>
      <w:rPr>
        <w:rFonts w:ascii="Comic Sans MS" w:hAnsi="Comic Sans MS" w:cs="Comic Sans MS" w:hint="default"/>
      </w:rPr>
    </w:lvl>
    <w:lvl w:ilvl="5" w:tplc="04090005" w:tentative="1">
      <w:start w:val="1"/>
      <w:numFmt w:val="bullet"/>
      <w:lvlText w:val=""/>
      <w:lvlJc w:val="left"/>
      <w:pPr>
        <w:ind w:left="4500" w:hanging="360"/>
      </w:pPr>
      <w:rPr>
        <w:rFonts w:ascii="Tahoma" w:hAnsi="Tahoma" w:hint="default"/>
      </w:rPr>
    </w:lvl>
    <w:lvl w:ilvl="6" w:tplc="04090001" w:tentative="1">
      <w:start w:val="1"/>
      <w:numFmt w:val="bullet"/>
      <w:lvlText w:val=""/>
      <w:lvlJc w:val="left"/>
      <w:pPr>
        <w:ind w:left="5220" w:hanging="360"/>
      </w:pPr>
      <w:rPr>
        <w:rFonts w:ascii="Monotype Corsiva" w:hAnsi="Monotype Corsiva" w:hint="default"/>
      </w:rPr>
    </w:lvl>
    <w:lvl w:ilvl="7" w:tplc="04090003" w:tentative="1">
      <w:start w:val="1"/>
      <w:numFmt w:val="bullet"/>
      <w:lvlText w:val="o"/>
      <w:lvlJc w:val="left"/>
      <w:pPr>
        <w:ind w:left="5940" w:hanging="360"/>
      </w:pPr>
      <w:rPr>
        <w:rFonts w:ascii="Comic Sans MS" w:hAnsi="Comic Sans MS" w:cs="Comic Sans MS" w:hint="default"/>
      </w:rPr>
    </w:lvl>
    <w:lvl w:ilvl="8" w:tplc="04090005" w:tentative="1">
      <w:start w:val="1"/>
      <w:numFmt w:val="bullet"/>
      <w:lvlText w:val=""/>
      <w:lvlJc w:val="left"/>
      <w:pPr>
        <w:ind w:left="6660" w:hanging="360"/>
      </w:pPr>
      <w:rPr>
        <w:rFonts w:ascii="Tahoma" w:hAnsi="Tahoma" w:hint="default"/>
      </w:rPr>
    </w:lvl>
  </w:abstractNum>
  <w:abstractNum w:abstractNumId="24" w15:restartNumberingAfterBreak="0">
    <w:nsid w:val="2B3261DC"/>
    <w:multiLevelType w:val="hybridMultilevel"/>
    <w:tmpl w:val="220EC00C"/>
    <w:lvl w:ilvl="0" w:tplc="D18A1BEE">
      <w:start w:val="1"/>
      <w:numFmt w:val="lowerLetter"/>
      <w:lvlText w:val="%1)"/>
      <w:lvlJc w:val="left"/>
      <w:pPr>
        <w:ind w:left="792" w:hanging="360"/>
      </w:pPr>
      <w:rPr>
        <w:rFonts w:hint="default"/>
      </w:r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start w:val="1"/>
      <w:numFmt w:val="decimal"/>
      <w:lvlText w:val="%4."/>
      <w:lvlJc w:val="left"/>
      <w:pPr>
        <w:ind w:left="2952" w:hanging="360"/>
      </w:pPr>
    </w:lvl>
    <w:lvl w:ilvl="4" w:tplc="102E229A">
      <w:start w:val="7"/>
      <w:numFmt w:val="lowerLetter"/>
      <w:lvlText w:val="(%5)"/>
      <w:lvlJc w:val="left"/>
      <w:pPr>
        <w:ind w:left="3672" w:hanging="360"/>
      </w:pPr>
      <w:rPr>
        <w:rFonts w:hint="default"/>
      </w:r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2D346423"/>
    <w:multiLevelType w:val="hybridMultilevel"/>
    <w:tmpl w:val="A44A1E42"/>
    <w:lvl w:ilvl="0" w:tplc="837458B4">
      <w:start w:val="1"/>
      <w:numFmt w:val="lowerRoman"/>
      <w:lvlText w:val="(%1)"/>
      <w:lvlJc w:val="left"/>
      <w:pPr>
        <w:tabs>
          <w:tab w:val="num" w:pos="1710"/>
        </w:tabs>
        <w:ind w:left="1710" w:hanging="720"/>
      </w:pPr>
      <w:rPr>
        <w:rFonts w:hint="default"/>
      </w:rPr>
    </w:lvl>
    <w:lvl w:ilvl="1" w:tplc="04090019">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6"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Tahoma" w:hAnsi="Tahoma" w:hint="default"/>
        <w:sz w:val="24"/>
      </w:rPr>
    </w:lvl>
    <w:lvl w:ilvl="1" w:tplc="04090003" w:tentative="1">
      <w:start w:val="1"/>
      <w:numFmt w:val="bullet"/>
      <w:lvlText w:val="o"/>
      <w:lvlJc w:val="left"/>
      <w:pPr>
        <w:tabs>
          <w:tab w:val="num" w:pos="1440"/>
        </w:tabs>
        <w:ind w:left="1440" w:hanging="360"/>
      </w:pPr>
      <w:rPr>
        <w:rFonts w:ascii="Comic Sans MS" w:hAnsi="Comic Sans MS" w:hint="default"/>
      </w:rPr>
    </w:lvl>
    <w:lvl w:ilvl="2" w:tplc="04090005" w:tentative="1">
      <w:start w:val="1"/>
      <w:numFmt w:val="bullet"/>
      <w:lvlText w:val=""/>
      <w:lvlJc w:val="left"/>
      <w:pPr>
        <w:tabs>
          <w:tab w:val="num" w:pos="2160"/>
        </w:tabs>
        <w:ind w:left="2160" w:hanging="360"/>
      </w:pPr>
      <w:rPr>
        <w:rFonts w:ascii="Tahoma" w:hAnsi="Tahoma" w:hint="default"/>
      </w:rPr>
    </w:lvl>
    <w:lvl w:ilvl="3" w:tplc="04090001" w:tentative="1">
      <w:start w:val="1"/>
      <w:numFmt w:val="bullet"/>
      <w:lvlText w:val=""/>
      <w:lvlJc w:val="left"/>
      <w:pPr>
        <w:tabs>
          <w:tab w:val="num" w:pos="2880"/>
        </w:tabs>
        <w:ind w:left="2880" w:hanging="360"/>
      </w:pPr>
      <w:rPr>
        <w:rFonts w:ascii="Monotype Corsiva" w:hAnsi="Monotype Corsiva" w:hint="default"/>
      </w:rPr>
    </w:lvl>
    <w:lvl w:ilvl="4" w:tplc="04090003" w:tentative="1">
      <w:start w:val="1"/>
      <w:numFmt w:val="bullet"/>
      <w:lvlText w:val="o"/>
      <w:lvlJc w:val="left"/>
      <w:pPr>
        <w:tabs>
          <w:tab w:val="num" w:pos="3600"/>
        </w:tabs>
        <w:ind w:left="3600" w:hanging="360"/>
      </w:pPr>
      <w:rPr>
        <w:rFonts w:ascii="Comic Sans MS" w:hAnsi="Comic Sans MS" w:hint="default"/>
      </w:rPr>
    </w:lvl>
    <w:lvl w:ilvl="5" w:tplc="04090005" w:tentative="1">
      <w:start w:val="1"/>
      <w:numFmt w:val="bullet"/>
      <w:lvlText w:val=""/>
      <w:lvlJc w:val="left"/>
      <w:pPr>
        <w:tabs>
          <w:tab w:val="num" w:pos="4320"/>
        </w:tabs>
        <w:ind w:left="4320" w:hanging="360"/>
      </w:pPr>
      <w:rPr>
        <w:rFonts w:ascii="Tahoma" w:hAnsi="Tahoma" w:hint="default"/>
      </w:rPr>
    </w:lvl>
    <w:lvl w:ilvl="6" w:tplc="04090001" w:tentative="1">
      <w:start w:val="1"/>
      <w:numFmt w:val="bullet"/>
      <w:lvlText w:val=""/>
      <w:lvlJc w:val="left"/>
      <w:pPr>
        <w:tabs>
          <w:tab w:val="num" w:pos="5040"/>
        </w:tabs>
        <w:ind w:left="5040" w:hanging="360"/>
      </w:pPr>
      <w:rPr>
        <w:rFonts w:ascii="Monotype Corsiva" w:hAnsi="Monotype Corsiva" w:hint="default"/>
      </w:rPr>
    </w:lvl>
    <w:lvl w:ilvl="7" w:tplc="04090003" w:tentative="1">
      <w:start w:val="1"/>
      <w:numFmt w:val="bullet"/>
      <w:lvlText w:val="o"/>
      <w:lvlJc w:val="left"/>
      <w:pPr>
        <w:tabs>
          <w:tab w:val="num" w:pos="5760"/>
        </w:tabs>
        <w:ind w:left="5760" w:hanging="360"/>
      </w:pPr>
      <w:rPr>
        <w:rFonts w:ascii="Comic Sans MS" w:hAnsi="Comic Sans MS" w:hint="default"/>
      </w:rPr>
    </w:lvl>
    <w:lvl w:ilvl="8" w:tplc="04090005" w:tentative="1">
      <w:start w:val="1"/>
      <w:numFmt w:val="bullet"/>
      <w:lvlText w:val=""/>
      <w:lvlJc w:val="left"/>
      <w:pPr>
        <w:tabs>
          <w:tab w:val="num" w:pos="6480"/>
        </w:tabs>
        <w:ind w:left="6480" w:hanging="360"/>
      </w:pPr>
      <w:rPr>
        <w:rFonts w:ascii="Tahoma" w:hAnsi="Tahoma" w:hint="default"/>
      </w:rPr>
    </w:lvl>
  </w:abstractNum>
  <w:abstractNum w:abstractNumId="27" w15:restartNumberingAfterBreak="0">
    <w:nsid w:val="2F0B6736"/>
    <w:multiLevelType w:val="hybridMultilevel"/>
    <w:tmpl w:val="8AD6A0C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2FEB1879"/>
    <w:multiLevelType w:val="hybridMultilevel"/>
    <w:tmpl w:val="B338EDFE"/>
    <w:lvl w:ilvl="0" w:tplc="AA5644C8">
      <w:start w:val="1"/>
      <w:numFmt w:val="lowerLetter"/>
      <w:lvlText w:val="(%1)"/>
      <w:lvlJc w:val="left"/>
      <w:pPr>
        <w:ind w:left="720" w:hanging="360"/>
      </w:pPr>
      <w:rPr>
        <w:rFonts w:ascii="Times" w:eastAsia="Times" w:hAnsi="Times" w:cs="Time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134698"/>
    <w:multiLevelType w:val="hybridMultilevel"/>
    <w:tmpl w:val="E8DAAE12"/>
    <w:lvl w:ilvl="0" w:tplc="1D78C82E">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Monotype Corsiva" w:hAnsi="Monotype Corsiva" w:hint="default"/>
      </w:rPr>
    </w:lvl>
    <w:lvl w:ilvl="1" w:tplc="04090003" w:tentative="1">
      <w:start w:val="1"/>
      <w:numFmt w:val="bullet"/>
      <w:lvlText w:val="o"/>
      <w:lvlJc w:val="left"/>
      <w:pPr>
        <w:tabs>
          <w:tab w:val="num" w:pos="1440"/>
        </w:tabs>
        <w:ind w:left="1440" w:hanging="360"/>
      </w:pPr>
      <w:rPr>
        <w:rFonts w:ascii="Comic Sans MS" w:hAnsi="Comic Sans MS" w:hint="default"/>
      </w:rPr>
    </w:lvl>
    <w:lvl w:ilvl="2" w:tplc="04090005" w:tentative="1">
      <w:start w:val="1"/>
      <w:numFmt w:val="bullet"/>
      <w:lvlText w:val=""/>
      <w:lvlJc w:val="left"/>
      <w:pPr>
        <w:tabs>
          <w:tab w:val="num" w:pos="2160"/>
        </w:tabs>
        <w:ind w:left="2160" w:hanging="360"/>
      </w:pPr>
      <w:rPr>
        <w:rFonts w:ascii="Tahoma" w:hAnsi="Tahoma" w:hint="default"/>
      </w:rPr>
    </w:lvl>
    <w:lvl w:ilvl="3" w:tplc="04090001" w:tentative="1">
      <w:start w:val="1"/>
      <w:numFmt w:val="bullet"/>
      <w:lvlText w:val=""/>
      <w:lvlJc w:val="left"/>
      <w:pPr>
        <w:tabs>
          <w:tab w:val="num" w:pos="2880"/>
        </w:tabs>
        <w:ind w:left="2880" w:hanging="360"/>
      </w:pPr>
      <w:rPr>
        <w:rFonts w:ascii="Monotype Corsiva" w:hAnsi="Monotype Corsiva" w:hint="default"/>
      </w:rPr>
    </w:lvl>
    <w:lvl w:ilvl="4" w:tplc="04090003" w:tentative="1">
      <w:start w:val="1"/>
      <w:numFmt w:val="bullet"/>
      <w:lvlText w:val="o"/>
      <w:lvlJc w:val="left"/>
      <w:pPr>
        <w:tabs>
          <w:tab w:val="num" w:pos="3600"/>
        </w:tabs>
        <w:ind w:left="3600" w:hanging="360"/>
      </w:pPr>
      <w:rPr>
        <w:rFonts w:ascii="Comic Sans MS" w:hAnsi="Comic Sans MS" w:hint="default"/>
      </w:rPr>
    </w:lvl>
    <w:lvl w:ilvl="5" w:tplc="04090005" w:tentative="1">
      <w:start w:val="1"/>
      <w:numFmt w:val="bullet"/>
      <w:lvlText w:val=""/>
      <w:lvlJc w:val="left"/>
      <w:pPr>
        <w:tabs>
          <w:tab w:val="num" w:pos="4320"/>
        </w:tabs>
        <w:ind w:left="4320" w:hanging="360"/>
      </w:pPr>
      <w:rPr>
        <w:rFonts w:ascii="Tahoma" w:hAnsi="Tahoma" w:hint="default"/>
      </w:rPr>
    </w:lvl>
    <w:lvl w:ilvl="6" w:tplc="04090001" w:tentative="1">
      <w:start w:val="1"/>
      <w:numFmt w:val="bullet"/>
      <w:lvlText w:val=""/>
      <w:lvlJc w:val="left"/>
      <w:pPr>
        <w:tabs>
          <w:tab w:val="num" w:pos="5040"/>
        </w:tabs>
        <w:ind w:left="5040" w:hanging="360"/>
      </w:pPr>
      <w:rPr>
        <w:rFonts w:ascii="Monotype Corsiva" w:hAnsi="Monotype Corsiva" w:hint="default"/>
      </w:rPr>
    </w:lvl>
    <w:lvl w:ilvl="7" w:tplc="04090003" w:tentative="1">
      <w:start w:val="1"/>
      <w:numFmt w:val="bullet"/>
      <w:lvlText w:val="o"/>
      <w:lvlJc w:val="left"/>
      <w:pPr>
        <w:tabs>
          <w:tab w:val="num" w:pos="5760"/>
        </w:tabs>
        <w:ind w:left="5760" w:hanging="360"/>
      </w:pPr>
      <w:rPr>
        <w:rFonts w:ascii="Comic Sans MS" w:hAnsi="Comic Sans MS" w:hint="default"/>
      </w:rPr>
    </w:lvl>
    <w:lvl w:ilvl="8" w:tplc="04090005" w:tentative="1">
      <w:start w:val="1"/>
      <w:numFmt w:val="bullet"/>
      <w:lvlText w:val=""/>
      <w:lvlJc w:val="left"/>
      <w:pPr>
        <w:tabs>
          <w:tab w:val="num" w:pos="6480"/>
        </w:tabs>
        <w:ind w:left="6480" w:hanging="360"/>
      </w:pPr>
      <w:rPr>
        <w:rFonts w:ascii="Tahoma" w:hAnsi="Tahoma" w:hint="default"/>
      </w:rPr>
    </w:lvl>
  </w:abstractNum>
  <w:abstractNum w:abstractNumId="31" w15:restartNumberingAfterBreak="0">
    <w:nsid w:val="34C11E54"/>
    <w:multiLevelType w:val="hybridMultilevel"/>
    <w:tmpl w:val="9ACAB174"/>
    <w:lvl w:ilvl="0" w:tplc="3446F1B8">
      <w:start w:val="1"/>
      <w:numFmt w:val="lowerRoman"/>
      <w:lvlText w:val="(%1)"/>
      <w:lvlJc w:val="left"/>
      <w:pPr>
        <w:ind w:left="1193" w:hanging="360"/>
      </w:pPr>
      <w:rPr>
        <w:rFonts w:hint="default"/>
        <w:b w:val="0"/>
        <w:color w:val="auto"/>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32" w15:restartNumberingAfterBreak="0">
    <w:nsid w:val="34DA3A4A"/>
    <w:multiLevelType w:val="hybridMultilevel"/>
    <w:tmpl w:val="C1A43EEE"/>
    <w:lvl w:ilvl="0" w:tplc="04090019">
      <w:start w:val="1"/>
      <w:numFmt w:val="lowerLetter"/>
      <w:lvlText w:val="%1."/>
      <w:lvlJc w:val="left"/>
      <w:pPr>
        <w:ind w:left="801" w:hanging="360"/>
      </w:pPr>
    </w:lvl>
    <w:lvl w:ilvl="1" w:tplc="04090019" w:tentative="1">
      <w:start w:val="1"/>
      <w:numFmt w:val="lowerLetter"/>
      <w:lvlText w:val="%2."/>
      <w:lvlJc w:val="left"/>
      <w:pPr>
        <w:ind w:left="1521" w:hanging="360"/>
      </w:pPr>
    </w:lvl>
    <w:lvl w:ilvl="2" w:tplc="0409001B" w:tentative="1">
      <w:start w:val="1"/>
      <w:numFmt w:val="lowerRoman"/>
      <w:lvlText w:val="%3."/>
      <w:lvlJc w:val="right"/>
      <w:pPr>
        <w:ind w:left="2241" w:hanging="180"/>
      </w:pPr>
    </w:lvl>
    <w:lvl w:ilvl="3" w:tplc="0409000F" w:tentative="1">
      <w:start w:val="1"/>
      <w:numFmt w:val="decimal"/>
      <w:lvlText w:val="%4."/>
      <w:lvlJc w:val="left"/>
      <w:pPr>
        <w:ind w:left="2961" w:hanging="360"/>
      </w:pPr>
    </w:lvl>
    <w:lvl w:ilvl="4" w:tplc="04090019" w:tentative="1">
      <w:start w:val="1"/>
      <w:numFmt w:val="lowerLetter"/>
      <w:lvlText w:val="%5."/>
      <w:lvlJc w:val="left"/>
      <w:pPr>
        <w:ind w:left="3681" w:hanging="360"/>
      </w:pPr>
    </w:lvl>
    <w:lvl w:ilvl="5" w:tplc="0409001B" w:tentative="1">
      <w:start w:val="1"/>
      <w:numFmt w:val="lowerRoman"/>
      <w:lvlText w:val="%6."/>
      <w:lvlJc w:val="right"/>
      <w:pPr>
        <w:ind w:left="4401" w:hanging="180"/>
      </w:pPr>
    </w:lvl>
    <w:lvl w:ilvl="6" w:tplc="0409000F" w:tentative="1">
      <w:start w:val="1"/>
      <w:numFmt w:val="decimal"/>
      <w:lvlText w:val="%7."/>
      <w:lvlJc w:val="left"/>
      <w:pPr>
        <w:ind w:left="5121" w:hanging="360"/>
      </w:pPr>
    </w:lvl>
    <w:lvl w:ilvl="7" w:tplc="04090019" w:tentative="1">
      <w:start w:val="1"/>
      <w:numFmt w:val="lowerLetter"/>
      <w:lvlText w:val="%8."/>
      <w:lvlJc w:val="left"/>
      <w:pPr>
        <w:ind w:left="5841" w:hanging="360"/>
      </w:pPr>
    </w:lvl>
    <w:lvl w:ilvl="8" w:tplc="0409001B" w:tentative="1">
      <w:start w:val="1"/>
      <w:numFmt w:val="lowerRoman"/>
      <w:lvlText w:val="%9."/>
      <w:lvlJc w:val="right"/>
      <w:pPr>
        <w:ind w:left="6561" w:hanging="180"/>
      </w:pPr>
    </w:lvl>
  </w:abstractNum>
  <w:abstractNum w:abstractNumId="33" w15:restartNumberingAfterBreak="0">
    <w:nsid w:val="3ED10A5F"/>
    <w:multiLevelType w:val="multilevel"/>
    <w:tmpl w:val="CF765894"/>
    <w:lvl w:ilvl="0">
      <w:start w:val="1"/>
      <w:numFmt w:val="decimal"/>
      <w:isLgl/>
      <w:lvlText w:val="%1."/>
      <w:lvlJc w:val="left"/>
      <w:pPr>
        <w:tabs>
          <w:tab w:val="num" w:pos="432"/>
        </w:tabs>
        <w:ind w:left="432" w:hanging="432"/>
      </w:pPr>
      <w:rPr>
        <w:rFonts w:hint="default"/>
        <w:b/>
        <w:i w:val="0"/>
        <w:sz w:val="20"/>
      </w:rPr>
    </w:lvl>
    <w:lvl w:ilvl="1">
      <w:start w:val="1"/>
      <w:numFmt w:val="decimal"/>
      <w:lvlText w:val="%1.%2"/>
      <w:lvlJc w:val="left"/>
      <w:pPr>
        <w:tabs>
          <w:tab w:val="num" w:pos="504"/>
        </w:tabs>
        <w:ind w:left="504" w:hanging="504"/>
      </w:pPr>
      <w:rPr>
        <w:rFonts w:ascii="Times" w:hAnsi="Times" w:hint="default"/>
        <w:b w:val="0"/>
        <w:i w:val="0"/>
        <w:sz w:val="20"/>
      </w:rPr>
    </w:lvl>
    <w:lvl w:ilvl="2">
      <w:start w:val="1"/>
      <w:numFmt w:val="lowerLetter"/>
      <w:lvlText w:val="(%3)"/>
      <w:lvlJc w:val="left"/>
      <w:pPr>
        <w:tabs>
          <w:tab w:val="num" w:pos="864"/>
        </w:tabs>
        <w:ind w:left="864" w:hanging="432"/>
      </w:pPr>
      <w:rPr>
        <w:rFonts w:ascii="Times" w:hAnsi="Times" w:hint="default"/>
        <w:b w:val="0"/>
        <w:i w:val="0"/>
        <w:sz w:val="20"/>
      </w:rPr>
    </w:lvl>
    <w:lvl w:ilvl="3">
      <w:start w:val="1"/>
      <w:numFmt w:val="lowerRoman"/>
      <w:pStyle w:val="Heading4"/>
      <w:lvlText w:val="(%4)"/>
      <w:lvlJc w:val="left"/>
      <w:pPr>
        <w:tabs>
          <w:tab w:val="num" w:pos="1512"/>
        </w:tabs>
        <w:ind w:left="1512" w:hanging="648"/>
      </w:pPr>
      <w:rPr>
        <w:rFonts w:ascii="Times" w:hAnsi="Time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4" w15:restartNumberingAfterBreak="0">
    <w:nsid w:val="40176553"/>
    <w:multiLevelType w:val="hybridMultilevel"/>
    <w:tmpl w:val="65D64428"/>
    <w:lvl w:ilvl="0" w:tplc="9750838E">
      <w:start w:val="2"/>
      <w:numFmt w:val="bullet"/>
      <w:lvlText w:val=""/>
      <w:lvlJc w:val="left"/>
      <w:pPr>
        <w:ind w:left="720" w:hanging="360"/>
      </w:pPr>
      <w:rPr>
        <w:rFonts w:ascii="Monotype Corsiva" w:eastAsia="Optima" w:hAnsi="Monotype Corsiva" w:cs="Times" w:hint="default"/>
      </w:rPr>
    </w:lvl>
    <w:lvl w:ilvl="1" w:tplc="04090003" w:tentative="1">
      <w:start w:val="1"/>
      <w:numFmt w:val="bullet"/>
      <w:lvlText w:val="o"/>
      <w:lvlJc w:val="left"/>
      <w:pPr>
        <w:ind w:left="1440" w:hanging="360"/>
      </w:pPr>
      <w:rPr>
        <w:rFonts w:ascii="Comic Sans MS" w:hAnsi="Comic Sans MS" w:cs="Comic Sans MS" w:hint="default"/>
      </w:rPr>
    </w:lvl>
    <w:lvl w:ilvl="2" w:tplc="04090005" w:tentative="1">
      <w:start w:val="1"/>
      <w:numFmt w:val="bullet"/>
      <w:lvlText w:val=""/>
      <w:lvlJc w:val="left"/>
      <w:pPr>
        <w:ind w:left="2160" w:hanging="360"/>
      </w:pPr>
      <w:rPr>
        <w:rFonts w:ascii="Tahoma" w:hAnsi="Tahoma" w:hint="default"/>
      </w:rPr>
    </w:lvl>
    <w:lvl w:ilvl="3" w:tplc="04090001" w:tentative="1">
      <w:start w:val="1"/>
      <w:numFmt w:val="bullet"/>
      <w:lvlText w:val=""/>
      <w:lvlJc w:val="left"/>
      <w:pPr>
        <w:ind w:left="2880" w:hanging="360"/>
      </w:pPr>
      <w:rPr>
        <w:rFonts w:ascii="Monotype Corsiva" w:hAnsi="Monotype Corsiva" w:hint="default"/>
      </w:rPr>
    </w:lvl>
    <w:lvl w:ilvl="4" w:tplc="04090003" w:tentative="1">
      <w:start w:val="1"/>
      <w:numFmt w:val="bullet"/>
      <w:lvlText w:val="o"/>
      <w:lvlJc w:val="left"/>
      <w:pPr>
        <w:ind w:left="3600" w:hanging="360"/>
      </w:pPr>
      <w:rPr>
        <w:rFonts w:ascii="Comic Sans MS" w:hAnsi="Comic Sans MS" w:cs="Comic Sans MS" w:hint="default"/>
      </w:rPr>
    </w:lvl>
    <w:lvl w:ilvl="5" w:tplc="04090005" w:tentative="1">
      <w:start w:val="1"/>
      <w:numFmt w:val="bullet"/>
      <w:lvlText w:val=""/>
      <w:lvlJc w:val="left"/>
      <w:pPr>
        <w:ind w:left="4320" w:hanging="360"/>
      </w:pPr>
      <w:rPr>
        <w:rFonts w:ascii="Tahoma" w:hAnsi="Tahoma" w:hint="default"/>
      </w:rPr>
    </w:lvl>
    <w:lvl w:ilvl="6" w:tplc="04090001" w:tentative="1">
      <w:start w:val="1"/>
      <w:numFmt w:val="bullet"/>
      <w:lvlText w:val=""/>
      <w:lvlJc w:val="left"/>
      <w:pPr>
        <w:ind w:left="5040" w:hanging="360"/>
      </w:pPr>
      <w:rPr>
        <w:rFonts w:ascii="Monotype Corsiva" w:hAnsi="Monotype Corsiva" w:hint="default"/>
      </w:rPr>
    </w:lvl>
    <w:lvl w:ilvl="7" w:tplc="04090003" w:tentative="1">
      <w:start w:val="1"/>
      <w:numFmt w:val="bullet"/>
      <w:lvlText w:val="o"/>
      <w:lvlJc w:val="left"/>
      <w:pPr>
        <w:ind w:left="5760" w:hanging="360"/>
      </w:pPr>
      <w:rPr>
        <w:rFonts w:ascii="Comic Sans MS" w:hAnsi="Comic Sans MS" w:cs="Comic Sans MS" w:hint="default"/>
      </w:rPr>
    </w:lvl>
    <w:lvl w:ilvl="8" w:tplc="04090005" w:tentative="1">
      <w:start w:val="1"/>
      <w:numFmt w:val="bullet"/>
      <w:lvlText w:val=""/>
      <w:lvlJc w:val="left"/>
      <w:pPr>
        <w:ind w:left="6480" w:hanging="360"/>
      </w:pPr>
      <w:rPr>
        <w:rFonts w:ascii="Tahoma" w:hAnsi="Tahoma" w:hint="default"/>
      </w:rPr>
    </w:lvl>
  </w:abstractNum>
  <w:abstractNum w:abstractNumId="35" w15:restartNumberingAfterBreak="0">
    <w:nsid w:val="409D029D"/>
    <w:multiLevelType w:val="hybridMultilevel"/>
    <w:tmpl w:val="8E503984"/>
    <w:lvl w:ilvl="0" w:tplc="007AA1A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41DD70BF"/>
    <w:multiLevelType w:val="multilevel"/>
    <w:tmpl w:val="FB3830D8"/>
    <w:lvl w:ilvl="0">
      <w:start w:val="1"/>
      <w:numFmt w:val="lowerLetter"/>
      <w:pStyle w:val="Outline4"/>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7" w15:restartNumberingAfterBreak="0">
    <w:nsid w:val="47147B09"/>
    <w:multiLevelType w:val="multilevel"/>
    <w:tmpl w:val="B6E62BDC"/>
    <w:styleLink w:val="Style1"/>
    <w:lvl w:ilvl="0">
      <w:start w:val="1"/>
      <w:numFmt w:val="decimal"/>
      <w:isLgl/>
      <w:lvlText w:val="31.%1"/>
      <w:lvlJc w:val="left"/>
      <w:pPr>
        <w:tabs>
          <w:tab w:val="num" w:pos="432"/>
        </w:tabs>
        <w:ind w:left="432" w:hanging="432"/>
      </w:pPr>
      <w:rPr>
        <w:rFonts w:hint="default"/>
        <w:b/>
        <w:i w:val="0"/>
        <w:sz w:val="20"/>
      </w:rPr>
    </w:lvl>
    <w:lvl w:ilvl="1">
      <w:start w:val="1"/>
      <w:numFmt w:val="decimal"/>
      <w:lvlText w:val="%1.%2"/>
      <w:lvlJc w:val="left"/>
      <w:pPr>
        <w:tabs>
          <w:tab w:val="num" w:pos="504"/>
        </w:tabs>
        <w:ind w:left="504" w:hanging="504"/>
      </w:pPr>
      <w:rPr>
        <w:rFonts w:ascii="Times" w:hAnsi="Times" w:hint="default"/>
        <w:b w:val="0"/>
        <w:i w:val="0"/>
        <w:sz w:val="20"/>
      </w:rPr>
    </w:lvl>
    <w:lvl w:ilvl="2">
      <w:start w:val="1"/>
      <w:numFmt w:val="lowerLetter"/>
      <w:lvlText w:val="(%3)"/>
      <w:lvlJc w:val="left"/>
      <w:pPr>
        <w:tabs>
          <w:tab w:val="num" w:pos="864"/>
        </w:tabs>
        <w:ind w:left="864" w:hanging="432"/>
      </w:pPr>
      <w:rPr>
        <w:rFonts w:ascii="Times" w:hAnsi="Times" w:hint="default"/>
        <w:b w:val="0"/>
        <w:i w:val="0"/>
        <w:sz w:val="20"/>
      </w:rPr>
    </w:lvl>
    <w:lvl w:ilvl="3">
      <w:start w:val="1"/>
      <w:numFmt w:val="lowerRoman"/>
      <w:lvlText w:val="(%4)"/>
      <w:lvlJc w:val="left"/>
      <w:pPr>
        <w:tabs>
          <w:tab w:val="num" w:pos="1512"/>
        </w:tabs>
        <w:ind w:left="1512" w:hanging="648"/>
      </w:pPr>
      <w:rPr>
        <w:rFonts w:ascii="Times" w:hAnsi="Time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48325EB0"/>
    <w:multiLevelType w:val="hybridMultilevel"/>
    <w:tmpl w:val="BEFC6C46"/>
    <w:lvl w:ilvl="0" w:tplc="837458B4">
      <w:start w:val="1"/>
      <w:numFmt w:val="lowerRoman"/>
      <w:lvlText w:val="(%1)"/>
      <w:lvlJc w:val="left"/>
      <w:pPr>
        <w:tabs>
          <w:tab w:val="num" w:pos="2142"/>
        </w:tabs>
        <w:ind w:left="2142" w:hanging="720"/>
      </w:pPr>
      <w:rPr>
        <w:rFonts w:hint="default"/>
      </w:rPr>
    </w:lvl>
    <w:lvl w:ilvl="1" w:tplc="04090019" w:tentative="1">
      <w:start w:val="1"/>
      <w:numFmt w:val="lowerLetter"/>
      <w:lvlText w:val="%2."/>
      <w:lvlJc w:val="left"/>
      <w:pPr>
        <w:tabs>
          <w:tab w:val="num" w:pos="1782"/>
        </w:tabs>
        <w:ind w:left="1782" w:hanging="360"/>
      </w:pPr>
    </w:lvl>
    <w:lvl w:ilvl="2" w:tplc="0409001B" w:tentative="1">
      <w:start w:val="1"/>
      <w:numFmt w:val="lowerRoman"/>
      <w:lvlText w:val="%3."/>
      <w:lvlJc w:val="right"/>
      <w:pPr>
        <w:tabs>
          <w:tab w:val="num" w:pos="2502"/>
        </w:tabs>
        <w:ind w:left="2502" w:hanging="180"/>
      </w:pPr>
    </w:lvl>
    <w:lvl w:ilvl="3" w:tplc="0409000F" w:tentative="1">
      <w:start w:val="1"/>
      <w:numFmt w:val="decimal"/>
      <w:lvlText w:val="%4."/>
      <w:lvlJc w:val="left"/>
      <w:pPr>
        <w:tabs>
          <w:tab w:val="num" w:pos="3222"/>
        </w:tabs>
        <w:ind w:left="3222" w:hanging="360"/>
      </w:pPr>
    </w:lvl>
    <w:lvl w:ilvl="4" w:tplc="04090019" w:tentative="1">
      <w:start w:val="1"/>
      <w:numFmt w:val="lowerLetter"/>
      <w:lvlText w:val="%5."/>
      <w:lvlJc w:val="left"/>
      <w:pPr>
        <w:tabs>
          <w:tab w:val="num" w:pos="3942"/>
        </w:tabs>
        <w:ind w:left="3942" w:hanging="360"/>
      </w:pPr>
    </w:lvl>
    <w:lvl w:ilvl="5" w:tplc="0409001B" w:tentative="1">
      <w:start w:val="1"/>
      <w:numFmt w:val="lowerRoman"/>
      <w:lvlText w:val="%6."/>
      <w:lvlJc w:val="right"/>
      <w:pPr>
        <w:tabs>
          <w:tab w:val="num" w:pos="4662"/>
        </w:tabs>
        <w:ind w:left="4662" w:hanging="180"/>
      </w:pPr>
    </w:lvl>
    <w:lvl w:ilvl="6" w:tplc="0409000F" w:tentative="1">
      <w:start w:val="1"/>
      <w:numFmt w:val="decimal"/>
      <w:lvlText w:val="%7."/>
      <w:lvlJc w:val="left"/>
      <w:pPr>
        <w:tabs>
          <w:tab w:val="num" w:pos="5382"/>
        </w:tabs>
        <w:ind w:left="5382" w:hanging="360"/>
      </w:pPr>
    </w:lvl>
    <w:lvl w:ilvl="7" w:tplc="04090019" w:tentative="1">
      <w:start w:val="1"/>
      <w:numFmt w:val="lowerLetter"/>
      <w:lvlText w:val="%8."/>
      <w:lvlJc w:val="left"/>
      <w:pPr>
        <w:tabs>
          <w:tab w:val="num" w:pos="6102"/>
        </w:tabs>
        <w:ind w:left="6102" w:hanging="360"/>
      </w:pPr>
    </w:lvl>
    <w:lvl w:ilvl="8" w:tplc="0409001B" w:tentative="1">
      <w:start w:val="1"/>
      <w:numFmt w:val="lowerRoman"/>
      <w:lvlText w:val="%9."/>
      <w:lvlJc w:val="right"/>
      <w:pPr>
        <w:tabs>
          <w:tab w:val="num" w:pos="6822"/>
        </w:tabs>
        <w:ind w:left="6822" w:hanging="180"/>
      </w:pPr>
    </w:lvl>
  </w:abstractNum>
  <w:abstractNum w:abstractNumId="39" w15:restartNumberingAfterBreak="0">
    <w:nsid w:val="488F48E9"/>
    <w:multiLevelType w:val="singleLevel"/>
    <w:tmpl w:val="CF4E6164"/>
    <w:lvl w:ilvl="0">
      <w:start w:val="1"/>
      <w:numFmt w:val="lowerLetter"/>
      <w:lvlText w:val="(%1)"/>
      <w:lvlJc w:val="left"/>
      <w:pPr>
        <w:tabs>
          <w:tab w:val="num" w:pos="420"/>
        </w:tabs>
        <w:ind w:left="420" w:hanging="420"/>
      </w:pPr>
      <w:rPr>
        <w:rFonts w:hint="default"/>
      </w:rPr>
    </w:lvl>
  </w:abstractNum>
  <w:abstractNum w:abstractNumId="40"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1" w15:restartNumberingAfterBreak="0">
    <w:nsid w:val="4FE7159C"/>
    <w:multiLevelType w:val="hybridMultilevel"/>
    <w:tmpl w:val="EB68B974"/>
    <w:lvl w:ilvl="0" w:tplc="816ED7A6">
      <w:start w:val="1"/>
      <w:numFmt w:val="lowerLetter"/>
      <w:lvlText w:val="(%1)"/>
      <w:lvlJc w:val="left"/>
      <w:pPr>
        <w:tabs>
          <w:tab w:val="num" w:pos="1512"/>
        </w:tabs>
        <w:ind w:left="1512" w:hanging="432"/>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3C1593E"/>
    <w:multiLevelType w:val="hybridMultilevel"/>
    <w:tmpl w:val="EE68AA1C"/>
    <w:lvl w:ilvl="0" w:tplc="878200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4A50B73"/>
    <w:multiLevelType w:val="hybridMultilevel"/>
    <w:tmpl w:val="052A84A6"/>
    <w:lvl w:ilvl="0" w:tplc="04090017">
      <w:start w:val="2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8DD6B7E"/>
    <w:multiLevelType w:val="singleLevel"/>
    <w:tmpl w:val="9F10B58C"/>
    <w:lvl w:ilvl="0">
      <w:start w:val="1"/>
      <w:numFmt w:val="upperLetter"/>
      <w:pStyle w:val="BodyText2"/>
      <w:lvlText w:val="%1."/>
      <w:lvlJc w:val="center"/>
      <w:pPr>
        <w:tabs>
          <w:tab w:val="num" w:pos="648"/>
        </w:tabs>
        <w:ind w:left="360" w:hanging="72"/>
      </w:pPr>
      <w:rPr>
        <w:rFonts w:ascii="Verdana" w:hAnsi="Verdana" w:hint="default"/>
        <w:b/>
        <w:i w:val="0"/>
        <w:sz w:val="24"/>
      </w:rPr>
    </w:lvl>
  </w:abstractNum>
  <w:abstractNum w:abstractNumId="45" w15:restartNumberingAfterBreak="0">
    <w:nsid w:val="5A152C27"/>
    <w:multiLevelType w:val="hybridMultilevel"/>
    <w:tmpl w:val="D64A97D0"/>
    <w:lvl w:ilvl="0" w:tplc="6A2CA078">
      <w:start w:val="2"/>
      <w:numFmt w:val="lowerRoman"/>
      <w:lvlText w:val="%1)"/>
      <w:lvlJc w:val="left"/>
      <w:pPr>
        <w:ind w:left="1553" w:hanging="720"/>
      </w:pPr>
      <w:rPr>
        <w:rFonts w:hint="default"/>
        <w:b w:val="0"/>
        <w:color w:val="auto"/>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6" w15:restartNumberingAfterBreak="0">
    <w:nsid w:val="5C975F06"/>
    <w:multiLevelType w:val="hybridMultilevel"/>
    <w:tmpl w:val="3266FA98"/>
    <w:lvl w:ilvl="0" w:tplc="3B1AB3D2">
      <w:start w:val="1"/>
      <w:numFmt w:val="lowerRoman"/>
      <w:lvlText w:val="%1."/>
      <w:lvlJc w:val="right"/>
      <w:pPr>
        <w:ind w:left="1530" w:hanging="360"/>
      </w:pPr>
      <w:rPr>
        <w:b/>
        <w:bCs/>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7" w15:restartNumberingAfterBreak="0">
    <w:nsid w:val="5F3664AA"/>
    <w:multiLevelType w:val="hybridMultilevel"/>
    <w:tmpl w:val="3A9856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61640D73"/>
    <w:multiLevelType w:val="hybridMultilevel"/>
    <w:tmpl w:val="90BAA060"/>
    <w:lvl w:ilvl="0" w:tplc="26562B68">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67F665F"/>
    <w:multiLevelType w:val="hybridMultilevel"/>
    <w:tmpl w:val="1FC2C79E"/>
    <w:lvl w:ilvl="0" w:tplc="816ED7A6">
      <w:start w:val="1"/>
      <w:numFmt w:val="lowerLetter"/>
      <w:lvlText w:val="(%1)"/>
      <w:lvlJc w:val="left"/>
      <w:pPr>
        <w:tabs>
          <w:tab w:val="num" w:pos="1152"/>
        </w:tabs>
        <w:ind w:left="1152" w:hanging="432"/>
      </w:pPr>
      <w:rPr>
        <w:rFonts w:hint="default"/>
        <w:b w:val="0"/>
        <w:bCs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6E255754"/>
    <w:multiLevelType w:val="hybridMultilevel"/>
    <w:tmpl w:val="FE0CC728"/>
    <w:lvl w:ilvl="0" w:tplc="04090001">
      <w:start w:val="1"/>
      <w:numFmt w:val="bullet"/>
      <w:lvlText w:val=""/>
      <w:lvlJc w:val="left"/>
      <w:pPr>
        <w:tabs>
          <w:tab w:val="num" w:pos="1080"/>
        </w:tabs>
        <w:ind w:left="1080" w:hanging="360"/>
      </w:pPr>
      <w:rPr>
        <w:rFonts w:ascii="Monotype Corsiva" w:hAnsi="Monotype Corsiva" w:hint="default"/>
      </w:rPr>
    </w:lvl>
    <w:lvl w:ilvl="1" w:tplc="04090003" w:tentative="1">
      <w:start w:val="1"/>
      <w:numFmt w:val="bullet"/>
      <w:lvlText w:val="o"/>
      <w:lvlJc w:val="left"/>
      <w:pPr>
        <w:tabs>
          <w:tab w:val="num" w:pos="1800"/>
        </w:tabs>
        <w:ind w:left="1800" w:hanging="360"/>
      </w:pPr>
      <w:rPr>
        <w:rFonts w:ascii="Comic Sans MS" w:hAnsi="Comic Sans MS" w:hint="default"/>
      </w:rPr>
    </w:lvl>
    <w:lvl w:ilvl="2" w:tplc="04090005" w:tentative="1">
      <w:start w:val="1"/>
      <w:numFmt w:val="bullet"/>
      <w:lvlText w:val=""/>
      <w:lvlJc w:val="left"/>
      <w:pPr>
        <w:tabs>
          <w:tab w:val="num" w:pos="2520"/>
        </w:tabs>
        <w:ind w:left="2520" w:hanging="360"/>
      </w:pPr>
      <w:rPr>
        <w:rFonts w:ascii="Tahoma" w:hAnsi="Tahoma" w:hint="default"/>
      </w:rPr>
    </w:lvl>
    <w:lvl w:ilvl="3" w:tplc="04090001" w:tentative="1">
      <w:start w:val="1"/>
      <w:numFmt w:val="bullet"/>
      <w:lvlText w:val=""/>
      <w:lvlJc w:val="left"/>
      <w:pPr>
        <w:tabs>
          <w:tab w:val="num" w:pos="3240"/>
        </w:tabs>
        <w:ind w:left="3240" w:hanging="360"/>
      </w:pPr>
      <w:rPr>
        <w:rFonts w:ascii="Monotype Corsiva" w:hAnsi="Monotype Corsiva" w:hint="default"/>
      </w:rPr>
    </w:lvl>
    <w:lvl w:ilvl="4" w:tplc="04090003" w:tentative="1">
      <w:start w:val="1"/>
      <w:numFmt w:val="bullet"/>
      <w:lvlText w:val="o"/>
      <w:lvlJc w:val="left"/>
      <w:pPr>
        <w:tabs>
          <w:tab w:val="num" w:pos="3960"/>
        </w:tabs>
        <w:ind w:left="3960" w:hanging="360"/>
      </w:pPr>
      <w:rPr>
        <w:rFonts w:ascii="Comic Sans MS" w:hAnsi="Comic Sans MS" w:hint="default"/>
      </w:rPr>
    </w:lvl>
    <w:lvl w:ilvl="5" w:tplc="04090005" w:tentative="1">
      <w:start w:val="1"/>
      <w:numFmt w:val="bullet"/>
      <w:lvlText w:val=""/>
      <w:lvlJc w:val="left"/>
      <w:pPr>
        <w:tabs>
          <w:tab w:val="num" w:pos="4680"/>
        </w:tabs>
        <w:ind w:left="4680" w:hanging="360"/>
      </w:pPr>
      <w:rPr>
        <w:rFonts w:ascii="Tahoma" w:hAnsi="Tahoma" w:hint="default"/>
      </w:rPr>
    </w:lvl>
    <w:lvl w:ilvl="6" w:tplc="04090001" w:tentative="1">
      <w:start w:val="1"/>
      <w:numFmt w:val="bullet"/>
      <w:lvlText w:val=""/>
      <w:lvlJc w:val="left"/>
      <w:pPr>
        <w:tabs>
          <w:tab w:val="num" w:pos="5400"/>
        </w:tabs>
        <w:ind w:left="5400" w:hanging="360"/>
      </w:pPr>
      <w:rPr>
        <w:rFonts w:ascii="Monotype Corsiva" w:hAnsi="Monotype Corsiva" w:hint="default"/>
      </w:rPr>
    </w:lvl>
    <w:lvl w:ilvl="7" w:tplc="04090003" w:tentative="1">
      <w:start w:val="1"/>
      <w:numFmt w:val="bullet"/>
      <w:lvlText w:val="o"/>
      <w:lvlJc w:val="left"/>
      <w:pPr>
        <w:tabs>
          <w:tab w:val="num" w:pos="6120"/>
        </w:tabs>
        <w:ind w:left="6120" w:hanging="360"/>
      </w:pPr>
      <w:rPr>
        <w:rFonts w:ascii="Comic Sans MS" w:hAnsi="Comic Sans MS" w:hint="default"/>
      </w:rPr>
    </w:lvl>
    <w:lvl w:ilvl="8" w:tplc="04090005" w:tentative="1">
      <w:start w:val="1"/>
      <w:numFmt w:val="bullet"/>
      <w:lvlText w:val=""/>
      <w:lvlJc w:val="left"/>
      <w:pPr>
        <w:tabs>
          <w:tab w:val="num" w:pos="6840"/>
        </w:tabs>
        <w:ind w:left="6840" w:hanging="360"/>
      </w:pPr>
      <w:rPr>
        <w:rFonts w:ascii="Tahoma" w:hAnsi="Tahoma" w:hint="default"/>
      </w:rPr>
    </w:lvl>
  </w:abstractNum>
  <w:abstractNum w:abstractNumId="51" w15:restartNumberingAfterBreak="0">
    <w:nsid w:val="73A41FDC"/>
    <w:multiLevelType w:val="hybridMultilevel"/>
    <w:tmpl w:val="559E2614"/>
    <w:lvl w:ilvl="0" w:tplc="4BC6383C">
      <w:start w:val="1"/>
      <w:numFmt w:val="bullet"/>
      <w:lvlText w:val=""/>
      <w:lvlJc w:val="left"/>
      <w:pPr>
        <w:tabs>
          <w:tab w:val="num" w:pos="720"/>
        </w:tabs>
        <w:ind w:left="720" w:hanging="360"/>
      </w:pPr>
      <w:rPr>
        <w:rFonts w:ascii="Tahoma" w:hAnsi="Tahoma" w:hint="default"/>
        <w:b w:val="0"/>
        <w:i w:val="0"/>
        <w:sz w:val="24"/>
      </w:rPr>
    </w:lvl>
    <w:lvl w:ilvl="1" w:tplc="04090003" w:tentative="1">
      <w:start w:val="1"/>
      <w:numFmt w:val="bullet"/>
      <w:lvlText w:val="o"/>
      <w:lvlJc w:val="left"/>
      <w:pPr>
        <w:tabs>
          <w:tab w:val="num" w:pos="1440"/>
        </w:tabs>
        <w:ind w:left="1440" w:hanging="360"/>
      </w:pPr>
      <w:rPr>
        <w:rFonts w:ascii="Comic Sans MS" w:hAnsi="Comic Sans MS" w:hint="default"/>
      </w:rPr>
    </w:lvl>
    <w:lvl w:ilvl="2" w:tplc="04090005" w:tentative="1">
      <w:start w:val="1"/>
      <w:numFmt w:val="bullet"/>
      <w:lvlText w:val=""/>
      <w:lvlJc w:val="left"/>
      <w:pPr>
        <w:tabs>
          <w:tab w:val="num" w:pos="2160"/>
        </w:tabs>
        <w:ind w:left="2160" w:hanging="360"/>
      </w:pPr>
      <w:rPr>
        <w:rFonts w:ascii="Tahoma" w:hAnsi="Tahoma" w:hint="default"/>
      </w:rPr>
    </w:lvl>
    <w:lvl w:ilvl="3" w:tplc="04090001" w:tentative="1">
      <w:start w:val="1"/>
      <w:numFmt w:val="bullet"/>
      <w:lvlText w:val=""/>
      <w:lvlJc w:val="left"/>
      <w:pPr>
        <w:tabs>
          <w:tab w:val="num" w:pos="2880"/>
        </w:tabs>
        <w:ind w:left="2880" w:hanging="360"/>
      </w:pPr>
      <w:rPr>
        <w:rFonts w:ascii="Monotype Corsiva" w:hAnsi="Monotype Corsiva" w:hint="default"/>
      </w:rPr>
    </w:lvl>
    <w:lvl w:ilvl="4" w:tplc="04090003" w:tentative="1">
      <w:start w:val="1"/>
      <w:numFmt w:val="bullet"/>
      <w:lvlText w:val="o"/>
      <w:lvlJc w:val="left"/>
      <w:pPr>
        <w:tabs>
          <w:tab w:val="num" w:pos="3600"/>
        </w:tabs>
        <w:ind w:left="3600" w:hanging="360"/>
      </w:pPr>
      <w:rPr>
        <w:rFonts w:ascii="Comic Sans MS" w:hAnsi="Comic Sans MS" w:hint="default"/>
      </w:rPr>
    </w:lvl>
    <w:lvl w:ilvl="5" w:tplc="04090005" w:tentative="1">
      <w:start w:val="1"/>
      <w:numFmt w:val="bullet"/>
      <w:lvlText w:val=""/>
      <w:lvlJc w:val="left"/>
      <w:pPr>
        <w:tabs>
          <w:tab w:val="num" w:pos="4320"/>
        </w:tabs>
        <w:ind w:left="4320" w:hanging="360"/>
      </w:pPr>
      <w:rPr>
        <w:rFonts w:ascii="Tahoma" w:hAnsi="Tahoma" w:hint="default"/>
      </w:rPr>
    </w:lvl>
    <w:lvl w:ilvl="6" w:tplc="04090001" w:tentative="1">
      <w:start w:val="1"/>
      <w:numFmt w:val="bullet"/>
      <w:lvlText w:val=""/>
      <w:lvlJc w:val="left"/>
      <w:pPr>
        <w:tabs>
          <w:tab w:val="num" w:pos="5040"/>
        </w:tabs>
        <w:ind w:left="5040" w:hanging="360"/>
      </w:pPr>
      <w:rPr>
        <w:rFonts w:ascii="Monotype Corsiva" w:hAnsi="Monotype Corsiva" w:hint="default"/>
      </w:rPr>
    </w:lvl>
    <w:lvl w:ilvl="7" w:tplc="04090003" w:tentative="1">
      <w:start w:val="1"/>
      <w:numFmt w:val="bullet"/>
      <w:lvlText w:val="o"/>
      <w:lvlJc w:val="left"/>
      <w:pPr>
        <w:tabs>
          <w:tab w:val="num" w:pos="5760"/>
        </w:tabs>
        <w:ind w:left="5760" w:hanging="360"/>
      </w:pPr>
      <w:rPr>
        <w:rFonts w:ascii="Comic Sans MS" w:hAnsi="Comic Sans MS" w:hint="default"/>
      </w:rPr>
    </w:lvl>
    <w:lvl w:ilvl="8" w:tplc="04090005" w:tentative="1">
      <w:start w:val="1"/>
      <w:numFmt w:val="bullet"/>
      <w:lvlText w:val=""/>
      <w:lvlJc w:val="left"/>
      <w:pPr>
        <w:tabs>
          <w:tab w:val="num" w:pos="6480"/>
        </w:tabs>
        <w:ind w:left="6480" w:hanging="360"/>
      </w:pPr>
      <w:rPr>
        <w:rFonts w:ascii="Tahoma" w:hAnsi="Tahoma" w:hint="default"/>
      </w:rPr>
    </w:lvl>
  </w:abstractNum>
  <w:abstractNum w:abstractNumId="52" w15:restartNumberingAfterBreak="0">
    <w:nsid w:val="78C27CFD"/>
    <w:multiLevelType w:val="hybridMultilevel"/>
    <w:tmpl w:val="522E4474"/>
    <w:lvl w:ilvl="0" w:tplc="37ECC9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54" w15:restartNumberingAfterBreak="0">
    <w:nsid w:val="7DAC761C"/>
    <w:multiLevelType w:val="hybridMultilevel"/>
    <w:tmpl w:val="8C5638BE"/>
    <w:lvl w:ilvl="0" w:tplc="5A12D1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E0B3A71"/>
    <w:multiLevelType w:val="singleLevel"/>
    <w:tmpl w:val="5D004B12"/>
    <w:lvl w:ilvl="0">
      <w:start w:val="1"/>
      <w:numFmt w:val="lowerRoman"/>
      <w:lvlText w:val="%1) "/>
      <w:legacy w:legacy="1" w:legacySpace="0" w:legacyIndent="283"/>
      <w:lvlJc w:val="left"/>
      <w:pPr>
        <w:ind w:left="283" w:hanging="283"/>
      </w:pPr>
      <w:rPr>
        <w:rFonts w:ascii="Verdana" w:hAnsi="Verdana" w:hint="default"/>
        <w:b w:val="0"/>
        <w:i w:val="0"/>
        <w:sz w:val="22"/>
        <w:u w:val="none"/>
      </w:rPr>
    </w:lvl>
  </w:abstractNum>
  <w:abstractNum w:abstractNumId="56" w15:restartNumberingAfterBreak="0">
    <w:nsid w:val="7E0D1ED9"/>
    <w:multiLevelType w:val="hybridMultilevel"/>
    <w:tmpl w:val="9782BF18"/>
    <w:lvl w:ilvl="0" w:tplc="7166F8B4">
      <w:start w:val="1"/>
      <w:numFmt w:val="lowerLetter"/>
      <w:lvlText w:val="%1)"/>
      <w:lvlJc w:val="left"/>
      <w:pPr>
        <w:ind w:left="405" w:hanging="360"/>
      </w:pPr>
      <w:rPr>
        <w:rFonts w:hint="default"/>
        <w:b w:val="0"/>
        <w:i/>
        <w:color w:val="auto"/>
        <w:u w:val="none"/>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1446464952">
    <w:abstractNumId w:val="33"/>
  </w:num>
  <w:num w:numId="2" w16cid:durableId="1331787816">
    <w:abstractNumId w:val="18"/>
  </w:num>
  <w:num w:numId="3" w16cid:durableId="1825196411">
    <w:abstractNumId w:val="44"/>
  </w:num>
  <w:num w:numId="4" w16cid:durableId="922956855">
    <w:abstractNumId w:val="40"/>
  </w:num>
  <w:num w:numId="5" w16cid:durableId="1627003628">
    <w:abstractNumId w:val="36"/>
  </w:num>
  <w:num w:numId="6" w16cid:durableId="227770220">
    <w:abstractNumId w:val="53"/>
  </w:num>
  <w:num w:numId="7" w16cid:durableId="831677431">
    <w:abstractNumId w:val="8"/>
  </w:num>
  <w:num w:numId="8" w16cid:durableId="1349942138">
    <w:abstractNumId w:val="9"/>
  </w:num>
  <w:num w:numId="9" w16cid:durableId="1322586332">
    <w:abstractNumId w:val="7"/>
  </w:num>
  <w:num w:numId="10" w16cid:durableId="1933319205">
    <w:abstractNumId w:val="6"/>
  </w:num>
  <w:num w:numId="11" w16cid:durableId="12926968">
    <w:abstractNumId w:val="5"/>
  </w:num>
  <w:num w:numId="12" w16cid:durableId="1050493076">
    <w:abstractNumId w:val="4"/>
  </w:num>
  <w:num w:numId="13" w16cid:durableId="553739794">
    <w:abstractNumId w:val="3"/>
  </w:num>
  <w:num w:numId="14" w16cid:durableId="412747314">
    <w:abstractNumId w:val="2"/>
  </w:num>
  <w:num w:numId="15" w16cid:durableId="1685941861">
    <w:abstractNumId w:val="1"/>
  </w:num>
  <w:num w:numId="16" w16cid:durableId="1879976874">
    <w:abstractNumId w:val="0"/>
  </w:num>
  <w:num w:numId="17" w16cid:durableId="11279659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1840087">
    <w:abstractNumId w:val="54"/>
  </w:num>
  <w:num w:numId="19" w16cid:durableId="815489435">
    <w:abstractNumId w:val="17"/>
  </w:num>
  <w:num w:numId="20" w16cid:durableId="1381827157">
    <w:abstractNumId w:val="41"/>
  </w:num>
  <w:num w:numId="21" w16cid:durableId="547037659">
    <w:abstractNumId w:val="33"/>
    <w:lvlOverride w:ilvl="0">
      <w:startOverride w:val="1"/>
    </w:lvlOverride>
    <w:lvlOverride w:ilvl="1">
      <w:startOverride w:val="1"/>
    </w:lvlOverride>
    <w:lvlOverride w:ilvl="2">
      <w:startOverride w:val="27"/>
    </w:lvlOverride>
  </w:num>
  <w:num w:numId="22" w16cid:durableId="297806080">
    <w:abstractNumId w:val="22"/>
  </w:num>
  <w:num w:numId="23" w16cid:durableId="281613269">
    <w:abstractNumId w:val="32"/>
  </w:num>
  <w:num w:numId="24" w16cid:durableId="418675796">
    <w:abstractNumId w:val="39"/>
  </w:num>
  <w:num w:numId="25" w16cid:durableId="1894925961">
    <w:abstractNumId w:val="51"/>
  </w:num>
  <w:num w:numId="26" w16cid:durableId="746730288">
    <w:abstractNumId w:val="30"/>
  </w:num>
  <w:num w:numId="27" w16cid:durableId="75249703">
    <w:abstractNumId w:val="26"/>
  </w:num>
  <w:num w:numId="28" w16cid:durableId="2099326694">
    <w:abstractNumId w:val="55"/>
  </w:num>
  <w:num w:numId="29" w16cid:durableId="1547911669">
    <w:abstractNumId w:val="27"/>
  </w:num>
  <w:num w:numId="30" w16cid:durableId="500392623">
    <w:abstractNumId w:val="21"/>
  </w:num>
  <w:num w:numId="31" w16cid:durableId="726607163">
    <w:abstractNumId w:val="13"/>
  </w:num>
  <w:num w:numId="32" w16cid:durableId="71246163">
    <w:abstractNumId w:val="50"/>
  </w:num>
  <w:num w:numId="33" w16cid:durableId="419524440">
    <w:abstractNumId w:val="12"/>
  </w:num>
  <w:num w:numId="34" w16cid:durableId="1137724671">
    <w:abstractNumId w:val="48"/>
  </w:num>
  <w:num w:numId="35" w16cid:durableId="482159085">
    <w:abstractNumId w:val="56"/>
  </w:num>
  <w:num w:numId="36" w16cid:durableId="806243245">
    <w:abstractNumId w:val="43"/>
  </w:num>
  <w:num w:numId="37" w16cid:durableId="2007708987">
    <w:abstractNumId w:val="31"/>
  </w:num>
  <w:num w:numId="38" w16cid:durableId="1571116678">
    <w:abstractNumId w:val="45"/>
  </w:num>
  <w:num w:numId="39" w16cid:durableId="595678589">
    <w:abstractNumId w:val="35"/>
  </w:num>
  <w:num w:numId="40" w16cid:durableId="1712916643">
    <w:abstractNumId w:val="14"/>
  </w:num>
  <w:num w:numId="41" w16cid:durableId="374625952">
    <w:abstractNumId w:val="49"/>
  </w:num>
  <w:num w:numId="42" w16cid:durableId="2043554123">
    <w:abstractNumId w:val="33"/>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5686456">
    <w:abstractNumId w:val="37"/>
  </w:num>
  <w:num w:numId="44" w16cid:durableId="10855697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4626435">
    <w:abstractNumId w:val="15"/>
  </w:num>
  <w:num w:numId="46" w16cid:durableId="348218145">
    <w:abstractNumId w:val="10"/>
  </w:num>
  <w:num w:numId="47" w16cid:durableId="905535905">
    <w:abstractNumId w:val="42"/>
  </w:num>
  <w:num w:numId="48" w16cid:durableId="807747276">
    <w:abstractNumId w:val="47"/>
  </w:num>
  <w:num w:numId="49" w16cid:durableId="1264459362">
    <w:abstractNumId w:val="38"/>
  </w:num>
  <w:num w:numId="50" w16cid:durableId="1245457288">
    <w:abstractNumId w:val="25"/>
  </w:num>
  <w:num w:numId="51" w16cid:durableId="945967590">
    <w:abstractNumId w:val="23"/>
  </w:num>
  <w:num w:numId="52" w16cid:durableId="712115838">
    <w:abstractNumId w:val="24"/>
  </w:num>
  <w:num w:numId="53" w16cid:durableId="780341282">
    <w:abstractNumId w:val="46"/>
  </w:num>
  <w:num w:numId="54" w16cid:durableId="746535918">
    <w:abstractNumId w:val="16"/>
  </w:num>
  <w:num w:numId="55" w16cid:durableId="1346832384">
    <w:abstractNumId w:val="11"/>
  </w:num>
  <w:num w:numId="56" w16cid:durableId="238835940">
    <w:abstractNumId w:val="34"/>
  </w:num>
  <w:num w:numId="57" w16cid:durableId="2049526779">
    <w:abstractNumId w:val="52"/>
  </w:num>
  <w:num w:numId="58" w16cid:durableId="861361100">
    <w:abstractNumId w:val="28"/>
  </w:num>
  <w:num w:numId="59" w16cid:durableId="1841119385">
    <w:abstractNumId w:val="29"/>
  </w:num>
  <w:num w:numId="60" w16cid:durableId="1663311437">
    <w:abstractNumId w:val="8"/>
  </w:num>
  <w:num w:numId="61" w16cid:durableId="343437067">
    <w:abstractNumId w:val="8"/>
  </w:num>
  <w:num w:numId="62" w16cid:durableId="972370579">
    <w:abstractNumId w:val="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9" w:dllVersion="512" w:checkStyle="1"/>
  <w:activeWritingStyle w:appName="MSWord" w:lang="en-US" w:vendorID="8" w:dllVersion="513" w:checkStyle="1"/>
  <w:activeWritingStyle w:appName="MSWord" w:lang="en-GB" w:vendorID="8" w:dllVersion="513" w:checkStyle="1"/>
  <w:attachedTemplate r:id="rId1"/>
  <w:linkStyles/>
  <w:defaultTabStop w:val="720"/>
  <w:drawingGridHorizontalSpacing w:val="100"/>
  <w:displayHorizontalDrawingGridEvery w:val="0"/>
  <w:displayVerticalDrawingGridEvery w:val="0"/>
  <w:noPunctuationKerning/>
  <w:characterSpacingControl w:val="doNotCompress"/>
  <w:hdrShapeDefaults>
    <o:shapedefaults v:ext="edit" spidmax="2050">
      <o:colormru v:ext="edit" colors="#ffe2a7,#fff2d7,#cd9a67,#963,#b39207,#fc0,#ffda91,#fdf0c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8D"/>
    <w:rsid w:val="00000243"/>
    <w:rsid w:val="0000108C"/>
    <w:rsid w:val="00001AEF"/>
    <w:rsid w:val="00002C10"/>
    <w:rsid w:val="00003FDF"/>
    <w:rsid w:val="00015B29"/>
    <w:rsid w:val="00016FE3"/>
    <w:rsid w:val="00017EA6"/>
    <w:rsid w:val="00020D50"/>
    <w:rsid w:val="00023EE4"/>
    <w:rsid w:val="0002644F"/>
    <w:rsid w:val="0002687E"/>
    <w:rsid w:val="00032F0F"/>
    <w:rsid w:val="00034017"/>
    <w:rsid w:val="0004138E"/>
    <w:rsid w:val="00041C78"/>
    <w:rsid w:val="00042344"/>
    <w:rsid w:val="000432C6"/>
    <w:rsid w:val="0004344C"/>
    <w:rsid w:val="0005164F"/>
    <w:rsid w:val="000537C3"/>
    <w:rsid w:val="000566A6"/>
    <w:rsid w:val="00057C75"/>
    <w:rsid w:val="0006020D"/>
    <w:rsid w:val="00060373"/>
    <w:rsid w:val="000619A4"/>
    <w:rsid w:val="000631D8"/>
    <w:rsid w:val="00066078"/>
    <w:rsid w:val="0006766C"/>
    <w:rsid w:val="00071252"/>
    <w:rsid w:val="000735E1"/>
    <w:rsid w:val="000743E6"/>
    <w:rsid w:val="00074446"/>
    <w:rsid w:val="0007679E"/>
    <w:rsid w:val="00080791"/>
    <w:rsid w:val="00080983"/>
    <w:rsid w:val="000826C5"/>
    <w:rsid w:val="00082852"/>
    <w:rsid w:val="00086BA2"/>
    <w:rsid w:val="00086F1F"/>
    <w:rsid w:val="000878E4"/>
    <w:rsid w:val="0009051B"/>
    <w:rsid w:val="0009071B"/>
    <w:rsid w:val="000907C4"/>
    <w:rsid w:val="00093038"/>
    <w:rsid w:val="00095E19"/>
    <w:rsid w:val="00096EF7"/>
    <w:rsid w:val="000A1D13"/>
    <w:rsid w:val="000A3445"/>
    <w:rsid w:val="000A4501"/>
    <w:rsid w:val="000A4A27"/>
    <w:rsid w:val="000A5E3D"/>
    <w:rsid w:val="000A60A4"/>
    <w:rsid w:val="000B3D43"/>
    <w:rsid w:val="000B40AA"/>
    <w:rsid w:val="000B4CB7"/>
    <w:rsid w:val="000C2C12"/>
    <w:rsid w:val="000C3715"/>
    <w:rsid w:val="000C436A"/>
    <w:rsid w:val="000C4BBB"/>
    <w:rsid w:val="000C4C13"/>
    <w:rsid w:val="000C50D9"/>
    <w:rsid w:val="000D0627"/>
    <w:rsid w:val="000D0DC2"/>
    <w:rsid w:val="000D1158"/>
    <w:rsid w:val="000D2FDB"/>
    <w:rsid w:val="000D7043"/>
    <w:rsid w:val="000E2F52"/>
    <w:rsid w:val="000E3E80"/>
    <w:rsid w:val="000E6D83"/>
    <w:rsid w:val="000F186C"/>
    <w:rsid w:val="000F2432"/>
    <w:rsid w:val="000F4955"/>
    <w:rsid w:val="000F51DB"/>
    <w:rsid w:val="000F7DDF"/>
    <w:rsid w:val="00100E6F"/>
    <w:rsid w:val="0010104C"/>
    <w:rsid w:val="001045A6"/>
    <w:rsid w:val="00105010"/>
    <w:rsid w:val="001064C8"/>
    <w:rsid w:val="001068E8"/>
    <w:rsid w:val="00107039"/>
    <w:rsid w:val="00111630"/>
    <w:rsid w:val="00114E47"/>
    <w:rsid w:val="001217FF"/>
    <w:rsid w:val="001274F0"/>
    <w:rsid w:val="00132F33"/>
    <w:rsid w:val="00135840"/>
    <w:rsid w:val="001366C4"/>
    <w:rsid w:val="00142842"/>
    <w:rsid w:val="00144674"/>
    <w:rsid w:val="00147035"/>
    <w:rsid w:val="001522C7"/>
    <w:rsid w:val="001543C8"/>
    <w:rsid w:val="00155009"/>
    <w:rsid w:val="00160259"/>
    <w:rsid w:val="0016168D"/>
    <w:rsid w:val="00165DFD"/>
    <w:rsid w:val="001675F0"/>
    <w:rsid w:val="00173056"/>
    <w:rsid w:val="0017461A"/>
    <w:rsid w:val="0017698E"/>
    <w:rsid w:val="0017798B"/>
    <w:rsid w:val="001814CB"/>
    <w:rsid w:val="00181C7A"/>
    <w:rsid w:val="00182937"/>
    <w:rsid w:val="00192890"/>
    <w:rsid w:val="00193287"/>
    <w:rsid w:val="00193DE0"/>
    <w:rsid w:val="001955C1"/>
    <w:rsid w:val="0019620A"/>
    <w:rsid w:val="00196C8C"/>
    <w:rsid w:val="001A0DF7"/>
    <w:rsid w:val="001A1F30"/>
    <w:rsid w:val="001A3408"/>
    <w:rsid w:val="001A54C5"/>
    <w:rsid w:val="001A6756"/>
    <w:rsid w:val="001A7DC0"/>
    <w:rsid w:val="001B011C"/>
    <w:rsid w:val="001B5846"/>
    <w:rsid w:val="001B6D3E"/>
    <w:rsid w:val="001B6EE7"/>
    <w:rsid w:val="001C03FA"/>
    <w:rsid w:val="001C1172"/>
    <w:rsid w:val="001C406C"/>
    <w:rsid w:val="001C4EBA"/>
    <w:rsid w:val="001C5807"/>
    <w:rsid w:val="001C6939"/>
    <w:rsid w:val="001D02E7"/>
    <w:rsid w:val="001D0B33"/>
    <w:rsid w:val="001D0CF1"/>
    <w:rsid w:val="001D3CED"/>
    <w:rsid w:val="001D44B8"/>
    <w:rsid w:val="001D650C"/>
    <w:rsid w:val="001D6618"/>
    <w:rsid w:val="001D78F3"/>
    <w:rsid w:val="001E1168"/>
    <w:rsid w:val="001E1B6B"/>
    <w:rsid w:val="001E384D"/>
    <w:rsid w:val="001E38D6"/>
    <w:rsid w:val="001E54B1"/>
    <w:rsid w:val="001E6D45"/>
    <w:rsid w:val="001F0D3E"/>
    <w:rsid w:val="001F4AFF"/>
    <w:rsid w:val="001F5DD7"/>
    <w:rsid w:val="001F6FEC"/>
    <w:rsid w:val="0020280D"/>
    <w:rsid w:val="00202CB6"/>
    <w:rsid w:val="00202E5E"/>
    <w:rsid w:val="002034D0"/>
    <w:rsid w:val="00203A03"/>
    <w:rsid w:val="00204A52"/>
    <w:rsid w:val="00204D9E"/>
    <w:rsid w:val="00205169"/>
    <w:rsid w:val="00207A3B"/>
    <w:rsid w:val="002132FB"/>
    <w:rsid w:val="00214D68"/>
    <w:rsid w:val="0022168F"/>
    <w:rsid w:val="00222A60"/>
    <w:rsid w:val="0022322B"/>
    <w:rsid w:val="002251F1"/>
    <w:rsid w:val="0022646E"/>
    <w:rsid w:val="00233D91"/>
    <w:rsid w:val="002342A8"/>
    <w:rsid w:val="00235B59"/>
    <w:rsid w:val="002379C3"/>
    <w:rsid w:val="002409EC"/>
    <w:rsid w:val="00241AB4"/>
    <w:rsid w:val="00247C20"/>
    <w:rsid w:val="00247CA0"/>
    <w:rsid w:val="00247F53"/>
    <w:rsid w:val="0025240B"/>
    <w:rsid w:val="002541BF"/>
    <w:rsid w:val="00262A18"/>
    <w:rsid w:val="00262E9D"/>
    <w:rsid w:val="002635E6"/>
    <w:rsid w:val="00263D6D"/>
    <w:rsid w:val="00264487"/>
    <w:rsid w:val="00264E09"/>
    <w:rsid w:val="00264EB7"/>
    <w:rsid w:val="00270810"/>
    <w:rsid w:val="00270E44"/>
    <w:rsid w:val="00274451"/>
    <w:rsid w:val="00274B13"/>
    <w:rsid w:val="002755B5"/>
    <w:rsid w:val="00276C09"/>
    <w:rsid w:val="00283E37"/>
    <w:rsid w:val="00287021"/>
    <w:rsid w:val="00296142"/>
    <w:rsid w:val="00296EB1"/>
    <w:rsid w:val="002A390E"/>
    <w:rsid w:val="002A41A4"/>
    <w:rsid w:val="002A59CB"/>
    <w:rsid w:val="002A603B"/>
    <w:rsid w:val="002A7A2C"/>
    <w:rsid w:val="002A7D44"/>
    <w:rsid w:val="002B15F8"/>
    <w:rsid w:val="002B16C1"/>
    <w:rsid w:val="002B2218"/>
    <w:rsid w:val="002B451C"/>
    <w:rsid w:val="002B574E"/>
    <w:rsid w:val="002B6285"/>
    <w:rsid w:val="002B6A1E"/>
    <w:rsid w:val="002C173E"/>
    <w:rsid w:val="002C1F56"/>
    <w:rsid w:val="002C4411"/>
    <w:rsid w:val="002C7752"/>
    <w:rsid w:val="002D5891"/>
    <w:rsid w:val="002D6810"/>
    <w:rsid w:val="002E0720"/>
    <w:rsid w:val="002E16DD"/>
    <w:rsid w:val="002E2A0E"/>
    <w:rsid w:val="002E5C87"/>
    <w:rsid w:val="002E72A6"/>
    <w:rsid w:val="002F05D3"/>
    <w:rsid w:val="002F3691"/>
    <w:rsid w:val="002F3F8C"/>
    <w:rsid w:val="002F7D36"/>
    <w:rsid w:val="00303F4A"/>
    <w:rsid w:val="00304201"/>
    <w:rsid w:val="00305AF0"/>
    <w:rsid w:val="003064D4"/>
    <w:rsid w:val="00311796"/>
    <w:rsid w:val="0031214F"/>
    <w:rsid w:val="003121E1"/>
    <w:rsid w:val="003154E0"/>
    <w:rsid w:val="003172D7"/>
    <w:rsid w:val="00321FCB"/>
    <w:rsid w:val="00322E0D"/>
    <w:rsid w:val="00326E8B"/>
    <w:rsid w:val="00327906"/>
    <w:rsid w:val="003311BE"/>
    <w:rsid w:val="00332A24"/>
    <w:rsid w:val="003423DC"/>
    <w:rsid w:val="00344F09"/>
    <w:rsid w:val="0034524B"/>
    <w:rsid w:val="003464AE"/>
    <w:rsid w:val="00355749"/>
    <w:rsid w:val="0035581F"/>
    <w:rsid w:val="00363896"/>
    <w:rsid w:val="003663EA"/>
    <w:rsid w:val="00366722"/>
    <w:rsid w:val="00367926"/>
    <w:rsid w:val="00367F4A"/>
    <w:rsid w:val="00367FD8"/>
    <w:rsid w:val="003711F4"/>
    <w:rsid w:val="00375E80"/>
    <w:rsid w:val="00380568"/>
    <w:rsid w:val="003858FE"/>
    <w:rsid w:val="003869CF"/>
    <w:rsid w:val="00386B2B"/>
    <w:rsid w:val="00393192"/>
    <w:rsid w:val="00393EC8"/>
    <w:rsid w:val="00394A18"/>
    <w:rsid w:val="00397B52"/>
    <w:rsid w:val="003A0634"/>
    <w:rsid w:val="003A59A9"/>
    <w:rsid w:val="003B1BB3"/>
    <w:rsid w:val="003B3EAF"/>
    <w:rsid w:val="003B5085"/>
    <w:rsid w:val="003B6498"/>
    <w:rsid w:val="003C05D1"/>
    <w:rsid w:val="003C1EB3"/>
    <w:rsid w:val="003C379F"/>
    <w:rsid w:val="003C44C4"/>
    <w:rsid w:val="003C6F6D"/>
    <w:rsid w:val="003D14CB"/>
    <w:rsid w:val="003D19DB"/>
    <w:rsid w:val="003D521B"/>
    <w:rsid w:val="003D608F"/>
    <w:rsid w:val="003D6FED"/>
    <w:rsid w:val="003D7B54"/>
    <w:rsid w:val="003E18CD"/>
    <w:rsid w:val="003E2182"/>
    <w:rsid w:val="003E3D61"/>
    <w:rsid w:val="003E5C40"/>
    <w:rsid w:val="003E73EF"/>
    <w:rsid w:val="003F2236"/>
    <w:rsid w:val="003F23C2"/>
    <w:rsid w:val="003F4742"/>
    <w:rsid w:val="003F676A"/>
    <w:rsid w:val="003F7342"/>
    <w:rsid w:val="003F756A"/>
    <w:rsid w:val="0040063A"/>
    <w:rsid w:val="004007BF"/>
    <w:rsid w:val="004018A9"/>
    <w:rsid w:val="00407D41"/>
    <w:rsid w:val="0041172C"/>
    <w:rsid w:val="004142F6"/>
    <w:rsid w:val="00421CBD"/>
    <w:rsid w:val="00423748"/>
    <w:rsid w:val="0042428E"/>
    <w:rsid w:val="004248C2"/>
    <w:rsid w:val="00431947"/>
    <w:rsid w:val="00435019"/>
    <w:rsid w:val="00435F02"/>
    <w:rsid w:val="004370C4"/>
    <w:rsid w:val="0044062D"/>
    <w:rsid w:val="00444D87"/>
    <w:rsid w:val="00446731"/>
    <w:rsid w:val="004469FF"/>
    <w:rsid w:val="00450D01"/>
    <w:rsid w:val="00451114"/>
    <w:rsid w:val="00452B6C"/>
    <w:rsid w:val="004532E2"/>
    <w:rsid w:val="00454F08"/>
    <w:rsid w:val="00455069"/>
    <w:rsid w:val="004607FC"/>
    <w:rsid w:val="0046322B"/>
    <w:rsid w:val="00463565"/>
    <w:rsid w:val="00463CA5"/>
    <w:rsid w:val="00464114"/>
    <w:rsid w:val="00470463"/>
    <w:rsid w:val="00471B79"/>
    <w:rsid w:val="00477884"/>
    <w:rsid w:val="0048298B"/>
    <w:rsid w:val="00482A8D"/>
    <w:rsid w:val="004904AE"/>
    <w:rsid w:val="0049218A"/>
    <w:rsid w:val="00492946"/>
    <w:rsid w:val="00492C9A"/>
    <w:rsid w:val="0049304F"/>
    <w:rsid w:val="00493793"/>
    <w:rsid w:val="00493803"/>
    <w:rsid w:val="004967D6"/>
    <w:rsid w:val="004A23A1"/>
    <w:rsid w:val="004A3413"/>
    <w:rsid w:val="004A4466"/>
    <w:rsid w:val="004A6A17"/>
    <w:rsid w:val="004B2F65"/>
    <w:rsid w:val="004B37AA"/>
    <w:rsid w:val="004B643A"/>
    <w:rsid w:val="004C232D"/>
    <w:rsid w:val="004C2421"/>
    <w:rsid w:val="004C3EC8"/>
    <w:rsid w:val="004D0BAE"/>
    <w:rsid w:val="004D172C"/>
    <w:rsid w:val="004D37DF"/>
    <w:rsid w:val="004D397D"/>
    <w:rsid w:val="004D480A"/>
    <w:rsid w:val="004D5CEF"/>
    <w:rsid w:val="004D6A91"/>
    <w:rsid w:val="004E0231"/>
    <w:rsid w:val="004E0C00"/>
    <w:rsid w:val="004E4562"/>
    <w:rsid w:val="004E5881"/>
    <w:rsid w:val="004F0037"/>
    <w:rsid w:val="004F3FBF"/>
    <w:rsid w:val="004F402E"/>
    <w:rsid w:val="004F59FD"/>
    <w:rsid w:val="004F5DD1"/>
    <w:rsid w:val="004F5F0D"/>
    <w:rsid w:val="005027D7"/>
    <w:rsid w:val="0050299E"/>
    <w:rsid w:val="00504845"/>
    <w:rsid w:val="005133BE"/>
    <w:rsid w:val="0051478E"/>
    <w:rsid w:val="0051696E"/>
    <w:rsid w:val="00523D21"/>
    <w:rsid w:val="00524F17"/>
    <w:rsid w:val="00526133"/>
    <w:rsid w:val="005275AE"/>
    <w:rsid w:val="005305F1"/>
    <w:rsid w:val="00531877"/>
    <w:rsid w:val="0053255E"/>
    <w:rsid w:val="00532753"/>
    <w:rsid w:val="00532FDB"/>
    <w:rsid w:val="00533CD0"/>
    <w:rsid w:val="005377C9"/>
    <w:rsid w:val="005417A7"/>
    <w:rsid w:val="005424E8"/>
    <w:rsid w:val="00543293"/>
    <w:rsid w:val="00543567"/>
    <w:rsid w:val="00543729"/>
    <w:rsid w:val="005446A9"/>
    <w:rsid w:val="00544D96"/>
    <w:rsid w:val="005475ED"/>
    <w:rsid w:val="00557FEE"/>
    <w:rsid w:val="005635AD"/>
    <w:rsid w:val="0056381E"/>
    <w:rsid w:val="00571027"/>
    <w:rsid w:val="00572B0B"/>
    <w:rsid w:val="0057306F"/>
    <w:rsid w:val="0057490F"/>
    <w:rsid w:val="0057582F"/>
    <w:rsid w:val="0057652F"/>
    <w:rsid w:val="00576AB8"/>
    <w:rsid w:val="00586467"/>
    <w:rsid w:val="00587D62"/>
    <w:rsid w:val="005951B5"/>
    <w:rsid w:val="005962E3"/>
    <w:rsid w:val="005A01E1"/>
    <w:rsid w:val="005A495B"/>
    <w:rsid w:val="005A78EF"/>
    <w:rsid w:val="005B5620"/>
    <w:rsid w:val="005B6114"/>
    <w:rsid w:val="005B6F32"/>
    <w:rsid w:val="005C05DF"/>
    <w:rsid w:val="005C2B5E"/>
    <w:rsid w:val="005D0603"/>
    <w:rsid w:val="005D4992"/>
    <w:rsid w:val="005D63F5"/>
    <w:rsid w:val="005D786E"/>
    <w:rsid w:val="005E3ED0"/>
    <w:rsid w:val="005E60CE"/>
    <w:rsid w:val="005E77FA"/>
    <w:rsid w:val="005F16F2"/>
    <w:rsid w:val="005F1AA5"/>
    <w:rsid w:val="005F493C"/>
    <w:rsid w:val="005F570F"/>
    <w:rsid w:val="005F7B9A"/>
    <w:rsid w:val="005F7BAE"/>
    <w:rsid w:val="006009F7"/>
    <w:rsid w:val="00610770"/>
    <w:rsid w:val="00613AE4"/>
    <w:rsid w:val="006175CD"/>
    <w:rsid w:val="00620475"/>
    <w:rsid w:val="006215D1"/>
    <w:rsid w:val="0062184D"/>
    <w:rsid w:val="00624EBB"/>
    <w:rsid w:val="006272E7"/>
    <w:rsid w:val="00627485"/>
    <w:rsid w:val="00631757"/>
    <w:rsid w:val="00631E04"/>
    <w:rsid w:val="00632FDC"/>
    <w:rsid w:val="006367F1"/>
    <w:rsid w:val="006416DE"/>
    <w:rsid w:val="00642183"/>
    <w:rsid w:val="00642704"/>
    <w:rsid w:val="00643891"/>
    <w:rsid w:val="006466C5"/>
    <w:rsid w:val="00647027"/>
    <w:rsid w:val="00656D88"/>
    <w:rsid w:val="006647E1"/>
    <w:rsid w:val="00671DA8"/>
    <w:rsid w:val="00675F61"/>
    <w:rsid w:val="00677D15"/>
    <w:rsid w:val="00680EDF"/>
    <w:rsid w:val="00681EBC"/>
    <w:rsid w:val="00693B37"/>
    <w:rsid w:val="0069495F"/>
    <w:rsid w:val="00697C2B"/>
    <w:rsid w:val="006A0BBB"/>
    <w:rsid w:val="006A165E"/>
    <w:rsid w:val="006A3BF8"/>
    <w:rsid w:val="006A4AAF"/>
    <w:rsid w:val="006A6004"/>
    <w:rsid w:val="006A7222"/>
    <w:rsid w:val="006B27B7"/>
    <w:rsid w:val="006B320D"/>
    <w:rsid w:val="006B3FEA"/>
    <w:rsid w:val="006B67ED"/>
    <w:rsid w:val="006B7B9F"/>
    <w:rsid w:val="006C0F67"/>
    <w:rsid w:val="006C28B5"/>
    <w:rsid w:val="006C4A03"/>
    <w:rsid w:val="006C76BE"/>
    <w:rsid w:val="006D1CCC"/>
    <w:rsid w:val="006D2D90"/>
    <w:rsid w:val="006D64B4"/>
    <w:rsid w:val="006D657C"/>
    <w:rsid w:val="006D7DD8"/>
    <w:rsid w:val="006E208F"/>
    <w:rsid w:val="006E44EB"/>
    <w:rsid w:val="006E7CA0"/>
    <w:rsid w:val="006E7F0C"/>
    <w:rsid w:val="006F0DC3"/>
    <w:rsid w:val="006F201B"/>
    <w:rsid w:val="006F29DC"/>
    <w:rsid w:val="006F5C17"/>
    <w:rsid w:val="00700D21"/>
    <w:rsid w:val="00702773"/>
    <w:rsid w:val="0070344F"/>
    <w:rsid w:val="00704899"/>
    <w:rsid w:val="0070582B"/>
    <w:rsid w:val="00707A42"/>
    <w:rsid w:val="00711E37"/>
    <w:rsid w:val="00711F9B"/>
    <w:rsid w:val="00712109"/>
    <w:rsid w:val="00712E38"/>
    <w:rsid w:val="00714DDC"/>
    <w:rsid w:val="00714FD9"/>
    <w:rsid w:val="00717EE0"/>
    <w:rsid w:val="00720456"/>
    <w:rsid w:val="00723F94"/>
    <w:rsid w:val="00723FC1"/>
    <w:rsid w:val="007246E6"/>
    <w:rsid w:val="007257F6"/>
    <w:rsid w:val="0072723D"/>
    <w:rsid w:val="007273EE"/>
    <w:rsid w:val="0073005E"/>
    <w:rsid w:val="00732ECD"/>
    <w:rsid w:val="00733BAD"/>
    <w:rsid w:val="00733E6D"/>
    <w:rsid w:val="00734D3C"/>
    <w:rsid w:val="00743741"/>
    <w:rsid w:val="0074406B"/>
    <w:rsid w:val="00745234"/>
    <w:rsid w:val="0075018A"/>
    <w:rsid w:val="007549DC"/>
    <w:rsid w:val="00754A77"/>
    <w:rsid w:val="00755195"/>
    <w:rsid w:val="007560D3"/>
    <w:rsid w:val="007607F7"/>
    <w:rsid w:val="00760DA4"/>
    <w:rsid w:val="007624F2"/>
    <w:rsid w:val="00762D74"/>
    <w:rsid w:val="0076335F"/>
    <w:rsid w:val="007672ED"/>
    <w:rsid w:val="007706CC"/>
    <w:rsid w:val="00771F8B"/>
    <w:rsid w:val="00774A4D"/>
    <w:rsid w:val="00780899"/>
    <w:rsid w:val="00782836"/>
    <w:rsid w:val="00782DF4"/>
    <w:rsid w:val="0078366E"/>
    <w:rsid w:val="00783DDB"/>
    <w:rsid w:val="0078735E"/>
    <w:rsid w:val="00790480"/>
    <w:rsid w:val="0079177A"/>
    <w:rsid w:val="00791C29"/>
    <w:rsid w:val="00792FA2"/>
    <w:rsid w:val="007933F3"/>
    <w:rsid w:val="00794114"/>
    <w:rsid w:val="007947A7"/>
    <w:rsid w:val="00794934"/>
    <w:rsid w:val="00796003"/>
    <w:rsid w:val="0079638E"/>
    <w:rsid w:val="007963B5"/>
    <w:rsid w:val="007A4336"/>
    <w:rsid w:val="007A4DE9"/>
    <w:rsid w:val="007A6E5E"/>
    <w:rsid w:val="007A7A37"/>
    <w:rsid w:val="007A7AFC"/>
    <w:rsid w:val="007B1ECB"/>
    <w:rsid w:val="007C10D1"/>
    <w:rsid w:val="007C383D"/>
    <w:rsid w:val="007C6C97"/>
    <w:rsid w:val="007D075C"/>
    <w:rsid w:val="007D0776"/>
    <w:rsid w:val="007D085E"/>
    <w:rsid w:val="007D2AB8"/>
    <w:rsid w:val="007D585B"/>
    <w:rsid w:val="007D6EBF"/>
    <w:rsid w:val="007E417D"/>
    <w:rsid w:val="007E4C9A"/>
    <w:rsid w:val="007E4F8D"/>
    <w:rsid w:val="007E5269"/>
    <w:rsid w:val="007E5BBB"/>
    <w:rsid w:val="007E5D5B"/>
    <w:rsid w:val="007F1B2D"/>
    <w:rsid w:val="007F1DA3"/>
    <w:rsid w:val="007F1EF1"/>
    <w:rsid w:val="007F3919"/>
    <w:rsid w:val="007F5560"/>
    <w:rsid w:val="00805613"/>
    <w:rsid w:val="00805A7D"/>
    <w:rsid w:val="00811A66"/>
    <w:rsid w:val="00811C69"/>
    <w:rsid w:val="0081388B"/>
    <w:rsid w:val="00813B6D"/>
    <w:rsid w:val="0081633F"/>
    <w:rsid w:val="008163AE"/>
    <w:rsid w:val="00817EBB"/>
    <w:rsid w:val="008226B2"/>
    <w:rsid w:val="008251AF"/>
    <w:rsid w:val="00826C08"/>
    <w:rsid w:val="00832559"/>
    <w:rsid w:val="008349CA"/>
    <w:rsid w:val="008365C6"/>
    <w:rsid w:val="00841C3F"/>
    <w:rsid w:val="00842060"/>
    <w:rsid w:val="00843562"/>
    <w:rsid w:val="0084480F"/>
    <w:rsid w:val="00850D4E"/>
    <w:rsid w:val="008546C0"/>
    <w:rsid w:val="00855C15"/>
    <w:rsid w:val="008603BC"/>
    <w:rsid w:val="00860480"/>
    <w:rsid w:val="008604BA"/>
    <w:rsid w:val="0086277A"/>
    <w:rsid w:val="00862DA1"/>
    <w:rsid w:val="0086425F"/>
    <w:rsid w:val="00864792"/>
    <w:rsid w:val="00870F06"/>
    <w:rsid w:val="00873866"/>
    <w:rsid w:val="008739EA"/>
    <w:rsid w:val="00874801"/>
    <w:rsid w:val="008756B8"/>
    <w:rsid w:val="00875BA4"/>
    <w:rsid w:val="00876226"/>
    <w:rsid w:val="00877FC8"/>
    <w:rsid w:val="008813F6"/>
    <w:rsid w:val="00881C54"/>
    <w:rsid w:val="00884AAA"/>
    <w:rsid w:val="00887453"/>
    <w:rsid w:val="00895A6F"/>
    <w:rsid w:val="008A2716"/>
    <w:rsid w:val="008A2932"/>
    <w:rsid w:val="008A6C11"/>
    <w:rsid w:val="008B34C1"/>
    <w:rsid w:val="008B5E4F"/>
    <w:rsid w:val="008C115F"/>
    <w:rsid w:val="008C220D"/>
    <w:rsid w:val="008C3903"/>
    <w:rsid w:val="008C5596"/>
    <w:rsid w:val="008D2A87"/>
    <w:rsid w:val="008D5472"/>
    <w:rsid w:val="008D78EC"/>
    <w:rsid w:val="008E1A99"/>
    <w:rsid w:val="008E4E5F"/>
    <w:rsid w:val="008E554D"/>
    <w:rsid w:val="008E5767"/>
    <w:rsid w:val="008E5A14"/>
    <w:rsid w:val="008F0A4C"/>
    <w:rsid w:val="008F2A97"/>
    <w:rsid w:val="008F2B89"/>
    <w:rsid w:val="008F2ECD"/>
    <w:rsid w:val="008F6CB0"/>
    <w:rsid w:val="0090053D"/>
    <w:rsid w:val="00902AB1"/>
    <w:rsid w:val="00902C1C"/>
    <w:rsid w:val="009047C3"/>
    <w:rsid w:val="009055B9"/>
    <w:rsid w:val="00910C13"/>
    <w:rsid w:val="00911256"/>
    <w:rsid w:val="009126A7"/>
    <w:rsid w:val="0091384B"/>
    <w:rsid w:val="00914598"/>
    <w:rsid w:val="009164C0"/>
    <w:rsid w:val="00920A78"/>
    <w:rsid w:val="00920AEF"/>
    <w:rsid w:val="00922069"/>
    <w:rsid w:val="00922333"/>
    <w:rsid w:val="00923288"/>
    <w:rsid w:val="00925782"/>
    <w:rsid w:val="00926EE0"/>
    <w:rsid w:val="00932BFC"/>
    <w:rsid w:val="00932DD1"/>
    <w:rsid w:val="00936018"/>
    <w:rsid w:val="00940855"/>
    <w:rsid w:val="0094271E"/>
    <w:rsid w:val="00945094"/>
    <w:rsid w:val="00945198"/>
    <w:rsid w:val="009452F7"/>
    <w:rsid w:val="009458E1"/>
    <w:rsid w:val="009459A4"/>
    <w:rsid w:val="00945BAF"/>
    <w:rsid w:val="00946EDA"/>
    <w:rsid w:val="0095069D"/>
    <w:rsid w:val="00953964"/>
    <w:rsid w:val="00956227"/>
    <w:rsid w:val="009607B0"/>
    <w:rsid w:val="00966C1A"/>
    <w:rsid w:val="009731E7"/>
    <w:rsid w:val="00973FCC"/>
    <w:rsid w:val="00975160"/>
    <w:rsid w:val="00975689"/>
    <w:rsid w:val="00976783"/>
    <w:rsid w:val="00977A0B"/>
    <w:rsid w:val="00980B05"/>
    <w:rsid w:val="00982ACE"/>
    <w:rsid w:val="00987F10"/>
    <w:rsid w:val="00990D99"/>
    <w:rsid w:val="00992805"/>
    <w:rsid w:val="009930EF"/>
    <w:rsid w:val="009940D8"/>
    <w:rsid w:val="009949DF"/>
    <w:rsid w:val="00995A7E"/>
    <w:rsid w:val="0099720A"/>
    <w:rsid w:val="009A0618"/>
    <w:rsid w:val="009A60DB"/>
    <w:rsid w:val="009A67FF"/>
    <w:rsid w:val="009A74FB"/>
    <w:rsid w:val="009A7586"/>
    <w:rsid w:val="009B369A"/>
    <w:rsid w:val="009B4932"/>
    <w:rsid w:val="009B692F"/>
    <w:rsid w:val="009B6EAB"/>
    <w:rsid w:val="009C2351"/>
    <w:rsid w:val="009C38D2"/>
    <w:rsid w:val="009C44A7"/>
    <w:rsid w:val="009C5AD1"/>
    <w:rsid w:val="009C6CE8"/>
    <w:rsid w:val="009C7539"/>
    <w:rsid w:val="009D0178"/>
    <w:rsid w:val="009D11B4"/>
    <w:rsid w:val="009D269B"/>
    <w:rsid w:val="009D3188"/>
    <w:rsid w:val="009D3306"/>
    <w:rsid w:val="009D5010"/>
    <w:rsid w:val="009D55AE"/>
    <w:rsid w:val="009E26A0"/>
    <w:rsid w:val="009E2F2D"/>
    <w:rsid w:val="009E5339"/>
    <w:rsid w:val="009E56CC"/>
    <w:rsid w:val="009E5838"/>
    <w:rsid w:val="009E5CD7"/>
    <w:rsid w:val="009E7A02"/>
    <w:rsid w:val="009F265F"/>
    <w:rsid w:val="009F3F07"/>
    <w:rsid w:val="00A00483"/>
    <w:rsid w:val="00A02A54"/>
    <w:rsid w:val="00A02D50"/>
    <w:rsid w:val="00A060DA"/>
    <w:rsid w:val="00A06AE0"/>
    <w:rsid w:val="00A112DF"/>
    <w:rsid w:val="00A1346A"/>
    <w:rsid w:val="00A17B82"/>
    <w:rsid w:val="00A17FA2"/>
    <w:rsid w:val="00A204DB"/>
    <w:rsid w:val="00A26187"/>
    <w:rsid w:val="00A271FB"/>
    <w:rsid w:val="00A27299"/>
    <w:rsid w:val="00A333FB"/>
    <w:rsid w:val="00A33537"/>
    <w:rsid w:val="00A33CAA"/>
    <w:rsid w:val="00A41792"/>
    <w:rsid w:val="00A4402C"/>
    <w:rsid w:val="00A476DD"/>
    <w:rsid w:val="00A50222"/>
    <w:rsid w:val="00A50713"/>
    <w:rsid w:val="00A53C9B"/>
    <w:rsid w:val="00A56405"/>
    <w:rsid w:val="00A6230A"/>
    <w:rsid w:val="00A643B8"/>
    <w:rsid w:val="00A655E0"/>
    <w:rsid w:val="00A661DA"/>
    <w:rsid w:val="00A66693"/>
    <w:rsid w:val="00A75238"/>
    <w:rsid w:val="00A7619A"/>
    <w:rsid w:val="00A77E65"/>
    <w:rsid w:val="00A82C7E"/>
    <w:rsid w:val="00A843DA"/>
    <w:rsid w:val="00A85AC2"/>
    <w:rsid w:val="00A86877"/>
    <w:rsid w:val="00A90A55"/>
    <w:rsid w:val="00A957FF"/>
    <w:rsid w:val="00AA0DE0"/>
    <w:rsid w:val="00AA1C34"/>
    <w:rsid w:val="00AA55AE"/>
    <w:rsid w:val="00AA6BD5"/>
    <w:rsid w:val="00AA75D7"/>
    <w:rsid w:val="00AA7E1F"/>
    <w:rsid w:val="00AB40FF"/>
    <w:rsid w:val="00AB7200"/>
    <w:rsid w:val="00AC049D"/>
    <w:rsid w:val="00AC36C6"/>
    <w:rsid w:val="00AC4FB9"/>
    <w:rsid w:val="00AC6604"/>
    <w:rsid w:val="00AC6E5E"/>
    <w:rsid w:val="00AC7390"/>
    <w:rsid w:val="00AC772B"/>
    <w:rsid w:val="00AD16DE"/>
    <w:rsid w:val="00AD1BC3"/>
    <w:rsid w:val="00AD5232"/>
    <w:rsid w:val="00AD5CF4"/>
    <w:rsid w:val="00AD6292"/>
    <w:rsid w:val="00AE0813"/>
    <w:rsid w:val="00AE0FCD"/>
    <w:rsid w:val="00AE1EAE"/>
    <w:rsid w:val="00AE2AD3"/>
    <w:rsid w:val="00AE410D"/>
    <w:rsid w:val="00AE7ADE"/>
    <w:rsid w:val="00AF094A"/>
    <w:rsid w:val="00AF0F26"/>
    <w:rsid w:val="00AF5FD6"/>
    <w:rsid w:val="00AF6074"/>
    <w:rsid w:val="00AF75B0"/>
    <w:rsid w:val="00AF7711"/>
    <w:rsid w:val="00B0286D"/>
    <w:rsid w:val="00B03E93"/>
    <w:rsid w:val="00B0483C"/>
    <w:rsid w:val="00B04FBE"/>
    <w:rsid w:val="00B05B41"/>
    <w:rsid w:val="00B05F37"/>
    <w:rsid w:val="00B079D1"/>
    <w:rsid w:val="00B10F00"/>
    <w:rsid w:val="00B1155A"/>
    <w:rsid w:val="00B136FB"/>
    <w:rsid w:val="00B15650"/>
    <w:rsid w:val="00B15B13"/>
    <w:rsid w:val="00B20A4C"/>
    <w:rsid w:val="00B20B99"/>
    <w:rsid w:val="00B24E9B"/>
    <w:rsid w:val="00B256A6"/>
    <w:rsid w:val="00B3172E"/>
    <w:rsid w:val="00B329A0"/>
    <w:rsid w:val="00B3323F"/>
    <w:rsid w:val="00B3410C"/>
    <w:rsid w:val="00B346C6"/>
    <w:rsid w:val="00B34B62"/>
    <w:rsid w:val="00B34BA9"/>
    <w:rsid w:val="00B35896"/>
    <w:rsid w:val="00B37F2D"/>
    <w:rsid w:val="00B40105"/>
    <w:rsid w:val="00B44830"/>
    <w:rsid w:val="00B46176"/>
    <w:rsid w:val="00B4716A"/>
    <w:rsid w:val="00B47FE7"/>
    <w:rsid w:val="00B50C77"/>
    <w:rsid w:val="00B52F40"/>
    <w:rsid w:val="00B549D1"/>
    <w:rsid w:val="00B561B0"/>
    <w:rsid w:val="00B6110B"/>
    <w:rsid w:val="00B6412B"/>
    <w:rsid w:val="00B67239"/>
    <w:rsid w:val="00B67565"/>
    <w:rsid w:val="00B7058C"/>
    <w:rsid w:val="00B74953"/>
    <w:rsid w:val="00B76F33"/>
    <w:rsid w:val="00B80469"/>
    <w:rsid w:val="00B85D04"/>
    <w:rsid w:val="00B86593"/>
    <w:rsid w:val="00B87A5F"/>
    <w:rsid w:val="00B929D2"/>
    <w:rsid w:val="00B94D2E"/>
    <w:rsid w:val="00B9646F"/>
    <w:rsid w:val="00B97467"/>
    <w:rsid w:val="00BA0F57"/>
    <w:rsid w:val="00BA316E"/>
    <w:rsid w:val="00BA3230"/>
    <w:rsid w:val="00BA33DF"/>
    <w:rsid w:val="00BA3F46"/>
    <w:rsid w:val="00BA431A"/>
    <w:rsid w:val="00BA6469"/>
    <w:rsid w:val="00BB1153"/>
    <w:rsid w:val="00BB28DB"/>
    <w:rsid w:val="00BB34EA"/>
    <w:rsid w:val="00BB5B07"/>
    <w:rsid w:val="00BB604F"/>
    <w:rsid w:val="00BB6EB2"/>
    <w:rsid w:val="00BC24B0"/>
    <w:rsid w:val="00BC4748"/>
    <w:rsid w:val="00BC60A6"/>
    <w:rsid w:val="00BD0ED2"/>
    <w:rsid w:val="00BD6031"/>
    <w:rsid w:val="00BD6342"/>
    <w:rsid w:val="00BD6BED"/>
    <w:rsid w:val="00BE1338"/>
    <w:rsid w:val="00BE682B"/>
    <w:rsid w:val="00BE7F09"/>
    <w:rsid w:val="00BE7FC1"/>
    <w:rsid w:val="00BF1E70"/>
    <w:rsid w:val="00BF23DB"/>
    <w:rsid w:val="00BF338A"/>
    <w:rsid w:val="00BF4193"/>
    <w:rsid w:val="00BF4DC4"/>
    <w:rsid w:val="00BF76F5"/>
    <w:rsid w:val="00BF7D82"/>
    <w:rsid w:val="00C02FF9"/>
    <w:rsid w:val="00C04831"/>
    <w:rsid w:val="00C06517"/>
    <w:rsid w:val="00C1072D"/>
    <w:rsid w:val="00C12CEB"/>
    <w:rsid w:val="00C210B7"/>
    <w:rsid w:val="00C23F30"/>
    <w:rsid w:val="00C24BCB"/>
    <w:rsid w:val="00C2681E"/>
    <w:rsid w:val="00C2727E"/>
    <w:rsid w:val="00C309ED"/>
    <w:rsid w:val="00C34252"/>
    <w:rsid w:val="00C360DE"/>
    <w:rsid w:val="00C37399"/>
    <w:rsid w:val="00C37BF7"/>
    <w:rsid w:val="00C41835"/>
    <w:rsid w:val="00C470EE"/>
    <w:rsid w:val="00C50A97"/>
    <w:rsid w:val="00C52C6B"/>
    <w:rsid w:val="00C54582"/>
    <w:rsid w:val="00C569BD"/>
    <w:rsid w:val="00C57DDE"/>
    <w:rsid w:val="00C612BF"/>
    <w:rsid w:val="00C62F13"/>
    <w:rsid w:val="00C62F56"/>
    <w:rsid w:val="00C6448B"/>
    <w:rsid w:val="00C65BCF"/>
    <w:rsid w:val="00C72AD9"/>
    <w:rsid w:val="00C74D08"/>
    <w:rsid w:val="00C74EBB"/>
    <w:rsid w:val="00C8384F"/>
    <w:rsid w:val="00C863EF"/>
    <w:rsid w:val="00C914AE"/>
    <w:rsid w:val="00C91C57"/>
    <w:rsid w:val="00C93695"/>
    <w:rsid w:val="00C951BA"/>
    <w:rsid w:val="00C9628F"/>
    <w:rsid w:val="00C96934"/>
    <w:rsid w:val="00C96FB5"/>
    <w:rsid w:val="00CA1865"/>
    <w:rsid w:val="00CA61F9"/>
    <w:rsid w:val="00CA691C"/>
    <w:rsid w:val="00CA78F3"/>
    <w:rsid w:val="00CB2084"/>
    <w:rsid w:val="00CB41E4"/>
    <w:rsid w:val="00CB4A77"/>
    <w:rsid w:val="00CB645B"/>
    <w:rsid w:val="00CB7C74"/>
    <w:rsid w:val="00CC2017"/>
    <w:rsid w:val="00CC34D1"/>
    <w:rsid w:val="00CC6EE0"/>
    <w:rsid w:val="00CC7A8B"/>
    <w:rsid w:val="00CD15C7"/>
    <w:rsid w:val="00CD1ABA"/>
    <w:rsid w:val="00CD3B43"/>
    <w:rsid w:val="00CD408F"/>
    <w:rsid w:val="00CD7557"/>
    <w:rsid w:val="00CD7ADD"/>
    <w:rsid w:val="00CD7CC5"/>
    <w:rsid w:val="00CE1C16"/>
    <w:rsid w:val="00CE3C8D"/>
    <w:rsid w:val="00CE4E84"/>
    <w:rsid w:val="00CE7435"/>
    <w:rsid w:val="00CF3308"/>
    <w:rsid w:val="00CF6942"/>
    <w:rsid w:val="00D00385"/>
    <w:rsid w:val="00D00FF5"/>
    <w:rsid w:val="00D02B42"/>
    <w:rsid w:val="00D02D84"/>
    <w:rsid w:val="00D05B61"/>
    <w:rsid w:val="00D106E2"/>
    <w:rsid w:val="00D110A1"/>
    <w:rsid w:val="00D1250C"/>
    <w:rsid w:val="00D15174"/>
    <w:rsid w:val="00D249DA"/>
    <w:rsid w:val="00D2558E"/>
    <w:rsid w:val="00D3215C"/>
    <w:rsid w:val="00D36CE5"/>
    <w:rsid w:val="00D37BA5"/>
    <w:rsid w:val="00D37E59"/>
    <w:rsid w:val="00D4198F"/>
    <w:rsid w:val="00D44DBF"/>
    <w:rsid w:val="00D46302"/>
    <w:rsid w:val="00D46801"/>
    <w:rsid w:val="00D50D7B"/>
    <w:rsid w:val="00D51334"/>
    <w:rsid w:val="00D55253"/>
    <w:rsid w:val="00D566F4"/>
    <w:rsid w:val="00D57CB4"/>
    <w:rsid w:val="00D61618"/>
    <w:rsid w:val="00D64D5D"/>
    <w:rsid w:val="00D66129"/>
    <w:rsid w:val="00D700FC"/>
    <w:rsid w:val="00D70344"/>
    <w:rsid w:val="00D70794"/>
    <w:rsid w:val="00D72BD3"/>
    <w:rsid w:val="00D72D9E"/>
    <w:rsid w:val="00D743E4"/>
    <w:rsid w:val="00D75533"/>
    <w:rsid w:val="00D76842"/>
    <w:rsid w:val="00D76AEA"/>
    <w:rsid w:val="00D803C1"/>
    <w:rsid w:val="00D84F3D"/>
    <w:rsid w:val="00D867E6"/>
    <w:rsid w:val="00D92DD5"/>
    <w:rsid w:val="00D93A29"/>
    <w:rsid w:val="00D94D63"/>
    <w:rsid w:val="00D96B47"/>
    <w:rsid w:val="00DA2CD6"/>
    <w:rsid w:val="00DB2007"/>
    <w:rsid w:val="00DB7074"/>
    <w:rsid w:val="00DC0059"/>
    <w:rsid w:val="00DC388D"/>
    <w:rsid w:val="00DC5022"/>
    <w:rsid w:val="00DC5B74"/>
    <w:rsid w:val="00DC5DA9"/>
    <w:rsid w:val="00DC769A"/>
    <w:rsid w:val="00DC7D0C"/>
    <w:rsid w:val="00DD3931"/>
    <w:rsid w:val="00DD5070"/>
    <w:rsid w:val="00DD5705"/>
    <w:rsid w:val="00DD63C5"/>
    <w:rsid w:val="00DD70B6"/>
    <w:rsid w:val="00DE0F7C"/>
    <w:rsid w:val="00DE26A8"/>
    <w:rsid w:val="00DE3E99"/>
    <w:rsid w:val="00DE40AA"/>
    <w:rsid w:val="00DE688B"/>
    <w:rsid w:val="00DE6FDC"/>
    <w:rsid w:val="00DE7736"/>
    <w:rsid w:val="00DF0915"/>
    <w:rsid w:val="00DF0916"/>
    <w:rsid w:val="00DF262E"/>
    <w:rsid w:val="00DF3CF8"/>
    <w:rsid w:val="00E01615"/>
    <w:rsid w:val="00E039F9"/>
    <w:rsid w:val="00E03B76"/>
    <w:rsid w:val="00E0717E"/>
    <w:rsid w:val="00E07B03"/>
    <w:rsid w:val="00E12D58"/>
    <w:rsid w:val="00E13F54"/>
    <w:rsid w:val="00E14B29"/>
    <w:rsid w:val="00E14B8D"/>
    <w:rsid w:val="00E21463"/>
    <w:rsid w:val="00E22C91"/>
    <w:rsid w:val="00E2425E"/>
    <w:rsid w:val="00E26216"/>
    <w:rsid w:val="00E314FD"/>
    <w:rsid w:val="00E372A8"/>
    <w:rsid w:val="00E41F9A"/>
    <w:rsid w:val="00E42F73"/>
    <w:rsid w:val="00E435A7"/>
    <w:rsid w:val="00E44FF9"/>
    <w:rsid w:val="00E453A1"/>
    <w:rsid w:val="00E45C6D"/>
    <w:rsid w:val="00E462A5"/>
    <w:rsid w:val="00E47CC6"/>
    <w:rsid w:val="00E518BB"/>
    <w:rsid w:val="00E558C0"/>
    <w:rsid w:val="00E566FA"/>
    <w:rsid w:val="00E606CF"/>
    <w:rsid w:val="00E61A9E"/>
    <w:rsid w:val="00E63549"/>
    <w:rsid w:val="00E64F6F"/>
    <w:rsid w:val="00E675D8"/>
    <w:rsid w:val="00E70F10"/>
    <w:rsid w:val="00E720A4"/>
    <w:rsid w:val="00E74BA7"/>
    <w:rsid w:val="00E760BB"/>
    <w:rsid w:val="00E77BE9"/>
    <w:rsid w:val="00E81E16"/>
    <w:rsid w:val="00E82980"/>
    <w:rsid w:val="00E82B48"/>
    <w:rsid w:val="00E85DE0"/>
    <w:rsid w:val="00E903AB"/>
    <w:rsid w:val="00E91893"/>
    <w:rsid w:val="00E925C1"/>
    <w:rsid w:val="00E95899"/>
    <w:rsid w:val="00E96B39"/>
    <w:rsid w:val="00E97099"/>
    <w:rsid w:val="00EA0052"/>
    <w:rsid w:val="00EA142E"/>
    <w:rsid w:val="00EA339A"/>
    <w:rsid w:val="00EA46EC"/>
    <w:rsid w:val="00EA511C"/>
    <w:rsid w:val="00EA5E7C"/>
    <w:rsid w:val="00EB23C0"/>
    <w:rsid w:val="00EB42B0"/>
    <w:rsid w:val="00EB4B92"/>
    <w:rsid w:val="00EB4F45"/>
    <w:rsid w:val="00EC1814"/>
    <w:rsid w:val="00EC189C"/>
    <w:rsid w:val="00EC3E2B"/>
    <w:rsid w:val="00EC582A"/>
    <w:rsid w:val="00EC6801"/>
    <w:rsid w:val="00ED0CB8"/>
    <w:rsid w:val="00ED220E"/>
    <w:rsid w:val="00ED43D9"/>
    <w:rsid w:val="00ED4A18"/>
    <w:rsid w:val="00ED524E"/>
    <w:rsid w:val="00ED5CC4"/>
    <w:rsid w:val="00ED737D"/>
    <w:rsid w:val="00EE0F85"/>
    <w:rsid w:val="00EE1696"/>
    <w:rsid w:val="00EE1AB7"/>
    <w:rsid w:val="00EE378B"/>
    <w:rsid w:val="00EE3D77"/>
    <w:rsid w:val="00EE50E0"/>
    <w:rsid w:val="00EE7DA7"/>
    <w:rsid w:val="00EF0799"/>
    <w:rsid w:val="00EF23C1"/>
    <w:rsid w:val="00EF3A47"/>
    <w:rsid w:val="00EF484B"/>
    <w:rsid w:val="00EF723F"/>
    <w:rsid w:val="00EF7FF8"/>
    <w:rsid w:val="00F06450"/>
    <w:rsid w:val="00F07185"/>
    <w:rsid w:val="00F12FEC"/>
    <w:rsid w:val="00F14CC7"/>
    <w:rsid w:val="00F15375"/>
    <w:rsid w:val="00F20520"/>
    <w:rsid w:val="00F21904"/>
    <w:rsid w:val="00F23087"/>
    <w:rsid w:val="00F23F95"/>
    <w:rsid w:val="00F250CC"/>
    <w:rsid w:val="00F269FD"/>
    <w:rsid w:val="00F27672"/>
    <w:rsid w:val="00F30717"/>
    <w:rsid w:val="00F32971"/>
    <w:rsid w:val="00F34AC6"/>
    <w:rsid w:val="00F35174"/>
    <w:rsid w:val="00F36014"/>
    <w:rsid w:val="00F36770"/>
    <w:rsid w:val="00F37D0F"/>
    <w:rsid w:val="00F4126F"/>
    <w:rsid w:val="00F439DD"/>
    <w:rsid w:val="00F441E4"/>
    <w:rsid w:val="00F44527"/>
    <w:rsid w:val="00F44794"/>
    <w:rsid w:val="00F45715"/>
    <w:rsid w:val="00F46584"/>
    <w:rsid w:val="00F46A7C"/>
    <w:rsid w:val="00F46C98"/>
    <w:rsid w:val="00F50E6E"/>
    <w:rsid w:val="00F50F35"/>
    <w:rsid w:val="00F51DE0"/>
    <w:rsid w:val="00F5226D"/>
    <w:rsid w:val="00F57F60"/>
    <w:rsid w:val="00F6085C"/>
    <w:rsid w:val="00F62711"/>
    <w:rsid w:val="00F63F41"/>
    <w:rsid w:val="00F66F50"/>
    <w:rsid w:val="00F676C9"/>
    <w:rsid w:val="00F706E4"/>
    <w:rsid w:val="00F72AB7"/>
    <w:rsid w:val="00F734EA"/>
    <w:rsid w:val="00F75D09"/>
    <w:rsid w:val="00F75D43"/>
    <w:rsid w:val="00F76EF0"/>
    <w:rsid w:val="00F77EF3"/>
    <w:rsid w:val="00F803D8"/>
    <w:rsid w:val="00F83161"/>
    <w:rsid w:val="00F836D4"/>
    <w:rsid w:val="00F87DA0"/>
    <w:rsid w:val="00F903DB"/>
    <w:rsid w:val="00F90F52"/>
    <w:rsid w:val="00F94923"/>
    <w:rsid w:val="00F96599"/>
    <w:rsid w:val="00F976E7"/>
    <w:rsid w:val="00FA1110"/>
    <w:rsid w:val="00FA1EA2"/>
    <w:rsid w:val="00FA1F76"/>
    <w:rsid w:val="00FB4793"/>
    <w:rsid w:val="00FB6297"/>
    <w:rsid w:val="00FC1937"/>
    <w:rsid w:val="00FC54EF"/>
    <w:rsid w:val="00FC69CC"/>
    <w:rsid w:val="00FC6B17"/>
    <w:rsid w:val="00FD01F6"/>
    <w:rsid w:val="00FD1F70"/>
    <w:rsid w:val="00FD24C1"/>
    <w:rsid w:val="00FD260F"/>
    <w:rsid w:val="00FD2CAA"/>
    <w:rsid w:val="00FD50F2"/>
    <w:rsid w:val="00FD6D56"/>
    <w:rsid w:val="00FD7A2A"/>
    <w:rsid w:val="00FE01E0"/>
    <w:rsid w:val="00FE0777"/>
    <w:rsid w:val="00FE3601"/>
    <w:rsid w:val="00FE47D2"/>
    <w:rsid w:val="00FF0B28"/>
    <w:rsid w:val="00FF37A9"/>
    <w:rsid w:val="00FF5D22"/>
    <w:rsid w:val="00FF75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e2a7,#fff2d7,#cd9a67,#963,#b39207,#fc0,#ffda91,#fdf0c1"/>
    </o:shapedefaults>
    <o:shapelayout v:ext="edit">
      <o:idmap v:ext="edit" data="2"/>
    </o:shapelayout>
  </w:shapeDefaults>
  <w:decimalSymbol w:val="."/>
  <w:listSeparator w:val=","/>
  <w14:docId w14:val="1E020012"/>
  <w15:chartTrackingRefBased/>
  <w15:docId w15:val="{2EBC694A-0C1A-4259-B17D-28CAB026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467"/>
    <w:pPr>
      <w:jc w:val="both"/>
    </w:pPr>
    <w:rPr>
      <w:rFonts w:ascii="Verdana" w:hAnsi="Verdana"/>
    </w:rPr>
  </w:style>
  <w:style w:type="paragraph" w:styleId="Heading1">
    <w:name w:val="heading 1"/>
    <w:aliases w:val="Document Header1,ClauseGroup_Title"/>
    <w:basedOn w:val="Normal"/>
    <w:next w:val="Normal"/>
    <w:link w:val="Heading1Char"/>
    <w:autoRedefine/>
    <w:qFormat/>
    <w:rsid w:val="004C3EC8"/>
    <w:pPr>
      <w:keepNext/>
      <w:spacing w:before="360" w:after="120"/>
      <w:ind w:left="630" w:hanging="630"/>
      <w:outlineLvl w:val="0"/>
    </w:pPr>
    <w:rPr>
      <w:rFonts w:ascii="Times" w:eastAsia="Optima" w:hAnsi="Times"/>
      <w:b/>
      <w:noProof/>
      <w:w w:val="97"/>
      <w:sz w:val="32"/>
      <w:szCs w:val="32"/>
      <w:lang w:eastAsia="x-none"/>
    </w:rPr>
  </w:style>
  <w:style w:type="paragraph" w:styleId="Heading2">
    <w:name w:val="heading 2"/>
    <w:aliases w:val="Title Header2,Section-Title,Clause_No&amp;Name"/>
    <w:basedOn w:val="Normal"/>
    <w:next w:val="Normal"/>
    <w:qFormat/>
    <w:rsid w:val="00586467"/>
    <w:pPr>
      <w:tabs>
        <w:tab w:val="left" w:pos="619"/>
      </w:tabs>
      <w:spacing w:after="200"/>
      <w:jc w:val="center"/>
      <w:outlineLvl w:val="1"/>
    </w:pPr>
    <w:rPr>
      <w:rFonts w:ascii="CG Times" w:hAnsi="CG Times"/>
      <w:b/>
      <w:sz w:val="36"/>
    </w:rPr>
  </w:style>
  <w:style w:type="paragraph" w:styleId="Heading3">
    <w:name w:val="heading 3"/>
    <w:aliases w:val="Section Header3,Sub-Clause Paragraph,Heading 3 Char Char Char Char Char Char"/>
    <w:basedOn w:val="Normal"/>
    <w:next w:val="Normal"/>
    <w:qFormat/>
    <w:rsid w:val="00586467"/>
    <w:pPr>
      <w:tabs>
        <w:tab w:val="num" w:pos="864"/>
      </w:tabs>
      <w:spacing w:after="200"/>
      <w:ind w:left="864" w:hanging="432"/>
      <w:outlineLvl w:val="2"/>
    </w:pPr>
  </w:style>
  <w:style w:type="paragraph" w:styleId="Heading4">
    <w:name w:val="heading 4"/>
    <w:aliases w:val="Sub-Clause Sub-paragraph, Sub-Clause Sub-paragraph,ClauseSubSub_No&amp;Name"/>
    <w:basedOn w:val="Normal"/>
    <w:next w:val="Normal"/>
    <w:uiPriority w:val="9"/>
    <w:qFormat/>
    <w:rsid w:val="00586467"/>
    <w:pPr>
      <w:numPr>
        <w:ilvl w:val="3"/>
        <w:numId w:val="1"/>
      </w:numPr>
      <w:spacing w:after="200"/>
      <w:outlineLvl w:val="3"/>
    </w:pPr>
  </w:style>
  <w:style w:type="paragraph" w:styleId="Heading5">
    <w:name w:val="heading 5"/>
    <w:basedOn w:val="Normal"/>
    <w:next w:val="Normal"/>
    <w:autoRedefine/>
    <w:qFormat/>
    <w:rsid w:val="00586467"/>
    <w:pPr>
      <w:spacing w:before="240" w:after="60"/>
      <w:jc w:val="center"/>
      <w:outlineLvl w:val="4"/>
    </w:pPr>
    <w:rPr>
      <w:b/>
      <w:sz w:val="28"/>
    </w:rPr>
  </w:style>
  <w:style w:type="paragraph" w:styleId="Heading6">
    <w:name w:val="heading 6"/>
    <w:basedOn w:val="Normal"/>
    <w:next w:val="Normal"/>
    <w:uiPriority w:val="9"/>
    <w:qFormat/>
    <w:rsid w:val="00586467"/>
    <w:pPr>
      <w:numPr>
        <w:ilvl w:val="5"/>
        <w:numId w:val="1"/>
      </w:numPr>
      <w:spacing w:before="240" w:after="60"/>
      <w:outlineLvl w:val="5"/>
    </w:pPr>
    <w:rPr>
      <w:i/>
      <w:sz w:val="22"/>
    </w:rPr>
  </w:style>
  <w:style w:type="paragraph" w:styleId="Heading7">
    <w:name w:val="heading 7"/>
    <w:basedOn w:val="Normal"/>
    <w:next w:val="Normal"/>
    <w:uiPriority w:val="9"/>
    <w:qFormat/>
    <w:rsid w:val="00586467"/>
    <w:pPr>
      <w:numPr>
        <w:ilvl w:val="6"/>
        <w:numId w:val="1"/>
      </w:numPr>
      <w:spacing w:before="240" w:after="60"/>
      <w:outlineLvl w:val="6"/>
    </w:pPr>
  </w:style>
  <w:style w:type="paragraph" w:styleId="Heading8">
    <w:name w:val="heading 8"/>
    <w:basedOn w:val="Normal"/>
    <w:next w:val="Normal"/>
    <w:uiPriority w:val="9"/>
    <w:qFormat/>
    <w:rsid w:val="00586467"/>
    <w:pPr>
      <w:numPr>
        <w:ilvl w:val="7"/>
        <w:numId w:val="1"/>
      </w:numPr>
      <w:spacing w:before="240" w:after="60"/>
      <w:outlineLvl w:val="7"/>
    </w:pPr>
    <w:rPr>
      <w:i/>
    </w:rPr>
  </w:style>
  <w:style w:type="paragraph" w:styleId="Heading9">
    <w:name w:val="heading 9"/>
    <w:basedOn w:val="Normal"/>
    <w:next w:val="Normal"/>
    <w:link w:val="Heading9Char"/>
    <w:qFormat/>
    <w:rsid w:val="00586467"/>
    <w:pPr>
      <w:numPr>
        <w:ilvl w:val="8"/>
        <w:numId w:val="1"/>
      </w:numPr>
      <w:spacing w:before="240" w:after="60"/>
      <w:outlineLvl w:val="8"/>
    </w:pPr>
    <w:rPr>
      <w:b/>
      <w:i/>
      <w:sz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86467"/>
    <w:pPr>
      <w:tabs>
        <w:tab w:val="left" w:pos="9360"/>
      </w:tabs>
      <w:ind w:right="-630"/>
      <w:jc w:val="center"/>
    </w:pPr>
    <w:rPr>
      <w:spacing w:val="80"/>
      <w:sz w:val="40"/>
    </w:rPr>
  </w:style>
  <w:style w:type="paragraph" w:styleId="Header">
    <w:name w:val="header"/>
    <w:basedOn w:val="Normal"/>
    <w:link w:val="HeaderChar"/>
    <w:uiPriority w:val="99"/>
    <w:rsid w:val="00586467"/>
    <w:pPr>
      <w:tabs>
        <w:tab w:val="center" w:pos="4320"/>
        <w:tab w:val="right" w:pos="8640"/>
      </w:tabs>
    </w:pPr>
    <w:rPr>
      <w:rFonts w:cs="Symbol"/>
      <w:lang w:val="x-none" w:eastAsia="x-none" w:bidi="ne-NP"/>
    </w:rPr>
  </w:style>
  <w:style w:type="paragraph" w:styleId="Footer">
    <w:name w:val="footer"/>
    <w:basedOn w:val="Normal"/>
    <w:link w:val="FooterChar"/>
    <w:uiPriority w:val="99"/>
    <w:rsid w:val="00586467"/>
    <w:pPr>
      <w:tabs>
        <w:tab w:val="center" w:pos="4320"/>
        <w:tab w:val="right" w:pos="8640"/>
      </w:tabs>
    </w:pPr>
    <w:rPr>
      <w:rFonts w:cs="Symbol"/>
      <w:lang w:val="x-none" w:eastAsia="x-none" w:bidi="ne-NP"/>
    </w:rPr>
  </w:style>
  <w:style w:type="character" w:styleId="PageNumber">
    <w:name w:val="page number"/>
    <w:basedOn w:val="DefaultParagraphFont"/>
    <w:rsid w:val="00586467"/>
  </w:style>
  <w:style w:type="paragraph" w:styleId="BodyText">
    <w:name w:val="Body Text"/>
    <w:basedOn w:val="Normal"/>
    <w:rsid w:val="00586467"/>
    <w:pPr>
      <w:spacing w:before="120" w:after="120"/>
    </w:pPr>
  </w:style>
  <w:style w:type="paragraph" w:styleId="Subtitle">
    <w:name w:val="Subtitle"/>
    <w:basedOn w:val="Normal"/>
    <w:qFormat/>
    <w:rsid w:val="00586467"/>
    <w:pPr>
      <w:jc w:val="center"/>
    </w:pPr>
    <w:rPr>
      <w:b/>
      <w:sz w:val="48"/>
    </w:rPr>
  </w:style>
  <w:style w:type="paragraph" w:customStyle="1" w:styleId="Subtitle2">
    <w:name w:val="Subtitle 2"/>
    <w:basedOn w:val="Footer"/>
    <w:rsid w:val="00586467"/>
    <w:pPr>
      <w:tabs>
        <w:tab w:val="clear" w:pos="4320"/>
        <w:tab w:val="clear" w:pos="8640"/>
        <w:tab w:val="center" w:pos="4752"/>
        <w:tab w:val="right" w:pos="9864"/>
      </w:tabs>
      <w:spacing w:before="240" w:after="240"/>
      <w:jc w:val="center"/>
      <w:outlineLvl w:val="1"/>
    </w:pPr>
    <w:rPr>
      <w:b/>
      <w:sz w:val="32"/>
    </w:rPr>
  </w:style>
  <w:style w:type="paragraph" w:customStyle="1" w:styleId="Outline">
    <w:name w:val="Outline"/>
    <w:basedOn w:val="Normal"/>
    <w:rsid w:val="00586467"/>
    <w:pPr>
      <w:spacing w:before="240"/>
      <w:jc w:val="left"/>
    </w:pPr>
    <w:rPr>
      <w:kern w:val="28"/>
    </w:rPr>
  </w:style>
  <w:style w:type="paragraph" w:customStyle="1" w:styleId="Subtitle21">
    <w:name w:val="Subtitle 2 (1)"/>
    <w:basedOn w:val="Normal"/>
    <w:rsid w:val="00586467"/>
    <w:pPr>
      <w:tabs>
        <w:tab w:val="left" w:pos="720"/>
      </w:tabs>
      <w:spacing w:after="180"/>
    </w:pPr>
    <w:rPr>
      <w:b/>
      <w:sz w:val="28"/>
      <w:lang w:val="en-GB"/>
    </w:rPr>
  </w:style>
  <w:style w:type="paragraph" w:styleId="List">
    <w:name w:val="List"/>
    <w:aliases w:val="1. List"/>
    <w:basedOn w:val="Normal"/>
    <w:rsid w:val="00586467"/>
    <w:pPr>
      <w:spacing w:before="120" w:after="120"/>
      <w:ind w:left="1440"/>
    </w:pPr>
  </w:style>
  <w:style w:type="paragraph" w:styleId="CommentSubject">
    <w:name w:val="annotation subject"/>
    <w:basedOn w:val="CommentText"/>
    <w:next w:val="CommentText"/>
    <w:semiHidden/>
    <w:rsid w:val="00586467"/>
    <w:rPr>
      <w:b/>
      <w:bCs/>
      <w:lang w:val="es-ES_tradnl"/>
    </w:rPr>
  </w:style>
  <w:style w:type="paragraph" w:styleId="CommentText">
    <w:name w:val="annotation text"/>
    <w:basedOn w:val="Normal"/>
    <w:semiHidden/>
    <w:rsid w:val="00586467"/>
  </w:style>
  <w:style w:type="paragraph" w:styleId="BlockText">
    <w:name w:val="Block Text"/>
    <w:basedOn w:val="Normal"/>
    <w:rsid w:val="00586467"/>
    <w:pPr>
      <w:ind w:left="1440" w:right="540"/>
    </w:pPr>
  </w:style>
  <w:style w:type="paragraph" w:styleId="ListContinue">
    <w:name w:val="List Continue"/>
    <w:basedOn w:val="Normal"/>
    <w:uiPriority w:val="99"/>
    <w:unhideWhenUsed/>
    <w:rsid w:val="00407D41"/>
    <w:pPr>
      <w:spacing w:after="120"/>
      <w:ind w:left="360"/>
      <w:contextualSpacing/>
    </w:p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407D41"/>
    <w:pPr>
      <w:tabs>
        <w:tab w:val="left" w:pos="284"/>
      </w:tabs>
      <w:suppressAutoHyphens/>
      <w:ind w:left="284" w:hanging="284"/>
    </w:pPr>
    <w:rPr>
      <w:rFonts w:cs="Symbol"/>
      <w:i/>
      <w:sz w:val="16"/>
      <w:lang w:val="x-none" w:eastAsia="x-none" w:bidi="ne-NP"/>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uiPriority w:val="99"/>
    <w:rsid w:val="00407D41"/>
    <w:rPr>
      <w:rFonts w:ascii="Verdana" w:hAnsi="Verdana"/>
      <w:i/>
      <w:sz w:val="16"/>
    </w:rPr>
  </w:style>
  <w:style w:type="character" w:styleId="FootnoteReference">
    <w:name w:val="footnote reference"/>
    <w:uiPriority w:val="99"/>
    <w:rsid w:val="00407D41"/>
    <w:rPr>
      <w:vertAlign w:val="superscript"/>
    </w:rPr>
  </w:style>
  <w:style w:type="character" w:customStyle="1" w:styleId="FooterChar">
    <w:name w:val="Footer Char"/>
    <w:link w:val="Footer"/>
    <w:uiPriority w:val="99"/>
    <w:rsid w:val="00407D41"/>
    <w:rPr>
      <w:rFonts w:ascii="Verdana" w:hAnsi="Verdana"/>
    </w:rPr>
  </w:style>
  <w:style w:type="paragraph" w:customStyle="1" w:styleId="CM80">
    <w:name w:val="CM80"/>
    <w:basedOn w:val="Normal"/>
    <w:next w:val="Normal"/>
    <w:rsid w:val="00AC049D"/>
    <w:pPr>
      <w:widowControl w:val="0"/>
      <w:autoSpaceDE w:val="0"/>
      <w:autoSpaceDN w:val="0"/>
      <w:adjustRightInd w:val="0"/>
      <w:spacing w:after="573"/>
      <w:jc w:val="left"/>
    </w:pPr>
    <w:rPr>
      <w:rFonts w:ascii="Courier New" w:hAnsi="Courier New"/>
      <w:sz w:val="24"/>
      <w:szCs w:val="24"/>
    </w:rPr>
  </w:style>
  <w:style w:type="paragraph" w:customStyle="1" w:styleId="CM5">
    <w:name w:val="CM5"/>
    <w:basedOn w:val="Normal"/>
    <w:next w:val="Normal"/>
    <w:rsid w:val="00AC049D"/>
    <w:pPr>
      <w:widowControl w:val="0"/>
      <w:autoSpaceDE w:val="0"/>
      <w:autoSpaceDN w:val="0"/>
      <w:adjustRightInd w:val="0"/>
      <w:spacing w:line="373" w:lineRule="atLeast"/>
      <w:jc w:val="left"/>
    </w:pPr>
    <w:rPr>
      <w:rFonts w:ascii="Courier New" w:hAnsi="Courier New"/>
      <w:sz w:val="24"/>
      <w:szCs w:val="24"/>
    </w:rPr>
  </w:style>
  <w:style w:type="paragraph" w:styleId="BalloonText">
    <w:name w:val="Balloon Text"/>
    <w:basedOn w:val="Normal"/>
    <w:link w:val="BalloonTextChar"/>
    <w:uiPriority w:val="99"/>
    <w:semiHidden/>
    <w:unhideWhenUsed/>
    <w:rsid w:val="00283E37"/>
    <w:rPr>
      <w:rFonts w:ascii="Times New Roman Bold" w:hAnsi="Times New Roman Bold" w:cs="Symbol"/>
      <w:sz w:val="16"/>
      <w:szCs w:val="16"/>
      <w:lang w:val="x-none" w:eastAsia="x-none" w:bidi="ne-NP"/>
    </w:rPr>
  </w:style>
  <w:style w:type="character" w:customStyle="1" w:styleId="BalloonTextChar">
    <w:name w:val="Balloon Text Char"/>
    <w:link w:val="BalloonText"/>
    <w:uiPriority w:val="99"/>
    <w:semiHidden/>
    <w:rsid w:val="00283E37"/>
    <w:rPr>
      <w:rFonts w:ascii="Times New Roman Bold" w:hAnsi="Times New Roman Bold" w:cs="Times New Roman Bold"/>
      <w:sz w:val="16"/>
      <w:szCs w:val="16"/>
    </w:rPr>
  </w:style>
  <w:style w:type="character" w:styleId="CommentReference">
    <w:name w:val="annotation reference"/>
    <w:semiHidden/>
    <w:rsid w:val="00A6230A"/>
    <w:rPr>
      <w:sz w:val="16"/>
      <w:szCs w:val="16"/>
    </w:rPr>
  </w:style>
  <w:style w:type="character" w:customStyle="1" w:styleId="CharChar10">
    <w:name w:val="Char Char10"/>
    <w:rsid w:val="00A6230A"/>
    <w:rPr>
      <w:rFonts w:ascii="Verdana" w:eastAsia="Courier New" w:hAnsi="Verdana"/>
    </w:rPr>
  </w:style>
  <w:style w:type="paragraph" w:styleId="BodyTextIndent">
    <w:name w:val="Body Text Indent"/>
    <w:basedOn w:val="Normal"/>
    <w:link w:val="BodyTextIndentChar"/>
    <w:rsid w:val="00A6230A"/>
    <w:pPr>
      <w:spacing w:after="120"/>
      <w:ind w:left="360"/>
    </w:pPr>
    <w:rPr>
      <w:lang w:val="x-none" w:eastAsia="x-none"/>
    </w:rPr>
  </w:style>
  <w:style w:type="table" w:styleId="TableGrid">
    <w:name w:val="Table Grid"/>
    <w:basedOn w:val="TableNormal"/>
    <w:rsid w:val="003C05D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C72AD9"/>
    <w:pPr>
      <w:numPr>
        <w:numId w:val="3"/>
      </w:numPr>
      <w:spacing w:before="120" w:after="120"/>
      <w:jc w:val="center"/>
    </w:pPr>
    <w:rPr>
      <w:b/>
      <w:sz w:val="24"/>
      <w:lang w:val="x-none" w:eastAsia="x-none"/>
    </w:rPr>
  </w:style>
  <w:style w:type="character" w:customStyle="1" w:styleId="BodyText2Char">
    <w:name w:val="Body Text 2 Char"/>
    <w:link w:val="BodyText2"/>
    <w:rsid w:val="00C72AD9"/>
    <w:rPr>
      <w:rFonts w:ascii="Verdana" w:hAnsi="Verdana"/>
      <w:b/>
      <w:sz w:val="24"/>
      <w:lang w:val="x-none" w:eastAsia="x-none" w:bidi="ar-SA"/>
    </w:rPr>
  </w:style>
  <w:style w:type="paragraph" w:customStyle="1" w:styleId="2AutoList1">
    <w:name w:val="2AutoList1"/>
    <w:basedOn w:val="Normal"/>
    <w:rsid w:val="00C72AD9"/>
    <w:pPr>
      <w:numPr>
        <w:ilvl w:val="1"/>
        <w:numId w:val="4"/>
      </w:numPr>
    </w:pPr>
  </w:style>
  <w:style w:type="paragraph" w:customStyle="1" w:styleId="Header1-Clauses">
    <w:name w:val="Header 1 - Clauses"/>
    <w:basedOn w:val="Normal"/>
    <w:rsid w:val="00C72AD9"/>
    <w:pPr>
      <w:tabs>
        <w:tab w:val="num" w:pos="432"/>
      </w:tabs>
      <w:spacing w:before="120"/>
      <w:ind w:left="432" w:hanging="432"/>
      <w:jc w:val="left"/>
    </w:pPr>
    <w:rPr>
      <w:b/>
    </w:rPr>
  </w:style>
  <w:style w:type="paragraph" w:customStyle="1" w:styleId="Header2-SubClauses">
    <w:name w:val="Header 2 - SubClauses"/>
    <w:basedOn w:val="Normal"/>
    <w:link w:val="Header2-SubClausesChar"/>
    <w:rsid w:val="00C72AD9"/>
    <w:pPr>
      <w:tabs>
        <w:tab w:val="num" w:pos="504"/>
      </w:tabs>
      <w:spacing w:before="120" w:after="200"/>
      <w:ind w:left="504" w:hanging="504"/>
    </w:pPr>
    <w:rPr>
      <w:rFonts w:cs="Symbol"/>
      <w:lang w:val="x-none" w:eastAsia="x-none" w:bidi="ne-NP"/>
    </w:rPr>
  </w:style>
  <w:style w:type="character" w:customStyle="1" w:styleId="Header2-SubClausesCharChar">
    <w:name w:val="Header 2 - SubClauses Char Char"/>
    <w:rsid w:val="00C72AD9"/>
    <w:rPr>
      <w:rFonts w:ascii="Verdana" w:hAnsi="Verdana" w:cs="Verdana"/>
      <w:lang w:val="en-US" w:eastAsia="en-US" w:bidi="ar-SA"/>
    </w:rPr>
  </w:style>
  <w:style w:type="paragraph" w:customStyle="1" w:styleId="P3Header1-Clauses">
    <w:name w:val="P3 Header1-Clauses"/>
    <w:basedOn w:val="Header1-Clauses"/>
    <w:rsid w:val="00C72AD9"/>
    <w:pPr>
      <w:tabs>
        <w:tab w:val="clear" w:pos="432"/>
        <w:tab w:val="num" w:pos="864"/>
      </w:tabs>
      <w:spacing w:after="120"/>
      <w:ind w:left="864" w:hanging="360"/>
      <w:jc w:val="both"/>
    </w:pPr>
    <w:rPr>
      <w:b w:val="0"/>
    </w:rPr>
  </w:style>
  <w:style w:type="paragraph" w:customStyle="1" w:styleId="Outline3">
    <w:name w:val="Outline3"/>
    <w:basedOn w:val="Normal"/>
    <w:rsid w:val="00C72AD9"/>
    <w:pPr>
      <w:numPr>
        <w:ilvl w:val="2"/>
        <w:numId w:val="5"/>
      </w:numPr>
      <w:spacing w:before="240"/>
      <w:jc w:val="left"/>
    </w:pPr>
    <w:rPr>
      <w:kern w:val="28"/>
    </w:rPr>
  </w:style>
  <w:style w:type="paragraph" w:customStyle="1" w:styleId="Outline4">
    <w:name w:val="Outline4"/>
    <w:basedOn w:val="Normal"/>
    <w:autoRedefine/>
    <w:rsid w:val="00C72AD9"/>
    <w:pPr>
      <w:numPr>
        <w:ilvl w:val="3"/>
        <w:numId w:val="5"/>
      </w:numPr>
      <w:tabs>
        <w:tab w:val="clear" w:pos="2304"/>
        <w:tab w:val="num" w:pos="1440"/>
      </w:tabs>
      <w:spacing w:before="120"/>
      <w:ind w:left="1440" w:hanging="720"/>
      <w:jc w:val="left"/>
    </w:pPr>
    <w:rPr>
      <w:kern w:val="28"/>
    </w:rPr>
  </w:style>
  <w:style w:type="paragraph" w:customStyle="1" w:styleId="Outlinei">
    <w:name w:val="Outline i)"/>
    <w:basedOn w:val="Normal"/>
    <w:rsid w:val="00C72AD9"/>
    <w:pPr>
      <w:numPr>
        <w:numId w:val="6"/>
      </w:numPr>
      <w:spacing w:before="120"/>
      <w:jc w:val="left"/>
    </w:pPr>
  </w:style>
  <w:style w:type="paragraph" w:customStyle="1" w:styleId="explanatorynotes">
    <w:name w:val="explanatory_notes"/>
    <w:basedOn w:val="Normal"/>
    <w:rsid w:val="00C72AD9"/>
    <w:pPr>
      <w:suppressAutoHyphens/>
      <w:spacing w:after="240" w:line="360" w:lineRule="exact"/>
    </w:pPr>
  </w:style>
  <w:style w:type="paragraph" w:styleId="TOC1">
    <w:name w:val="toc 1"/>
    <w:basedOn w:val="Normal"/>
    <w:next w:val="Normal"/>
    <w:link w:val="TOC1Char"/>
    <w:uiPriority w:val="39"/>
    <w:rsid w:val="00C72AD9"/>
    <w:pPr>
      <w:spacing w:before="240" w:after="240"/>
      <w:jc w:val="left"/>
      <w:outlineLvl w:val="0"/>
    </w:pPr>
    <w:rPr>
      <w:b/>
    </w:rPr>
  </w:style>
  <w:style w:type="paragraph" w:styleId="TOC2">
    <w:name w:val="toc 2"/>
    <w:basedOn w:val="Normal"/>
    <w:next w:val="Normal"/>
    <w:autoRedefine/>
    <w:uiPriority w:val="39"/>
    <w:rsid w:val="00C72AD9"/>
    <w:pPr>
      <w:tabs>
        <w:tab w:val="left" w:pos="1350"/>
        <w:tab w:val="right" w:leader="dot" w:pos="9630"/>
      </w:tabs>
      <w:spacing w:before="60" w:after="60"/>
      <w:ind w:left="720" w:hanging="547"/>
      <w:jc w:val="left"/>
      <w:outlineLvl w:val="1"/>
    </w:pPr>
    <w:rPr>
      <w:noProof/>
      <w:sz w:val="22"/>
    </w:rPr>
  </w:style>
  <w:style w:type="paragraph" w:customStyle="1" w:styleId="i">
    <w:name w:val="(i)"/>
    <w:basedOn w:val="Normal"/>
    <w:rsid w:val="00C72AD9"/>
    <w:pPr>
      <w:suppressAutoHyphens/>
    </w:pPr>
    <w:rPr>
      <w:rFonts w:ascii="Arial" w:hAnsi="Arial"/>
    </w:rPr>
  </w:style>
  <w:style w:type="character" w:customStyle="1" w:styleId="iChar">
    <w:name w:val="(i) Char"/>
    <w:rsid w:val="00C72AD9"/>
    <w:rPr>
      <w:rFonts w:ascii="Arial" w:hAnsi="Arial"/>
      <w:lang w:val="en-US" w:eastAsia="en-US" w:bidi="ar-SA"/>
    </w:rPr>
  </w:style>
  <w:style w:type="paragraph" w:customStyle="1" w:styleId="TOCNumber1">
    <w:name w:val="TOC Number1"/>
    <w:basedOn w:val="Heading4"/>
    <w:autoRedefine/>
    <w:rsid w:val="00E21463"/>
    <w:pPr>
      <w:numPr>
        <w:ilvl w:val="0"/>
        <w:numId w:val="0"/>
      </w:numPr>
      <w:tabs>
        <w:tab w:val="right" w:pos="9360"/>
      </w:tabs>
      <w:suppressAutoHyphens/>
      <w:spacing w:before="120" w:after="120"/>
      <w:ind w:left="187"/>
      <w:jc w:val="left"/>
      <w:outlineLvl w:val="9"/>
    </w:pPr>
    <w:rPr>
      <w:rFonts w:ascii="Times" w:hAnsi="Times"/>
      <w:bCs/>
    </w:rPr>
  </w:style>
  <w:style w:type="paragraph" w:styleId="Caption">
    <w:name w:val="caption"/>
    <w:basedOn w:val="Normal"/>
    <w:next w:val="Normal"/>
    <w:qFormat/>
    <w:rsid w:val="00C72AD9"/>
    <w:pPr>
      <w:tabs>
        <w:tab w:val="right" w:pos="7254"/>
      </w:tabs>
      <w:spacing w:before="60" w:after="60"/>
      <w:jc w:val="center"/>
    </w:pPr>
    <w:rPr>
      <w:rFonts w:cs="Verdana"/>
      <w:b/>
      <w:sz w:val="24"/>
      <w:szCs w:val="24"/>
    </w:rPr>
  </w:style>
  <w:style w:type="paragraph" w:customStyle="1" w:styleId="SectionVIIHeader2">
    <w:name w:val="Section VII Header2"/>
    <w:basedOn w:val="Heading1"/>
    <w:autoRedefine/>
    <w:rsid w:val="00C72AD9"/>
    <w:pPr>
      <w:keepNext w:val="0"/>
      <w:tabs>
        <w:tab w:val="right" w:pos="9000"/>
      </w:tabs>
      <w:spacing w:before="120"/>
      <w:outlineLvl w:val="9"/>
    </w:pPr>
    <w:rPr>
      <w:bCs/>
      <w:sz w:val="20"/>
    </w:rPr>
  </w:style>
  <w:style w:type="paragraph" w:customStyle="1" w:styleId="Head2">
    <w:name w:val="Head 2"/>
    <w:basedOn w:val="Heading9"/>
    <w:rsid w:val="00C72AD9"/>
    <w:pPr>
      <w:keepNext/>
      <w:widowControl w:val="0"/>
      <w:numPr>
        <w:ilvl w:val="0"/>
        <w:numId w:val="0"/>
      </w:numPr>
      <w:suppressAutoHyphens/>
      <w:spacing w:before="0" w:after="0"/>
      <w:outlineLvl w:val="9"/>
    </w:pPr>
    <w:rPr>
      <w:rFonts w:ascii="CG Times" w:hAnsi="CG Times"/>
      <w:b w:val="0"/>
      <w:i w:val="0"/>
      <w:spacing w:val="-4"/>
      <w:sz w:val="32"/>
    </w:rPr>
  </w:style>
  <w:style w:type="paragraph" w:customStyle="1" w:styleId="SectionVHeader">
    <w:name w:val="Section V. Header"/>
    <w:basedOn w:val="Normal"/>
    <w:uiPriority w:val="99"/>
    <w:rsid w:val="00C72AD9"/>
    <w:pPr>
      <w:jc w:val="center"/>
    </w:pPr>
    <w:rPr>
      <w:b/>
      <w:sz w:val="36"/>
      <w:lang w:val="es-ES_tradnl"/>
    </w:rPr>
  </w:style>
  <w:style w:type="paragraph" w:styleId="Index1">
    <w:name w:val="index 1"/>
    <w:basedOn w:val="Normal"/>
    <w:next w:val="Normal"/>
    <w:autoRedefine/>
    <w:semiHidden/>
    <w:rsid w:val="00C72AD9"/>
    <w:pPr>
      <w:ind w:left="240" w:hanging="240"/>
      <w:jc w:val="left"/>
    </w:pPr>
    <w:rPr>
      <w:rFonts w:ascii="Times" w:hAnsi="Times"/>
      <w:sz w:val="24"/>
      <w:szCs w:val="24"/>
    </w:rPr>
  </w:style>
  <w:style w:type="paragraph" w:customStyle="1" w:styleId="Technical4">
    <w:name w:val="Technical 4"/>
    <w:rsid w:val="00C72AD9"/>
    <w:pPr>
      <w:tabs>
        <w:tab w:val="left" w:pos="-720"/>
      </w:tabs>
      <w:suppressAutoHyphens/>
    </w:pPr>
    <w:rPr>
      <w:rFonts w:ascii="Calibri" w:hAnsi="Calibri"/>
      <w:b/>
      <w:sz w:val="24"/>
    </w:rPr>
  </w:style>
  <w:style w:type="character" w:customStyle="1" w:styleId="Table">
    <w:name w:val="Table"/>
    <w:uiPriority w:val="99"/>
    <w:rsid w:val="00C72AD9"/>
    <w:rPr>
      <w:rFonts w:ascii="Verdana" w:hAnsi="Verdana"/>
      <w:sz w:val="20"/>
    </w:rPr>
  </w:style>
  <w:style w:type="paragraph" w:customStyle="1" w:styleId="Head12">
    <w:name w:val="Head 1.2"/>
    <w:basedOn w:val="Normal"/>
    <w:rsid w:val="00C72AD9"/>
    <w:pPr>
      <w:tabs>
        <w:tab w:val="num" w:pos="2574"/>
      </w:tabs>
      <w:ind w:left="2574" w:hanging="360"/>
    </w:pPr>
  </w:style>
  <w:style w:type="paragraph" w:customStyle="1" w:styleId="Header3-Paragraph">
    <w:name w:val="Header 3 - Paragraph"/>
    <w:basedOn w:val="Normal"/>
    <w:rsid w:val="00C72AD9"/>
    <w:pPr>
      <w:tabs>
        <w:tab w:val="num" w:pos="864"/>
      </w:tabs>
      <w:spacing w:after="200"/>
      <w:ind w:left="864" w:hanging="432"/>
    </w:pPr>
  </w:style>
  <w:style w:type="paragraph" w:customStyle="1" w:styleId="titulo">
    <w:name w:val="titulo"/>
    <w:basedOn w:val="Heading5"/>
    <w:rsid w:val="00C72AD9"/>
    <w:pPr>
      <w:spacing w:before="0" w:after="240"/>
    </w:pPr>
    <w:rPr>
      <w:rFonts w:ascii="CG Times" w:hAnsi="CG Times"/>
      <w:sz w:val="24"/>
    </w:rPr>
  </w:style>
  <w:style w:type="paragraph" w:customStyle="1" w:styleId="BankNormal">
    <w:name w:val="BankNormal"/>
    <w:basedOn w:val="Normal"/>
    <w:rsid w:val="00C72AD9"/>
    <w:pPr>
      <w:spacing w:after="240"/>
      <w:jc w:val="left"/>
    </w:pPr>
  </w:style>
  <w:style w:type="paragraph" w:styleId="NormalWeb">
    <w:name w:val="Normal (Web)"/>
    <w:basedOn w:val="Normal"/>
    <w:uiPriority w:val="99"/>
    <w:rsid w:val="00C72AD9"/>
    <w:pPr>
      <w:spacing w:before="100" w:beforeAutospacing="1" w:after="100" w:afterAutospacing="1"/>
      <w:jc w:val="left"/>
    </w:pPr>
    <w:rPr>
      <w:rFonts w:ascii="Optima" w:eastAsia="Optima" w:hAnsi="Optima"/>
      <w:szCs w:val="24"/>
    </w:rPr>
  </w:style>
  <w:style w:type="paragraph" w:styleId="BodyText3">
    <w:name w:val="Body Text 3"/>
    <w:basedOn w:val="Normal"/>
    <w:link w:val="BodyText3Char"/>
    <w:rsid w:val="00C72AD9"/>
    <w:rPr>
      <w:rFonts w:cs="Symbol"/>
      <w:i/>
      <w:lang w:val="x-none" w:eastAsia="x-none" w:bidi="ne-NP"/>
    </w:rPr>
  </w:style>
  <w:style w:type="character" w:customStyle="1" w:styleId="BodyText3Char">
    <w:name w:val="Body Text 3 Char"/>
    <w:link w:val="BodyText3"/>
    <w:rsid w:val="00C72AD9"/>
    <w:rPr>
      <w:rFonts w:ascii="Verdana" w:hAnsi="Verdana"/>
      <w:i/>
    </w:rPr>
  </w:style>
  <w:style w:type="paragraph" w:styleId="BodyTextIndent3">
    <w:name w:val="Body Text Indent 3"/>
    <w:basedOn w:val="Normal"/>
    <w:link w:val="BodyTextIndent3Char"/>
    <w:rsid w:val="00C72AD9"/>
    <w:pPr>
      <w:ind w:left="2043" w:hanging="837"/>
      <w:jc w:val="left"/>
    </w:pPr>
    <w:rPr>
      <w:rFonts w:cs="Symbol"/>
      <w:szCs w:val="24"/>
      <w:lang w:val="x-none" w:eastAsia="x-none" w:bidi="ne-NP"/>
    </w:rPr>
  </w:style>
  <w:style w:type="character" w:customStyle="1" w:styleId="BodyTextIndent3Char">
    <w:name w:val="Body Text Indent 3 Char"/>
    <w:link w:val="BodyTextIndent3"/>
    <w:rsid w:val="00C72AD9"/>
    <w:rPr>
      <w:rFonts w:ascii="Verdana" w:hAnsi="Verdana" w:cs="Verdana"/>
      <w:szCs w:val="24"/>
    </w:rPr>
  </w:style>
  <w:style w:type="paragraph" w:styleId="ListBullet">
    <w:name w:val="List Bullet"/>
    <w:basedOn w:val="Normal"/>
    <w:autoRedefine/>
    <w:rsid w:val="00C72AD9"/>
    <w:pPr>
      <w:numPr>
        <w:numId w:val="8"/>
      </w:numPr>
      <w:jc w:val="left"/>
    </w:pPr>
    <w:rPr>
      <w:rFonts w:ascii="Times" w:hAnsi="Times"/>
    </w:rPr>
  </w:style>
  <w:style w:type="paragraph" w:styleId="ListBullet2">
    <w:name w:val="List Bullet 2"/>
    <w:basedOn w:val="Normal"/>
    <w:autoRedefine/>
    <w:rsid w:val="00C72AD9"/>
    <w:pPr>
      <w:numPr>
        <w:numId w:val="9"/>
      </w:numPr>
      <w:jc w:val="left"/>
    </w:pPr>
    <w:rPr>
      <w:rFonts w:ascii="Times" w:hAnsi="Times"/>
    </w:rPr>
  </w:style>
  <w:style w:type="paragraph" w:styleId="ListBullet3">
    <w:name w:val="List Bullet 3"/>
    <w:basedOn w:val="Normal"/>
    <w:autoRedefine/>
    <w:rsid w:val="00C72AD9"/>
    <w:pPr>
      <w:numPr>
        <w:numId w:val="10"/>
      </w:numPr>
      <w:jc w:val="left"/>
    </w:pPr>
    <w:rPr>
      <w:rFonts w:ascii="Times" w:hAnsi="Times"/>
    </w:rPr>
  </w:style>
  <w:style w:type="paragraph" w:styleId="ListBullet4">
    <w:name w:val="List Bullet 4"/>
    <w:basedOn w:val="Normal"/>
    <w:autoRedefine/>
    <w:rsid w:val="00C72AD9"/>
    <w:pPr>
      <w:numPr>
        <w:numId w:val="11"/>
      </w:numPr>
      <w:jc w:val="left"/>
    </w:pPr>
    <w:rPr>
      <w:rFonts w:ascii="Times" w:hAnsi="Times"/>
    </w:rPr>
  </w:style>
  <w:style w:type="paragraph" w:styleId="ListBullet5">
    <w:name w:val="List Bullet 5"/>
    <w:basedOn w:val="Normal"/>
    <w:autoRedefine/>
    <w:rsid w:val="00C72AD9"/>
    <w:pPr>
      <w:numPr>
        <w:numId w:val="12"/>
      </w:numPr>
      <w:jc w:val="left"/>
    </w:pPr>
    <w:rPr>
      <w:rFonts w:ascii="Times" w:hAnsi="Times"/>
    </w:rPr>
  </w:style>
  <w:style w:type="paragraph" w:styleId="ListNumber">
    <w:name w:val="List Number"/>
    <w:basedOn w:val="Normal"/>
    <w:rsid w:val="00C72AD9"/>
    <w:pPr>
      <w:numPr>
        <w:numId w:val="7"/>
      </w:numPr>
      <w:jc w:val="left"/>
    </w:pPr>
    <w:rPr>
      <w:rFonts w:ascii="Times" w:hAnsi="Times"/>
    </w:rPr>
  </w:style>
  <w:style w:type="paragraph" w:styleId="ListNumber2">
    <w:name w:val="List Number 2"/>
    <w:basedOn w:val="Normal"/>
    <w:rsid w:val="00C72AD9"/>
    <w:pPr>
      <w:numPr>
        <w:numId w:val="13"/>
      </w:numPr>
      <w:jc w:val="left"/>
    </w:pPr>
    <w:rPr>
      <w:rFonts w:ascii="Times" w:hAnsi="Times"/>
    </w:rPr>
  </w:style>
  <w:style w:type="paragraph" w:styleId="ListNumber3">
    <w:name w:val="List Number 3"/>
    <w:basedOn w:val="Normal"/>
    <w:rsid w:val="00C72AD9"/>
    <w:pPr>
      <w:numPr>
        <w:numId w:val="14"/>
      </w:numPr>
      <w:jc w:val="left"/>
    </w:pPr>
    <w:rPr>
      <w:rFonts w:ascii="Times" w:hAnsi="Times"/>
    </w:rPr>
  </w:style>
  <w:style w:type="paragraph" w:styleId="ListNumber4">
    <w:name w:val="List Number 4"/>
    <w:basedOn w:val="Normal"/>
    <w:rsid w:val="00C72AD9"/>
    <w:pPr>
      <w:numPr>
        <w:numId w:val="15"/>
      </w:numPr>
      <w:jc w:val="left"/>
    </w:pPr>
    <w:rPr>
      <w:rFonts w:ascii="Times" w:hAnsi="Times"/>
    </w:rPr>
  </w:style>
  <w:style w:type="paragraph" w:styleId="ListNumber5">
    <w:name w:val="List Number 5"/>
    <w:basedOn w:val="Normal"/>
    <w:rsid w:val="00C72AD9"/>
    <w:pPr>
      <w:numPr>
        <w:numId w:val="16"/>
      </w:numPr>
      <w:jc w:val="left"/>
    </w:pPr>
    <w:rPr>
      <w:rFonts w:ascii="Times" w:hAnsi="Times"/>
    </w:rPr>
  </w:style>
  <w:style w:type="paragraph" w:customStyle="1" w:styleId="SectionTitle">
    <w:name w:val="Section Title"/>
    <w:next w:val="Normal"/>
    <w:rsid w:val="00C72AD9"/>
    <w:pPr>
      <w:spacing w:after="200"/>
      <w:jc w:val="center"/>
    </w:pPr>
    <w:rPr>
      <w:b/>
      <w:sz w:val="44"/>
      <w:lang w:val="en-GB"/>
    </w:rPr>
  </w:style>
  <w:style w:type="paragraph" w:customStyle="1" w:styleId="Outline2">
    <w:name w:val="Outline2"/>
    <w:basedOn w:val="Normal"/>
    <w:rsid w:val="00C72AD9"/>
    <w:pPr>
      <w:tabs>
        <w:tab w:val="num" w:pos="864"/>
      </w:tabs>
      <w:spacing w:before="240"/>
      <w:ind w:left="864" w:hanging="504"/>
      <w:jc w:val="left"/>
    </w:pPr>
    <w:rPr>
      <w:kern w:val="28"/>
    </w:rPr>
  </w:style>
  <w:style w:type="paragraph" w:customStyle="1" w:styleId="explanatoryclause">
    <w:name w:val="explanatory_clause"/>
    <w:basedOn w:val="Normal"/>
    <w:rsid w:val="00C72AD9"/>
    <w:pPr>
      <w:suppressAutoHyphens/>
      <w:spacing w:after="240"/>
      <w:ind w:left="738" w:right="-14" w:hanging="738"/>
      <w:jc w:val="left"/>
    </w:pPr>
    <w:rPr>
      <w:sz w:val="22"/>
    </w:rPr>
  </w:style>
  <w:style w:type="character" w:styleId="Hyperlink">
    <w:name w:val="Hyperlink"/>
    <w:uiPriority w:val="99"/>
    <w:rsid w:val="00C72AD9"/>
    <w:rPr>
      <w:color w:val="0000FF"/>
      <w:u w:val="single"/>
    </w:rPr>
  </w:style>
  <w:style w:type="paragraph" w:customStyle="1" w:styleId="Level3Body">
    <w:name w:val="Level 3 (Body)"/>
    <w:rsid w:val="00C72AD9"/>
    <w:pPr>
      <w:tabs>
        <w:tab w:val="left" w:pos="1502"/>
      </w:tabs>
      <w:spacing w:line="270" w:lineRule="atLeast"/>
      <w:ind w:left="1502" w:hanging="425"/>
      <w:jc w:val="both"/>
    </w:pPr>
    <w:rPr>
      <w:rFonts w:ascii="Mangal" w:hAnsi="Mangal"/>
      <w:sz w:val="22"/>
    </w:rPr>
  </w:style>
  <w:style w:type="paragraph" w:styleId="List2">
    <w:name w:val="List 2"/>
    <w:basedOn w:val="Normal"/>
    <w:rsid w:val="00C72AD9"/>
    <w:pPr>
      <w:ind w:left="720" w:hanging="360"/>
      <w:jc w:val="left"/>
    </w:pPr>
    <w:rPr>
      <w:rFonts w:ascii="Times" w:hAnsi="Times"/>
      <w:sz w:val="24"/>
      <w:szCs w:val="24"/>
    </w:rPr>
  </w:style>
  <w:style w:type="paragraph" w:styleId="List3">
    <w:name w:val="List 3"/>
    <w:basedOn w:val="Normal"/>
    <w:rsid w:val="00C72AD9"/>
    <w:pPr>
      <w:ind w:left="1080" w:hanging="360"/>
      <w:jc w:val="left"/>
    </w:pPr>
    <w:rPr>
      <w:rFonts w:ascii="Times" w:hAnsi="Times"/>
      <w:sz w:val="24"/>
      <w:szCs w:val="24"/>
    </w:rPr>
  </w:style>
  <w:style w:type="paragraph" w:styleId="MessageHeader">
    <w:name w:val="Message Header"/>
    <w:basedOn w:val="Normal"/>
    <w:link w:val="MessageHeaderChar"/>
    <w:rsid w:val="00C72AD9"/>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cs="Symbol"/>
      <w:sz w:val="24"/>
      <w:szCs w:val="24"/>
      <w:lang w:val="x-none" w:eastAsia="x-none" w:bidi="ne-NP"/>
    </w:rPr>
  </w:style>
  <w:style w:type="character" w:customStyle="1" w:styleId="MessageHeaderChar">
    <w:name w:val="Message Header Char"/>
    <w:link w:val="MessageHeader"/>
    <w:rsid w:val="00C72AD9"/>
    <w:rPr>
      <w:rFonts w:ascii="Verdana" w:hAnsi="Verdana" w:cs="Verdana"/>
      <w:sz w:val="24"/>
      <w:szCs w:val="24"/>
      <w:shd w:val="pct20" w:color="auto" w:fill="auto"/>
    </w:rPr>
  </w:style>
  <w:style w:type="paragraph" w:styleId="ListContinue2">
    <w:name w:val="List Continue 2"/>
    <w:basedOn w:val="Normal"/>
    <w:rsid w:val="00C72AD9"/>
    <w:pPr>
      <w:spacing w:after="120"/>
      <w:ind w:left="720"/>
      <w:jc w:val="left"/>
    </w:pPr>
    <w:rPr>
      <w:rFonts w:ascii="Times" w:hAnsi="Times"/>
      <w:sz w:val="24"/>
      <w:szCs w:val="24"/>
    </w:rPr>
  </w:style>
  <w:style w:type="paragraph" w:styleId="ListContinue3">
    <w:name w:val="List Continue 3"/>
    <w:basedOn w:val="Normal"/>
    <w:rsid w:val="00C72AD9"/>
    <w:pPr>
      <w:spacing w:after="120"/>
      <w:ind w:left="1080"/>
      <w:jc w:val="left"/>
    </w:pPr>
    <w:rPr>
      <w:rFonts w:ascii="Times" w:hAnsi="Times"/>
      <w:sz w:val="24"/>
      <w:szCs w:val="24"/>
    </w:rPr>
  </w:style>
  <w:style w:type="paragraph" w:customStyle="1" w:styleId="Enclosure">
    <w:name w:val="Enclosure"/>
    <w:basedOn w:val="Normal"/>
    <w:rsid w:val="00C72AD9"/>
    <w:pPr>
      <w:jc w:val="left"/>
    </w:pPr>
    <w:rPr>
      <w:rFonts w:ascii="Times" w:hAnsi="Times"/>
      <w:sz w:val="24"/>
      <w:szCs w:val="24"/>
    </w:rPr>
  </w:style>
  <w:style w:type="paragraph" w:styleId="NormalIndent">
    <w:name w:val="Normal Indent"/>
    <w:basedOn w:val="Normal"/>
    <w:rsid w:val="00C72AD9"/>
    <w:pPr>
      <w:ind w:left="720"/>
      <w:jc w:val="left"/>
    </w:pPr>
    <w:rPr>
      <w:rFonts w:ascii="Times" w:hAnsi="Times"/>
      <w:sz w:val="24"/>
      <w:szCs w:val="24"/>
    </w:rPr>
  </w:style>
  <w:style w:type="character" w:styleId="FollowedHyperlink">
    <w:name w:val="FollowedHyperlink"/>
    <w:rsid w:val="00C72AD9"/>
    <w:rPr>
      <w:color w:val="800080"/>
      <w:u w:val="single"/>
    </w:rPr>
  </w:style>
  <w:style w:type="paragraph" w:styleId="BodyTextIndent2">
    <w:name w:val="Body Text Indent 2"/>
    <w:basedOn w:val="Normal"/>
    <w:link w:val="BodyTextIndent2Char"/>
    <w:rsid w:val="00C72AD9"/>
    <w:pPr>
      <w:tabs>
        <w:tab w:val="left" w:pos="720"/>
        <w:tab w:val="right" w:pos="8741"/>
      </w:tabs>
      <w:ind w:left="720" w:hanging="720"/>
      <w:jc w:val="left"/>
    </w:pPr>
    <w:rPr>
      <w:rFonts w:cs="Symbol"/>
      <w:sz w:val="22"/>
      <w:lang w:val="x-none" w:eastAsia="x-none" w:bidi="ne-NP"/>
    </w:rPr>
  </w:style>
  <w:style w:type="character" w:customStyle="1" w:styleId="BodyTextIndent2Char">
    <w:name w:val="Body Text Indent 2 Char"/>
    <w:link w:val="BodyTextIndent2"/>
    <w:rsid w:val="00C72AD9"/>
    <w:rPr>
      <w:rFonts w:ascii="Verdana" w:hAnsi="Verdana"/>
      <w:sz w:val="22"/>
    </w:rPr>
  </w:style>
  <w:style w:type="paragraph" w:customStyle="1" w:styleId="ShortReturnAddress">
    <w:name w:val="Short Return Address"/>
    <w:basedOn w:val="Normal"/>
    <w:rsid w:val="00C72AD9"/>
    <w:pPr>
      <w:jc w:val="left"/>
    </w:pPr>
    <w:rPr>
      <w:rFonts w:ascii="Times" w:hAnsi="Times"/>
      <w:sz w:val="24"/>
      <w:szCs w:val="24"/>
    </w:rPr>
  </w:style>
  <w:style w:type="paragraph" w:styleId="IndexHeading">
    <w:name w:val="index heading"/>
    <w:basedOn w:val="Normal"/>
    <w:next w:val="Index1"/>
    <w:semiHidden/>
    <w:rsid w:val="00C72AD9"/>
    <w:pPr>
      <w:jc w:val="left"/>
    </w:pPr>
    <w:rPr>
      <w:rFonts w:ascii="Times" w:hAnsi="Times"/>
    </w:rPr>
  </w:style>
  <w:style w:type="paragraph" w:customStyle="1" w:styleId="RightPar5">
    <w:name w:val="Right Par 5"/>
    <w:rsid w:val="00C72AD9"/>
    <w:pPr>
      <w:tabs>
        <w:tab w:val="left" w:pos="-720"/>
        <w:tab w:val="left" w:pos="0"/>
        <w:tab w:val="left" w:pos="720"/>
        <w:tab w:val="left" w:pos="1440"/>
        <w:tab w:val="left" w:pos="2160"/>
        <w:tab w:val="left" w:pos="2880"/>
        <w:tab w:val="decimal" w:pos="3600"/>
      </w:tabs>
      <w:suppressAutoHyphens/>
      <w:ind w:firstLine="3600"/>
    </w:pPr>
    <w:rPr>
      <w:rFonts w:ascii="Calibri" w:hAnsi="Calibri"/>
      <w:sz w:val="24"/>
    </w:rPr>
  </w:style>
  <w:style w:type="character" w:customStyle="1" w:styleId="EquationCaption">
    <w:name w:val="_Equation Caption"/>
    <w:rsid w:val="00C72AD9"/>
  </w:style>
  <w:style w:type="character" w:customStyle="1" w:styleId="TechInit">
    <w:name w:val="Tech Init"/>
    <w:rsid w:val="00C72AD9"/>
    <w:rPr>
      <w:rFonts w:ascii="Times" w:hAnsi="Times"/>
      <w:noProof w:val="0"/>
      <w:sz w:val="20"/>
      <w:lang w:val="en-US"/>
    </w:rPr>
  </w:style>
  <w:style w:type="character" w:customStyle="1" w:styleId="Technical1">
    <w:name w:val="Technical 1"/>
    <w:rsid w:val="00C72AD9"/>
    <w:rPr>
      <w:rFonts w:ascii="Times" w:hAnsi="Times"/>
      <w:noProof w:val="0"/>
      <w:sz w:val="20"/>
      <w:lang w:val="en-US"/>
    </w:rPr>
  </w:style>
  <w:style w:type="character" w:customStyle="1" w:styleId="Technical2">
    <w:name w:val="Technical 2"/>
    <w:rsid w:val="00C72AD9"/>
    <w:rPr>
      <w:rFonts w:ascii="Times" w:hAnsi="Times"/>
      <w:noProof w:val="0"/>
      <w:sz w:val="20"/>
      <w:lang w:val="en-US"/>
    </w:rPr>
  </w:style>
  <w:style w:type="character" w:customStyle="1" w:styleId="Technical3">
    <w:name w:val="Technical 3"/>
    <w:rsid w:val="00C72AD9"/>
    <w:rPr>
      <w:rFonts w:ascii="Times" w:hAnsi="Times"/>
      <w:noProof w:val="0"/>
      <w:sz w:val="20"/>
      <w:lang w:val="en-US"/>
    </w:rPr>
  </w:style>
  <w:style w:type="paragraph" w:customStyle="1" w:styleId="Technical5">
    <w:name w:val="Technical 5"/>
    <w:rsid w:val="00C72AD9"/>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C72AD9"/>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C72AD9"/>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C72AD9"/>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DefaultParagraphFont"/>
    <w:rsid w:val="00C72AD9"/>
  </w:style>
  <w:style w:type="paragraph" w:customStyle="1" w:styleId="Document1">
    <w:name w:val="Document 1"/>
    <w:rsid w:val="00C72AD9"/>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C72AD9"/>
    <w:rPr>
      <w:rFonts w:ascii="Times" w:hAnsi="Times"/>
      <w:noProof w:val="0"/>
      <w:sz w:val="20"/>
      <w:lang w:val="en-US"/>
    </w:rPr>
  </w:style>
  <w:style w:type="character" w:customStyle="1" w:styleId="Document3">
    <w:name w:val="Document 3"/>
    <w:rsid w:val="00C72AD9"/>
    <w:rPr>
      <w:rFonts w:ascii="Times" w:hAnsi="Times"/>
      <w:noProof w:val="0"/>
      <w:sz w:val="20"/>
      <w:lang w:val="en-US"/>
    </w:rPr>
  </w:style>
  <w:style w:type="character" w:customStyle="1" w:styleId="Document4">
    <w:name w:val="Document 4"/>
    <w:rsid w:val="00C72AD9"/>
    <w:rPr>
      <w:b/>
      <w:i/>
      <w:sz w:val="20"/>
    </w:rPr>
  </w:style>
  <w:style w:type="character" w:customStyle="1" w:styleId="Document5">
    <w:name w:val="Document 5"/>
    <w:basedOn w:val="DefaultParagraphFont"/>
    <w:rsid w:val="00C72AD9"/>
  </w:style>
  <w:style w:type="character" w:customStyle="1" w:styleId="Document6">
    <w:name w:val="Document 6"/>
    <w:basedOn w:val="DefaultParagraphFont"/>
    <w:rsid w:val="00C72AD9"/>
  </w:style>
  <w:style w:type="character" w:customStyle="1" w:styleId="Document7">
    <w:name w:val="Document 7"/>
    <w:basedOn w:val="DefaultParagraphFont"/>
    <w:rsid w:val="00C72AD9"/>
  </w:style>
  <w:style w:type="character" w:customStyle="1" w:styleId="Document8">
    <w:name w:val="Document 8"/>
    <w:basedOn w:val="DefaultParagraphFont"/>
    <w:rsid w:val="00C72AD9"/>
  </w:style>
  <w:style w:type="paragraph" w:customStyle="1" w:styleId="Pleading">
    <w:name w:val="Pleading"/>
    <w:rsid w:val="00C72AD9"/>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C72AD9"/>
    <w:rPr>
      <w:rFonts w:ascii="Times" w:hAnsi="Times"/>
      <w:noProof w:val="0"/>
      <w:sz w:val="20"/>
      <w:lang w:val="en-US"/>
    </w:rPr>
  </w:style>
  <w:style w:type="paragraph" w:customStyle="1" w:styleId="BHead">
    <w:name w:val="B Head"/>
    <w:rsid w:val="00C72AD9"/>
    <w:pPr>
      <w:tabs>
        <w:tab w:val="left" w:pos="-720"/>
      </w:tabs>
      <w:suppressAutoHyphens/>
      <w:overflowPunct w:val="0"/>
      <w:autoSpaceDE w:val="0"/>
      <w:autoSpaceDN w:val="0"/>
      <w:adjustRightInd w:val="0"/>
      <w:textAlignment w:val="baseline"/>
    </w:pPr>
  </w:style>
  <w:style w:type="paragraph" w:customStyle="1" w:styleId="CHead">
    <w:name w:val="C Head"/>
    <w:rsid w:val="00C72AD9"/>
    <w:pPr>
      <w:tabs>
        <w:tab w:val="left" w:pos="-720"/>
      </w:tabs>
      <w:suppressAutoHyphens/>
      <w:overflowPunct w:val="0"/>
      <w:autoSpaceDE w:val="0"/>
      <w:autoSpaceDN w:val="0"/>
      <w:adjustRightInd w:val="0"/>
      <w:textAlignment w:val="baseline"/>
    </w:pPr>
  </w:style>
  <w:style w:type="paragraph" w:customStyle="1" w:styleId="SecNoHe">
    <w:name w:val="Sec No. &amp; He"/>
    <w:rsid w:val="00C72AD9"/>
    <w:pPr>
      <w:tabs>
        <w:tab w:val="left" w:pos="-720"/>
      </w:tabs>
      <w:suppressAutoHyphens/>
      <w:overflowPunct w:val="0"/>
      <w:autoSpaceDE w:val="0"/>
      <w:autoSpaceDN w:val="0"/>
      <w:adjustRightInd w:val="0"/>
      <w:textAlignment w:val="baseline"/>
    </w:pPr>
  </w:style>
  <w:style w:type="character" w:customStyle="1" w:styleId="DefaultPara">
    <w:name w:val="Default Para"/>
    <w:rsid w:val="00C72AD9"/>
    <w:rPr>
      <w:rFonts w:ascii="MS Mincho" w:hAnsi="MS Mincho"/>
      <w:b/>
      <w:i/>
      <w:noProof w:val="0"/>
      <w:sz w:val="24"/>
      <w:lang w:val="en-US"/>
    </w:rPr>
  </w:style>
  <w:style w:type="paragraph" w:customStyle="1" w:styleId="RightPar1">
    <w:name w:val="Right Par[1]"/>
    <w:rsid w:val="00C72AD9"/>
    <w:pPr>
      <w:tabs>
        <w:tab w:val="left" w:pos="-720"/>
        <w:tab w:val="left" w:pos="0"/>
        <w:tab w:val="decimal" w:pos="720"/>
      </w:tabs>
      <w:suppressAutoHyphens/>
      <w:overflowPunct w:val="0"/>
      <w:autoSpaceDE w:val="0"/>
      <w:autoSpaceDN w:val="0"/>
      <w:adjustRightInd w:val="0"/>
      <w:ind w:firstLine="720"/>
      <w:textAlignment w:val="baseline"/>
    </w:pPr>
    <w:rPr>
      <w:rFonts w:ascii="MS Mincho" w:hAnsi="MS Mincho"/>
      <w:b/>
      <w:i/>
      <w:sz w:val="24"/>
    </w:rPr>
  </w:style>
  <w:style w:type="paragraph" w:customStyle="1" w:styleId="RightPar2">
    <w:name w:val="Right Par[2]"/>
    <w:rsid w:val="00C72AD9"/>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MS Mincho" w:hAnsi="MS Mincho"/>
      <w:b/>
      <w:i/>
      <w:sz w:val="24"/>
    </w:rPr>
  </w:style>
  <w:style w:type="paragraph" w:customStyle="1" w:styleId="RightPar3">
    <w:name w:val="Right Par[3]"/>
    <w:rsid w:val="00C72AD9"/>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MS Mincho" w:hAnsi="MS Mincho"/>
      <w:b/>
      <w:i/>
      <w:sz w:val="24"/>
    </w:rPr>
  </w:style>
  <w:style w:type="paragraph" w:customStyle="1" w:styleId="RightPar4">
    <w:name w:val="Right Par[4]"/>
    <w:rsid w:val="00C72AD9"/>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MS Mincho" w:hAnsi="MS Mincho"/>
      <w:b/>
      <w:i/>
      <w:sz w:val="24"/>
    </w:rPr>
  </w:style>
  <w:style w:type="paragraph" w:customStyle="1" w:styleId="RightPar50">
    <w:name w:val="Right Par[5]"/>
    <w:rsid w:val="00C72AD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MS Mincho" w:hAnsi="MS Mincho"/>
      <w:b/>
      <w:i/>
      <w:sz w:val="24"/>
    </w:rPr>
  </w:style>
  <w:style w:type="paragraph" w:customStyle="1" w:styleId="RightPar6">
    <w:name w:val="Right Par[6]"/>
    <w:rsid w:val="00C72AD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MS Mincho" w:hAnsi="MS Mincho"/>
      <w:b/>
      <w:i/>
      <w:sz w:val="24"/>
    </w:rPr>
  </w:style>
  <w:style w:type="paragraph" w:customStyle="1" w:styleId="RightPar7">
    <w:name w:val="Right Par[7]"/>
    <w:rsid w:val="00C72AD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MS Mincho" w:hAnsi="MS Mincho"/>
      <w:b/>
      <w:i/>
      <w:sz w:val="24"/>
    </w:rPr>
  </w:style>
  <w:style w:type="paragraph" w:customStyle="1" w:styleId="RightPar8">
    <w:name w:val="Right Par[8]"/>
    <w:rsid w:val="00C72AD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MS Mincho" w:hAnsi="MS Mincho"/>
      <w:b/>
      <w:i/>
      <w:sz w:val="24"/>
    </w:rPr>
  </w:style>
  <w:style w:type="character" w:customStyle="1" w:styleId="Bibliogrphy">
    <w:name w:val="Bibliogrphy"/>
    <w:basedOn w:val="DefaultParagraphFont"/>
    <w:rsid w:val="00C72AD9"/>
  </w:style>
  <w:style w:type="character" w:customStyle="1" w:styleId="BulletList">
    <w:name w:val="Bullet List"/>
    <w:basedOn w:val="DefaultParagraphFont"/>
    <w:rsid w:val="00C72AD9"/>
  </w:style>
  <w:style w:type="paragraph" w:customStyle="1" w:styleId="Head21">
    <w:name w:val="Head 2.1"/>
    <w:basedOn w:val="Normal"/>
    <w:rsid w:val="00C72AD9"/>
    <w:pPr>
      <w:suppressAutoHyphens/>
      <w:overflowPunct w:val="0"/>
      <w:autoSpaceDE w:val="0"/>
      <w:autoSpaceDN w:val="0"/>
      <w:adjustRightInd w:val="0"/>
      <w:jc w:val="center"/>
      <w:textAlignment w:val="baseline"/>
    </w:pPr>
    <w:rPr>
      <w:rFonts w:ascii="Times" w:hAnsi="Times"/>
      <w:b/>
      <w:sz w:val="28"/>
    </w:rPr>
  </w:style>
  <w:style w:type="paragraph" w:customStyle="1" w:styleId="Head22">
    <w:name w:val="Head 2.2"/>
    <w:basedOn w:val="Normal"/>
    <w:rsid w:val="00C72AD9"/>
    <w:pPr>
      <w:tabs>
        <w:tab w:val="left" w:pos="360"/>
      </w:tabs>
      <w:suppressAutoHyphens/>
      <w:overflowPunct w:val="0"/>
      <w:autoSpaceDE w:val="0"/>
      <w:autoSpaceDN w:val="0"/>
      <w:adjustRightInd w:val="0"/>
      <w:ind w:left="360" w:hanging="360"/>
      <w:jc w:val="left"/>
      <w:textAlignment w:val="baseline"/>
    </w:pPr>
    <w:rPr>
      <w:rFonts w:ascii="Times" w:hAnsi="Times"/>
      <w:b/>
      <w:sz w:val="24"/>
    </w:rPr>
  </w:style>
  <w:style w:type="paragraph" w:customStyle="1" w:styleId="Head41">
    <w:name w:val="Head 4.1"/>
    <w:basedOn w:val="Normal"/>
    <w:rsid w:val="00C72AD9"/>
    <w:pPr>
      <w:suppressAutoHyphens/>
      <w:overflowPunct w:val="0"/>
      <w:autoSpaceDE w:val="0"/>
      <w:autoSpaceDN w:val="0"/>
      <w:adjustRightInd w:val="0"/>
      <w:jc w:val="center"/>
      <w:textAlignment w:val="baseline"/>
    </w:pPr>
    <w:rPr>
      <w:rFonts w:ascii="Times" w:hAnsi="Times"/>
      <w:b/>
      <w:sz w:val="28"/>
    </w:rPr>
  </w:style>
  <w:style w:type="paragraph" w:customStyle="1" w:styleId="Head42">
    <w:name w:val="Head 4.2"/>
    <w:basedOn w:val="Normal"/>
    <w:rsid w:val="00C72AD9"/>
    <w:pPr>
      <w:tabs>
        <w:tab w:val="left" w:pos="360"/>
      </w:tabs>
      <w:suppressAutoHyphens/>
      <w:overflowPunct w:val="0"/>
      <w:autoSpaceDE w:val="0"/>
      <w:autoSpaceDN w:val="0"/>
      <w:adjustRightInd w:val="0"/>
      <w:ind w:left="360" w:hanging="360"/>
      <w:jc w:val="left"/>
      <w:textAlignment w:val="baseline"/>
    </w:pPr>
    <w:rPr>
      <w:rFonts w:ascii="Times" w:hAnsi="Times"/>
      <w:b/>
      <w:sz w:val="24"/>
    </w:rPr>
  </w:style>
  <w:style w:type="paragraph" w:customStyle="1" w:styleId="Sub-ClauseText">
    <w:name w:val="Sub-Clause Text"/>
    <w:basedOn w:val="Normal"/>
    <w:rsid w:val="00C72AD9"/>
    <w:pPr>
      <w:overflowPunct w:val="0"/>
      <w:autoSpaceDE w:val="0"/>
      <w:autoSpaceDN w:val="0"/>
      <w:adjustRightInd w:val="0"/>
      <w:spacing w:before="120" w:after="120"/>
      <w:textAlignment w:val="baseline"/>
    </w:pPr>
    <w:rPr>
      <w:rFonts w:ascii="Times" w:hAnsi="Times"/>
      <w:spacing w:val="-4"/>
      <w:sz w:val="24"/>
    </w:rPr>
  </w:style>
  <w:style w:type="paragraph" w:customStyle="1" w:styleId="Outline1">
    <w:name w:val="Outline1"/>
    <w:basedOn w:val="Outline"/>
    <w:next w:val="Outline2"/>
    <w:rsid w:val="00C72AD9"/>
    <w:pPr>
      <w:keepNext/>
      <w:tabs>
        <w:tab w:val="left" w:pos="360"/>
      </w:tabs>
      <w:overflowPunct w:val="0"/>
      <w:autoSpaceDE w:val="0"/>
      <w:autoSpaceDN w:val="0"/>
      <w:adjustRightInd w:val="0"/>
      <w:ind w:left="360" w:hanging="360"/>
      <w:textAlignment w:val="baseline"/>
    </w:pPr>
    <w:rPr>
      <w:rFonts w:ascii="Times" w:hAnsi="Times"/>
      <w:sz w:val="24"/>
    </w:rPr>
  </w:style>
  <w:style w:type="paragraph" w:customStyle="1" w:styleId="text3">
    <w:name w:val="text 3"/>
    <w:basedOn w:val="Normal"/>
    <w:rsid w:val="00C72AD9"/>
    <w:pPr>
      <w:spacing w:before="240" w:after="240"/>
      <w:ind w:left="1418"/>
      <w:jc w:val="left"/>
    </w:pPr>
    <w:rPr>
      <w:rFonts w:ascii="Times" w:hAnsi="Times"/>
      <w:sz w:val="24"/>
      <w:szCs w:val="24"/>
    </w:rPr>
  </w:style>
  <w:style w:type="paragraph" w:customStyle="1" w:styleId="e4">
    <w:name w:val="e4"/>
    <w:aliases w:val="exh line end"/>
    <w:basedOn w:val="Normal"/>
    <w:next w:val="Normal"/>
    <w:rsid w:val="00C72AD9"/>
    <w:pPr>
      <w:keepLines/>
      <w:pBdr>
        <w:bottom w:val="single" w:sz="6" w:space="0" w:color="auto"/>
        <w:between w:val="single" w:sz="6" w:space="0" w:color="auto"/>
      </w:pBdr>
      <w:overflowPunct w:val="0"/>
      <w:autoSpaceDE w:val="0"/>
      <w:autoSpaceDN w:val="0"/>
      <w:adjustRightInd w:val="0"/>
      <w:spacing w:after="260" w:line="260" w:lineRule="atLeast"/>
      <w:jc w:val="left"/>
      <w:textAlignment w:val="baseline"/>
    </w:pPr>
    <w:rPr>
      <w:rFonts w:ascii="Times" w:hAnsi="Times"/>
      <w:sz w:val="24"/>
    </w:rPr>
  </w:style>
  <w:style w:type="paragraph" w:styleId="TOC3">
    <w:name w:val="toc 3"/>
    <w:basedOn w:val="Normal"/>
    <w:next w:val="Normal"/>
    <w:autoRedefine/>
    <w:uiPriority w:val="39"/>
    <w:rsid w:val="00C72AD9"/>
    <w:pPr>
      <w:ind w:left="480"/>
      <w:jc w:val="left"/>
    </w:pPr>
    <w:rPr>
      <w:rFonts w:ascii="Times" w:hAnsi="Times"/>
      <w:sz w:val="24"/>
      <w:szCs w:val="24"/>
    </w:rPr>
  </w:style>
  <w:style w:type="paragraph" w:styleId="TOC4">
    <w:name w:val="toc 4"/>
    <w:basedOn w:val="Normal"/>
    <w:next w:val="Normal"/>
    <w:autoRedefine/>
    <w:uiPriority w:val="39"/>
    <w:rsid w:val="00C72AD9"/>
    <w:pPr>
      <w:ind w:left="720"/>
      <w:jc w:val="left"/>
    </w:pPr>
    <w:rPr>
      <w:rFonts w:ascii="Times" w:hAnsi="Times"/>
      <w:sz w:val="24"/>
      <w:szCs w:val="24"/>
    </w:rPr>
  </w:style>
  <w:style w:type="paragraph" w:styleId="TOC5">
    <w:name w:val="toc 5"/>
    <w:basedOn w:val="Normal"/>
    <w:next w:val="Normal"/>
    <w:autoRedefine/>
    <w:uiPriority w:val="39"/>
    <w:rsid w:val="00C72AD9"/>
    <w:pPr>
      <w:ind w:left="960"/>
      <w:jc w:val="left"/>
    </w:pPr>
    <w:rPr>
      <w:rFonts w:ascii="Times" w:hAnsi="Times"/>
      <w:sz w:val="24"/>
      <w:szCs w:val="24"/>
    </w:rPr>
  </w:style>
  <w:style w:type="paragraph" w:styleId="TOC6">
    <w:name w:val="toc 6"/>
    <w:basedOn w:val="Normal"/>
    <w:next w:val="Normal"/>
    <w:autoRedefine/>
    <w:uiPriority w:val="39"/>
    <w:rsid w:val="00C72AD9"/>
    <w:pPr>
      <w:ind w:left="1200"/>
      <w:jc w:val="left"/>
    </w:pPr>
    <w:rPr>
      <w:rFonts w:ascii="Times" w:hAnsi="Times"/>
      <w:sz w:val="24"/>
      <w:szCs w:val="24"/>
    </w:rPr>
  </w:style>
  <w:style w:type="paragraph" w:styleId="TOC7">
    <w:name w:val="toc 7"/>
    <w:basedOn w:val="Normal"/>
    <w:next w:val="Normal"/>
    <w:autoRedefine/>
    <w:uiPriority w:val="39"/>
    <w:rsid w:val="00C72AD9"/>
    <w:pPr>
      <w:ind w:left="1440"/>
      <w:jc w:val="left"/>
    </w:pPr>
    <w:rPr>
      <w:rFonts w:ascii="Times" w:hAnsi="Times"/>
      <w:sz w:val="24"/>
      <w:szCs w:val="24"/>
    </w:rPr>
  </w:style>
  <w:style w:type="paragraph" w:styleId="TOC8">
    <w:name w:val="toc 8"/>
    <w:basedOn w:val="Normal"/>
    <w:next w:val="Normal"/>
    <w:autoRedefine/>
    <w:uiPriority w:val="39"/>
    <w:rsid w:val="00C72AD9"/>
    <w:pPr>
      <w:ind w:left="1680"/>
      <w:jc w:val="left"/>
    </w:pPr>
    <w:rPr>
      <w:rFonts w:ascii="Times" w:hAnsi="Times"/>
      <w:sz w:val="24"/>
      <w:szCs w:val="24"/>
    </w:rPr>
  </w:style>
  <w:style w:type="paragraph" w:styleId="TOC9">
    <w:name w:val="toc 9"/>
    <w:basedOn w:val="Normal"/>
    <w:next w:val="Normal"/>
    <w:autoRedefine/>
    <w:uiPriority w:val="39"/>
    <w:rsid w:val="00C72AD9"/>
    <w:pPr>
      <w:ind w:left="1920"/>
      <w:jc w:val="left"/>
    </w:pPr>
    <w:rPr>
      <w:rFonts w:ascii="Times" w:hAnsi="Times"/>
      <w:sz w:val="24"/>
      <w:szCs w:val="24"/>
    </w:rPr>
  </w:style>
  <w:style w:type="paragraph" w:customStyle="1" w:styleId="Style">
    <w:name w:val="Style"/>
    <w:basedOn w:val="i"/>
    <w:rsid w:val="00C72AD9"/>
    <w:pPr>
      <w:pBdr>
        <w:bottom w:val="single" w:sz="4" w:space="1" w:color="auto"/>
      </w:pBdr>
      <w:jc w:val="left"/>
    </w:pPr>
    <w:rPr>
      <w:rFonts w:ascii="Verdana" w:hAnsi="Verdana"/>
    </w:rPr>
  </w:style>
  <w:style w:type="character" w:customStyle="1" w:styleId="StyleChar">
    <w:name w:val="Style Char"/>
    <w:rsid w:val="00C72AD9"/>
    <w:rPr>
      <w:rFonts w:ascii="Verdana" w:hAnsi="Verdana"/>
      <w:lang w:val="en-US" w:eastAsia="en-US" w:bidi="ar-SA"/>
    </w:rPr>
  </w:style>
  <w:style w:type="character" w:customStyle="1" w:styleId="leadtext">
    <w:name w:val="leadtext"/>
    <w:rsid w:val="00C72AD9"/>
    <w:rPr>
      <w:rFonts w:ascii="Cambria" w:hAnsi="Cambria" w:hint="default"/>
      <w:b/>
      <w:bCs/>
      <w:strike w:val="0"/>
      <w:dstrike w:val="0"/>
      <w:color w:val="00215C"/>
      <w:sz w:val="20"/>
      <w:szCs w:val="20"/>
      <w:u w:val="none"/>
      <w:effect w:val="none"/>
    </w:rPr>
  </w:style>
  <w:style w:type="character" w:customStyle="1" w:styleId="smallgrey">
    <w:name w:val="smallgrey"/>
    <w:basedOn w:val="DefaultParagraphFont"/>
    <w:rsid w:val="00C72AD9"/>
  </w:style>
  <w:style w:type="character" w:customStyle="1" w:styleId="Header2-SubClausesChar">
    <w:name w:val="Header 2 - SubClauses Char"/>
    <w:link w:val="Header2-SubClauses"/>
    <w:rsid w:val="00C72AD9"/>
    <w:rPr>
      <w:rFonts w:ascii="Verdana" w:hAnsi="Verdana" w:cs="Verdana"/>
    </w:rPr>
  </w:style>
  <w:style w:type="character" w:customStyle="1" w:styleId="Heading1Char">
    <w:name w:val="Heading 1 Char"/>
    <w:aliases w:val="Document Header1 Char,ClauseGroup_Title Char"/>
    <w:link w:val="Heading1"/>
    <w:rsid w:val="004C3EC8"/>
    <w:rPr>
      <w:rFonts w:eastAsia="Optima"/>
      <w:b/>
      <w:noProof/>
      <w:w w:val="97"/>
      <w:sz w:val="32"/>
      <w:szCs w:val="32"/>
      <w:lang w:eastAsia="x-none" w:bidi="ar-SA"/>
    </w:rPr>
  </w:style>
  <w:style w:type="paragraph" w:styleId="ListParagraph">
    <w:name w:val="List Paragraph"/>
    <w:basedOn w:val="Normal"/>
    <w:link w:val="ListParagraphChar"/>
    <w:uiPriority w:val="34"/>
    <w:qFormat/>
    <w:rsid w:val="00884AAA"/>
    <w:pPr>
      <w:ind w:left="720"/>
      <w:jc w:val="left"/>
    </w:pPr>
    <w:rPr>
      <w:rFonts w:ascii="Times" w:hAnsi="Times"/>
      <w:sz w:val="24"/>
      <w:szCs w:val="24"/>
      <w:lang w:val="x-none" w:eastAsia="x-none"/>
    </w:rPr>
  </w:style>
  <w:style w:type="paragraph" w:styleId="TOAHeading">
    <w:name w:val="toa heading"/>
    <w:basedOn w:val="Normal"/>
    <w:next w:val="Normal"/>
    <w:semiHidden/>
    <w:rsid w:val="00884AAA"/>
    <w:pPr>
      <w:tabs>
        <w:tab w:val="left" w:pos="9000"/>
        <w:tab w:val="right" w:pos="9360"/>
      </w:tabs>
      <w:suppressAutoHyphens/>
    </w:pPr>
  </w:style>
  <w:style w:type="paragraph" w:customStyle="1" w:styleId="Style10">
    <w:name w:val="Style 1"/>
    <w:uiPriority w:val="99"/>
    <w:rsid w:val="00884AAA"/>
    <w:pPr>
      <w:widowControl w:val="0"/>
      <w:autoSpaceDE w:val="0"/>
      <w:autoSpaceDN w:val="0"/>
      <w:adjustRightInd w:val="0"/>
    </w:pPr>
  </w:style>
  <w:style w:type="paragraph" w:customStyle="1" w:styleId="Heading21">
    <w:name w:val="Heading 2.1"/>
    <w:basedOn w:val="Heading2"/>
    <w:rsid w:val="00A1346A"/>
    <w:pPr>
      <w:tabs>
        <w:tab w:val="clear" w:pos="619"/>
        <w:tab w:val="left" w:pos="284"/>
        <w:tab w:val="left" w:pos="567"/>
      </w:tabs>
      <w:suppressAutoHyphens/>
      <w:spacing w:before="120" w:after="0"/>
      <w:ind w:left="284" w:hanging="284"/>
      <w:jc w:val="left"/>
    </w:pPr>
    <w:rPr>
      <w:rFonts w:ascii="Verdana" w:hAnsi="Verdana"/>
      <w:i/>
      <w:iCs/>
      <w:sz w:val="24"/>
    </w:rPr>
  </w:style>
  <w:style w:type="paragraph" w:styleId="PlainText">
    <w:name w:val="Plain Text"/>
    <w:basedOn w:val="Normal"/>
    <w:link w:val="PlainTextChar"/>
    <w:rsid w:val="00A1346A"/>
    <w:pPr>
      <w:jc w:val="left"/>
    </w:pPr>
    <w:rPr>
      <w:rFonts w:ascii="Comic Sans MS" w:hAnsi="Comic Sans MS" w:cs="Symbol"/>
      <w:lang w:val="en-GB" w:eastAsia="x-none" w:bidi="ne-NP"/>
    </w:rPr>
  </w:style>
  <w:style w:type="character" w:customStyle="1" w:styleId="PlainTextChar">
    <w:name w:val="Plain Text Char"/>
    <w:link w:val="PlainText"/>
    <w:rsid w:val="00A1346A"/>
    <w:rPr>
      <w:rFonts w:ascii="Comic Sans MS" w:hAnsi="Comic Sans MS"/>
      <w:lang w:val="en-GB"/>
    </w:rPr>
  </w:style>
  <w:style w:type="paragraph" w:customStyle="1" w:styleId="Style2">
    <w:name w:val="Style 2"/>
    <w:uiPriority w:val="99"/>
    <w:rsid w:val="00A1346A"/>
    <w:pPr>
      <w:widowControl w:val="0"/>
      <w:autoSpaceDE w:val="0"/>
      <w:autoSpaceDN w:val="0"/>
      <w:adjustRightInd w:val="0"/>
    </w:pPr>
  </w:style>
  <w:style w:type="character" w:customStyle="1" w:styleId="HeaderChar">
    <w:name w:val="Header Char"/>
    <w:link w:val="Header"/>
    <w:uiPriority w:val="99"/>
    <w:rsid w:val="00205169"/>
    <w:rPr>
      <w:rFonts w:ascii="Verdana" w:hAnsi="Verdana"/>
    </w:rPr>
  </w:style>
  <w:style w:type="paragraph" w:customStyle="1" w:styleId="ITB-3-Paragraph">
    <w:name w:val="ITB-3-Paragraph"/>
    <w:basedOn w:val="Normal"/>
    <w:rsid w:val="002A7A2C"/>
    <w:pPr>
      <w:tabs>
        <w:tab w:val="num" w:pos="864"/>
      </w:tabs>
      <w:spacing w:after="120"/>
      <w:ind w:left="864" w:hanging="432"/>
    </w:pPr>
    <w:rPr>
      <w:rFonts w:ascii="Times" w:hAnsi="Times"/>
      <w:sz w:val="24"/>
    </w:rPr>
  </w:style>
  <w:style w:type="paragraph" w:customStyle="1" w:styleId="Default">
    <w:name w:val="Default"/>
    <w:rsid w:val="00BE7FC1"/>
    <w:pPr>
      <w:autoSpaceDE w:val="0"/>
      <w:autoSpaceDN w:val="0"/>
      <w:adjustRightInd w:val="0"/>
    </w:pPr>
    <w:rPr>
      <w:rFonts w:eastAsia="Courier New"/>
      <w:color w:val="000000"/>
      <w:sz w:val="24"/>
      <w:szCs w:val="24"/>
      <w:lang w:bidi="ne-NP"/>
    </w:rPr>
  </w:style>
  <w:style w:type="numbering" w:customStyle="1" w:styleId="Style1">
    <w:name w:val="Style1"/>
    <w:uiPriority w:val="99"/>
    <w:rsid w:val="00BE7FC1"/>
    <w:pPr>
      <w:numPr>
        <w:numId w:val="43"/>
      </w:numPr>
    </w:pPr>
  </w:style>
  <w:style w:type="paragraph" w:styleId="Revision">
    <w:name w:val="Revision"/>
    <w:hidden/>
    <w:uiPriority w:val="99"/>
    <w:semiHidden/>
    <w:rsid w:val="00FC54EF"/>
    <w:rPr>
      <w:rFonts w:ascii="Verdana" w:hAnsi="Verdana"/>
    </w:rPr>
  </w:style>
  <w:style w:type="paragraph" w:styleId="TOCHeading">
    <w:name w:val="TOC Heading"/>
    <w:basedOn w:val="Heading1"/>
    <w:next w:val="Normal"/>
    <w:uiPriority w:val="39"/>
    <w:unhideWhenUsed/>
    <w:qFormat/>
    <w:rsid w:val="00FC54EF"/>
    <w:pPr>
      <w:spacing w:before="240" w:after="60"/>
      <w:ind w:left="0" w:firstLine="0"/>
      <w:outlineLvl w:val="9"/>
    </w:pPr>
    <w:rPr>
      <w:rFonts w:ascii="Cambria Math" w:eastAsia="Times" w:hAnsi="Cambria Math" w:cs="Symbol"/>
      <w:bCs/>
      <w:noProof w:val="0"/>
      <w:kern w:val="32"/>
    </w:rPr>
  </w:style>
  <w:style w:type="character" w:customStyle="1" w:styleId="BodyTextIndentChar">
    <w:name w:val="Body Text Indent Char"/>
    <w:link w:val="BodyTextIndent"/>
    <w:rsid w:val="00FC54EF"/>
    <w:rPr>
      <w:rFonts w:ascii="Verdana" w:hAnsi="Verdana"/>
      <w:lang w:bidi="ar-SA"/>
    </w:rPr>
  </w:style>
  <w:style w:type="character" w:styleId="PlaceholderText">
    <w:name w:val="Placeholder Text"/>
    <w:uiPriority w:val="99"/>
    <w:semiHidden/>
    <w:rsid w:val="00620475"/>
    <w:rPr>
      <w:color w:val="808080"/>
    </w:rPr>
  </w:style>
  <w:style w:type="character" w:customStyle="1" w:styleId="Heading9Char">
    <w:name w:val="Heading 9 Char"/>
    <w:link w:val="Heading9"/>
    <w:rsid w:val="00C210B7"/>
    <w:rPr>
      <w:rFonts w:ascii="Verdana" w:hAnsi="Verdana"/>
      <w:b/>
      <w:i/>
      <w:sz w:val="18"/>
      <w:lang w:val="x-none" w:eastAsia="x-none" w:bidi="ar-SA"/>
    </w:rPr>
  </w:style>
  <w:style w:type="character" w:customStyle="1" w:styleId="ListParagraphChar">
    <w:name w:val="List Paragraph Char"/>
    <w:link w:val="ListParagraph"/>
    <w:uiPriority w:val="34"/>
    <w:rsid w:val="00F72AB7"/>
    <w:rPr>
      <w:sz w:val="24"/>
      <w:szCs w:val="24"/>
      <w:lang w:bidi="ar-SA"/>
    </w:rPr>
  </w:style>
  <w:style w:type="paragraph" w:customStyle="1" w:styleId="TOC20">
    <w:name w:val="TOC2"/>
    <w:basedOn w:val="Normal"/>
    <w:link w:val="TOC2Char"/>
    <w:qFormat/>
    <w:rsid w:val="00A655E0"/>
    <w:pPr>
      <w:widowControl w:val="0"/>
      <w:autoSpaceDE w:val="0"/>
      <w:autoSpaceDN w:val="0"/>
      <w:adjustRightInd w:val="0"/>
      <w:spacing w:before="274" w:after="200" w:line="345" w:lineRule="exact"/>
      <w:jc w:val="center"/>
    </w:pPr>
    <w:rPr>
      <w:rFonts w:eastAsia="Optima" w:cs="Symbol"/>
      <w:b/>
      <w:bCs/>
      <w:w w:val="101"/>
      <w:sz w:val="36"/>
      <w:szCs w:val="36"/>
      <w:lang w:val="x-none" w:eastAsia="x-none" w:bidi="ne-NP"/>
    </w:rPr>
  </w:style>
  <w:style w:type="paragraph" w:customStyle="1" w:styleId="ToC30">
    <w:name w:val="ToC3"/>
    <w:basedOn w:val="Normal"/>
    <w:link w:val="ToC3Char"/>
    <w:qFormat/>
    <w:rsid w:val="00A655E0"/>
    <w:pPr>
      <w:framePr w:hSpace="180" w:wrap="around" w:vAnchor="text" w:hAnchor="margin" w:y="124"/>
      <w:widowControl w:val="0"/>
      <w:autoSpaceDE w:val="0"/>
      <w:autoSpaceDN w:val="0"/>
      <w:adjustRightInd w:val="0"/>
      <w:spacing w:before="120" w:line="279" w:lineRule="exact"/>
      <w:ind w:left="346" w:right="14" w:hanging="346"/>
      <w:jc w:val="center"/>
    </w:pPr>
    <w:rPr>
      <w:rFonts w:eastAsia="Optima" w:cs="Symbol"/>
      <w:b/>
      <w:bCs/>
      <w:spacing w:val="-3"/>
      <w:sz w:val="24"/>
      <w:szCs w:val="24"/>
      <w:lang w:val="x-none" w:eastAsia="x-none" w:bidi="ne-NP"/>
    </w:rPr>
  </w:style>
  <w:style w:type="character" w:customStyle="1" w:styleId="TOC2Char">
    <w:name w:val="TOC2 Char"/>
    <w:link w:val="TOC20"/>
    <w:rsid w:val="00A655E0"/>
    <w:rPr>
      <w:rFonts w:ascii="Verdana" w:eastAsia="Optima" w:hAnsi="Verdana" w:cs="Verdana"/>
      <w:b/>
      <w:bCs/>
      <w:w w:val="101"/>
      <w:sz w:val="36"/>
      <w:szCs w:val="36"/>
    </w:rPr>
  </w:style>
  <w:style w:type="character" w:customStyle="1" w:styleId="ToC3Char">
    <w:name w:val="ToC3 Char"/>
    <w:link w:val="ToC30"/>
    <w:rsid w:val="00A655E0"/>
    <w:rPr>
      <w:rFonts w:ascii="Verdana" w:eastAsia="Optima" w:hAnsi="Verdana" w:cs="Verdana"/>
      <w:b/>
      <w:bCs/>
      <w:spacing w:val="-3"/>
      <w:sz w:val="24"/>
      <w:szCs w:val="24"/>
    </w:rPr>
  </w:style>
  <w:style w:type="character" w:customStyle="1" w:styleId="TitleChar">
    <w:name w:val="Title Char"/>
    <w:link w:val="Title"/>
    <w:rsid w:val="00BA316E"/>
    <w:rPr>
      <w:rFonts w:ascii="Verdana" w:hAnsi="Verdana"/>
      <w:spacing w:val="80"/>
      <w:sz w:val="40"/>
      <w:lang w:bidi="ar-SA"/>
    </w:rPr>
  </w:style>
  <w:style w:type="character" w:customStyle="1" w:styleId="apple-converted-space">
    <w:name w:val="apple-converted-space"/>
    <w:rsid w:val="00FF7533"/>
  </w:style>
  <w:style w:type="paragraph" w:customStyle="1" w:styleId="SectionIXHeader">
    <w:name w:val="Section IX Header"/>
    <w:basedOn w:val="Normal"/>
    <w:rsid w:val="00FF0B28"/>
    <w:pPr>
      <w:jc w:val="center"/>
    </w:pPr>
    <w:rPr>
      <w:rFonts w:ascii="Times" w:hAnsi="Times"/>
      <w:b/>
      <w:sz w:val="36"/>
    </w:rPr>
  </w:style>
  <w:style w:type="character" w:styleId="UnresolvedMention">
    <w:name w:val="Unresolved Mention"/>
    <w:uiPriority w:val="99"/>
    <w:semiHidden/>
    <w:unhideWhenUsed/>
    <w:rsid w:val="00B136FB"/>
    <w:rPr>
      <w:color w:val="605E5C"/>
      <w:shd w:val="clear" w:color="auto" w:fill="E1DFDD"/>
    </w:rPr>
  </w:style>
  <w:style w:type="paragraph" w:customStyle="1" w:styleId="WorkRequirement">
    <w:name w:val="Work Requirement"/>
    <w:basedOn w:val="TOC1"/>
    <w:link w:val="WorkRequirementChar"/>
    <w:autoRedefine/>
    <w:qFormat/>
    <w:rsid w:val="00877FC8"/>
    <w:pPr>
      <w:jc w:val="center"/>
    </w:pPr>
    <w:rPr>
      <w:rFonts w:ascii="Times" w:hAnsi="Times"/>
      <w:color w:val="000000"/>
      <w:sz w:val="36"/>
      <w:szCs w:val="36"/>
    </w:rPr>
  </w:style>
  <w:style w:type="character" w:customStyle="1" w:styleId="TOC1Char">
    <w:name w:val="TOC 1 Char"/>
    <w:link w:val="TOC1"/>
    <w:uiPriority w:val="39"/>
    <w:rsid w:val="00877FC8"/>
    <w:rPr>
      <w:rFonts w:ascii="Verdana" w:hAnsi="Verdana"/>
      <w:b/>
      <w:lang w:bidi="ar-SA"/>
    </w:rPr>
  </w:style>
  <w:style w:type="character" w:customStyle="1" w:styleId="WorkRequirementChar">
    <w:name w:val="Work Requirement Char"/>
    <w:link w:val="WorkRequirement"/>
    <w:rsid w:val="00877FC8"/>
    <w:rPr>
      <w:rFonts w:ascii="Verdana" w:hAnsi="Verdana"/>
      <w:b/>
      <w:color w:val="000000"/>
      <w:sz w:val="36"/>
      <w:szCs w:val="3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5697">
      <w:bodyDiv w:val="1"/>
      <w:marLeft w:val="0"/>
      <w:marRight w:val="0"/>
      <w:marTop w:val="0"/>
      <w:marBottom w:val="0"/>
      <w:divBdr>
        <w:top w:val="none" w:sz="0" w:space="0" w:color="auto"/>
        <w:left w:val="none" w:sz="0" w:space="0" w:color="auto"/>
        <w:bottom w:val="none" w:sz="0" w:space="0" w:color="auto"/>
        <w:right w:val="none" w:sz="0" w:space="0" w:color="auto"/>
      </w:divBdr>
    </w:div>
    <w:div w:id="134884031">
      <w:bodyDiv w:val="1"/>
      <w:marLeft w:val="0"/>
      <w:marRight w:val="0"/>
      <w:marTop w:val="0"/>
      <w:marBottom w:val="0"/>
      <w:divBdr>
        <w:top w:val="none" w:sz="0" w:space="0" w:color="auto"/>
        <w:left w:val="none" w:sz="0" w:space="0" w:color="auto"/>
        <w:bottom w:val="none" w:sz="0" w:space="0" w:color="auto"/>
        <w:right w:val="none" w:sz="0" w:space="0" w:color="auto"/>
      </w:divBdr>
    </w:div>
    <w:div w:id="300693291">
      <w:bodyDiv w:val="1"/>
      <w:marLeft w:val="0"/>
      <w:marRight w:val="0"/>
      <w:marTop w:val="0"/>
      <w:marBottom w:val="0"/>
      <w:divBdr>
        <w:top w:val="none" w:sz="0" w:space="0" w:color="auto"/>
        <w:left w:val="none" w:sz="0" w:space="0" w:color="auto"/>
        <w:bottom w:val="none" w:sz="0" w:space="0" w:color="auto"/>
        <w:right w:val="none" w:sz="0" w:space="0" w:color="auto"/>
      </w:divBdr>
    </w:div>
    <w:div w:id="323438556">
      <w:bodyDiv w:val="1"/>
      <w:marLeft w:val="0"/>
      <w:marRight w:val="0"/>
      <w:marTop w:val="0"/>
      <w:marBottom w:val="0"/>
      <w:divBdr>
        <w:top w:val="none" w:sz="0" w:space="0" w:color="auto"/>
        <w:left w:val="none" w:sz="0" w:space="0" w:color="auto"/>
        <w:bottom w:val="none" w:sz="0" w:space="0" w:color="auto"/>
        <w:right w:val="none" w:sz="0" w:space="0" w:color="auto"/>
      </w:divBdr>
    </w:div>
    <w:div w:id="395276814">
      <w:bodyDiv w:val="1"/>
      <w:marLeft w:val="0"/>
      <w:marRight w:val="0"/>
      <w:marTop w:val="0"/>
      <w:marBottom w:val="0"/>
      <w:divBdr>
        <w:top w:val="none" w:sz="0" w:space="0" w:color="auto"/>
        <w:left w:val="none" w:sz="0" w:space="0" w:color="auto"/>
        <w:bottom w:val="none" w:sz="0" w:space="0" w:color="auto"/>
        <w:right w:val="none" w:sz="0" w:space="0" w:color="auto"/>
      </w:divBdr>
    </w:div>
    <w:div w:id="528031745">
      <w:bodyDiv w:val="1"/>
      <w:marLeft w:val="0"/>
      <w:marRight w:val="0"/>
      <w:marTop w:val="0"/>
      <w:marBottom w:val="0"/>
      <w:divBdr>
        <w:top w:val="none" w:sz="0" w:space="0" w:color="auto"/>
        <w:left w:val="none" w:sz="0" w:space="0" w:color="auto"/>
        <w:bottom w:val="none" w:sz="0" w:space="0" w:color="auto"/>
        <w:right w:val="none" w:sz="0" w:space="0" w:color="auto"/>
      </w:divBdr>
    </w:div>
    <w:div w:id="539516411">
      <w:bodyDiv w:val="1"/>
      <w:marLeft w:val="0"/>
      <w:marRight w:val="0"/>
      <w:marTop w:val="0"/>
      <w:marBottom w:val="0"/>
      <w:divBdr>
        <w:top w:val="none" w:sz="0" w:space="0" w:color="auto"/>
        <w:left w:val="none" w:sz="0" w:space="0" w:color="auto"/>
        <w:bottom w:val="none" w:sz="0" w:space="0" w:color="auto"/>
        <w:right w:val="none" w:sz="0" w:space="0" w:color="auto"/>
      </w:divBdr>
    </w:div>
    <w:div w:id="883443606">
      <w:bodyDiv w:val="1"/>
      <w:marLeft w:val="0"/>
      <w:marRight w:val="0"/>
      <w:marTop w:val="0"/>
      <w:marBottom w:val="0"/>
      <w:divBdr>
        <w:top w:val="none" w:sz="0" w:space="0" w:color="auto"/>
        <w:left w:val="none" w:sz="0" w:space="0" w:color="auto"/>
        <w:bottom w:val="none" w:sz="0" w:space="0" w:color="auto"/>
        <w:right w:val="none" w:sz="0" w:space="0" w:color="auto"/>
      </w:divBdr>
    </w:div>
    <w:div w:id="890188778">
      <w:bodyDiv w:val="1"/>
      <w:marLeft w:val="0"/>
      <w:marRight w:val="0"/>
      <w:marTop w:val="0"/>
      <w:marBottom w:val="0"/>
      <w:divBdr>
        <w:top w:val="none" w:sz="0" w:space="0" w:color="auto"/>
        <w:left w:val="none" w:sz="0" w:space="0" w:color="auto"/>
        <w:bottom w:val="none" w:sz="0" w:space="0" w:color="auto"/>
        <w:right w:val="none" w:sz="0" w:space="0" w:color="auto"/>
      </w:divBdr>
    </w:div>
    <w:div w:id="905795994">
      <w:bodyDiv w:val="1"/>
      <w:marLeft w:val="0"/>
      <w:marRight w:val="0"/>
      <w:marTop w:val="0"/>
      <w:marBottom w:val="0"/>
      <w:divBdr>
        <w:top w:val="none" w:sz="0" w:space="0" w:color="auto"/>
        <w:left w:val="none" w:sz="0" w:space="0" w:color="auto"/>
        <w:bottom w:val="none" w:sz="0" w:space="0" w:color="auto"/>
        <w:right w:val="none" w:sz="0" w:space="0" w:color="auto"/>
      </w:divBdr>
    </w:div>
    <w:div w:id="1017847446">
      <w:bodyDiv w:val="1"/>
      <w:marLeft w:val="0"/>
      <w:marRight w:val="0"/>
      <w:marTop w:val="0"/>
      <w:marBottom w:val="0"/>
      <w:divBdr>
        <w:top w:val="none" w:sz="0" w:space="0" w:color="auto"/>
        <w:left w:val="none" w:sz="0" w:space="0" w:color="auto"/>
        <w:bottom w:val="none" w:sz="0" w:space="0" w:color="auto"/>
        <w:right w:val="none" w:sz="0" w:space="0" w:color="auto"/>
      </w:divBdr>
    </w:div>
    <w:div w:id="1019548258">
      <w:bodyDiv w:val="1"/>
      <w:marLeft w:val="0"/>
      <w:marRight w:val="0"/>
      <w:marTop w:val="0"/>
      <w:marBottom w:val="0"/>
      <w:divBdr>
        <w:top w:val="none" w:sz="0" w:space="0" w:color="auto"/>
        <w:left w:val="none" w:sz="0" w:space="0" w:color="auto"/>
        <w:bottom w:val="none" w:sz="0" w:space="0" w:color="auto"/>
        <w:right w:val="none" w:sz="0" w:space="0" w:color="auto"/>
      </w:divBdr>
    </w:div>
    <w:div w:id="1021977399">
      <w:bodyDiv w:val="1"/>
      <w:marLeft w:val="0"/>
      <w:marRight w:val="0"/>
      <w:marTop w:val="0"/>
      <w:marBottom w:val="0"/>
      <w:divBdr>
        <w:top w:val="none" w:sz="0" w:space="0" w:color="auto"/>
        <w:left w:val="none" w:sz="0" w:space="0" w:color="auto"/>
        <w:bottom w:val="none" w:sz="0" w:space="0" w:color="auto"/>
        <w:right w:val="none" w:sz="0" w:space="0" w:color="auto"/>
      </w:divBdr>
    </w:div>
    <w:div w:id="1061171216">
      <w:bodyDiv w:val="1"/>
      <w:marLeft w:val="0"/>
      <w:marRight w:val="0"/>
      <w:marTop w:val="0"/>
      <w:marBottom w:val="0"/>
      <w:divBdr>
        <w:top w:val="none" w:sz="0" w:space="0" w:color="auto"/>
        <w:left w:val="none" w:sz="0" w:space="0" w:color="auto"/>
        <w:bottom w:val="none" w:sz="0" w:space="0" w:color="auto"/>
        <w:right w:val="none" w:sz="0" w:space="0" w:color="auto"/>
      </w:divBdr>
    </w:div>
    <w:div w:id="1207795151">
      <w:bodyDiv w:val="1"/>
      <w:marLeft w:val="0"/>
      <w:marRight w:val="0"/>
      <w:marTop w:val="0"/>
      <w:marBottom w:val="0"/>
      <w:divBdr>
        <w:top w:val="none" w:sz="0" w:space="0" w:color="auto"/>
        <w:left w:val="none" w:sz="0" w:space="0" w:color="auto"/>
        <w:bottom w:val="none" w:sz="0" w:space="0" w:color="auto"/>
        <w:right w:val="none" w:sz="0" w:space="0" w:color="auto"/>
      </w:divBdr>
    </w:div>
    <w:div w:id="1215115320">
      <w:bodyDiv w:val="1"/>
      <w:marLeft w:val="0"/>
      <w:marRight w:val="0"/>
      <w:marTop w:val="0"/>
      <w:marBottom w:val="0"/>
      <w:divBdr>
        <w:top w:val="none" w:sz="0" w:space="0" w:color="auto"/>
        <w:left w:val="none" w:sz="0" w:space="0" w:color="auto"/>
        <w:bottom w:val="none" w:sz="0" w:space="0" w:color="auto"/>
        <w:right w:val="none" w:sz="0" w:space="0" w:color="auto"/>
      </w:divBdr>
    </w:div>
    <w:div w:id="1232304588">
      <w:bodyDiv w:val="1"/>
      <w:marLeft w:val="0"/>
      <w:marRight w:val="0"/>
      <w:marTop w:val="0"/>
      <w:marBottom w:val="0"/>
      <w:divBdr>
        <w:top w:val="none" w:sz="0" w:space="0" w:color="auto"/>
        <w:left w:val="none" w:sz="0" w:space="0" w:color="auto"/>
        <w:bottom w:val="none" w:sz="0" w:space="0" w:color="auto"/>
        <w:right w:val="none" w:sz="0" w:space="0" w:color="auto"/>
      </w:divBdr>
    </w:div>
    <w:div w:id="1407996616">
      <w:bodyDiv w:val="1"/>
      <w:marLeft w:val="0"/>
      <w:marRight w:val="0"/>
      <w:marTop w:val="0"/>
      <w:marBottom w:val="0"/>
      <w:divBdr>
        <w:top w:val="none" w:sz="0" w:space="0" w:color="auto"/>
        <w:left w:val="none" w:sz="0" w:space="0" w:color="auto"/>
        <w:bottom w:val="none" w:sz="0" w:space="0" w:color="auto"/>
        <w:right w:val="none" w:sz="0" w:space="0" w:color="auto"/>
      </w:divBdr>
    </w:div>
    <w:div w:id="1419402972">
      <w:bodyDiv w:val="1"/>
      <w:marLeft w:val="0"/>
      <w:marRight w:val="0"/>
      <w:marTop w:val="0"/>
      <w:marBottom w:val="0"/>
      <w:divBdr>
        <w:top w:val="none" w:sz="0" w:space="0" w:color="auto"/>
        <w:left w:val="none" w:sz="0" w:space="0" w:color="auto"/>
        <w:bottom w:val="none" w:sz="0" w:space="0" w:color="auto"/>
        <w:right w:val="none" w:sz="0" w:space="0" w:color="auto"/>
      </w:divBdr>
    </w:div>
    <w:div w:id="1639720758">
      <w:bodyDiv w:val="1"/>
      <w:marLeft w:val="0"/>
      <w:marRight w:val="0"/>
      <w:marTop w:val="0"/>
      <w:marBottom w:val="0"/>
      <w:divBdr>
        <w:top w:val="none" w:sz="0" w:space="0" w:color="auto"/>
        <w:left w:val="none" w:sz="0" w:space="0" w:color="auto"/>
        <w:bottom w:val="none" w:sz="0" w:space="0" w:color="auto"/>
        <w:right w:val="none" w:sz="0" w:space="0" w:color="auto"/>
      </w:divBdr>
    </w:div>
    <w:div w:id="1729844298">
      <w:bodyDiv w:val="1"/>
      <w:marLeft w:val="0"/>
      <w:marRight w:val="0"/>
      <w:marTop w:val="0"/>
      <w:marBottom w:val="0"/>
      <w:divBdr>
        <w:top w:val="none" w:sz="0" w:space="0" w:color="auto"/>
        <w:left w:val="none" w:sz="0" w:space="0" w:color="auto"/>
        <w:bottom w:val="none" w:sz="0" w:space="0" w:color="auto"/>
        <w:right w:val="none" w:sz="0" w:space="0" w:color="auto"/>
      </w:divBdr>
    </w:div>
    <w:div w:id="1768575096">
      <w:bodyDiv w:val="1"/>
      <w:marLeft w:val="0"/>
      <w:marRight w:val="0"/>
      <w:marTop w:val="0"/>
      <w:marBottom w:val="0"/>
      <w:divBdr>
        <w:top w:val="none" w:sz="0" w:space="0" w:color="auto"/>
        <w:left w:val="none" w:sz="0" w:space="0" w:color="auto"/>
        <w:bottom w:val="none" w:sz="0" w:space="0" w:color="auto"/>
        <w:right w:val="none" w:sz="0" w:space="0" w:color="auto"/>
      </w:divBdr>
    </w:div>
    <w:div w:id="1798721455">
      <w:bodyDiv w:val="1"/>
      <w:marLeft w:val="0"/>
      <w:marRight w:val="0"/>
      <w:marTop w:val="0"/>
      <w:marBottom w:val="0"/>
      <w:divBdr>
        <w:top w:val="none" w:sz="0" w:space="0" w:color="auto"/>
        <w:left w:val="none" w:sz="0" w:space="0" w:color="auto"/>
        <w:bottom w:val="none" w:sz="0" w:space="0" w:color="auto"/>
        <w:right w:val="none" w:sz="0" w:space="0" w:color="auto"/>
      </w:divBdr>
    </w:div>
    <w:div w:id="1850288535">
      <w:bodyDiv w:val="1"/>
      <w:marLeft w:val="0"/>
      <w:marRight w:val="0"/>
      <w:marTop w:val="0"/>
      <w:marBottom w:val="0"/>
      <w:divBdr>
        <w:top w:val="none" w:sz="0" w:space="0" w:color="auto"/>
        <w:left w:val="none" w:sz="0" w:space="0" w:color="auto"/>
        <w:bottom w:val="none" w:sz="0" w:space="0" w:color="auto"/>
        <w:right w:val="none" w:sz="0" w:space="0" w:color="auto"/>
      </w:divBdr>
    </w:div>
    <w:div w:id="1891913576">
      <w:bodyDiv w:val="1"/>
      <w:marLeft w:val="0"/>
      <w:marRight w:val="0"/>
      <w:marTop w:val="0"/>
      <w:marBottom w:val="0"/>
      <w:divBdr>
        <w:top w:val="none" w:sz="0" w:space="0" w:color="auto"/>
        <w:left w:val="none" w:sz="0" w:space="0" w:color="auto"/>
        <w:bottom w:val="none" w:sz="0" w:space="0" w:color="auto"/>
        <w:right w:val="none" w:sz="0" w:space="0" w:color="auto"/>
      </w:divBdr>
    </w:div>
    <w:div w:id="1925338530">
      <w:bodyDiv w:val="1"/>
      <w:marLeft w:val="0"/>
      <w:marRight w:val="0"/>
      <w:marTop w:val="0"/>
      <w:marBottom w:val="0"/>
      <w:divBdr>
        <w:top w:val="none" w:sz="0" w:space="0" w:color="auto"/>
        <w:left w:val="none" w:sz="0" w:space="0" w:color="auto"/>
        <w:bottom w:val="none" w:sz="0" w:space="0" w:color="auto"/>
        <w:right w:val="none" w:sz="0" w:space="0" w:color="auto"/>
      </w:divBdr>
    </w:div>
    <w:div w:id="2002849759">
      <w:bodyDiv w:val="1"/>
      <w:marLeft w:val="0"/>
      <w:marRight w:val="0"/>
      <w:marTop w:val="0"/>
      <w:marBottom w:val="0"/>
      <w:divBdr>
        <w:top w:val="none" w:sz="0" w:space="0" w:color="auto"/>
        <w:left w:val="none" w:sz="0" w:space="0" w:color="auto"/>
        <w:bottom w:val="none" w:sz="0" w:space="0" w:color="auto"/>
        <w:right w:val="none" w:sz="0" w:space="0" w:color="auto"/>
      </w:divBdr>
    </w:div>
    <w:div w:id="209690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bolpatra.gov.np/" TargetMode="External"/><Relationship Id="rId26" Type="http://schemas.openxmlformats.org/officeDocument/2006/relationships/image" Target="media/image2.wmf"/><Relationship Id="rId39" Type="http://schemas.openxmlformats.org/officeDocument/2006/relationships/header" Target="header15.xml"/><Relationship Id="rId21" Type="http://schemas.openxmlformats.org/officeDocument/2006/relationships/footer" Target="footer4.xml"/><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olpatra.gov.np/" TargetMode="Externa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footer" Target="footer10.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fidic.or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oleObject" Target="embeddings/oleObject1.bin"/><Relationship Id="rId30" Type="http://schemas.openxmlformats.org/officeDocument/2006/relationships/footer" Target="footer7.xml"/><Relationship Id="rId35" Type="http://schemas.openxmlformats.org/officeDocument/2006/relationships/footer" Target="footer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bolpatra.gov.np" TargetMode="Externa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5E3CB-CAEC-4AD8-8DCB-E4E964529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master.dot</Template>
  <TotalTime>2</TotalTime>
  <Pages>36</Pages>
  <Words>33735</Words>
  <Characters>192295</Characters>
  <Application>Microsoft Office Word</Application>
  <DocSecurity>0</DocSecurity>
  <Lines>1602</Lines>
  <Paragraphs>451</Paragraphs>
  <ScaleCrop>false</ScaleCrop>
  <HeadingPairs>
    <vt:vector size="2" baseType="variant">
      <vt:variant>
        <vt:lpstr>Title</vt:lpstr>
      </vt:variant>
      <vt:variant>
        <vt:i4>1</vt:i4>
      </vt:variant>
    </vt:vector>
  </HeadingPairs>
  <TitlesOfParts>
    <vt:vector size="1" baseType="lpstr">
      <vt:lpstr>SPD-BD-Goods</vt:lpstr>
    </vt:vector>
  </TitlesOfParts>
  <Company/>
  <LinksUpToDate>false</LinksUpToDate>
  <CharactersWithSpaces>225579</CharactersWithSpaces>
  <SharedDoc>false</SharedDoc>
  <HLinks>
    <vt:vector size="108" baseType="variant">
      <vt:variant>
        <vt:i4>1179699</vt:i4>
      </vt:variant>
      <vt:variant>
        <vt:i4>451</vt:i4>
      </vt:variant>
      <vt:variant>
        <vt:i4>0</vt:i4>
      </vt:variant>
      <vt:variant>
        <vt:i4>5</vt:i4>
      </vt:variant>
      <vt:variant>
        <vt:lpwstr/>
      </vt:variant>
      <vt:variant>
        <vt:lpwstr>_Toc236826588</vt:lpwstr>
      </vt:variant>
      <vt:variant>
        <vt:i4>1179699</vt:i4>
      </vt:variant>
      <vt:variant>
        <vt:i4>445</vt:i4>
      </vt:variant>
      <vt:variant>
        <vt:i4>0</vt:i4>
      </vt:variant>
      <vt:variant>
        <vt:i4>5</vt:i4>
      </vt:variant>
      <vt:variant>
        <vt:lpwstr/>
      </vt:variant>
      <vt:variant>
        <vt:lpwstr>_Toc236826587</vt:lpwstr>
      </vt:variant>
      <vt:variant>
        <vt:i4>1179699</vt:i4>
      </vt:variant>
      <vt:variant>
        <vt:i4>439</vt:i4>
      </vt:variant>
      <vt:variant>
        <vt:i4>0</vt:i4>
      </vt:variant>
      <vt:variant>
        <vt:i4>5</vt:i4>
      </vt:variant>
      <vt:variant>
        <vt:lpwstr/>
      </vt:variant>
      <vt:variant>
        <vt:lpwstr>_Toc236826586</vt:lpwstr>
      </vt:variant>
      <vt:variant>
        <vt:i4>1179699</vt:i4>
      </vt:variant>
      <vt:variant>
        <vt:i4>433</vt:i4>
      </vt:variant>
      <vt:variant>
        <vt:i4>0</vt:i4>
      </vt:variant>
      <vt:variant>
        <vt:i4>5</vt:i4>
      </vt:variant>
      <vt:variant>
        <vt:lpwstr/>
      </vt:variant>
      <vt:variant>
        <vt:lpwstr>_Toc236826585</vt:lpwstr>
      </vt:variant>
      <vt:variant>
        <vt:i4>1179699</vt:i4>
      </vt:variant>
      <vt:variant>
        <vt:i4>427</vt:i4>
      </vt:variant>
      <vt:variant>
        <vt:i4>0</vt:i4>
      </vt:variant>
      <vt:variant>
        <vt:i4>5</vt:i4>
      </vt:variant>
      <vt:variant>
        <vt:lpwstr/>
      </vt:variant>
      <vt:variant>
        <vt:lpwstr>_Toc236826584</vt:lpwstr>
      </vt:variant>
      <vt:variant>
        <vt:i4>1179699</vt:i4>
      </vt:variant>
      <vt:variant>
        <vt:i4>421</vt:i4>
      </vt:variant>
      <vt:variant>
        <vt:i4>0</vt:i4>
      </vt:variant>
      <vt:variant>
        <vt:i4>5</vt:i4>
      </vt:variant>
      <vt:variant>
        <vt:lpwstr/>
      </vt:variant>
      <vt:variant>
        <vt:lpwstr>_Toc236826583</vt:lpwstr>
      </vt:variant>
      <vt:variant>
        <vt:i4>1179699</vt:i4>
      </vt:variant>
      <vt:variant>
        <vt:i4>415</vt:i4>
      </vt:variant>
      <vt:variant>
        <vt:i4>0</vt:i4>
      </vt:variant>
      <vt:variant>
        <vt:i4>5</vt:i4>
      </vt:variant>
      <vt:variant>
        <vt:lpwstr/>
      </vt:variant>
      <vt:variant>
        <vt:lpwstr>_Toc236826582</vt:lpwstr>
      </vt:variant>
      <vt:variant>
        <vt:i4>1179699</vt:i4>
      </vt:variant>
      <vt:variant>
        <vt:i4>409</vt:i4>
      </vt:variant>
      <vt:variant>
        <vt:i4>0</vt:i4>
      </vt:variant>
      <vt:variant>
        <vt:i4>5</vt:i4>
      </vt:variant>
      <vt:variant>
        <vt:lpwstr/>
      </vt:variant>
      <vt:variant>
        <vt:lpwstr>_Toc236826581</vt:lpwstr>
      </vt:variant>
      <vt:variant>
        <vt:i4>4325388</vt:i4>
      </vt:variant>
      <vt:variant>
        <vt:i4>375</vt:i4>
      </vt:variant>
      <vt:variant>
        <vt:i4>0</vt:i4>
      </vt:variant>
      <vt:variant>
        <vt:i4>5</vt:i4>
      </vt:variant>
      <vt:variant>
        <vt:lpwstr>http://www.fidic.org/</vt:lpwstr>
      </vt:variant>
      <vt:variant>
        <vt:lpwstr/>
      </vt:variant>
      <vt:variant>
        <vt:i4>1048639</vt:i4>
      </vt:variant>
      <vt:variant>
        <vt:i4>368</vt:i4>
      </vt:variant>
      <vt:variant>
        <vt:i4>0</vt:i4>
      </vt:variant>
      <vt:variant>
        <vt:i4>5</vt:i4>
      </vt:variant>
      <vt:variant>
        <vt:lpwstr/>
      </vt:variant>
      <vt:variant>
        <vt:lpwstr>_Toc236824983</vt:lpwstr>
      </vt:variant>
      <vt:variant>
        <vt:i4>1048639</vt:i4>
      </vt:variant>
      <vt:variant>
        <vt:i4>362</vt:i4>
      </vt:variant>
      <vt:variant>
        <vt:i4>0</vt:i4>
      </vt:variant>
      <vt:variant>
        <vt:i4>5</vt:i4>
      </vt:variant>
      <vt:variant>
        <vt:lpwstr/>
      </vt:variant>
      <vt:variant>
        <vt:lpwstr>_Toc236824982</vt:lpwstr>
      </vt:variant>
      <vt:variant>
        <vt:i4>1048639</vt:i4>
      </vt:variant>
      <vt:variant>
        <vt:i4>356</vt:i4>
      </vt:variant>
      <vt:variant>
        <vt:i4>0</vt:i4>
      </vt:variant>
      <vt:variant>
        <vt:i4>5</vt:i4>
      </vt:variant>
      <vt:variant>
        <vt:lpwstr/>
      </vt:variant>
      <vt:variant>
        <vt:lpwstr>_Toc236824981</vt:lpwstr>
      </vt:variant>
      <vt:variant>
        <vt:i4>1048639</vt:i4>
      </vt:variant>
      <vt:variant>
        <vt:i4>350</vt:i4>
      </vt:variant>
      <vt:variant>
        <vt:i4>0</vt:i4>
      </vt:variant>
      <vt:variant>
        <vt:i4>5</vt:i4>
      </vt:variant>
      <vt:variant>
        <vt:lpwstr/>
      </vt:variant>
      <vt:variant>
        <vt:lpwstr>_Toc236824980</vt:lpwstr>
      </vt:variant>
      <vt:variant>
        <vt:i4>2031679</vt:i4>
      </vt:variant>
      <vt:variant>
        <vt:i4>344</vt:i4>
      </vt:variant>
      <vt:variant>
        <vt:i4>0</vt:i4>
      </vt:variant>
      <vt:variant>
        <vt:i4>5</vt:i4>
      </vt:variant>
      <vt:variant>
        <vt:lpwstr/>
      </vt:variant>
      <vt:variant>
        <vt:lpwstr>_Toc236824979</vt:lpwstr>
      </vt:variant>
      <vt:variant>
        <vt:i4>2031679</vt:i4>
      </vt:variant>
      <vt:variant>
        <vt:i4>338</vt:i4>
      </vt:variant>
      <vt:variant>
        <vt:i4>0</vt:i4>
      </vt:variant>
      <vt:variant>
        <vt:i4>5</vt:i4>
      </vt:variant>
      <vt:variant>
        <vt:lpwstr/>
      </vt:variant>
      <vt:variant>
        <vt:lpwstr>_Toc236824978</vt:lpwstr>
      </vt:variant>
      <vt:variant>
        <vt:i4>2687013</vt:i4>
      </vt:variant>
      <vt:variant>
        <vt:i4>6</vt:i4>
      </vt:variant>
      <vt:variant>
        <vt:i4>0</vt:i4>
      </vt:variant>
      <vt:variant>
        <vt:i4>5</vt:i4>
      </vt:variant>
      <vt:variant>
        <vt:lpwstr>http://www.bolpatra.gov.np/</vt:lpwstr>
      </vt:variant>
      <vt:variant>
        <vt:lpwstr/>
      </vt:variant>
      <vt:variant>
        <vt:i4>2687013</vt:i4>
      </vt:variant>
      <vt:variant>
        <vt:i4>3</vt:i4>
      </vt:variant>
      <vt:variant>
        <vt:i4>0</vt:i4>
      </vt:variant>
      <vt:variant>
        <vt:i4>5</vt:i4>
      </vt:variant>
      <vt:variant>
        <vt:lpwstr>http://www.bolpatra.gov.np/</vt:lpwstr>
      </vt:variant>
      <vt:variant>
        <vt:lpwstr/>
      </vt:variant>
      <vt:variant>
        <vt:i4>2687013</vt:i4>
      </vt:variant>
      <vt:variant>
        <vt:i4>0</vt:i4>
      </vt:variant>
      <vt:variant>
        <vt:i4>0</vt:i4>
      </vt:variant>
      <vt:variant>
        <vt:i4>5</vt:i4>
      </vt:variant>
      <vt:variant>
        <vt:lpwstr>http://www.bolpatra.gov.np/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SPD-BD-Goods</dc:title>
  <dc:subject>Procurement of Goods</dc:subject>
  <dc:creator>Sudarshan Pandey</dc:creator>
  <cp:keywords/>
  <cp:lastModifiedBy>DELL</cp:lastModifiedBy>
  <cp:revision>12</cp:revision>
  <cp:lastPrinted>2026-08-12T05:52:00Z</cp:lastPrinted>
  <dcterms:created xsi:type="dcterms:W3CDTF">2026-09-18T05:35:00Z</dcterms:created>
  <dcterms:modified xsi:type="dcterms:W3CDTF">2026-09-21T09:43:00Z</dcterms:modified>
</cp:coreProperties>
</file>